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10EE8" w:rsidRPr="006B3D26" w:rsidRDefault="00710EE8" w:rsidP="00D4450A">
      <w:pPr>
        <w:autoSpaceDE w:val="0"/>
        <w:spacing w:line="360" w:lineRule="auto"/>
        <w:ind w:left="-426" w:right="-164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r w:rsidRPr="006B3D26">
        <w:rPr>
          <w:b/>
          <w:bCs/>
          <w:sz w:val="26"/>
          <w:szCs w:val="26"/>
        </w:rPr>
        <w:t xml:space="preserve">ИЗВЕЩЕНИЕ О ПРОВЕДЕНИИ </w:t>
      </w:r>
      <w:r>
        <w:rPr>
          <w:b/>
          <w:bCs/>
          <w:sz w:val="26"/>
          <w:szCs w:val="26"/>
        </w:rPr>
        <w:t xml:space="preserve">ЭЛЕКТРОННОГО </w:t>
      </w:r>
      <w:r w:rsidRPr="006B3D26">
        <w:rPr>
          <w:b/>
          <w:bCs/>
          <w:sz w:val="26"/>
          <w:szCs w:val="26"/>
        </w:rPr>
        <w:t xml:space="preserve">АУКЦИОНА </w:t>
      </w:r>
    </w:p>
    <w:p w:rsidR="00710EE8" w:rsidRPr="00720858" w:rsidRDefault="00710EE8" w:rsidP="00ED0076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720858">
        <w:rPr>
          <w:iCs/>
          <w:sz w:val="22"/>
          <w:szCs w:val="22"/>
        </w:rPr>
        <w:t>на право заключения договора аренды земельного участка, расположенного по адресу:</w:t>
      </w:r>
      <w:bookmarkStart w:id="0" w:name="_%2525D0%25259F%2525D1%252580%2525D0%252"/>
      <w:bookmarkStart w:id="1" w:name="__RefHeading__27_520497706"/>
      <w:bookmarkStart w:id="2" w:name="__RefHeading__42_1698952488"/>
      <w:bookmarkStart w:id="3" w:name="_Toc419895197"/>
      <w:bookmarkStart w:id="4" w:name="__RefHeading__33_520497706"/>
      <w:bookmarkStart w:id="5" w:name="__RefHeading__41_520497706"/>
      <w:bookmarkEnd w:id="0"/>
      <w:bookmarkEnd w:id="1"/>
      <w:bookmarkEnd w:id="2"/>
      <w:r w:rsidRPr="00720858">
        <w:rPr>
          <w:iCs/>
          <w:sz w:val="22"/>
          <w:szCs w:val="22"/>
        </w:rPr>
        <w:t xml:space="preserve"> </w:t>
      </w:r>
      <w:r w:rsidR="003E452D" w:rsidRPr="003E452D">
        <w:rPr>
          <w:iCs/>
          <w:sz w:val="22"/>
          <w:szCs w:val="22"/>
        </w:rPr>
        <w:t xml:space="preserve">Российская Федерация, Белгородская область, </w:t>
      </w:r>
      <w:proofErr w:type="spellStart"/>
      <w:r w:rsidR="003E452D" w:rsidRPr="003E452D">
        <w:rPr>
          <w:iCs/>
          <w:sz w:val="22"/>
          <w:szCs w:val="22"/>
        </w:rPr>
        <w:t>Губкинский</w:t>
      </w:r>
      <w:proofErr w:type="spellEnd"/>
      <w:r w:rsidR="003E452D" w:rsidRPr="003E452D">
        <w:rPr>
          <w:iCs/>
          <w:sz w:val="22"/>
          <w:szCs w:val="22"/>
        </w:rPr>
        <w:t xml:space="preserve"> городской округ, г.</w:t>
      </w:r>
      <w:r w:rsidR="00BE0012">
        <w:rPr>
          <w:iCs/>
          <w:sz w:val="22"/>
          <w:szCs w:val="22"/>
        </w:rPr>
        <w:t xml:space="preserve"> </w:t>
      </w:r>
      <w:r w:rsidR="003E452D" w:rsidRPr="003E452D">
        <w:rPr>
          <w:iCs/>
          <w:sz w:val="22"/>
          <w:szCs w:val="22"/>
        </w:rPr>
        <w:t>Губкин, ул. Слободская, земельный участок 150</w:t>
      </w:r>
      <w:r w:rsidR="00617995">
        <w:rPr>
          <w:iCs/>
          <w:sz w:val="22"/>
          <w:szCs w:val="22"/>
        </w:rPr>
        <w:t>а</w:t>
      </w:r>
      <w:r w:rsidR="00A743DB" w:rsidRPr="00A743DB">
        <w:rPr>
          <w:iCs/>
          <w:sz w:val="22"/>
          <w:szCs w:val="22"/>
        </w:rPr>
        <w:t xml:space="preserve">, с видом разрешенного использования </w:t>
      </w:r>
      <w:r w:rsidR="003E452D" w:rsidRPr="003E452D">
        <w:rPr>
          <w:iCs/>
          <w:sz w:val="22"/>
          <w:szCs w:val="22"/>
        </w:rPr>
        <w:t>«отдых (рекреация)»</w:t>
      </w:r>
      <w:r w:rsidRPr="00720858">
        <w:rPr>
          <w:iCs/>
          <w:sz w:val="22"/>
          <w:szCs w:val="22"/>
        </w:rPr>
        <w:t>.</w:t>
      </w:r>
    </w:p>
    <w:p w:rsidR="00710EE8" w:rsidRPr="00A346C3" w:rsidRDefault="00710EE8" w:rsidP="00ED0076">
      <w:pPr>
        <w:ind w:firstLine="426"/>
        <w:jc w:val="center"/>
        <w:rPr>
          <w:sz w:val="26"/>
          <w:szCs w:val="26"/>
        </w:rPr>
      </w:pPr>
    </w:p>
    <w:p w:rsidR="00710EE8" w:rsidRPr="00A346C3" w:rsidRDefault="00710EE8" w:rsidP="00ED0076">
      <w:pPr>
        <w:ind w:firstLine="426"/>
        <w:jc w:val="center"/>
        <w:rPr>
          <w:b/>
          <w:i/>
          <w:sz w:val="26"/>
          <w:szCs w:val="26"/>
        </w:rPr>
      </w:pPr>
      <w:r w:rsidRPr="00A346C3">
        <w:rPr>
          <w:b/>
          <w:sz w:val="26"/>
          <w:szCs w:val="26"/>
        </w:rPr>
        <w:t xml:space="preserve">1. </w:t>
      </w:r>
      <w:bookmarkEnd w:id="3"/>
      <w:r>
        <w:rPr>
          <w:b/>
          <w:sz w:val="26"/>
          <w:szCs w:val="26"/>
        </w:rPr>
        <w:t>Общие положения.</w:t>
      </w:r>
    </w:p>
    <w:p w:rsidR="00710EE8" w:rsidRPr="00A346C3" w:rsidRDefault="00710EE8" w:rsidP="00ED0076">
      <w:pPr>
        <w:tabs>
          <w:tab w:val="num" w:pos="0"/>
        </w:tabs>
        <w:autoSpaceDE w:val="0"/>
        <w:ind w:firstLine="426"/>
        <w:jc w:val="center"/>
        <w:rPr>
          <w:iCs/>
        </w:rPr>
      </w:pPr>
    </w:p>
    <w:p w:rsidR="00710EE8" w:rsidRPr="00A346C3" w:rsidRDefault="00710EE8" w:rsidP="00ED0076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C453E3">
        <w:rPr>
          <w:b/>
          <w:iCs/>
          <w:sz w:val="22"/>
          <w:szCs w:val="22"/>
        </w:rPr>
        <w:t>1.1</w:t>
      </w:r>
      <w:r>
        <w:rPr>
          <w:iCs/>
          <w:sz w:val="22"/>
          <w:szCs w:val="22"/>
        </w:rPr>
        <w:t xml:space="preserve">. </w:t>
      </w:r>
      <w:r w:rsidRPr="00A346C3">
        <w:rPr>
          <w:iCs/>
          <w:sz w:val="22"/>
          <w:szCs w:val="22"/>
        </w:rPr>
        <w:t xml:space="preserve">Аукцион в электронной форме, открытый </w:t>
      </w:r>
      <w:r>
        <w:rPr>
          <w:iCs/>
          <w:sz w:val="22"/>
          <w:szCs w:val="22"/>
        </w:rPr>
        <w:t xml:space="preserve">по составу участников и </w:t>
      </w:r>
      <w:r w:rsidRPr="00A346C3">
        <w:rPr>
          <w:iCs/>
          <w:sz w:val="22"/>
          <w:szCs w:val="22"/>
        </w:rPr>
        <w:t xml:space="preserve">форме подачи предложений о размере арендной платы, проводится в соответствии с требованиями: </w:t>
      </w:r>
    </w:p>
    <w:p w:rsidR="00710EE8" w:rsidRPr="00A346C3" w:rsidRDefault="00710EE8" w:rsidP="00ED0076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Гражданского кодекса Российской Федерации;</w:t>
      </w:r>
    </w:p>
    <w:p w:rsidR="00710EE8" w:rsidRPr="00A346C3" w:rsidRDefault="00710EE8" w:rsidP="00ED0076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Земельного кодекса Российской Федерации;</w:t>
      </w:r>
    </w:p>
    <w:p w:rsidR="00710EE8" w:rsidRPr="00A346C3" w:rsidRDefault="00710EE8" w:rsidP="00ED0076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Постановлени</w:t>
      </w:r>
      <w:r>
        <w:rPr>
          <w:iCs/>
          <w:sz w:val="22"/>
          <w:szCs w:val="22"/>
        </w:rPr>
        <w:t>я</w:t>
      </w:r>
      <w:r w:rsidRPr="00A346C3">
        <w:rPr>
          <w:iCs/>
          <w:sz w:val="22"/>
          <w:szCs w:val="22"/>
        </w:rPr>
        <w:t xml:space="preserve"> администрации </w:t>
      </w:r>
      <w:proofErr w:type="spellStart"/>
      <w:r w:rsidRPr="00A346C3">
        <w:rPr>
          <w:iCs/>
          <w:sz w:val="22"/>
          <w:szCs w:val="22"/>
        </w:rPr>
        <w:t>Губкинского</w:t>
      </w:r>
      <w:proofErr w:type="spellEnd"/>
      <w:r w:rsidRPr="00A346C3">
        <w:rPr>
          <w:iCs/>
          <w:sz w:val="22"/>
          <w:szCs w:val="22"/>
        </w:rPr>
        <w:t xml:space="preserve"> городского округа от </w:t>
      </w:r>
      <w:r w:rsidR="002B0FDD">
        <w:rPr>
          <w:iCs/>
          <w:sz w:val="22"/>
          <w:szCs w:val="22"/>
        </w:rPr>
        <w:t>30.01.</w:t>
      </w:r>
      <w:r w:rsidR="00B40DBC">
        <w:rPr>
          <w:iCs/>
          <w:sz w:val="22"/>
          <w:szCs w:val="22"/>
        </w:rPr>
        <w:t>202</w:t>
      </w:r>
      <w:r w:rsidR="002B0FDD">
        <w:rPr>
          <w:iCs/>
          <w:sz w:val="22"/>
          <w:szCs w:val="22"/>
        </w:rPr>
        <w:t>5</w:t>
      </w:r>
      <w:r w:rsidRPr="00A346C3">
        <w:rPr>
          <w:iCs/>
          <w:sz w:val="22"/>
          <w:szCs w:val="22"/>
        </w:rPr>
        <w:t xml:space="preserve"> № </w:t>
      </w:r>
      <w:r w:rsidR="002B0FDD">
        <w:rPr>
          <w:iCs/>
          <w:sz w:val="22"/>
          <w:szCs w:val="22"/>
        </w:rPr>
        <w:t>45</w:t>
      </w:r>
      <w:r w:rsidRPr="00A346C3">
        <w:rPr>
          <w:iCs/>
          <w:sz w:val="22"/>
          <w:szCs w:val="22"/>
        </w:rPr>
        <w:t xml:space="preserve">-па                           </w:t>
      </w:r>
      <w:proofErr w:type="gramStart"/>
      <w:r w:rsidRPr="00A346C3">
        <w:rPr>
          <w:iCs/>
          <w:sz w:val="22"/>
          <w:szCs w:val="22"/>
        </w:rPr>
        <w:t xml:space="preserve">   «</w:t>
      </w:r>
      <w:proofErr w:type="gramEnd"/>
      <w:r w:rsidRPr="00A346C3">
        <w:rPr>
          <w:iCs/>
          <w:sz w:val="22"/>
          <w:szCs w:val="22"/>
        </w:rPr>
        <w:t>О проведении аукцион</w:t>
      </w:r>
      <w:r w:rsidR="002B0FDD">
        <w:rPr>
          <w:iCs/>
          <w:sz w:val="22"/>
          <w:szCs w:val="22"/>
        </w:rPr>
        <w:t>ов</w:t>
      </w:r>
      <w:r w:rsidRPr="00A346C3">
        <w:rPr>
          <w:iCs/>
          <w:sz w:val="22"/>
          <w:szCs w:val="22"/>
        </w:rPr>
        <w:t xml:space="preserve"> на право заключения договор</w:t>
      </w:r>
      <w:r w:rsidR="002B0FDD">
        <w:rPr>
          <w:iCs/>
          <w:sz w:val="22"/>
          <w:szCs w:val="22"/>
        </w:rPr>
        <w:t>ов</w:t>
      </w:r>
      <w:r w:rsidRPr="00A346C3">
        <w:rPr>
          <w:iCs/>
          <w:sz w:val="22"/>
          <w:szCs w:val="22"/>
        </w:rPr>
        <w:t xml:space="preserve"> аренды земельн</w:t>
      </w:r>
      <w:r w:rsidR="002B0FDD">
        <w:rPr>
          <w:iCs/>
          <w:sz w:val="22"/>
          <w:szCs w:val="22"/>
        </w:rPr>
        <w:t>ых</w:t>
      </w:r>
      <w:r w:rsidRPr="00A346C3">
        <w:rPr>
          <w:iCs/>
          <w:sz w:val="22"/>
          <w:szCs w:val="22"/>
        </w:rPr>
        <w:t xml:space="preserve"> участк</w:t>
      </w:r>
      <w:r w:rsidR="002B0FDD">
        <w:rPr>
          <w:iCs/>
          <w:sz w:val="22"/>
          <w:szCs w:val="22"/>
        </w:rPr>
        <w:t>ов</w:t>
      </w:r>
      <w:r w:rsidRPr="00A346C3">
        <w:rPr>
          <w:iCs/>
          <w:sz w:val="22"/>
          <w:szCs w:val="22"/>
        </w:rPr>
        <w:t>»;</w:t>
      </w:r>
    </w:p>
    <w:p w:rsidR="00710EE8" w:rsidRPr="00A346C3" w:rsidRDefault="00710EE8" w:rsidP="00ED0076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 Постановления Правительства Российской Федерации от 10.05.2018 № 564 «О взимании операторами</w:t>
      </w:r>
      <w:r w:rsidR="005519A9">
        <w:rPr>
          <w:iCs/>
          <w:sz w:val="22"/>
          <w:szCs w:val="22"/>
        </w:rPr>
        <w:t xml:space="preserve"> </w:t>
      </w:r>
      <w:r w:rsidRPr="00A346C3">
        <w:rPr>
          <w:iCs/>
          <w:sz w:val="22"/>
          <w:szCs w:val="22"/>
        </w:rPr>
        <w:t>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размеров»;</w:t>
      </w:r>
    </w:p>
    <w:p w:rsidR="00710EE8" w:rsidRPr="00A346C3" w:rsidRDefault="00710EE8" w:rsidP="00ED0076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иных нормативных правовых актов Российской Федерации.</w:t>
      </w:r>
      <w:bookmarkStart w:id="6" w:name="__RefHeading__48_1698952488"/>
      <w:bookmarkEnd w:id="6"/>
    </w:p>
    <w:p w:rsidR="00710EE8" w:rsidRPr="00A346C3" w:rsidRDefault="00710EE8" w:rsidP="00ED0076">
      <w:pPr>
        <w:ind w:firstLine="426"/>
        <w:jc w:val="both"/>
        <w:rPr>
          <w:b/>
          <w:sz w:val="26"/>
          <w:szCs w:val="26"/>
        </w:rPr>
      </w:pPr>
      <w:bookmarkStart w:id="7" w:name="__RefHeading__35_520497706"/>
      <w:bookmarkStart w:id="8" w:name="__RefHeading__50_1698952488"/>
      <w:bookmarkEnd w:id="7"/>
      <w:bookmarkEnd w:id="8"/>
    </w:p>
    <w:p w:rsidR="00710EE8" w:rsidRPr="007953B0" w:rsidRDefault="00710EE8" w:rsidP="00ED0076">
      <w:pPr>
        <w:tabs>
          <w:tab w:val="left" w:pos="851"/>
        </w:tabs>
        <w:autoSpaceDE w:val="0"/>
        <w:ind w:left="426" w:firstLine="426"/>
        <w:jc w:val="both"/>
      </w:pPr>
      <w:r>
        <w:rPr>
          <w:b/>
        </w:rPr>
        <w:t>1.2.</w:t>
      </w:r>
      <w:r w:rsidRPr="007953B0">
        <w:rPr>
          <w:b/>
        </w:rPr>
        <w:t xml:space="preserve">Уполномоченным органом и организатором аукциона является </w:t>
      </w:r>
      <w:r w:rsidRPr="007953B0">
        <w:rPr>
          <w:b/>
          <w:noProof/>
        </w:rPr>
        <w:t>Администрация Губкинского городского округа в лице аукционной комиссии.</w:t>
      </w:r>
    </w:p>
    <w:p w:rsidR="00710EE8" w:rsidRPr="00A346C3" w:rsidRDefault="00710EE8" w:rsidP="00ED0076">
      <w:pPr>
        <w:tabs>
          <w:tab w:val="left" w:pos="851"/>
        </w:tabs>
        <w:autoSpaceDE w:val="0"/>
        <w:ind w:firstLine="4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Адрес: 309189, Белгородская обл., г. Губкин, ул. Мира, 16.</w:t>
      </w:r>
    </w:p>
    <w:p w:rsidR="00710EE8" w:rsidRDefault="00710EE8" w:rsidP="00ED0076">
      <w:pPr>
        <w:autoSpaceDE w:val="0"/>
        <w:ind w:firstLine="426"/>
        <w:jc w:val="both"/>
        <w:rPr>
          <w:noProof/>
          <w:sz w:val="22"/>
          <w:szCs w:val="22"/>
        </w:rPr>
      </w:pPr>
      <w:r w:rsidRPr="00A346C3">
        <w:rPr>
          <w:sz w:val="22"/>
          <w:szCs w:val="22"/>
        </w:rPr>
        <w:t xml:space="preserve">Сайт: </w:t>
      </w:r>
      <w:r w:rsidRPr="00A346C3">
        <w:rPr>
          <w:noProof/>
          <w:sz w:val="22"/>
          <w:szCs w:val="22"/>
        </w:rPr>
        <w:t>www. gubkinadm.gosuslugi.ru</w:t>
      </w:r>
    </w:p>
    <w:p w:rsidR="00710EE8" w:rsidRPr="00A346C3" w:rsidRDefault="00710EE8" w:rsidP="00ED0076">
      <w:pPr>
        <w:autoSpaceDE w:val="0"/>
        <w:ind w:firstLine="426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Уполномоченным лицом на подписание протоколов </w:t>
      </w:r>
      <w:r w:rsidRPr="008D0719">
        <w:rPr>
          <w:color w:val="000000"/>
          <w:sz w:val="22"/>
          <w:szCs w:val="22"/>
          <w:lang w:eastAsia="ru-RU"/>
        </w:rPr>
        <w:t xml:space="preserve">усиленной квалифицированной электронной подписью </w:t>
      </w:r>
      <w:r>
        <w:rPr>
          <w:noProof/>
          <w:sz w:val="22"/>
          <w:szCs w:val="22"/>
        </w:rPr>
        <w:t>является председатель аукционной комиссии, в случае отсутствия председателя, уполномоченным лицом на подписание протоколов является заместитель председателя аукционной комиссии.</w:t>
      </w:r>
    </w:p>
    <w:p w:rsidR="00710EE8" w:rsidRPr="00A346C3" w:rsidRDefault="00710EE8" w:rsidP="00ED0076">
      <w:pPr>
        <w:autoSpaceDE w:val="0"/>
        <w:ind w:left="360" w:firstLine="426"/>
        <w:jc w:val="both"/>
        <w:rPr>
          <w:iCs/>
          <w:sz w:val="10"/>
          <w:szCs w:val="10"/>
          <w:shd w:val="clear" w:color="auto" w:fill="FFFF00"/>
        </w:rPr>
      </w:pPr>
    </w:p>
    <w:p w:rsidR="00710EE8" w:rsidRPr="00A346C3" w:rsidRDefault="00710EE8" w:rsidP="00ED0076">
      <w:pPr>
        <w:tabs>
          <w:tab w:val="left" w:pos="426"/>
          <w:tab w:val="left" w:pos="851"/>
        </w:tabs>
        <w:autoSpaceDE w:val="0"/>
        <w:ind w:left="426" w:firstLine="426"/>
        <w:jc w:val="both"/>
        <w:rPr>
          <w:noProof/>
          <w:sz w:val="22"/>
          <w:szCs w:val="22"/>
        </w:rPr>
      </w:pPr>
      <w:r>
        <w:rPr>
          <w:b/>
          <w:sz w:val="22"/>
          <w:szCs w:val="22"/>
        </w:rPr>
        <w:t>1.3.Т</w:t>
      </w:r>
      <w:r w:rsidRPr="00A346C3">
        <w:rPr>
          <w:b/>
          <w:sz w:val="22"/>
          <w:szCs w:val="22"/>
        </w:rPr>
        <w:t xml:space="preserve">ехнические </w:t>
      </w:r>
      <w:r>
        <w:rPr>
          <w:b/>
          <w:sz w:val="22"/>
          <w:szCs w:val="22"/>
        </w:rPr>
        <w:t>мероприятия</w:t>
      </w:r>
      <w:r w:rsidRPr="00A346C3">
        <w:rPr>
          <w:b/>
          <w:sz w:val="22"/>
          <w:szCs w:val="22"/>
        </w:rPr>
        <w:t xml:space="preserve"> по организации и проведению аукциона осуществляет</w:t>
      </w:r>
      <w:r w:rsidRPr="00A346C3">
        <w:rPr>
          <w:b/>
          <w:bCs/>
          <w:sz w:val="22"/>
          <w:szCs w:val="22"/>
        </w:rPr>
        <w:t xml:space="preserve">: </w:t>
      </w:r>
      <w:r w:rsidRPr="00A346C3">
        <w:rPr>
          <w:b/>
          <w:noProof/>
          <w:sz w:val="22"/>
          <w:szCs w:val="22"/>
        </w:rPr>
        <w:t>Комитет по управлению муниципальной собственностью администрации Губкинского городского округа.</w:t>
      </w:r>
    </w:p>
    <w:p w:rsidR="00710EE8" w:rsidRPr="00A346C3" w:rsidRDefault="00710EE8" w:rsidP="00ED0076">
      <w:pPr>
        <w:autoSpaceDE w:val="0"/>
        <w:autoSpaceDN w:val="0"/>
        <w:adjustRightInd w:val="0"/>
        <w:ind w:firstLine="426"/>
        <w:jc w:val="both"/>
        <w:rPr>
          <w:noProof/>
          <w:sz w:val="22"/>
          <w:szCs w:val="22"/>
        </w:rPr>
      </w:pPr>
      <w:r w:rsidRPr="00A346C3">
        <w:rPr>
          <w:sz w:val="22"/>
          <w:szCs w:val="22"/>
        </w:rPr>
        <w:t xml:space="preserve">Адрес: </w:t>
      </w:r>
      <w:r w:rsidRPr="00A346C3">
        <w:rPr>
          <w:noProof/>
          <w:sz w:val="22"/>
          <w:szCs w:val="22"/>
        </w:rPr>
        <w:t>309189,  Белгородская обл., г. Губкин, ул. Мира, 16, каб.217, 201.</w:t>
      </w:r>
    </w:p>
    <w:p w:rsidR="00710EE8" w:rsidRPr="00A346C3" w:rsidRDefault="00710EE8" w:rsidP="00ED0076">
      <w:pPr>
        <w:ind w:firstLine="426"/>
        <w:jc w:val="both"/>
        <w:rPr>
          <w:sz w:val="28"/>
          <w:szCs w:val="28"/>
        </w:rPr>
      </w:pPr>
      <w:r w:rsidRPr="00A346C3">
        <w:rPr>
          <w:sz w:val="22"/>
          <w:szCs w:val="22"/>
        </w:rPr>
        <w:t xml:space="preserve">Адрес электронной почты: </w:t>
      </w:r>
      <w:hyperlink r:id="rId8" w:history="1">
        <w:r w:rsidRPr="00A346C3">
          <w:rPr>
            <w:rStyle w:val="a3"/>
            <w:noProof/>
            <w:sz w:val="22"/>
            <w:szCs w:val="22"/>
          </w:rPr>
          <w:t>kums-</w:t>
        </w:r>
        <w:r w:rsidRPr="00A346C3">
          <w:rPr>
            <w:rStyle w:val="a3"/>
            <w:noProof/>
            <w:sz w:val="22"/>
            <w:szCs w:val="22"/>
            <w:lang w:val="en-US"/>
          </w:rPr>
          <w:t>aggo</w:t>
        </w:r>
        <w:r w:rsidRPr="00A346C3">
          <w:rPr>
            <w:rStyle w:val="a3"/>
            <w:noProof/>
            <w:sz w:val="22"/>
            <w:szCs w:val="22"/>
          </w:rPr>
          <w:t>@</w:t>
        </w:r>
        <w:r w:rsidRPr="00A346C3">
          <w:rPr>
            <w:rStyle w:val="a3"/>
            <w:noProof/>
            <w:sz w:val="22"/>
            <w:szCs w:val="22"/>
            <w:lang w:val="en-US"/>
          </w:rPr>
          <w:t>gu</w:t>
        </w:r>
        <w:r w:rsidRPr="00A346C3">
          <w:rPr>
            <w:rStyle w:val="a3"/>
            <w:noProof/>
            <w:sz w:val="22"/>
            <w:szCs w:val="22"/>
          </w:rPr>
          <w:t>.</w:t>
        </w:r>
        <w:r w:rsidRPr="00A346C3">
          <w:rPr>
            <w:rStyle w:val="a3"/>
            <w:noProof/>
            <w:sz w:val="22"/>
            <w:szCs w:val="22"/>
            <w:lang w:val="en-US"/>
          </w:rPr>
          <w:t>belregion</w:t>
        </w:r>
        <w:r w:rsidRPr="00A346C3">
          <w:rPr>
            <w:rStyle w:val="a3"/>
            <w:noProof/>
            <w:sz w:val="22"/>
            <w:szCs w:val="22"/>
          </w:rPr>
          <w:t>.ru</w:t>
        </w:r>
      </w:hyperlink>
    </w:p>
    <w:p w:rsidR="00710EE8" w:rsidRPr="00A346C3" w:rsidRDefault="00710EE8" w:rsidP="00ED0076">
      <w:pPr>
        <w:ind w:firstLine="426"/>
        <w:jc w:val="both"/>
        <w:rPr>
          <w:rStyle w:val="a3"/>
          <w:noProof/>
          <w:color w:val="auto"/>
          <w:sz w:val="22"/>
          <w:szCs w:val="22"/>
          <w:u w:val="none"/>
        </w:rPr>
      </w:pPr>
      <w:r w:rsidRPr="00A346C3">
        <w:rPr>
          <w:sz w:val="22"/>
          <w:szCs w:val="22"/>
        </w:rPr>
        <w:t>Тел.: /</w:t>
      </w:r>
      <w:proofErr w:type="gramStart"/>
      <w:r w:rsidRPr="00A346C3">
        <w:rPr>
          <w:sz w:val="22"/>
          <w:szCs w:val="22"/>
        </w:rPr>
        <w:t>факс</w:t>
      </w:r>
      <w:r w:rsidRPr="00A346C3">
        <w:rPr>
          <w:rStyle w:val="a3"/>
          <w:noProof/>
          <w:color w:val="auto"/>
          <w:u w:val="none"/>
        </w:rPr>
        <w:t>:+</w:t>
      </w:r>
      <w:proofErr w:type="gramEnd"/>
      <w:r w:rsidRPr="00A346C3">
        <w:rPr>
          <w:rStyle w:val="a3"/>
          <w:noProof/>
          <w:color w:val="auto"/>
          <w:sz w:val="22"/>
          <w:szCs w:val="22"/>
          <w:u w:val="none"/>
        </w:rPr>
        <w:t xml:space="preserve">7 </w:t>
      </w:r>
      <w:r w:rsidRPr="00A346C3">
        <w:rPr>
          <w:noProof/>
          <w:sz w:val="22"/>
          <w:szCs w:val="22"/>
        </w:rPr>
        <w:t>(47241) 5-14-65, (47241) 2-00-13</w:t>
      </w:r>
      <w:r w:rsidRPr="00A346C3">
        <w:rPr>
          <w:rStyle w:val="a3"/>
          <w:noProof/>
          <w:color w:val="auto"/>
          <w:sz w:val="22"/>
          <w:szCs w:val="22"/>
          <w:u w:val="none"/>
        </w:rPr>
        <w:t>.</w:t>
      </w:r>
    </w:p>
    <w:p w:rsidR="00710EE8" w:rsidRPr="00A346C3" w:rsidRDefault="00710EE8" w:rsidP="00ED0076">
      <w:pPr>
        <w:tabs>
          <w:tab w:val="num" w:pos="0"/>
        </w:tabs>
        <w:spacing w:line="120" w:lineRule="auto"/>
        <w:ind w:firstLine="426"/>
        <w:jc w:val="both"/>
      </w:pPr>
    </w:p>
    <w:p w:rsidR="00710EE8" w:rsidRPr="00A346C3" w:rsidRDefault="00710EE8" w:rsidP="00ED0076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b/>
          <w:sz w:val="22"/>
          <w:szCs w:val="22"/>
        </w:rPr>
        <w:t>1</w:t>
      </w:r>
      <w:r w:rsidRPr="00A346C3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4</w:t>
      </w:r>
      <w:r w:rsidRPr="00A346C3">
        <w:rPr>
          <w:b/>
          <w:sz w:val="22"/>
          <w:szCs w:val="22"/>
        </w:rPr>
        <w:t>. Оператор электронной площадки</w:t>
      </w:r>
      <w:r w:rsidRPr="00A346C3">
        <w:rPr>
          <w:sz w:val="22"/>
          <w:szCs w:val="22"/>
        </w:rPr>
        <w:t xml:space="preserve"> (далее – Оператор электронной площадки) – юридическое лицо, зарегистрированное на территории Российской Федерации, владеющее электронной площадкой, в том числе необходимыми для ее функционирования программно-аппар</w:t>
      </w:r>
      <w:r>
        <w:rPr>
          <w:sz w:val="22"/>
          <w:szCs w:val="22"/>
        </w:rPr>
        <w:t>атными средствами, обеспечивающими</w:t>
      </w:r>
      <w:r w:rsidRPr="00A346C3">
        <w:rPr>
          <w:sz w:val="22"/>
          <w:szCs w:val="22"/>
        </w:rPr>
        <w:t xml:space="preserve"> ее функционирование и включенное в перечень операторов электронных площадок, утвержденный Распоряжением Правительства Российской Федерации от 12.07.2018 № 1447-р «Об утверждении перечней операторов электронных площадок и специализированных электронных площадок, предусмотренных Федеральными законами от 05.04.2013 № 44-ФЗ, от 18.07.2011 № 223-ФЗ.</w:t>
      </w:r>
    </w:p>
    <w:p w:rsidR="00A743DB" w:rsidRPr="007271CA" w:rsidRDefault="00A743DB" w:rsidP="00ED0076">
      <w:pPr>
        <w:ind w:firstLine="426"/>
        <w:jc w:val="both"/>
        <w:rPr>
          <w:sz w:val="22"/>
          <w:szCs w:val="22"/>
        </w:rPr>
      </w:pPr>
      <w:r w:rsidRPr="007271CA">
        <w:rPr>
          <w:sz w:val="22"/>
          <w:szCs w:val="22"/>
        </w:rPr>
        <w:t>Оператор электронной площадки: Акционерное общество «Сбербанк - Автоматизированная система торгов» (АО «Сбербанк – АСТ») htth://</w:t>
      </w:r>
      <w:hyperlink r:id="rId9" w:history="1">
        <w:r w:rsidRPr="007271CA">
          <w:rPr>
            <w:sz w:val="22"/>
            <w:szCs w:val="22"/>
          </w:rPr>
          <w:t>www.sberbank-ast.ru/</w:t>
        </w:r>
      </w:hyperlink>
      <w:r w:rsidRPr="007271CA">
        <w:rPr>
          <w:sz w:val="22"/>
          <w:szCs w:val="22"/>
        </w:rPr>
        <w:t xml:space="preserve"> в информационно - телекоммуникационной сети «Интернет» (Оператор)</w:t>
      </w:r>
    </w:p>
    <w:p w:rsidR="00A743DB" w:rsidRDefault="00A743DB" w:rsidP="00ED0076">
      <w:pPr>
        <w:pStyle w:val="aff9"/>
        <w:spacing w:before="0" w:after="0"/>
        <w:ind w:firstLine="426"/>
        <w:jc w:val="both"/>
        <w:rPr>
          <w:sz w:val="22"/>
          <w:szCs w:val="22"/>
          <w:lang w:eastAsia="zh-CN"/>
        </w:rPr>
      </w:pPr>
      <w:r w:rsidRPr="007271CA">
        <w:rPr>
          <w:sz w:val="22"/>
          <w:szCs w:val="22"/>
          <w:lang w:eastAsia="zh-CN"/>
        </w:rPr>
        <w:t xml:space="preserve">Место проведения электронного аукциона: электронная площадка Оператора АО «Сбербанк-АСТ», на сайте: </w:t>
      </w:r>
      <w:hyperlink r:id="rId10" w:history="1">
        <w:r w:rsidRPr="007271CA">
          <w:rPr>
            <w:sz w:val="22"/>
            <w:szCs w:val="22"/>
            <w:lang w:eastAsia="zh-CN"/>
          </w:rPr>
          <w:t>http://utp.sberbank-ast.ru</w:t>
        </w:r>
      </w:hyperlink>
      <w:r w:rsidRPr="007271CA">
        <w:rPr>
          <w:sz w:val="22"/>
          <w:szCs w:val="22"/>
          <w:lang w:eastAsia="zh-CN"/>
        </w:rPr>
        <w:t xml:space="preserve"> в сети «Интернет» (торговая секция </w:t>
      </w:r>
      <w:r w:rsidR="007271CA">
        <w:rPr>
          <w:sz w:val="22"/>
          <w:szCs w:val="22"/>
          <w:lang w:eastAsia="zh-CN"/>
        </w:rPr>
        <w:t xml:space="preserve">«Приватизация, аренда и продажа </w:t>
      </w:r>
      <w:r w:rsidRPr="007271CA">
        <w:rPr>
          <w:sz w:val="22"/>
          <w:szCs w:val="22"/>
          <w:lang w:eastAsia="zh-CN"/>
        </w:rPr>
        <w:t>прав»).</w:t>
      </w:r>
    </w:p>
    <w:p w:rsidR="00471DF6" w:rsidRDefault="00471DF6" w:rsidP="00ED0076">
      <w:pPr>
        <w:pStyle w:val="aff9"/>
        <w:spacing w:before="0" w:after="0"/>
        <w:ind w:firstLine="426"/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 xml:space="preserve">Работа на универсальной торговой платформе –электронной площадке осуществляется в соответствии: </w:t>
      </w:r>
    </w:p>
    <w:p w:rsidR="00471DF6" w:rsidRDefault="00471DF6" w:rsidP="00ED0076">
      <w:pPr>
        <w:pStyle w:val="aff9"/>
        <w:spacing w:before="0" w:after="0"/>
        <w:ind w:firstLine="426"/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>- с Регламентом универсальной торговой платформы АО «Сбербанк-АСТ»</w:t>
      </w:r>
      <w:r w:rsidRPr="00471DF6">
        <w:rPr>
          <w:sz w:val="22"/>
          <w:szCs w:val="22"/>
          <w:lang w:eastAsia="zh-CN"/>
        </w:rPr>
        <w:t xml:space="preserve"> </w:t>
      </w:r>
      <w:r w:rsidR="00ED0076">
        <w:rPr>
          <w:sz w:val="22"/>
          <w:szCs w:val="22"/>
          <w:lang w:eastAsia="zh-CN"/>
        </w:rPr>
        <w:t xml:space="preserve">(ознакомиться можно по ссылке: </w:t>
      </w:r>
      <w:r w:rsidRPr="00471DF6">
        <w:rPr>
          <w:sz w:val="22"/>
          <w:szCs w:val="22"/>
          <w:lang w:eastAsia="zh-CN"/>
        </w:rPr>
        <w:t>https://utp.sberbank-ast.ru/Main/Notice/988/Reglament</w:t>
      </w:r>
      <w:r w:rsidR="00ED0076">
        <w:rPr>
          <w:sz w:val="22"/>
          <w:szCs w:val="22"/>
          <w:lang w:eastAsia="zh-CN"/>
        </w:rPr>
        <w:t>);</w:t>
      </w:r>
    </w:p>
    <w:p w:rsidR="00471DF6" w:rsidRDefault="00471DF6" w:rsidP="00ED0076">
      <w:pPr>
        <w:pStyle w:val="aff9"/>
        <w:spacing w:before="0" w:after="0"/>
        <w:ind w:firstLine="426"/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>- с Регламентом универсальной торговой платформы АО «Сбербанк-АСТ»</w:t>
      </w:r>
      <w:r w:rsidRPr="00471DF6">
        <w:rPr>
          <w:sz w:val="22"/>
          <w:szCs w:val="22"/>
          <w:lang w:eastAsia="zh-CN"/>
        </w:rPr>
        <w:t xml:space="preserve"> </w:t>
      </w:r>
      <w:r>
        <w:rPr>
          <w:sz w:val="22"/>
          <w:szCs w:val="22"/>
          <w:lang w:eastAsia="zh-CN"/>
        </w:rPr>
        <w:t xml:space="preserve">в торговой секции «Приватизация, аренда и продажа </w:t>
      </w:r>
      <w:r w:rsidRPr="007271CA">
        <w:rPr>
          <w:sz w:val="22"/>
          <w:szCs w:val="22"/>
          <w:lang w:eastAsia="zh-CN"/>
        </w:rPr>
        <w:t>прав»</w:t>
      </w:r>
      <w:r>
        <w:rPr>
          <w:sz w:val="22"/>
          <w:szCs w:val="22"/>
          <w:lang w:eastAsia="zh-CN"/>
        </w:rPr>
        <w:t xml:space="preserve"> (ознакомиться можно по ссылке: </w:t>
      </w:r>
      <w:hyperlink r:id="rId11" w:history="1">
        <w:r w:rsidRPr="00044D57">
          <w:rPr>
            <w:rStyle w:val="a3"/>
            <w:sz w:val="22"/>
            <w:szCs w:val="22"/>
            <w:lang w:eastAsia="zh-CN"/>
          </w:rPr>
          <w:t>https://utp.sberbank-ast.ru/AP/Notice/1027/Instructions</w:t>
        </w:r>
      </w:hyperlink>
      <w:r>
        <w:rPr>
          <w:sz w:val="22"/>
          <w:szCs w:val="22"/>
          <w:lang w:eastAsia="zh-CN"/>
        </w:rPr>
        <w:t>);</w:t>
      </w:r>
    </w:p>
    <w:p w:rsidR="00DB7DAB" w:rsidRPr="007271CA" w:rsidRDefault="00471DF6" w:rsidP="00ED0076">
      <w:pPr>
        <w:pStyle w:val="aff9"/>
        <w:spacing w:before="0" w:after="0"/>
        <w:ind w:firstLine="426"/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 xml:space="preserve">   - с инструкцией для участников торгов по работе в торговой секции «Приватизация, аренда и продажа </w:t>
      </w:r>
      <w:r w:rsidRPr="007271CA">
        <w:rPr>
          <w:sz w:val="22"/>
          <w:szCs w:val="22"/>
          <w:lang w:eastAsia="zh-CN"/>
        </w:rPr>
        <w:t>прав»</w:t>
      </w:r>
      <w:r>
        <w:rPr>
          <w:sz w:val="22"/>
          <w:szCs w:val="22"/>
          <w:lang w:eastAsia="zh-CN"/>
        </w:rPr>
        <w:t xml:space="preserve"> универсальной торговой платформы АО «Сбербанк-АСТ»</w:t>
      </w:r>
      <w:r w:rsidRPr="00471DF6">
        <w:rPr>
          <w:sz w:val="22"/>
          <w:szCs w:val="22"/>
          <w:lang w:eastAsia="zh-CN"/>
        </w:rPr>
        <w:t xml:space="preserve"> </w:t>
      </w:r>
      <w:r>
        <w:rPr>
          <w:sz w:val="22"/>
          <w:szCs w:val="22"/>
          <w:lang w:eastAsia="zh-CN"/>
        </w:rPr>
        <w:t>(ознакомиться можно по ссылке:</w:t>
      </w:r>
      <w:r w:rsidRPr="00471DF6">
        <w:t xml:space="preserve"> </w:t>
      </w:r>
      <w:hyperlink r:id="rId12" w:history="1">
        <w:r w:rsidRPr="00044D57">
          <w:rPr>
            <w:rStyle w:val="a3"/>
            <w:sz w:val="22"/>
            <w:szCs w:val="22"/>
            <w:lang w:eastAsia="zh-CN"/>
          </w:rPr>
          <w:t>https://utp.sberbank-ast.ru/AP/Notice/652/Instructions</w:t>
        </w:r>
      </w:hyperlink>
      <w:r>
        <w:rPr>
          <w:sz w:val="22"/>
          <w:szCs w:val="22"/>
          <w:lang w:eastAsia="zh-CN"/>
        </w:rPr>
        <w:t>)</w:t>
      </w:r>
      <w:r w:rsidR="00ED0076">
        <w:rPr>
          <w:sz w:val="22"/>
          <w:szCs w:val="22"/>
          <w:lang w:eastAsia="zh-CN"/>
        </w:rPr>
        <w:t>.</w:t>
      </w:r>
      <w:r>
        <w:rPr>
          <w:sz w:val="22"/>
          <w:szCs w:val="22"/>
          <w:lang w:eastAsia="zh-CN"/>
        </w:rPr>
        <w:t xml:space="preserve"> </w:t>
      </w:r>
    </w:p>
    <w:p w:rsidR="00710EE8" w:rsidRDefault="00710EE8" w:rsidP="00C10E5F">
      <w:pPr>
        <w:jc w:val="both"/>
        <w:rPr>
          <w:sz w:val="22"/>
          <w:szCs w:val="22"/>
        </w:rPr>
      </w:pPr>
    </w:p>
    <w:p w:rsidR="00710EE8" w:rsidRPr="00C453E3" w:rsidRDefault="00710EE8" w:rsidP="00C453E3">
      <w:pPr>
        <w:jc w:val="center"/>
        <w:rPr>
          <w:b/>
          <w:sz w:val="26"/>
          <w:szCs w:val="26"/>
        </w:rPr>
      </w:pPr>
      <w:r w:rsidRPr="00C453E3">
        <w:rPr>
          <w:b/>
          <w:sz w:val="26"/>
          <w:szCs w:val="26"/>
        </w:rPr>
        <w:t>2. Сведения об аукционе</w:t>
      </w:r>
    </w:p>
    <w:p w:rsidR="00710EE8" w:rsidRPr="00C453E3" w:rsidRDefault="00710EE8" w:rsidP="00C453E3">
      <w:pPr>
        <w:jc w:val="center"/>
        <w:rPr>
          <w:b/>
          <w:sz w:val="22"/>
          <w:szCs w:val="22"/>
        </w:rPr>
      </w:pPr>
    </w:p>
    <w:p w:rsidR="00710EE8" w:rsidRPr="00A346C3" w:rsidRDefault="00710EE8" w:rsidP="00543AC5">
      <w:pPr>
        <w:tabs>
          <w:tab w:val="left" w:pos="851"/>
        </w:tabs>
        <w:autoSpaceDE w:val="0"/>
        <w:ind w:left="568"/>
        <w:jc w:val="both"/>
        <w:rPr>
          <w:noProof/>
          <w:sz w:val="22"/>
          <w:szCs w:val="22"/>
        </w:rPr>
      </w:pPr>
      <w:r>
        <w:rPr>
          <w:b/>
          <w:sz w:val="22"/>
          <w:szCs w:val="22"/>
        </w:rPr>
        <w:t>2</w:t>
      </w:r>
      <w:r w:rsidRPr="00A346C3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</w:t>
      </w:r>
      <w:r w:rsidRPr="00A346C3">
        <w:rPr>
          <w:b/>
          <w:sz w:val="22"/>
          <w:szCs w:val="22"/>
        </w:rPr>
        <w:t xml:space="preserve">.Предмет аукциона </w:t>
      </w:r>
      <w:r w:rsidRPr="00034C75">
        <w:rPr>
          <w:b/>
          <w:color w:val="000000" w:themeColor="text1"/>
          <w:sz w:val="22"/>
          <w:szCs w:val="22"/>
        </w:rPr>
        <w:t>–</w:t>
      </w:r>
      <w:r w:rsidR="00ED0076">
        <w:rPr>
          <w:b/>
          <w:color w:val="000000" w:themeColor="text1"/>
          <w:sz w:val="22"/>
          <w:szCs w:val="22"/>
        </w:rPr>
        <w:t xml:space="preserve"> </w:t>
      </w:r>
      <w:r w:rsidRPr="00034C75">
        <w:rPr>
          <w:color w:val="000000" w:themeColor="text1"/>
          <w:sz w:val="22"/>
          <w:szCs w:val="22"/>
        </w:rPr>
        <w:t xml:space="preserve">право </w:t>
      </w:r>
      <w:r w:rsidRPr="00034C75">
        <w:rPr>
          <w:noProof/>
          <w:color w:val="000000" w:themeColor="text1"/>
          <w:sz w:val="22"/>
          <w:szCs w:val="22"/>
        </w:rPr>
        <w:t>заключения</w:t>
      </w:r>
      <w:r w:rsidRPr="0026178A">
        <w:rPr>
          <w:noProof/>
          <w:color w:val="FF0000"/>
          <w:sz w:val="22"/>
          <w:szCs w:val="22"/>
        </w:rPr>
        <w:t xml:space="preserve"> </w:t>
      </w:r>
      <w:r w:rsidRPr="00A346C3">
        <w:rPr>
          <w:noProof/>
          <w:sz w:val="22"/>
          <w:szCs w:val="22"/>
        </w:rPr>
        <w:t>договора аренды земельного участка.</w:t>
      </w:r>
    </w:p>
    <w:p w:rsidR="00710EE8" w:rsidRPr="00C453E3" w:rsidRDefault="00710EE8" w:rsidP="00C453E3">
      <w:pPr>
        <w:ind w:left="567"/>
        <w:jc w:val="both"/>
        <w:rPr>
          <w:sz w:val="22"/>
          <w:szCs w:val="22"/>
        </w:rPr>
      </w:pPr>
      <w:bookmarkStart w:id="9" w:name="__RefHeading__52_1698952488"/>
      <w:bookmarkStart w:id="10" w:name="__RefHeading__37_520497706"/>
      <w:bookmarkEnd w:id="9"/>
      <w:bookmarkEnd w:id="10"/>
      <w:r w:rsidRPr="00C453E3">
        <w:rPr>
          <w:b/>
          <w:sz w:val="22"/>
          <w:szCs w:val="22"/>
        </w:rPr>
        <w:t>2.2. Характеристики</w:t>
      </w:r>
      <w:r w:rsidRPr="00C453E3">
        <w:rPr>
          <w:sz w:val="22"/>
          <w:szCs w:val="22"/>
        </w:rPr>
        <w:t xml:space="preserve">: </w:t>
      </w:r>
    </w:p>
    <w:p w:rsidR="00710EE8" w:rsidRPr="00034C75" w:rsidRDefault="00710EE8" w:rsidP="003F4EB5">
      <w:pPr>
        <w:ind w:right="-126"/>
        <w:jc w:val="both"/>
        <w:rPr>
          <w:sz w:val="22"/>
          <w:szCs w:val="22"/>
        </w:rPr>
      </w:pPr>
      <w:r>
        <w:rPr>
          <w:sz w:val="22"/>
          <w:szCs w:val="22"/>
        </w:rPr>
        <w:t>Местоположение (адрес)</w:t>
      </w:r>
      <w:r w:rsidRPr="00A346C3">
        <w:rPr>
          <w:bCs/>
        </w:rPr>
        <w:t xml:space="preserve">: </w:t>
      </w:r>
      <w:r w:rsidR="003E452D" w:rsidRPr="003E452D">
        <w:rPr>
          <w:iCs/>
          <w:sz w:val="22"/>
          <w:szCs w:val="22"/>
        </w:rPr>
        <w:t xml:space="preserve">Российская Федерация, Белгородская область, </w:t>
      </w:r>
      <w:proofErr w:type="spellStart"/>
      <w:r w:rsidR="003E452D" w:rsidRPr="003E452D">
        <w:rPr>
          <w:iCs/>
          <w:sz w:val="22"/>
          <w:szCs w:val="22"/>
        </w:rPr>
        <w:t>Губкинский</w:t>
      </w:r>
      <w:proofErr w:type="spellEnd"/>
      <w:r w:rsidR="003E452D" w:rsidRPr="003E452D">
        <w:rPr>
          <w:iCs/>
          <w:sz w:val="22"/>
          <w:szCs w:val="22"/>
        </w:rPr>
        <w:t xml:space="preserve"> городской округ, </w:t>
      </w:r>
      <w:proofErr w:type="spellStart"/>
      <w:r w:rsidR="003E452D" w:rsidRPr="003E452D">
        <w:rPr>
          <w:iCs/>
          <w:sz w:val="22"/>
          <w:szCs w:val="22"/>
        </w:rPr>
        <w:t>г.Губкин</w:t>
      </w:r>
      <w:proofErr w:type="spellEnd"/>
      <w:r w:rsidR="003E452D" w:rsidRPr="003E452D">
        <w:rPr>
          <w:iCs/>
          <w:sz w:val="22"/>
          <w:szCs w:val="22"/>
        </w:rPr>
        <w:t>, ул. Слободская, земельный участок 150</w:t>
      </w:r>
      <w:r w:rsidR="00617995">
        <w:rPr>
          <w:iCs/>
          <w:sz w:val="22"/>
          <w:szCs w:val="22"/>
        </w:rPr>
        <w:t>а</w:t>
      </w:r>
      <w:r w:rsidR="003E452D" w:rsidRPr="003E452D">
        <w:rPr>
          <w:iCs/>
          <w:sz w:val="22"/>
          <w:szCs w:val="22"/>
        </w:rPr>
        <w:t>, с видом разрешенного использования «отдых (рекреация)»</w:t>
      </w:r>
      <w:r w:rsidRPr="00034C75">
        <w:rPr>
          <w:sz w:val="22"/>
          <w:szCs w:val="22"/>
        </w:rPr>
        <w:t>,</w:t>
      </w:r>
    </w:p>
    <w:p w:rsidR="00710EE8" w:rsidRPr="00A346C3" w:rsidRDefault="00710EE8" w:rsidP="00A346C3">
      <w:pPr>
        <w:ind w:right="-1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Кадастровый номер: 31:</w:t>
      </w:r>
      <w:r>
        <w:rPr>
          <w:sz w:val="22"/>
          <w:szCs w:val="22"/>
        </w:rPr>
        <w:t>0</w:t>
      </w:r>
      <w:r w:rsidR="00A743DB">
        <w:rPr>
          <w:sz w:val="22"/>
          <w:szCs w:val="22"/>
        </w:rPr>
        <w:t>4</w:t>
      </w:r>
      <w:r>
        <w:rPr>
          <w:sz w:val="22"/>
          <w:szCs w:val="22"/>
        </w:rPr>
        <w:t>:</w:t>
      </w:r>
      <w:r w:rsidR="00A743DB">
        <w:rPr>
          <w:sz w:val="22"/>
          <w:szCs w:val="22"/>
        </w:rPr>
        <w:t>0</w:t>
      </w:r>
      <w:r w:rsidR="003E452D">
        <w:rPr>
          <w:sz w:val="22"/>
          <w:szCs w:val="22"/>
        </w:rPr>
        <w:t>703001</w:t>
      </w:r>
      <w:r w:rsidR="009D499B">
        <w:rPr>
          <w:sz w:val="22"/>
          <w:szCs w:val="22"/>
        </w:rPr>
        <w:t>:</w:t>
      </w:r>
      <w:r w:rsidR="003E452D">
        <w:rPr>
          <w:sz w:val="22"/>
          <w:szCs w:val="22"/>
        </w:rPr>
        <w:t>11</w:t>
      </w:r>
      <w:r w:rsidR="00617995">
        <w:rPr>
          <w:sz w:val="22"/>
          <w:szCs w:val="22"/>
        </w:rPr>
        <w:t>6</w:t>
      </w:r>
      <w:r w:rsidRPr="00A346C3">
        <w:rPr>
          <w:sz w:val="22"/>
          <w:szCs w:val="22"/>
        </w:rPr>
        <w:t>;</w:t>
      </w:r>
    </w:p>
    <w:p w:rsidR="00710EE8" w:rsidRPr="00A346C3" w:rsidRDefault="00710EE8" w:rsidP="00A346C3">
      <w:pPr>
        <w:ind w:right="-1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 xml:space="preserve">Площадь </w:t>
      </w:r>
      <w:r w:rsidR="00617995">
        <w:rPr>
          <w:sz w:val="22"/>
          <w:szCs w:val="22"/>
        </w:rPr>
        <w:t>2341</w:t>
      </w:r>
      <w:r w:rsidRPr="00A346C3">
        <w:rPr>
          <w:sz w:val="22"/>
          <w:szCs w:val="22"/>
        </w:rPr>
        <w:t xml:space="preserve"> </w:t>
      </w:r>
      <w:proofErr w:type="spellStart"/>
      <w:r w:rsidRPr="00A346C3">
        <w:rPr>
          <w:sz w:val="22"/>
          <w:szCs w:val="22"/>
        </w:rPr>
        <w:t>кв.м</w:t>
      </w:r>
      <w:proofErr w:type="spellEnd"/>
      <w:r w:rsidRPr="00A346C3">
        <w:rPr>
          <w:sz w:val="22"/>
          <w:szCs w:val="22"/>
        </w:rPr>
        <w:t>;</w:t>
      </w:r>
    </w:p>
    <w:p w:rsidR="00710EE8" w:rsidRPr="00042D5D" w:rsidRDefault="00710EE8" w:rsidP="000B132A">
      <w:pPr>
        <w:jc w:val="both"/>
        <w:rPr>
          <w:bCs/>
          <w:color w:val="000000"/>
          <w:sz w:val="22"/>
          <w:szCs w:val="22"/>
        </w:rPr>
      </w:pPr>
      <w:r w:rsidRPr="00042D5D">
        <w:rPr>
          <w:color w:val="000000"/>
          <w:sz w:val="22"/>
          <w:szCs w:val="22"/>
        </w:rPr>
        <w:t xml:space="preserve">Категория земель: </w:t>
      </w:r>
      <w:r w:rsidRPr="00042D5D">
        <w:rPr>
          <w:bCs/>
          <w:color w:val="000000"/>
          <w:sz w:val="22"/>
          <w:szCs w:val="22"/>
        </w:rPr>
        <w:t>земли населенных пунктов;</w:t>
      </w:r>
    </w:p>
    <w:p w:rsidR="00710EE8" w:rsidRDefault="00710EE8" w:rsidP="000B132A">
      <w:pPr>
        <w:jc w:val="both"/>
        <w:rPr>
          <w:color w:val="000000"/>
          <w:sz w:val="22"/>
          <w:szCs w:val="22"/>
        </w:rPr>
      </w:pPr>
      <w:r w:rsidRPr="00042D5D">
        <w:rPr>
          <w:color w:val="000000"/>
          <w:sz w:val="22"/>
          <w:szCs w:val="22"/>
        </w:rPr>
        <w:t xml:space="preserve">Разрешенное использование: </w:t>
      </w:r>
      <w:r w:rsidR="00B40DBC" w:rsidRPr="00B40DBC">
        <w:rPr>
          <w:sz w:val="22"/>
          <w:szCs w:val="22"/>
        </w:rPr>
        <w:t>«</w:t>
      </w:r>
      <w:r w:rsidR="003E452D" w:rsidRPr="003E452D">
        <w:rPr>
          <w:iCs/>
          <w:sz w:val="22"/>
          <w:szCs w:val="22"/>
        </w:rPr>
        <w:t>отдых (рекреация)</w:t>
      </w:r>
      <w:r w:rsidR="00B40DBC" w:rsidRPr="00B40DBC">
        <w:rPr>
          <w:sz w:val="22"/>
          <w:szCs w:val="22"/>
        </w:rPr>
        <w:t>»</w:t>
      </w:r>
      <w:r w:rsidRPr="00042D5D">
        <w:rPr>
          <w:color w:val="000000"/>
          <w:sz w:val="22"/>
          <w:szCs w:val="22"/>
        </w:rPr>
        <w:t xml:space="preserve"> (в соответствии с п.17 ст.39.8 Земельного кодекса Российской Федерации изменение вида разрешенного использования земельного участка не допускается);</w:t>
      </w:r>
    </w:p>
    <w:p w:rsidR="008262C1" w:rsidRDefault="00710EE8" w:rsidP="00D31EA3">
      <w:pPr>
        <w:jc w:val="both"/>
        <w:rPr>
          <w:color w:val="000000"/>
          <w:sz w:val="22"/>
          <w:szCs w:val="22"/>
        </w:rPr>
      </w:pPr>
      <w:r w:rsidRPr="00A346C3">
        <w:rPr>
          <w:color w:val="000000"/>
          <w:sz w:val="22"/>
          <w:szCs w:val="22"/>
        </w:rPr>
        <w:t>Наличие обременений/ограничений:</w:t>
      </w:r>
      <w:r w:rsidRPr="008E387D">
        <w:rPr>
          <w:color w:val="000000"/>
          <w:sz w:val="22"/>
          <w:szCs w:val="22"/>
        </w:rPr>
        <w:t xml:space="preserve"> </w:t>
      </w:r>
    </w:p>
    <w:p w:rsidR="00D12126" w:rsidRPr="007D616B" w:rsidRDefault="00D12126" w:rsidP="00E75520">
      <w:pPr>
        <w:suppressAutoHyphens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Pr="00B762E1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з</w:t>
      </w:r>
      <w:r w:rsidRPr="008262C1">
        <w:rPr>
          <w:color w:val="000000"/>
          <w:sz w:val="22"/>
          <w:szCs w:val="22"/>
        </w:rPr>
        <w:t xml:space="preserve">она с особыми условиями использования территории </w:t>
      </w:r>
      <w:r>
        <w:rPr>
          <w:color w:val="000000"/>
          <w:sz w:val="22"/>
          <w:szCs w:val="22"/>
        </w:rPr>
        <w:t xml:space="preserve">- </w:t>
      </w:r>
      <w:r w:rsidRPr="00B762E1">
        <w:rPr>
          <w:color w:val="000000"/>
          <w:sz w:val="22"/>
          <w:szCs w:val="22"/>
        </w:rPr>
        <w:t xml:space="preserve"> </w:t>
      </w:r>
      <w:r w:rsidR="00E75520" w:rsidRPr="00E75520">
        <w:rPr>
          <w:color w:val="000000"/>
          <w:sz w:val="22"/>
          <w:szCs w:val="22"/>
        </w:rPr>
        <w:t xml:space="preserve">Прибрежная защитная полоса реки </w:t>
      </w:r>
      <w:proofErr w:type="spellStart"/>
      <w:r w:rsidR="00E75520" w:rsidRPr="00E75520">
        <w:rPr>
          <w:color w:val="000000"/>
          <w:sz w:val="22"/>
          <w:szCs w:val="22"/>
        </w:rPr>
        <w:t>Осколец</w:t>
      </w:r>
      <w:proofErr w:type="spellEnd"/>
      <w:r w:rsidR="00E75520" w:rsidRPr="00E75520">
        <w:rPr>
          <w:color w:val="000000"/>
          <w:sz w:val="22"/>
          <w:szCs w:val="22"/>
        </w:rPr>
        <w:t xml:space="preserve"> на территории </w:t>
      </w:r>
      <w:proofErr w:type="spellStart"/>
      <w:r w:rsidR="00E75520" w:rsidRPr="00E75520">
        <w:rPr>
          <w:color w:val="000000"/>
          <w:sz w:val="22"/>
          <w:szCs w:val="22"/>
        </w:rPr>
        <w:t>Губкинского</w:t>
      </w:r>
      <w:proofErr w:type="spellEnd"/>
      <w:r w:rsidR="00E75520" w:rsidRPr="00E75520">
        <w:rPr>
          <w:color w:val="000000"/>
          <w:sz w:val="22"/>
          <w:szCs w:val="22"/>
        </w:rPr>
        <w:t xml:space="preserve"> городского округа Белгородской области</w:t>
      </w:r>
      <w:r>
        <w:rPr>
          <w:color w:val="000000"/>
          <w:sz w:val="22"/>
          <w:szCs w:val="22"/>
        </w:rPr>
        <w:t xml:space="preserve"> (реестровый номер зоны </w:t>
      </w:r>
      <w:r w:rsidRPr="007D616B">
        <w:rPr>
          <w:color w:val="000000"/>
          <w:sz w:val="22"/>
          <w:szCs w:val="22"/>
        </w:rPr>
        <w:t>31:0</w:t>
      </w:r>
      <w:r w:rsidR="00E75520" w:rsidRPr="007D616B">
        <w:rPr>
          <w:color w:val="000000"/>
          <w:sz w:val="22"/>
          <w:szCs w:val="22"/>
        </w:rPr>
        <w:t>3</w:t>
      </w:r>
      <w:r w:rsidRPr="007D616B">
        <w:rPr>
          <w:color w:val="000000"/>
          <w:sz w:val="22"/>
          <w:szCs w:val="22"/>
        </w:rPr>
        <w:t>-6.1</w:t>
      </w:r>
      <w:r w:rsidR="00E75520" w:rsidRPr="007D616B">
        <w:rPr>
          <w:color w:val="000000"/>
          <w:sz w:val="22"/>
          <w:szCs w:val="22"/>
        </w:rPr>
        <w:t>851</w:t>
      </w:r>
      <w:r w:rsidRPr="007D616B">
        <w:rPr>
          <w:color w:val="000000"/>
          <w:sz w:val="22"/>
          <w:szCs w:val="22"/>
        </w:rPr>
        <w:t>);</w:t>
      </w:r>
    </w:p>
    <w:p w:rsidR="00A57951" w:rsidRPr="007D616B" w:rsidRDefault="00A57951" w:rsidP="00FD0038">
      <w:pPr>
        <w:suppressAutoHyphens w:val="0"/>
        <w:ind w:firstLine="709"/>
        <w:jc w:val="both"/>
        <w:rPr>
          <w:color w:val="000000"/>
          <w:sz w:val="22"/>
          <w:szCs w:val="22"/>
        </w:rPr>
      </w:pPr>
      <w:r w:rsidRPr="007D616B">
        <w:rPr>
          <w:color w:val="000000"/>
          <w:sz w:val="22"/>
          <w:szCs w:val="22"/>
        </w:rPr>
        <w:t xml:space="preserve">- зона с особыми условиями использования территории </w:t>
      </w:r>
      <w:r w:rsidR="00754D94" w:rsidRPr="007D616B">
        <w:rPr>
          <w:color w:val="000000"/>
          <w:sz w:val="22"/>
          <w:szCs w:val="22"/>
        </w:rPr>
        <w:t xml:space="preserve">- </w:t>
      </w:r>
      <w:proofErr w:type="spellStart"/>
      <w:r w:rsidR="00E75520" w:rsidRPr="007D616B">
        <w:rPr>
          <w:color w:val="000000"/>
          <w:sz w:val="22"/>
          <w:szCs w:val="22"/>
        </w:rPr>
        <w:t>Водоохранная</w:t>
      </w:r>
      <w:proofErr w:type="spellEnd"/>
      <w:r w:rsidR="00E75520" w:rsidRPr="007D616B">
        <w:rPr>
          <w:color w:val="000000"/>
          <w:sz w:val="22"/>
          <w:szCs w:val="22"/>
        </w:rPr>
        <w:t xml:space="preserve"> зона реки </w:t>
      </w:r>
      <w:proofErr w:type="spellStart"/>
      <w:r w:rsidR="00E75520" w:rsidRPr="007D616B">
        <w:rPr>
          <w:color w:val="000000"/>
          <w:sz w:val="22"/>
          <w:szCs w:val="22"/>
        </w:rPr>
        <w:t>Осколец</w:t>
      </w:r>
      <w:proofErr w:type="spellEnd"/>
      <w:r w:rsidR="00E75520" w:rsidRPr="007D616B">
        <w:rPr>
          <w:color w:val="000000"/>
          <w:sz w:val="22"/>
          <w:szCs w:val="22"/>
        </w:rPr>
        <w:t xml:space="preserve"> на территории </w:t>
      </w:r>
      <w:proofErr w:type="spellStart"/>
      <w:r w:rsidR="00E75520" w:rsidRPr="007D616B">
        <w:rPr>
          <w:color w:val="000000"/>
          <w:sz w:val="22"/>
          <w:szCs w:val="22"/>
        </w:rPr>
        <w:t>Губкинского</w:t>
      </w:r>
      <w:proofErr w:type="spellEnd"/>
      <w:r w:rsidR="00E75520" w:rsidRPr="007D616B">
        <w:rPr>
          <w:color w:val="000000"/>
          <w:sz w:val="22"/>
          <w:szCs w:val="22"/>
        </w:rPr>
        <w:t xml:space="preserve"> городского округа Белгородской области </w:t>
      </w:r>
      <w:r w:rsidRPr="007D616B">
        <w:rPr>
          <w:color w:val="000000"/>
          <w:sz w:val="22"/>
          <w:szCs w:val="22"/>
        </w:rPr>
        <w:t xml:space="preserve">(реестровый номер зоны </w:t>
      </w:r>
      <w:r w:rsidR="00E75520" w:rsidRPr="007D616B">
        <w:rPr>
          <w:color w:val="000000"/>
          <w:sz w:val="22"/>
          <w:szCs w:val="22"/>
        </w:rPr>
        <w:t>31:03-6.1514</w:t>
      </w:r>
      <w:r w:rsidRPr="007D616B">
        <w:rPr>
          <w:color w:val="000000"/>
          <w:sz w:val="22"/>
          <w:szCs w:val="22"/>
        </w:rPr>
        <w:t>);</w:t>
      </w:r>
    </w:p>
    <w:p w:rsidR="00D12126" w:rsidRPr="007D616B" w:rsidRDefault="00D12126" w:rsidP="00FD0038">
      <w:pPr>
        <w:suppressAutoHyphens w:val="0"/>
        <w:ind w:firstLine="709"/>
        <w:jc w:val="both"/>
        <w:rPr>
          <w:color w:val="000000"/>
          <w:sz w:val="22"/>
          <w:szCs w:val="22"/>
        </w:rPr>
      </w:pPr>
      <w:r w:rsidRPr="007D616B">
        <w:rPr>
          <w:color w:val="000000"/>
          <w:sz w:val="22"/>
          <w:szCs w:val="22"/>
        </w:rPr>
        <w:t>- зона с особыми условиями использования территории -  Третий пояс зоны санитарной охраны источников питьевого и хозяйственно-бытового водоснабжения АО «Лебединский ГОК» (дренажная система Лебединского карьера: участок № 1 (скважины № 399 - № 448)) (реестровый номер зоны 31:00-6.1072);</w:t>
      </w:r>
    </w:p>
    <w:p w:rsidR="00B762E1" w:rsidRPr="007D616B" w:rsidRDefault="00D12126" w:rsidP="00FD0038">
      <w:pPr>
        <w:suppressAutoHyphens w:val="0"/>
        <w:ind w:firstLine="709"/>
        <w:jc w:val="both"/>
        <w:rPr>
          <w:color w:val="000000"/>
          <w:sz w:val="22"/>
          <w:szCs w:val="22"/>
        </w:rPr>
      </w:pPr>
      <w:r w:rsidRPr="007D616B">
        <w:rPr>
          <w:color w:val="000000"/>
          <w:sz w:val="22"/>
          <w:szCs w:val="22"/>
        </w:rPr>
        <w:t xml:space="preserve">- зона с особыми условиями использования территории -  </w:t>
      </w:r>
      <w:r w:rsidR="00E75520" w:rsidRPr="007D616B">
        <w:rPr>
          <w:color w:val="000000"/>
          <w:sz w:val="22"/>
          <w:szCs w:val="22"/>
        </w:rPr>
        <w:t xml:space="preserve">Охранная зона ВЛ-6 </w:t>
      </w:r>
      <w:proofErr w:type="spellStart"/>
      <w:r w:rsidR="00E75520" w:rsidRPr="007D616B">
        <w:rPr>
          <w:color w:val="000000"/>
          <w:sz w:val="22"/>
          <w:szCs w:val="22"/>
        </w:rPr>
        <w:t>кВ</w:t>
      </w:r>
      <w:proofErr w:type="spellEnd"/>
      <w:r w:rsidR="00E75520" w:rsidRPr="007D616B">
        <w:rPr>
          <w:color w:val="000000"/>
          <w:sz w:val="22"/>
          <w:szCs w:val="22"/>
        </w:rPr>
        <w:t xml:space="preserve"> №8 ПС Восточная </w:t>
      </w:r>
      <w:r w:rsidRPr="007D616B">
        <w:rPr>
          <w:color w:val="000000"/>
          <w:sz w:val="22"/>
          <w:szCs w:val="22"/>
        </w:rPr>
        <w:t>(реестровый номер зоны 31:04-6.</w:t>
      </w:r>
      <w:r w:rsidR="00E75520" w:rsidRPr="007D616B">
        <w:rPr>
          <w:color w:val="000000"/>
          <w:sz w:val="22"/>
          <w:szCs w:val="22"/>
        </w:rPr>
        <w:t>1674</w:t>
      </w:r>
      <w:r w:rsidRPr="007D616B">
        <w:rPr>
          <w:color w:val="000000"/>
          <w:sz w:val="22"/>
          <w:szCs w:val="22"/>
        </w:rPr>
        <w:t>)</w:t>
      </w:r>
      <w:r w:rsidR="00FD0038" w:rsidRPr="007D616B">
        <w:rPr>
          <w:color w:val="000000"/>
          <w:sz w:val="22"/>
          <w:szCs w:val="22"/>
        </w:rPr>
        <w:t>;</w:t>
      </w:r>
      <w:r w:rsidRPr="007D616B">
        <w:rPr>
          <w:color w:val="000000"/>
          <w:sz w:val="22"/>
          <w:szCs w:val="22"/>
        </w:rPr>
        <w:t xml:space="preserve"> </w:t>
      </w:r>
    </w:p>
    <w:p w:rsidR="00D12126" w:rsidRDefault="00D12126" w:rsidP="00FD0038">
      <w:pPr>
        <w:suppressAutoHyphens w:val="0"/>
        <w:ind w:firstLine="709"/>
        <w:jc w:val="both"/>
        <w:rPr>
          <w:color w:val="000000"/>
          <w:sz w:val="22"/>
          <w:szCs w:val="22"/>
        </w:rPr>
      </w:pPr>
      <w:r w:rsidRPr="007D616B">
        <w:rPr>
          <w:color w:val="000000"/>
          <w:sz w:val="22"/>
          <w:szCs w:val="22"/>
        </w:rPr>
        <w:t xml:space="preserve">- зона с особыми условиями использования территории -  </w:t>
      </w:r>
      <w:r w:rsidR="00754D94" w:rsidRPr="007D616B">
        <w:rPr>
          <w:color w:val="000000"/>
          <w:sz w:val="22"/>
          <w:szCs w:val="22"/>
        </w:rPr>
        <w:t xml:space="preserve">Охранная зона ВЛ-6 </w:t>
      </w:r>
      <w:proofErr w:type="spellStart"/>
      <w:r w:rsidR="00754D94" w:rsidRPr="007D616B">
        <w:rPr>
          <w:color w:val="000000"/>
          <w:sz w:val="22"/>
          <w:szCs w:val="22"/>
        </w:rPr>
        <w:t>кВ</w:t>
      </w:r>
      <w:proofErr w:type="spellEnd"/>
      <w:r w:rsidR="00754D94" w:rsidRPr="007D616B">
        <w:rPr>
          <w:color w:val="000000"/>
          <w:sz w:val="22"/>
          <w:szCs w:val="22"/>
        </w:rPr>
        <w:t xml:space="preserve"> №8 ПС Восточная </w:t>
      </w:r>
      <w:r w:rsidRPr="007D616B">
        <w:rPr>
          <w:color w:val="000000"/>
          <w:sz w:val="22"/>
          <w:szCs w:val="22"/>
        </w:rPr>
        <w:t>(реестровый номер зоны 31:0</w:t>
      </w:r>
      <w:r w:rsidR="00754D94" w:rsidRPr="007D616B">
        <w:rPr>
          <w:color w:val="000000"/>
          <w:sz w:val="22"/>
          <w:szCs w:val="22"/>
        </w:rPr>
        <w:t>3</w:t>
      </w:r>
      <w:r w:rsidRPr="007D616B">
        <w:rPr>
          <w:color w:val="000000"/>
          <w:sz w:val="22"/>
          <w:szCs w:val="22"/>
        </w:rPr>
        <w:t>-6.</w:t>
      </w:r>
      <w:r w:rsidR="00754D94" w:rsidRPr="007D616B">
        <w:rPr>
          <w:color w:val="000000"/>
          <w:sz w:val="22"/>
          <w:szCs w:val="22"/>
        </w:rPr>
        <w:t>753</w:t>
      </w:r>
      <w:r w:rsidRPr="007D616B">
        <w:rPr>
          <w:color w:val="000000"/>
          <w:sz w:val="22"/>
          <w:szCs w:val="22"/>
        </w:rPr>
        <w:t>)</w:t>
      </w:r>
      <w:r w:rsidR="00754D94" w:rsidRPr="007D616B">
        <w:rPr>
          <w:color w:val="000000"/>
          <w:sz w:val="22"/>
          <w:szCs w:val="22"/>
        </w:rPr>
        <w:t>.</w:t>
      </w:r>
    </w:p>
    <w:p w:rsidR="00A152E0" w:rsidRDefault="00A152E0" w:rsidP="00B42248">
      <w:pPr>
        <w:suppressAutoHyphens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соответствии со статьей 65 Водного кодекса Российской Федерации:</w:t>
      </w:r>
    </w:p>
    <w:p w:rsidR="00A152E0" w:rsidRDefault="00A152E0" w:rsidP="00B42248">
      <w:pPr>
        <w:suppressAutoHyphens w:val="0"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В границах </w:t>
      </w:r>
      <w:proofErr w:type="spellStart"/>
      <w:r>
        <w:rPr>
          <w:sz w:val="22"/>
          <w:szCs w:val="22"/>
          <w:lang w:eastAsia="ru-RU"/>
        </w:rPr>
        <w:t>водоохранных</w:t>
      </w:r>
      <w:proofErr w:type="spellEnd"/>
      <w:r>
        <w:rPr>
          <w:sz w:val="22"/>
          <w:szCs w:val="22"/>
          <w:lang w:eastAsia="ru-RU"/>
        </w:rPr>
        <w:t xml:space="preserve"> зон запрещаются:</w:t>
      </w:r>
    </w:p>
    <w:p w:rsidR="00A152E0" w:rsidRDefault="00A152E0" w:rsidP="00B42248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1) использование сточных вод в целях повышения почвенного плодородия;</w:t>
      </w:r>
    </w:p>
    <w:p w:rsidR="00A152E0" w:rsidRDefault="00B42248" w:rsidP="00B42248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2) </w:t>
      </w:r>
      <w:r w:rsidR="00A152E0">
        <w:rPr>
          <w:sz w:val="22"/>
          <w:szCs w:val="22"/>
          <w:lang w:eastAsia="ru-RU"/>
        </w:rPr>
        <w:t xml:space="preserve">скотомогильников, объектов размещения отходов производства и потребления, химических, взрывчатых, токсичных, отравляющих и ядовитых веществ (за исключением специализированных хранилищ аммиака, метанола, аммиачной селитры и нитрата калия на территориях морских портов, </w:t>
      </w:r>
      <w:hyperlink r:id="rId13" w:history="1">
        <w:r w:rsidR="00A152E0">
          <w:rPr>
            <w:color w:val="0000FF"/>
            <w:sz w:val="22"/>
            <w:szCs w:val="22"/>
            <w:lang w:eastAsia="ru-RU"/>
          </w:rPr>
          <w:t>перечень</w:t>
        </w:r>
      </w:hyperlink>
      <w:r w:rsidR="00A152E0">
        <w:rPr>
          <w:sz w:val="22"/>
          <w:szCs w:val="22"/>
          <w:lang w:eastAsia="ru-RU"/>
        </w:rPr>
        <w:t xml:space="preserve"> которых утверждается Правительством Российской Федерации, за пределами границ прибрежных защитных полос), пунктов захоронения радиоактивных отходов, а также загрязнение территории загрязняющими веществами, предельно допустимые концентрации которых в водах водных объектов </w:t>
      </w:r>
      <w:proofErr w:type="spellStart"/>
      <w:r w:rsidR="00A152E0">
        <w:rPr>
          <w:sz w:val="22"/>
          <w:szCs w:val="22"/>
          <w:lang w:eastAsia="ru-RU"/>
        </w:rPr>
        <w:t>рыбохозяйственного</w:t>
      </w:r>
      <w:proofErr w:type="spellEnd"/>
      <w:r w:rsidR="00A152E0">
        <w:rPr>
          <w:sz w:val="22"/>
          <w:szCs w:val="22"/>
          <w:lang w:eastAsia="ru-RU"/>
        </w:rPr>
        <w:t xml:space="preserve"> значения не установлены;</w:t>
      </w:r>
    </w:p>
    <w:p w:rsidR="00A152E0" w:rsidRDefault="00A152E0" w:rsidP="00B42248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3) осуществление авиационных мер по борьбе с вредными организмами;</w:t>
      </w:r>
    </w:p>
    <w:p w:rsidR="00A152E0" w:rsidRDefault="00A152E0" w:rsidP="00B42248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:rsidR="00A152E0" w:rsidRDefault="00A152E0" w:rsidP="00B42248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5) строительство и реконструкция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инфраструктуры внутренних водных путей, в том числе баз (сооружений) для стоянки маломерных судов, объектов органов федеральной службы безопасности),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</w:p>
    <w:p w:rsidR="00A152E0" w:rsidRDefault="00A152E0" w:rsidP="00B42248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6) хранение пестицидов и </w:t>
      </w:r>
      <w:proofErr w:type="spellStart"/>
      <w:r>
        <w:rPr>
          <w:sz w:val="22"/>
          <w:szCs w:val="22"/>
          <w:lang w:eastAsia="ru-RU"/>
        </w:rPr>
        <w:t>агрохимикатов</w:t>
      </w:r>
      <w:proofErr w:type="spellEnd"/>
      <w:r>
        <w:rPr>
          <w:sz w:val="22"/>
          <w:szCs w:val="22"/>
          <w:lang w:eastAsia="ru-RU"/>
        </w:rPr>
        <w:t xml:space="preserve"> (за исключением хранения </w:t>
      </w:r>
      <w:proofErr w:type="spellStart"/>
      <w:r>
        <w:rPr>
          <w:sz w:val="22"/>
          <w:szCs w:val="22"/>
          <w:lang w:eastAsia="ru-RU"/>
        </w:rPr>
        <w:t>агрохимикатов</w:t>
      </w:r>
      <w:proofErr w:type="spellEnd"/>
      <w:r>
        <w:rPr>
          <w:sz w:val="22"/>
          <w:szCs w:val="22"/>
          <w:lang w:eastAsia="ru-RU"/>
        </w:rPr>
        <w:t xml:space="preserve"> в специализированных хранилищах, размещенных на территориях морских портов за пределами границ прибрежных защитных полос), применение пестицидов и </w:t>
      </w:r>
      <w:proofErr w:type="spellStart"/>
      <w:r>
        <w:rPr>
          <w:sz w:val="22"/>
          <w:szCs w:val="22"/>
          <w:lang w:eastAsia="ru-RU"/>
        </w:rPr>
        <w:t>агрохимикатов</w:t>
      </w:r>
      <w:proofErr w:type="spellEnd"/>
      <w:r>
        <w:rPr>
          <w:sz w:val="22"/>
          <w:szCs w:val="22"/>
          <w:lang w:eastAsia="ru-RU"/>
        </w:rPr>
        <w:t>;</w:t>
      </w:r>
    </w:p>
    <w:p w:rsidR="00A152E0" w:rsidRDefault="00A152E0" w:rsidP="00B42248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7) сброс сточных, в том числе дренажных, вод;</w:t>
      </w:r>
    </w:p>
    <w:p w:rsidR="00A152E0" w:rsidRDefault="00A152E0" w:rsidP="00B42248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8)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</w:t>
      </w:r>
      <w:hyperlink r:id="rId14" w:history="1">
        <w:r>
          <w:rPr>
            <w:color w:val="0000FF"/>
            <w:sz w:val="22"/>
            <w:szCs w:val="22"/>
            <w:lang w:eastAsia="ru-RU"/>
          </w:rPr>
          <w:t>статьей 19.1</w:t>
        </w:r>
      </w:hyperlink>
      <w:r>
        <w:rPr>
          <w:sz w:val="22"/>
          <w:szCs w:val="22"/>
          <w:lang w:eastAsia="ru-RU"/>
        </w:rPr>
        <w:t xml:space="preserve"> Закона Российской Федерации от 21 февраля 1992 года N 2395-1 "О недрах").</w:t>
      </w:r>
    </w:p>
    <w:p w:rsidR="00A152E0" w:rsidRDefault="00A152E0" w:rsidP="00B42248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lastRenderedPageBreak/>
        <w:t xml:space="preserve">В границах </w:t>
      </w:r>
      <w:proofErr w:type="spellStart"/>
      <w:r>
        <w:rPr>
          <w:sz w:val="22"/>
          <w:szCs w:val="22"/>
          <w:lang w:eastAsia="ru-RU"/>
        </w:rPr>
        <w:t>водоохранных</w:t>
      </w:r>
      <w:proofErr w:type="spellEnd"/>
      <w:r>
        <w:rPr>
          <w:sz w:val="22"/>
          <w:szCs w:val="22"/>
          <w:lang w:eastAsia="ru-RU"/>
        </w:rPr>
        <w:t xml:space="preserve"> зон допускаются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засорения, заиления и истощения вод в соответствии с водным законодательством и законодательством в области охраны окружающей среды. Выбор типа сооружения, обеспечивающего охрану водного объекта от загрязнения, засорения, заиления и истощения вод,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веществ, иных веществ и микроорганизмов. В целях настоящей статьи под сооружениями, обеспечивающими охрану водных объектов от загрязнения, засорения, заиления и истощения вод, понимаются:</w:t>
      </w:r>
    </w:p>
    <w:p w:rsidR="00A152E0" w:rsidRDefault="00A152E0" w:rsidP="00B42248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1) централизованные системы водоотведения (канализации), централизованные ливневые системы водоотведения;</w:t>
      </w:r>
    </w:p>
    <w:p w:rsidR="00A152E0" w:rsidRDefault="00A152E0" w:rsidP="00B42248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2) сооружения и системы для отведения (сброса) сточных вод в централизованные системы водоотведения (в том числе дождевых, талых, инфильтрационных, поливомоечных и дренажных вод), если они предназначены для приема таких вод;</w:t>
      </w:r>
    </w:p>
    <w:p w:rsidR="00A152E0" w:rsidRDefault="00A152E0" w:rsidP="00B42248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3) локальные очистные сооружения для очистки сточных вод (в том числе дождевых, талых, инфильтрационных, поливомоечных и дренажных вод), обеспечивающие их очистку исходя из нормативов, установленных в соответствии с требованиями законодательства в области охраны окружающей среды и настоящего Кодекса;</w:t>
      </w:r>
    </w:p>
    <w:p w:rsidR="00A152E0" w:rsidRDefault="00A152E0" w:rsidP="00B42248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4) сооружения для сбора отходов производства и потребления, а также сооружения и системы для отведения (сброса) сточных вод (в том числе дождевых, талых, инфильтрационных, поливомоечных и дренажных вод) в приемники, изготовленные из водонепроницаемых материалов;</w:t>
      </w:r>
    </w:p>
    <w:p w:rsidR="00A152E0" w:rsidRDefault="00A152E0" w:rsidP="00B42248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5) сооружения, обеспечивающие защиту водных объектов и прилегающих к ним территорий от разливов нефти и </w:t>
      </w:r>
      <w:proofErr w:type="gramStart"/>
      <w:r>
        <w:rPr>
          <w:sz w:val="22"/>
          <w:szCs w:val="22"/>
          <w:lang w:eastAsia="ru-RU"/>
        </w:rPr>
        <w:t>нефтепродуктов</w:t>
      </w:r>
      <w:proofErr w:type="gramEnd"/>
      <w:r>
        <w:rPr>
          <w:sz w:val="22"/>
          <w:szCs w:val="22"/>
          <w:lang w:eastAsia="ru-RU"/>
        </w:rPr>
        <w:t xml:space="preserve"> и иного негативного воздействия на окружающую среду.</w:t>
      </w:r>
    </w:p>
    <w:p w:rsidR="00B42248" w:rsidRDefault="00B42248" w:rsidP="00B42248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В границах прибрежных защитных полос наряду с вышеуказанными ограничениями запрещаются:</w:t>
      </w:r>
    </w:p>
    <w:p w:rsidR="00B42248" w:rsidRDefault="00B42248" w:rsidP="00B42248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1) распашка земель;</w:t>
      </w:r>
    </w:p>
    <w:p w:rsidR="00B42248" w:rsidRDefault="00B42248" w:rsidP="00B42248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2) размещение отвалов размываемых грунтов;</w:t>
      </w:r>
    </w:p>
    <w:p w:rsidR="00B42248" w:rsidRDefault="00B42248" w:rsidP="00B42248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3) выпас сельскохозяйственных животных и организация для них летних лагерей, ванн.</w:t>
      </w:r>
    </w:p>
    <w:p w:rsidR="00710EE8" w:rsidRDefault="00710EE8" w:rsidP="00B42248">
      <w:pPr>
        <w:ind w:firstLine="709"/>
        <w:jc w:val="both"/>
        <w:rPr>
          <w:color w:val="000000"/>
          <w:sz w:val="22"/>
          <w:szCs w:val="22"/>
        </w:rPr>
      </w:pPr>
      <w:r w:rsidRPr="00A346C3">
        <w:rPr>
          <w:color w:val="000000"/>
          <w:sz w:val="22"/>
          <w:szCs w:val="22"/>
        </w:rPr>
        <w:t>Права на земельный участок:</w:t>
      </w:r>
      <w:r>
        <w:rPr>
          <w:color w:val="000000"/>
          <w:sz w:val="22"/>
          <w:szCs w:val="22"/>
        </w:rPr>
        <w:t xml:space="preserve"> </w:t>
      </w:r>
      <w:r w:rsidR="00B40DBC">
        <w:rPr>
          <w:color w:val="000000"/>
          <w:sz w:val="22"/>
          <w:szCs w:val="22"/>
        </w:rPr>
        <w:t>земельный участок, государственная собственность на который не разграничена</w:t>
      </w:r>
      <w:r w:rsidRPr="00A346C3">
        <w:rPr>
          <w:color w:val="000000"/>
          <w:sz w:val="22"/>
          <w:szCs w:val="22"/>
        </w:rPr>
        <w:t xml:space="preserve">. </w:t>
      </w:r>
    </w:p>
    <w:p w:rsidR="00FE51F0" w:rsidRDefault="00710EE8" w:rsidP="00FE51F0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 xml:space="preserve">Границы земельного участка: в границах, указанных в выписке из единого государственного реестра недвижимости об основных характеристиках и зарегистрированных правах на объект недвижимости земельного участка. С дополнительной информацией о земельном участке можно ознакомиться в сети «Интернет»: </w:t>
      </w:r>
      <w:hyperlink r:id="rId15" w:history="1">
        <w:r w:rsidR="00FE51F0" w:rsidRPr="00C36E4A">
          <w:rPr>
            <w:rStyle w:val="a3"/>
            <w:bCs/>
            <w:sz w:val="22"/>
            <w:szCs w:val="22"/>
          </w:rPr>
          <w:t>https://nspd.gov.ru/</w:t>
        </w:r>
      </w:hyperlink>
    </w:p>
    <w:p w:rsidR="00710EE8" w:rsidRPr="00A346C3" w:rsidRDefault="00FE51F0" w:rsidP="00FE51F0">
      <w:pPr>
        <w:ind w:firstLine="709"/>
        <w:jc w:val="both"/>
        <w:rPr>
          <w:bCs/>
          <w:sz w:val="22"/>
          <w:szCs w:val="22"/>
        </w:rPr>
      </w:pPr>
      <w:r w:rsidRPr="00FE51F0">
        <w:rPr>
          <w:b/>
          <w:bCs/>
          <w:sz w:val="22"/>
          <w:szCs w:val="22"/>
        </w:rPr>
        <w:t>2.3.</w:t>
      </w:r>
      <w:r w:rsidR="00710EE8">
        <w:rPr>
          <w:b/>
          <w:sz w:val="22"/>
          <w:szCs w:val="22"/>
        </w:rPr>
        <w:t xml:space="preserve"> </w:t>
      </w:r>
      <w:r w:rsidR="00710EE8" w:rsidRPr="00A346C3">
        <w:rPr>
          <w:b/>
          <w:sz w:val="22"/>
          <w:szCs w:val="22"/>
        </w:rPr>
        <w:t>Технические условия подключения (технологического присоединения) к сетям инженерно-технического обеспечения:</w:t>
      </w:r>
      <w:r w:rsidR="00710EE8" w:rsidRPr="00A346C3">
        <w:rPr>
          <w:bCs/>
          <w:sz w:val="22"/>
          <w:szCs w:val="22"/>
        </w:rPr>
        <w:t xml:space="preserve"> </w:t>
      </w:r>
    </w:p>
    <w:p w:rsidR="00710EE8" w:rsidRPr="00A346C3" w:rsidRDefault="00710EE8" w:rsidP="00F804F3">
      <w:pPr>
        <w:numPr>
          <w:ilvl w:val="0"/>
          <w:numId w:val="16"/>
        </w:numPr>
        <w:suppressAutoHyphens w:val="0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>Технические условия подключения к сетям</w:t>
      </w:r>
      <w:r w:rsidR="00097607" w:rsidRPr="00097607">
        <w:rPr>
          <w:bCs/>
          <w:sz w:val="22"/>
          <w:szCs w:val="22"/>
        </w:rPr>
        <w:t xml:space="preserve"> </w:t>
      </w:r>
      <w:r w:rsidR="00097607" w:rsidRPr="00A346C3">
        <w:rPr>
          <w:bCs/>
          <w:sz w:val="22"/>
          <w:szCs w:val="22"/>
        </w:rPr>
        <w:t>газораспределения в соответствии с письмом АО «Газпром газораспределение Белгород» от</w:t>
      </w:r>
      <w:r w:rsidRPr="00A346C3">
        <w:rPr>
          <w:bCs/>
          <w:sz w:val="22"/>
          <w:szCs w:val="22"/>
        </w:rPr>
        <w:t xml:space="preserve"> </w:t>
      </w:r>
      <w:r w:rsidR="00B42248">
        <w:rPr>
          <w:bCs/>
          <w:sz w:val="22"/>
          <w:szCs w:val="22"/>
        </w:rPr>
        <w:t>27.10</w:t>
      </w:r>
      <w:r w:rsidR="00E10571">
        <w:rPr>
          <w:bCs/>
          <w:sz w:val="22"/>
          <w:szCs w:val="22"/>
        </w:rPr>
        <w:t>.2024</w:t>
      </w:r>
      <w:r w:rsidRPr="00A346C3">
        <w:rPr>
          <w:bCs/>
          <w:sz w:val="22"/>
          <w:szCs w:val="22"/>
        </w:rPr>
        <w:t xml:space="preserve"> г. исх. №</w:t>
      </w:r>
      <w:r>
        <w:rPr>
          <w:bCs/>
          <w:sz w:val="22"/>
          <w:szCs w:val="22"/>
        </w:rPr>
        <w:t xml:space="preserve"> </w:t>
      </w:r>
      <w:r w:rsidR="0053597B">
        <w:rPr>
          <w:bCs/>
          <w:sz w:val="22"/>
          <w:szCs w:val="22"/>
        </w:rPr>
        <w:t>СО-</w:t>
      </w:r>
      <w:r w:rsidR="00FD0038">
        <w:rPr>
          <w:bCs/>
          <w:sz w:val="22"/>
          <w:szCs w:val="22"/>
        </w:rPr>
        <w:t>МШ</w:t>
      </w:r>
      <w:r w:rsidR="0053597B">
        <w:rPr>
          <w:bCs/>
          <w:sz w:val="22"/>
          <w:szCs w:val="22"/>
        </w:rPr>
        <w:t>-03</w:t>
      </w:r>
      <w:r w:rsidR="00976FD8">
        <w:rPr>
          <w:bCs/>
          <w:sz w:val="22"/>
          <w:szCs w:val="22"/>
        </w:rPr>
        <w:t>/</w:t>
      </w:r>
      <w:r w:rsidR="00B42248">
        <w:rPr>
          <w:bCs/>
          <w:sz w:val="22"/>
          <w:szCs w:val="22"/>
        </w:rPr>
        <w:t>3502</w:t>
      </w:r>
      <w:r w:rsidRPr="00A346C3">
        <w:rPr>
          <w:bCs/>
          <w:sz w:val="22"/>
          <w:szCs w:val="22"/>
        </w:rPr>
        <w:t xml:space="preserve"> (письмо приложено к аукционной документации);  </w:t>
      </w:r>
    </w:p>
    <w:p w:rsidR="00710EE8" w:rsidRDefault="00710EE8" w:rsidP="00E10571">
      <w:pPr>
        <w:pStyle w:val="aff0"/>
        <w:numPr>
          <w:ilvl w:val="0"/>
          <w:numId w:val="16"/>
        </w:numPr>
        <w:spacing w:after="0"/>
        <w:ind w:left="357" w:hanging="357"/>
        <w:jc w:val="both"/>
        <w:rPr>
          <w:rFonts w:ascii="Times New Roman" w:hAnsi="Times New Roman" w:cs="Times New Roman"/>
          <w:bCs/>
        </w:rPr>
      </w:pPr>
      <w:r w:rsidRPr="00A346C3">
        <w:rPr>
          <w:rFonts w:ascii="Times New Roman" w:hAnsi="Times New Roman" w:cs="Times New Roman"/>
          <w:bCs/>
        </w:rPr>
        <w:t xml:space="preserve">Технические условия подключения </w:t>
      </w:r>
      <w:r w:rsidR="006C7AA6" w:rsidRPr="00A346C3">
        <w:rPr>
          <w:rFonts w:ascii="Times New Roman" w:hAnsi="Times New Roman" w:cs="Times New Roman"/>
          <w:bCs/>
        </w:rPr>
        <w:t xml:space="preserve">к сетям водоснабжения и водоотведения </w:t>
      </w:r>
      <w:r w:rsidR="00B42248">
        <w:rPr>
          <w:rFonts w:ascii="Times New Roman" w:hAnsi="Times New Roman" w:cs="Times New Roman"/>
          <w:bCs/>
        </w:rPr>
        <w:t xml:space="preserve">– отсутствует техническая возможность подключения к сетям централизованного водоснабжения и водоотведения (письмо </w:t>
      </w:r>
      <w:r w:rsidR="006C7AA6">
        <w:rPr>
          <w:rFonts w:ascii="Times New Roman" w:hAnsi="Times New Roman" w:cs="Times New Roman"/>
          <w:bCs/>
        </w:rPr>
        <w:t>филиал</w:t>
      </w:r>
      <w:r w:rsidR="00B42248">
        <w:rPr>
          <w:rFonts w:ascii="Times New Roman" w:hAnsi="Times New Roman" w:cs="Times New Roman"/>
          <w:bCs/>
        </w:rPr>
        <w:t>а</w:t>
      </w:r>
      <w:r w:rsidR="006C7AA6">
        <w:rPr>
          <w:rFonts w:ascii="Times New Roman" w:hAnsi="Times New Roman" w:cs="Times New Roman"/>
          <w:bCs/>
        </w:rPr>
        <w:t xml:space="preserve"> «</w:t>
      </w:r>
      <w:proofErr w:type="spellStart"/>
      <w:r w:rsidR="006C7AA6">
        <w:rPr>
          <w:rFonts w:ascii="Times New Roman" w:hAnsi="Times New Roman" w:cs="Times New Roman"/>
          <w:bCs/>
        </w:rPr>
        <w:t>Губкинский</w:t>
      </w:r>
      <w:proofErr w:type="spellEnd"/>
      <w:r w:rsidR="006C7AA6">
        <w:rPr>
          <w:rFonts w:ascii="Times New Roman" w:hAnsi="Times New Roman" w:cs="Times New Roman"/>
          <w:bCs/>
        </w:rPr>
        <w:t>» ГУП «</w:t>
      </w:r>
      <w:proofErr w:type="spellStart"/>
      <w:r w:rsidR="006C7AA6">
        <w:rPr>
          <w:rFonts w:ascii="Times New Roman" w:hAnsi="Times New Roman" w:cs="Times New Roman"/>
          <w:bCs/>
        </w:rPr>
        <w:t>Белоблводоканал</w:t>
      </w:r>
      <w:proofErr w:type="spellEnd"/>
      <w:r w:rsidR="006C7AA6">
        <w:rPr>
          <w:rFonts w:ascii="Times New Roman" w:hAnsi="Times New Roman" w:cs="Times New Roman"/>
          <w:bCs/>
        </w:rPr>
        <w:t>»</w:t>
      </w:r>
      <w:r w:rsidR="006C7AA6" w:rsidRPr="00F26016">
        <w:rPr>
          <w:rFonts w:ascii="Times New Roman" w:hAnsi="Times New Roman" w:cs="Times New Roman"/>
          <w:bCs/>
        </w:rPr>
        <w:t xml:space="preserve"> </w:t>
      </w:r>
      <w:r w:rsidR="00B42248">
        <w:rPr>
          <w:rFonts w:ascii="Times New Roman" w:hAnsi="Times New Roman" w:cs="Times New Roman"/>
          <w:bCs/>
        </w:rPr>
        <w:t>05</w:t>
      </w:r>
      <w:r w:rsidR="00FD0038">
        <w:rPr>
          <w:rFonts w:ascii="Times New Roman" w:hAnsi="Times New Roman" w:cs="Times New Roman"/>
          <w:bCs/>
        </w:rPr>
        <w:t>.11</w:t>
      </w:r>
      <w:r w:rsidR="0053597B">
        <w:rPr>
          <w:rFonts w:ascii="Times New Roman" w:hAnsi="Times New Roman" w:cs="Times New Roman"/>
          <w:bCs/>
        </w:rPr>
        <w:t>.</w:t>
      </w:r>
      <w:r w:rsidR="00097607">
        <w:rPr>
          <w:rFonts w:ascii="Times New Roman" w:hAnsi="Times New Roman" w:cs="Times New Roman"/>
          <w:bCs/>
        </w:rPr>
        <w:t>2024</w:t>
      </w:r>
      <w:r w:rsidRPr="009D5C4C">
        <w:rPr>
          <w:rFonts w:ascii="Times New Roman" w:hAnsi="Times New Roman" w:cs="Times New Roman"/>
          <w:bCs/>
        </w:rPr>
        <w:t xml:space="preserve"> г. исх. № </w:t>
      </w:r>
      <w:r w:rsidR="009D5C4C">
        <w:rPr>
          <w:rFonts w:ascii="Times New Roman" w:hAnsi="Times New Roman" w:cs="Times New Roman"/>
          <w:bCs/>
        </w:rPr>
        <w:t>ФГ</w:t>
      </w:r>
      <w:r w:rsidR="00FD0038">
        <w:rPr>
          <w:rFonts w:ascii="Times New Roman" w:hAnsi="Times New Roman" w:cs="Times New Roman"/>
          <w:bCs/>
        </w:rPr>
        <w:t>/24-0</w:t>
      </w:r>
      <w:r w:rsidR="00B42248">
        <w:rPr>
          <w:rFonts w:ascii="Times New Roman" w:hAnsi="Times New Roman" w:cs="Times New Roman"/>
          <w:bCs/>
        </w:rPr>
        <w:t>572</w:t>
      </w:r>
      <w:r w:rsidRPr="00A346C3">
        <w:rPr>
          <w:rFonts w:ascii="Times New Roman" w:hAnsi="Times New Roman" w:cs="Times New Roman"/>
          <w:bCs/>
        </w:rPr>
        <w:t xml:space="preserve"> приложено к аукционной документации)</w:t>
      </w:r>
      <w:r w:rsidR="00E10571">
        <w:rPr>
          <w:rFonts w:ascii="Times New Roman" w:hAnsi="Times New Roman" w:cs="Times New Roman"/>
          <w:bCs/>
        </w:rPr>
        <w:t>;</w:t>
      </w:r>
    </w:p>
    <w:p w:rsidR="00E10571" w:rsidRPr="00E10571" w:rsidRDefault="00E10571" w:rsidP="00E10571">
      <w:pPr>
        <w:numPr>
          <w:ilvl w:val="0"/>
          <w:numId w:val="16"/>
        </w:numPr>
        <w:rPr>
          <w:bCs/>
          <w:sz w:val="22"/>
          <w:szCs w:val="22"/>
        </w:rPr>
      </w:pPr>
      <w:r w:rsidRPr="00E10571">
        <w:rPr>
          <w:bCs/>
          <w:sz w:val="22"/>
          <w:szCs w:val="22"/>
        </w:rPr>
        <w:t xml:space="preserve">Технические условия подключения к сетям связи выданы ПАО «Ростелеком» от </w:t>
      </w:r>
      <w:r w:rsidR="00B42248">
        <w:rPr>
          <w:bCs/>
          <w:sz w:val="22"/>
          <w:szCs w:val="22"/>
        </w:rPr>
        <w:t>22.10</w:t>
      </w:r>
      <w:r w:rsidRPr="00E10571">
        <w:rPr>
          <w:bCs/>
          <w:sz w:val="22"/>
          <w:szCs w:val="22"/>
        </w:rPr>
        <w:t xml:space="preserve">.2024 г. </w:t>
      </w:r>
      <w:r w:rsidR="00D32B12">
        <w:rPr>
          <w:bCs/>
          <w:sz w:val="22"/>
          <w:szCs w:val="22"/>
        </w:rPr>
        <w:t xml:space="preserve">                    рег.</w:t>
      </w:r>
      <w:r w:rsidRPr="00E10571">
        <w:rPr>
          <w:bCs/>
          <w:sz w:val="22"/>
          <w:szCs w:val="22"/>
        </w:rPr>
        <w:t xml:space="preserve"> № 01/05/</w:t>
      </w:r>
      <w:r w:rsidR="00B42248">
        <w:rPr>
          <w:bCs/>
          <w:sz w:val="22"/>
          <w:szCs w:val="22"/>
        </w:rPr>
        <w:t>15925</w:t>
      </w:r>
      <w:r w:rsidR="00FE51F0">
        <w:rPr>
          <w:bCs/>
          <w:sz w:val="22"/>
          <w:szCs w:val="22"/>
        </w:rPr>
        <w:t>3/24</w:t>
      </w:r>
      <w:r w:rsidRPr="00E10571">
        <w:rPr>
          <w:bCs/>
          <w:sz w:val="22"/>
          <w:szCs w:val="22"/>
        </w:rPr>
        <w:t xml:space="preserve"> (письмо приложено к аукционной документации)</w:t>
      </w:r>
      <w:r>
        <w:rPr>
          <w:bCs/>
          <w:sz w:val="22"/>
          <w:szCs w:val="22"/>
        </w:rPr>
        <w:t>.</w:t>
      </w:r>
    </w:p>
    <w:p w:rsidR="00710EE8" w:rsidRPr="006C1098" w:rsidRDefault="00710EE8" w:rsidP="00A346C3">
      <w:pPr>
        <w:ind w:firstLine="709"/>
        <w:jc w:val="both"/>
        <w:rPr>
          <w:bCs/>
          <w:color w:val="000000" w:themeColor="text1"/>
          <w:sz w:val="22"/>
          <w:szCs w:val="22"/>
        </w:rPr>
      </w:pPr>
      <w:r w:rsidRPr="006C1098">
        <w:rPr>
          <w:bCs/>
          <w:color w:val="000000" w:themeColor="text1"/>
          <w:sz w:val="22"/>
          <w:szCs w:val="22"/>
        </w:rPr>
        <w:t xml:space="preserve">Подробно с техническими условиями присоединения к сетям инженерно-технического обеспечения, предусматривающими максимальную нагрузку, сроком подключения объекта капитального строительства к сетям, сроком действия технических условий, а также информацией о плате за подключение можно ознакомиться в управлении архитектуры и градостроительной политики администрации </w:t>
      </w:r>
      <w:proofErr w:type="spellStart"/>
      <w:r w:rsidRPr="006C1098">
        <w:rPr>
          <w:bCs/>
          <w:color w:val="000000" w:themeColor="text1"/>
          <w:sz w:val="22"/>
          <w:szCs w:val="22"/>
        </w:rPr>
        <w:t>Губкинского</w:t>
      </w:r>
      <w:proofErr w:type="spellEnd"/>
      <w:r w:rsidRPr="006C1098">
        <w:rPr>
          <w:bCs/>
          <w:color w:val="000000" w:themeColor="text1"/>
          <w:sz w:val="22"/>
          <w:szCs w:val="22"/>
        </w:rPr>
        <w:t xml:space="preserve"> городского округа (г. Губкин, ул. Победы, 3, </w:t>
      </w:r>
      <w:proofErr w:type="spellStart"/>
      <w:r w:rsidRPr="006C1098">
        <w:rPr>
          <w:bCs/>
          <w:color w:val="000000" w:themeColor="text1"/>
          <w:sz w:val="22"/>
          <w:szCs w:val="22"/>
        </w:rPr>
        <w:t>каб</w:t>
      </w:r>
      <w:proofErr w:type="spellEnd"/>
      <w:r w:rsidRPr="006C1098">
        <w:rPr>
          <w:bCs/>
          <w:color w:val="000000" w:themeColor="text1"/>
          <w:sz w:val="22"/>
          <w:szCs w:val="22"/>
        </w:rPr>
        <w:t>. 210).</w:t>
      </w:r>
    </w:p>
    <w:p w:rsidR="00710EE8" w:rsidRPr="006C1098" w:rsidRDefault="00710EE8" w:rsidP="00A346C3">
      <w:pPr>
        <w:ind w:firstLine="709"/>
        <w:jc w:val="both"/>
        <w:rPr>
          <w:bCs/>
          <w:color w:val="000000" w:themeColor="text1"/>
          <w:sz w:val="22"/>
          <w:szCs w:val="22"/>
        </w:rPr>
      </w:pPr>
      <w:r w:rsidRPr="006C1098">
        <w:rPr>
          <w:bCs/>
          <w:color w:val="000000" w:themeColor="text1"/>
          <w:sz w:val="22"/>
          <w:szCs w:val="22"/>
        </w:rPr>
        <w:t>Подключение объектов к инженерным коммуникациям произвести согласно техническим условиям, выданным коммунальными службами города.</w:t>
      </w:r>
    </w:p>
    <w:p w:rsidR="00710EE8" w:rsidRPr="006C1098" w:rsidRDefault="00710EE8" w:rsidP="00C453E3">
      <w:pPr>
        <w:ind w:firstLine="426"/>
        <w:jc w:val="both"/>
        <w:rPr>
          <w:bCs/>
          <w:color w:val="000000" w:themeColor="text1"/>
          <w:sz w:val="22"/>
          <w:szCs w:val="22"/>
        </w:rPr>
      </w:pPr>
      <w:r w:rsidRPr="006C1098">
        <w:rPr>
          <w:b/>
          <w:color w:val="000000" w:themeColor="text1"/>
          <w:sz w:val="22"/>
          <w:szCs w:val="22"/>
        </w:rPr>
        <w:t>2.4 Допустимые параметры разрешенного строительства</w:t>
      </w:r>
      <w:r w:rsidRPr="006C1098">
        <w:rPr>
          <w:b/>
          <w:bCs/>
          <w:color w:val="000000" w:themeColor="text1"/>
          <w:sz w:val="22"/>
          <w:szCs w:val="22"/>
        </w:rPr>
        <w:t xml:space="preserve"> </w:t>
      </w:r>
      <w:r w:rsidRPr="006C1098">
        <w:rPr>
          <w:bCs/>
          <w:color w:val="000000" w:themeColor="text1"/>
          <w:sz w:val="22"/>
          <w:szCs w:val="22"/>
        </w:rPr>
        <w:t>выданы управлением архитектуры и градостроительной политик</w:t>
      </w:r>
      <w:r w:rsidR="00D93600" w:rsidRPr="006C1098">
        <w:rPr>
          <w:bCs/>
          <w:color w:val="000000" w:themeColor="text1"/>
          <w:sz w:val="22"/>
          <w:szCs w:val="22"/>
        </w:rPr>
        <w:t>и</w:t>
      </w:r>
      <w:r w:rsidR="00D93600" w:rsidRPr="006C1098">
        <w:rPr>
          <w:color w:val="000000" w:themeColor="text1"/>
        </w:rPr>
        <w:t xml:space="preserve"> </w:t>
      </w:r>
      <w:r w:rsidR="00D93600" w:rsidRPr="006C1098">
        <w:rPr>
          <w:bCs/>
          <w:color w:val="000000" w:themeColor="text1"/>
          <w:sz w:val="22"/>
          <w:szCs w:val="22"/>
        </w:rPr>
        <w:t xml:space="preserve">администрации </w:t>
      </w:r>
      <w:proofErr w:type="spellStart"/>
      <w:r w:rsidR="00D93600" w:rsidRPr="006C1098">
        <w:rPr>
          <w:bCs/>
          <w:color w:val="000000" w:themeColor="text1"/>
          <w:sz w:val="22"/>
          <w:szCs w:val="22"/>
        </w:rPr>
        <w:t>Губкинского</w:t>
      </w:r>
      <w:proofErr w:type="spellEnd"/>
      <w:r w:rsidR="00D93600" w:rsidRPr="006C1098">
        <w:rPr>
          <w:bCs/>
          <w:color w:val="000000" w:themeColor="text1"/>
          <w:sz w:val="22"/>
          <w:szCs w:val="22"/>
        </w:rPr>
        <w:t xml:space="preserve"> городского округа</w:t>
      </w:r>
      <w:r w:rsidRPr="006C1098">
        <w:rPr>
          <w:bCs/>
          <w:color w:val="000000" w:themeColor="text1"/>
          <w:sz w:val="22"/>
          <w:szCs w:val="22"/>
        </w:rPr>
        <w:t xml:space="preserve">, письмо от </w:t>
      </w:r>
      <w:r w:rsidR="006C1098">
        <w:rPr>
          <w:bCs/>
          <w:color w:val="000000" w:themeColor="text1"/>
          <w:sz w:val="22"/>
          <w:szCs w:val="22"/>
        </w:rPr>
        <w:t>07.11</w:t>
      </w:r>
      <w:r w:rsidR="00E10571" w:rsidRPr="006C1098">
        <w:rPr>
          <w:bCs/>
          <w:color w:val="000000" w:themeColor="text1"/>
          <w:sz w:val="22"/>
          <w:szCs w:val="22"/>
        </w:rPr>
        <w:t>.2024</w:t>
      </w:r>
      <w:r w:rsidRPr="006C1098">
        <w:rPr>
          <w:bCs/>
          <w:color w:val="000000" w:themeColor="text1"/>
          <w:sz w:val="22"/>
          <w:szCs w:val="22"/>
        </w:rPr>
        <w:t xml:space="preserve"> г.</w:t>
      </w:r>
      <w:r w:rsidR="00D93600" w:rsidRPr="006C1098">
        <w:rPr>
          <w:bCs/>
          <w:color w:val="000000" w:themeColor="text1"/>
          <w:sz w:val="22"/>
          <w:szCs w:val="22"/>
        </w:rPr>
        <w:t xml:space="preserve">                </w:t>
      </w:r>
      <w:r w:rsidRPr="006C1098">
        <w:rPr>
          <w:bCs/>
          <w:color w:val="000000" w:themeColor="text1"/>
          <w:sz w:val="22"/>
          <w:szCs w:val="22"/>
        </w:rPr>
        <w:t>№ 43-2-5/6</w:t>
      </w:r>
      <w:r w:rsidR="00D93600" w:rsidRPr="006C1098">
        <w:rPr>
          <w:bCs/>
          <w:color w:val="000000" w:themeColor="text1"/>
          <w:sz w:val="22"/>
          <w:szCs w:val="22"/>
        </w:rPr>
        <w:t>9</w:t>
      </w:r>
      <w:r w:rsidRPr="006C1098">
        <w:rPr>
          <w:bCs/>
          <w:color w:val="000000" w:themeColor="text1"/>
          <w:sz w:val="22"/>
          <w:szCs w:val="22"/>
        </w:rPr>
        <w:t>-</w:t>
      </w:r>
      <w:r w:rsidR="0048254F" w:rsidRPr="006C1098">
        <w:rPr>
          <w:bCs/>
          <w:color w:val="000000" w:themeColor="text1"/>
          <w:sz w:val="22"/>
          <w:szCs w:val="22"/>
        </w:rPr>
        <w:t>1</w:t>
      </w:r>
      <w:r w:rsidR="006C1098">
        <w:rPr>
          <w:bCs/>
          <w:color w:val="000000" w:themeColor="text1"/>
          <w:sz w:val="22"/>
          <w:szCs w:val="22"/>
        </w:rPr>
        <w:t>396</w:t>
      </w:r>
      <w:r w:rsidRPr="006C1098">
        <w:rPr>
          <w:bCs/>
          <w:color w:val="000000" w:themeColor="text1"/>
          <w:sz w:val="22"/>
          <w:szCs w:val="22"/>
        </w:rPr>
        <w:t xml:space="preserve"> (письмо приложено к аукционной документации).</w:t>
      </w:r>
    </w:p>
    <w:p w:rsidR="00710EE8" w:rsidRPr="00A346C3" w:rsidRDefault="00710EE8" w:rsidP="00C453E3">
      <w:pPr>
        <w:ind w:firstLine="426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2.5. </w:t>
      </w:r>
      <w:r w:rsidRPr="00A346C3">
        <w:rPr>
          <w:b/>
          <w:color w:val="000000"/>
          <w:sz w:val="22"/>
          <w:szCs w:val="22"/>
        </w:rPr>
        <w:t xml:space="preserve">Начальная цена предмета аукциона </w:t>
      </w:r>
      <w:r w:rsidRPr="00A346C3">
        <w:rPr>
          <w:color w:val="000000"/>
          <w:sz w:val="22"/>
          <w:szCs w:val="22"/>
        </w:rPr>
        <w:t xml:space="preserve">– размер ежегодной арендной платы за земельный </w:t>
      </w:r>
      <w:proofErr w:type="gramStart"/>
      <w:r w:rsidRPr="00A346C3">
        <w:rPr>
          <w:color w:val="000000"/>
          <w:sz w:val="22"/>
          <w:szCs w:val="22"/>
        </w:rPr>
        <w:t>у</w:t>
      </w:r>
      <w:r>
        <w:rPr>
          <w:color w:val="000000"/>
          <w:sz w:val="22"/>
          <w:szCs w:val="22"/>
        </w:rPr>
        <w:t xml:space="preserve">часток:   </w:t>
      </w:r>
      <w:proofErr w:type="gramEnd"/>
      <w:r>
        <w:rPr>
          <w:color w:val="000000"/>
          <w:sz w:val="22"/>
          <w:szCs w:val="22"/>
        </w:rPr>
        <w:t xml:space="preserve">                     </w:t>
      </w:r>
      <w:r w:rsidR="00FE51F0">
        <w:rPr>
          <w:b/>
          <w:color w:val="000000"/>
          <w:sz w:val="22"/>
          <w:szCs w:val="22"/>
        </w:rPr>
        <w:t>76878</w:t>
      </w:r>
      <w:r w:rsidR="006C1098" w:rsidRPr="006C1098">
        <w:rPr>
          <w:b/>
          <w:color w:val="000000"/>
          <w:sz w:val="22"/>
          <w:szCs w:val="22"/>
        </w:rPr>
        <w:t xml:space="preserve"> (</w:t>
      </w:r>
      <w:r w:rsidR="00FE51F0">
        <w:rPr>
          <w:b/>
          <w:color w:val="000000"/>
          <w:sz w:val="22"/>
          <w:szCs w:val="22"/>
        </w:rPr>
        <w:t>семьдесят шесть тысяч восемьсот семьдесят восемь</w:t>
      </w:r>
      <w:r w:rsidR="006C1098" w:rsidRPr="006C1098">
        <w:rPr>
          <w:b/>
          <w:color w:val="000000"/>
          <w:sz w:val="22"/>
          <w:szCs w:val="22"/>
        </w:rPr>
        <w:t>) рублей 00 копеек</w:t>
      </w:r>
      <w:r w:rsidRPr="00A346C3">
        <w:rPr>
          <w:b/>
          <w:color w:val="000000"/>
          <w:sz w:val="22"/>
          <w:szCs w:val="22"/>
        </w:rPr>
        <w:t>,</w:t>
      </w:r>
      <w:r w:rsidRPr="00A346C3">
        <w:rPr>
          <w:color w:val="000000"/>
          <w:sz w:val="22"/>
          <w:szCs w:val="22"/>
        </w:rPr>
        <w:t xml:space="preserve"> НДС не облагается.</w:t>
      </w:r>
    </w:p>
    <w:p w:rsidR="00710EE8" w:rsidRPr="00A346C3" w:rsidRDefault="00710EE8" w:rsidP="00C453E3">
      <w:pPr>
        <w:jc w:val="both"/>
        <w:rPr>
          <w:b/>
          <w:color w:val="000000"/>
          <w:sz w:val="10"/>
          <w:szCs w:val="10"/>
        </w:rPr>
      </w:pPr>
    </w:p>
    <w:p w:rsidR="00710EE8" w:rsidRDefault="00710EE8" w:rsidP="00C453E3">
      <w:pPr>
        <w:jc w:val="both"/>
        <w:rPr>
          <w:b/>
          <w:bCs/>
          <w:color w:val="000000"/>
          <w:sz w:val="22"/>
          <w:szCs w:val="22"/>
        </w:rPr>
      </w:pPr>
      <w:r w:rsidRPr="00A346C3">
        <w:rPr>
          <w:b/>
          <w:color w:val="000000"/>
          <w:sz w:val="22"/>
          <w:szCs w:val="22"/>
        </w:rPr>
        <w:lastRenderedPageBreak/>
        <w:t>«Шаг аукциона»</w:t>
      </w:r>
      <w:r w:rsidRPr="00A346C3">
        <w:rPr>
          <w:color w:val="000000"/>
          <w:sz w:val="22"/>
          <w:szCs w:val="22"/>
        </w:rPr>
        <w:t xml:space="preserve"> (3% от начальной цены предмета аукциона): </w:t>
      </w:r>
      <w:r w:rsidR="00FE51F0">
        <w:rPr>
          <w:b/>
          <w:bCs/>
          <w:color w:val="000000"/>
          <w:sz w:val="22"/>
          <w:szCs w:val="22"/>
        </w:rPr>
        <w:t>2306,34</w:t>
      </w:r>
      <w:r w:rsidRPr="00A346C3">
        <w:rPr>
          <w:b/>
          <w:bCs/>
          <w:color w:val="000000"/>
          <w:sz w:val="22"/>
          <w:szCs w:val="22"/>
        </w:rPr>
        <w:t xml:space="preserve"> руб. (</w:t>
      </w:r>
      <w:r w:rsidR="00FE51F0">
        <w:rPr>
          <w:b/>
          <w:bCs/>
          <w:color w:val="000000"/>
          <w:sz w:val="22"/>
          <w:szCs w:val="22"/>
        </w:rPr>
        <w:t>две тысячи триста шесть рублей 34</w:t>
      </w:r>
      <w:r w:rsidR="007109D5">
        <w:rPr>
          <w:b/>
          <w:bCs/>
          <w:color w:val="000000"/>
          <w:sz w:val="22"/>
          <w:szCs w:val="22"/>
        </w:rPr>
        <w:t xml:space="preserve"> копе</w:t>
      </w:r>
      <w:r w:rsidR="00FE51F0">
        <w:rPr>
          <w:b/>
          <w:bCs/>
          <w:color w:val="000000"/>
          <w:sz w:val="22"/>
          <w:szCs w:val="22"/>
        </w:rPr>
        <w:t>йки</w:t>
      </w:r>
      <w:r w:rsidRPr="00A346C3">
        <w:rPr>
          <w:b/>
          <w:bCs/>
          <w:color w:val="000000"/>
          <w:sz w:val="22"/>
          <w:szCs w:val="22"/>
        </w:rPr>
        <w:t>).</w:t>
      </w:r>
    </w:p>
    <w:p w:rsidR="00710EE8" w:rsidRPr="00A346C3" w:rsidRDefault="00710EE8" w:rsidP="00C453E3">
      <w:pPr>
        <w:jc w:val="both"/>
        <w:rPr>
          <w:b/>
          <w:bCs/>
          <w:color w:val="000000"/>
          <w:sz w:val="22"/>
          <w:szCs w:val="22"/>
        </w:rPr>
      </w:pPr>
      <w:r w:rsidRPr="00A346C3">
        <w:rPr>
          <w:b/>
          <w:color w:val="000000"/>
          <w:sz w:val="22"/>
          <w:szCs w:val="22"/>
        </w:rPr>
        <w:t xml:space="preserve">Размер задатка </w:t>
      </w:r>
      <w:r w:rsidRPr="00A346C3">
        <w:rPr>
          <w:color w:val="000000"/>
          <w:sz w:val="22"/>
          <w:szCs w:val="22"/>
        </w:rPr>
        <w:t>для участия в аукционе по Лоту (</w:t>
      </w:r>
      <w:r w:rsidR="00FE51F0">
        <w:rPr>
          <w:color w:val="000000"/>
          <w:sz w:val="22"/>
          <w:szCs w:val="22"/>
        </w:rPr>
        <w:t>100</w:t>
      </w:r>
      <w:r w:rsidRPr="00A346C3">
        <w:rPr>
          <w:color w:val="000000"/>
          <w:sz w:val="22"/>
          <w:szCs w:val="22"/>
        </w:rPr>
        <w:t xml:space="preserve"> % от начальной цены предмета аукциона</w:t>
      </w:r>
      <w:proofErr w:type="gramStart"/>
      <w:r w:rsidRPr="00A346C3">
        <w:rPr>
          <w:color w:val="000000"/>
          <w:sz w:val="22"/>
          <w:szCs w:val="22"/>
        </w:rPr>
        <w:t xml:space="preserve">):   </w:t>
      </w:r>
      <w:proofErr w:type="gramEnd"/>
      <w:r w:rsidRPr="00A346C3">
        <w:rPr>
          <w:color w:val="000000"/>
          <w:sz w:val="22"/>
          <w:szCs w:val="22"/>
        </w:rPr>
        <w:t xml:space="preserve">                      </w:t>
      </w:r>
      <w:r w:rsidR="00FE51F0">
        <w:rPr>
          <w:b/>
          <w:color w:val="000000"/>
          <w:sz w:val="22"/>
          <w:szCs w:val="22"/>
        </w:rPr>
        <w:t>76878</w:t>
      </w:r>
      <w:r w:rsidR="00FE51F0" w:rsidRPr="006C1098">
        <w:rPr>
          <w:b/>
          <w:color w:val="000000"/>
          <w:sz w:val="22"/>
          <w:szCs w:val="22"/>
        </w:rPr>
        <w:t xml:space="preserve"> (</w:t>
      </w:r>
      <w:r w:rsidR="00FE51F0">
        <w:rPr>
          <w:b/>
          <w:color w:val="000000"/>
          <w:sz w:val="22"/>
          <w:szCs w:val="22"/>
        </w:rPr>
        <w:t>семьдесят шесть тысяч восемьсот семьдесят восемь</w:t>
      </w:r>
      <w:r w:rsidR="00FE51F0" w:rsidRPr="006C1098">
        <w:rPr>
          <w:b/>
          <w:color w:val="000000"/>
          <w:sz w:val="22"/>
          <w:szCs w:val="22"/>
        </w:rPr>
        <w:t>) рублей 00 копеек</w:t>
      </w:r>
      <w:r w:rsidRPr="00A346C3">
        <w:rPr>
          <w:b/>
          <w:color w:val="000000"/>
          <w:sz w:val="22"/>
          <w:szCs w:val="22"/>
        </w:rPr>
        <w:t>,</w:t>
      </w:r>
      <w:r w:rsidRPr="00A346C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  <w:r w:rsidRPr="00A346C3">
        <w:rPr>
          <w:bCs/>
          <w:color w:val="000000"/>
          <w:sz w:val="22"/>
          <w:szCs w:val="22"/>
        </w:rPr>
        <w:t>НДС не облагается</w:t>
      </w:r>
      <w:r w:rsidRPr="00A346C3">
        <w:rPr>
          <w:color w:val="000000"/>
          <w:sz w:val="22"/>
          <w:szCs w:val="22"/>
        </w:rPr>
        <w:t>.</w:t>
      </w:r>
    </w:p>
    <w:p w:rsidR="00710EE8" w:rsidRPr="00A346C3" w:rsidRDefault="00710EE8" w:rsidP="000B132A">
      <w:pPr>
        <w:jc w:val="both"/>
        <w:rPr>
          <w:color w:val="000000"/>
          <w:sz w:val="10"/>
          <w:szCs w:val="10"/>
        </w:rPr>
      </w:pPr>
    </w:p>
    <w:p w:rsidR="00710EE8" w:rsidRPr="00A346C3" w:rsidRDefault="00710EE8" w:rsidP="000B132A">
      <w:pPr>
        <w:jc w:val="both"/>
        <w:rPr>
          <w:b/>
          <w:bCs/>
          <w:color w:val="000000"/>
          <w:sz w:val="16"/>
          <w:szCs w:val="16"/>
        </w:rPr>
      </w:pPr>
    </w:p>
    <w:p w:rsidR="00710EE8" w:rsidRPr="00A346C3" w:rsidRDefault="00710EE8" w:rsidP="00C453E3">
      <w:pPr>
        <w:ind w:left="426"/>
        <w:jc w:val="both"/>
        <w:rPr>
          <w:b/>
          <w:bCs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2.6 </w:t>
      </w:r>
      <w:r w:rsidRPr="00A346C3">
        <w:rPr>
          <w:b/>
          <w:color w:val="000000"/>
          <w:sz w:val="22"/>
          <w:szCs w:val="22"/>
        </w:rPr>
        <w:t>Срок аренды</w:t>
      </w:r>
      <w:r>
        <w:rPr>
          <w:b/>
          <w:color w:val="000000"/>
          <w:sz w:val="22"/>
          <w:szCs w:val="22"/>
        </w:rPr>
        <w:t xml:space="preserve"> земельного участка</w:t>
      </w:r>
      <w:r w:rsidRPr="00A346C3">
        <w:rPr>
          <w:color w:val="000000"/>
          <w:sz w:val="22"/>
          <w:szCs w:val="22"/>
        </w:rPr>
        <w:t>:</w:t>
      </w:r>
      <w:r w:rsidRPr="00A346C3">
        <w:rPr>
          <w:b/>
          <w:bCs/>
          <w:color w:val="000000"/>
          <w:sz w:val="22"/>
          <w:szCs w:val="22"/>
        </w:rPr>
        <w:t xml:space="preserve"> </w:t>
      </w:r>
      <w:r w:rsidR="00FE51F0">
        <w:rPr>
          <w:bCs/>
          <w:color w:val="000000"/>
          <w:sz w:val="22"/>
          <w:szCs w:val="22"/>
        </w:rPr>
        <w:t>10</w:t>
      </w:r>
      <w:r w:rsidRPr="00C453E3">
        <w:rPr>
          <w:bCs/>
          <w:color w:val="000000"/>
          <w:sz w:val="22"/>
          <w:szCs w:val="22"/>
        </w:rPr>
        <w:t xml:space="preserve"> (</w:t>
      </w:r>
      <w:r w:rsidR="00FE51F0">
        <w:rPr>
          <w:bCs/>
          <w:color w:val="000000"/>
          <w:sz w:val="22"/>
          <w:szCs w:val="22"/>
        </w:rPr>
        <w:t>десять</w:t>
      </w:r>
      <w:r w:rsidRPr="00C453E3">
        <w:rPr>
          <w:bCs/>
          <w:color w:val="000000"/>
          <w:sz w:val="22"/>
          <w:szCs w:val="22"/>
        </w:rPr>
        <w:t xml:space="preserve">) </w:t>
      </w:r>
      <w:r w:rsidR="00FE51F0">
        <w:rPr>
          <w:bCs/>
          <w:color w:val="000000"/>
          <w:sz w:val="22"/>
          <w:szCs w:val="22"/>
        </w:rPr>
        <w:t>лет</w:t>
      </w:r>
      <w:r w:rsidRPr="00A346C3">
        <w:rPr>
          <w:b/>
          <w:bCs/>
          <w:color w:val="000000"/>
          <w:sz w:val="22"/>
          <w:szCs w:val="22"/>
        </w:rPr>
        <w:t>.</w:t>
      </w:r>
    </w:p>
    <w:p w:rsidR="00710EE8" w:rsidRPr="00A346C3" w:rsidRDefault="00710EE8" w:rsidP="00EC46F8">
      <w:pPr>
        <w:pStyle w:val="2"/>
        <w:numPr>
          <w:ilvl w:val="0"/>
          <w:numId w:val="0"/>
        </w:numPr>
        <w:tabs>
          <w:tab w:val="left" w:pos="284"/>
        </w:tabs>
        <w:ind w:left="576" w:hanging="576"/>
        <w:jc w:val="center"/>
        <w:rPr>
          <w:rFonts w:ascii="Times New Roman" w:hAnsi="Times New Roman" w:cs="Times New Roman"/>
          <w:i w:val="0"/>
          <w:color w:val="000000"/>
          <w:sz w:val="26"/>
          <w:szCs w:val="26"/>
        </w:rPr>
      </w:pPr>
      <w:bookmarkStart w:id="11" w:name="_Toc419895216"/>
      <w:r>
        <w:rPr>
          <w:rFonts w:ascii="Times New Roman" w:hAnsi="Times New Roman" w:cs="Times New Roman"/>
          <w:bCs w:val="0"/>
          <w:i w:val="0"/>
          <w:iCs w:val="0"/>
          <w:color w:val="000000"/>
          <w:sz w:val="26"/>
          <w:szCs w:val="26"/>
        </w:rPr>
        <w:t>3</w:t>
      </w:r>
      <w:r w:rsidRPr="00A346C3">
        <w:rPr>
          <w:rFonts w:ascii="Times New Roman" w:hAnsi="Times New Roman" w:cs="Times New Roman"/>
          <w:bCs w:val="0"/>
          <w:i w:val="0"/>
          <w:iCs w:val="0"/>
          <w:color w:val="000000"/>
          <w:sz w:val="26"/>
          <w:szCs w:val="26"/>
        </w:rPr>
        <w:t>.Место, сроки приема Заявок, определения</w:t>
      </w:r>
      <w:r w:rsidRPr="00A346C3">
        <w:rPr>
          <w:rFonts w:ascii="Times New Roman" w:hAnsi="Times New Roman" w:cs="Times New Roman"/>
          <w:i w:val="0"/>
          <w:color w:val="000000"/>
          <w:sz w:val="26"/>
          <w:szCs w:val="26"/>
        </w:rPr>
        <w:t xml:space="preserve"> Участников и проведения аукциона</w:t>
      </w:r>
      <w:bookmarkEnd w:id="11"/>
    </w:p>
    <w:p w:rsidR="00710EE8" w:rsidRPr="00A346C3" w:rsidRDefault="00710EE8" w:rsidP="00D4450A">
      <w:pPr>
        <w:tabs>
          <w:tab w:val="num" w:pos="0"/>
        </w:tabs>
        <w:spacing w:line="120" w:lineRule="auto"/>
        <w:jc w:val="both"/>
        <w:rPr>
          <w:b/>
          <w:bCs/>
          <w:color w:val="000000"/>
          <w:sz w:val="22"/>
          <w:szCs w:val="22"/>
        </w:rPr>
      </w:pPr>
      <w:bookmarkStart w:id="12" w:name="__RefHeading__29_520497706"/>
      <w:bookmarkStart w:id="13" w:name="__RefHeading__44_1698952488"/>
      <w:bookmarkStart w:id="14" w:name="__RefHeading__31_520497706"/>
      <w:bookmarkStart w:id="15" w:name="__RefHeading__46_1698952488"/>
      <w:bookmarkEnd w:id="12"/>
      <w:bookmarkEnd w:id="13"/>
      <w:bookmarkEnd w:id="14"/>
      <w:bookmarkEnd w:id="15"/>
    </w:p>
    <w:p w:rsidR="00710EE8" w:rsidRPr="00A346C3" w:rsidRDefault="00710EE8" w:rsidP="007A26E8">
      <w:pPr>
        <w:rPr>
          <w:b/>
          <w:color w:val="000000"/>
          <w:sz w:val="10"/>
          <w:szCs w:val="10"/>
        </w:rPr>
      </w:pPr>
      <w:bookmarkStart w:id="16" w:name="OLE_LINK9"/>
      <w:bookmarkStart w:id="17" w:name="OLE_LINK7"/>
      <w:bookmarkStart w:id="18" w:name="OLE_LINK4"/>
      <w:r>
        <w:rPr>
          <w:b/>
          <w:color w:val="000000"/>
          <w:sz w:val="22"/>
          <w:szCs w:val="22"/>
        </w:rPr>
        <w:t>3</w:t>
      </w:r>
      <w:r w:rsidRPr="00A346C3">
        <w:rPr>
          <w:b/>
          <w:color w:val="000000"/>
          <w:sz w:val="22"/>
          <w:szCs w:val="22"/>
        </w:rPr>
        <w:t>.1. Место приема Заявок</w:t>
      </w:r>
      <w:r w:rsidRPr="00A346C3">
        <w:rPr>
          <w:color w:val="000000"/>
          <w:sz w:val="22"/>
          <w:szCs w:val="22"/>
        </w:rPr>
        <w:t xml:space="preserve"> </w:t>
      </w:r>
      <w:r w:rsidRPr="00A346C3">
        <w:rPr>
          <w:b/>
          <w:color w:val="000000"/>
          <w:sz w:val="22"/>
          <w:szCs w:val="22"/>
        </w:rPr>
        <w:t>на участие в аукционе (далее по тексту – Заявки):</w:t>
      </w:r>
      <w:r w:rsidRPr="00A346C3">
        <w:rPr>
          <w:color w:val="000000"/>
          <w:sz w:val="22"/>
          <w:szCs w:val="22"/>
        </w:rPr>
        <w:t xml:space="preserve"> электронная площадка </w:t>
      </w:r>
      <w:proofErr w:type="spellStart"/>
      <w:r w:rsidR="007A26E8" w:rsidRPr="00AE3AC4">
        <w:rPr>
          <w:color w:val="000000"/>
          <w:szCs w:val="20"/>
          <w:lang w:val="en-US"/>
        </w:rPr>
        <w:t>htth</w:t>
      </w:r>
      <w:proofErr w:type="spellEnd"/>
      <w:r w:rsidR="007A26E8" w:rsidRPr="00AE3AC4">
        <w:rPr>
          <w:color w:val="000000"/>
          <w:szCs w:val="20"/>
        </w:rPr>
        <w:t>://</w:t>
      </w:r>
      <w:proofErr w:type="spellStart"/>
      <w:r w:rsidR="00CC2673">
        <w:fldChar w:fldCharType="begin"/>
      </w:r>
      <w:r w:rsidR="00CC2673">
        <w:instrText xml:space="preserve"> HYPERLINK "http://www.sberbank-ast.ru/" </w:instrText>
      </w:r>
      <w:r w:rsidR="00CC2673">
        <w:fldChar w:fldCharType="separate"/>
      </w:r>
      <w:r w:rsidR="007A26E8" w:rsidRPr="00AE3AC4">
        <w:rPr>
          <w:color w:val="000080"/>
          <w:szCs w:val="20"/>
          <w:u w:val="single"/>
        </w:rPr>
        <w:t>www</w:t>
      </w:r>
      <w:proofErr w:type="spellEnd"/>
      <w:r w:rsidR="007A26E8" w:rsidRPr="00AE3AC4">
        <w:rPr>
          <w:color w:val="000080"/>
          <w:szCs w:val="20"/>
          <w:u w:val="single"/>
        </w:rPr>
        <w:t>.</w:t>
      </w:r>
      <w:proofErr w:type="spellStart"/>
      <w:r w:rsidR="007A26E8" w:rsidRPr="00AE3AC4">
        <w:rPr>
          <w:color w:val="000080"/>
          <w:szCs w:val="20"/>
          <w:u w:val="single"/>
          <w:lang w:val="en-US"/>
        </w:rPr>
        <w:t>sberbank</w:t>
      </w:r>
      <w:proofErr w:type="spellEnd"/>
      <w:r w:rsidR="007A26E8" w:rsidRPr="00AE3AC4">
        <w:rPr>
          <w:color w:val="000080"/>
          <w:szCs w:val="20"/>
          <w:u w:val="single"/>
        </w:rPr>
        <w:t>-</w:t>
      </w:r>
      <w:proofErr w:type="spellStart"/>
      <w:r w:rsidR="007A26E8" w:rsidRPr="00AE3AC4">
        <w:rPr>
          <w:color w:val="000080"/>
          <w:szCs w:val="20"/>
          <w:u w:val="single"/>
          <w:lang w:val="en-US"/>
        </w:rPr>
        <w:t>ast</w:t>
      </w:r>
      <w:proofErr w:type="spellEnd"/>
      <w:r w:rsidR="007A26E8" w:rsidRPr="00AE3AC4">
        <w:rPr>
          <w:color w:val="000080"/>
          <w:szCs w:val="20"/>
          <w:u w:val="single"/>
        </w:rPr>
        <w:t>.</w:t>
      </w:r>
      <w:proofErr w:type="spellStart"/>
      <w:r w:rsidR="007A26E8" w:rsidRPr="00AE3AC4">
        <w:rPr>
          <w:color w:val="000080"/>
          <w:szCs w:val="20"/>
          <w:u w:val="single"/>
        </w:rPr>
        <w:t>ru</w:t>
      </w:r>
      <w:proofErr w:type="spellEnd"/>
      <w:r w:rsidR="007A26E8" w:rsidRPr="00AE3AC4">
        <w:rPr>
          <w:color w:val="000080"/>
          <w:szCs w:val="20"/>
          <w:u w:val="single"/>
        </w:rPr>
        <w:t>/</w:t>
      </w:r>
      <w:r w:rsidR="00CC2673">
        <w:rPr>
          <w:color w:val="000080"/>
          <w:szCs w:val="20"/>
          <w:u w:val="single"/>
        </w:rPr>
        <w:fldChar w:fldCharType="end"/>
      </w:r>
    </w:p>
    <w:bookmarkEnd w:id="16"/>
    <w:bookmarkEnd w:id="17"/>
    <w:bookmarkEnd w:id="18"/>
    <w:p w:rsidR="00710EE8" w:rsidRPr="00A346C3" w:rsidRDefault="00710EE8" w:rsidP="00FA799C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bCs/>
          <w:color w:val="000000"/>
          <w:sz w:val="22"/>
          <w:szCs w:val="22"/>
        </w:rPr>
      </w:pPr>
      <w:r w:rsidRPr="002841DC">
        <w:rPr>
          <w:b/>
          <w:color w:val="000000"/>
          <w:sz w:val="22"/>
          <w:szCs w:val="22"/>
        </w:rPr>
        <w:t>3.2.</w:t>
      </w:r>
      <w:r w:rsidR="007F73A9" w:rsidRPr="002841DC">
        <w:rPr>
          <w:b/>
          <w:color w:val="000000"/>
          <w:sz w:val="22"/>
          <w:szCs w:val="22"/>
        </w:rPr>
        <w:t xml:space="preserve"> </w:t>
      </w:r>
      <w:r w:rsidRPr="002841DC">
        <w:rPr>
          <w:b/>
          <w:color w:val="000000"/>
          <w:sz w:val="22"/>
          <w:szCs w:val="22"/>
        </w:rPr>
        <w:t xml:space="preserve">Дата и время начала приема Заявок: </w:t>
      </w:r>
      <w:r w:rsidR="00FE51F0">
        <w:rPr>
          <w:b/>
          <w:color w:val="000000"/>
          <w:sz w:val="22"/>
          <w:szCs w:val="22"/>
        </w:rPr>
        <w:t>08.02.2025</w:t>
      </w:r>
      <w:r w:rsidRPr="002841DC">
        <w:rPr>
          <w:b/>
          <w:bCs/>
          <w:color w:val="000000"/>
          <w:sz w:val="22"/>
          <w:szCs w:val="22"/>
        </w:rPr>
        <w:t xml:space="preserve"> г. в 09 час.00 мин. *</w:t>
      </w:r>
    </w:p>
    <w:p w:rsidR="00710EE8" w:rsidRPr="00A346C3" w:rsidRDefault="00710EE8" w:rsidP="00FA799C">
      <w:pPr>
        <w:tabs>
          <w:tab w:val="left" w:pos="426"/>
          <w:tab w:val="left" w:pos="851"/>
          <w:tab w:val="num" w:pos="4755"/>
        </w:tabs>
        <w:autoSpaceDE w:val="0"/>
        <w:ind w:left="426"/>
        <w:jc w:val="both"/>
        <w:rPr>
          <w:bCs/>
          <w:color w:val="000000"/>
          <w:sz w:val="22"/>
          <w:szCs w:val="22"/>
        </w:rPr>
      </w:pPr>
      <w:r w:rsidRPr="00A346C3">
        <w:rPr>
          <w:bCs/>
          <w:color w:val="000000"/>
          <w:sz w:val="22"/>
          <w:szCs w:val="22"/>
        </w:rPr>
        <w:t>Прием заявок</w:t>
      </w:r>
      <w:r>
        <w:rPr>
          <w:bCs/>
          <w:color w:val="000000"/>
          <w:sz w:val="22"/>
          <w:szCs w:val="22"/>
        </w:rPr>
        <w:t xml:space="preserve">, а также прилагаемых к ней документов, </w:t>
      </w:r>
      <w:r w:rsidRPr="00A346C3">
        <w:rPr>
          <w:bCs/>
          <w:color w:val="000000"/>
          <w:sz w:val="22"/>
          <w:szCs w:val="22"/>
        </w:rPr>
        <w:t>осуществляется круглосуточно.</w:t>
      </w:r>
    </w:p>
    <w:p w:rsidR="00710EE8" w:rsidRPr="00A346C3" w:rsidRDefault="00710EE8" w:rsidP="00FA799C">
      <w:pPr>
        <w:pStyle w:val="aff0"/>
        <w:tabs>
          <w:tab w:val="left" w:pos="426"/>
          <w:tab w:val="left" w:pos="851"/>
          <w:tab w:val="num" w:pos="4755"/>
        </w:tabs>
        <w:autoSpaceDE w:val="0"/>
        <w:spacing w:after="0"/>
        <w:ind w:left="360"/>
        <w:jc w:val="both"/>
        <w:rPr>
          <w:rFonts w:ascii="Times New Roman" w:hAnsi="Times New Roman" w:cs="Times New Roman"/>
          <w:bCs/>
          <w:color w:val="000000"/>
        </w:rPr>
      </w:pPr>
      <w:r w:rsidRPr="00A346C3">
        <w:rPr>
          <w:rFonts w:ascii="Times New Roman" w:hAnsi="Times New Roman" w:cs="Times New Roman"/>
          <w:color w:val="000000"/>
          <w:sz w:val="18"/>
          <w:szCs w:val="18"/>
        </w:rPr>
        <w:t xml:space="preserve">* </w:t>
      </w:r>
      <w:r w:rsidRPr="00A346C3">
        <w:rPr>
          <w:rFonts w:ascii="Times New Roman" w:hAnsi="Times New Roman" w:cs="Times New Roman"/>
          <w:bCs/>
          <w:color w:val="000000"/>
        </w:rPr>
        <w:t>Здесь и далее указано московское время.</w:t>
      </w:r>
    </w:p>
    <w:p w:rsidR="00710EE8" w:rsidRPr="00CF1987" w:rsidRDefault="00710EE8" w:rsidP="00FA799C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color w:val="000000" w:themeColor="text1"/>
          <w:sz w:val="22"/>
          <w:szCs w:val="22"/>
        </w:rPr>
      </w:pPr>
      <w:r w:rsidRPr="008E387D">
        <w:rPr>
          <w:b/>
          <w:color w:val="000000"/>
          <w:sz w:val="22"/>
          <w:szCs w:val="22"/>
        </w:rPr>
        <w:t>3.3</w:t>
      </w:r>
      <w:r w:rsidR="007F73A9">
        <w:rPr>
          <w:b/>
          <w:color w:val="000000"/>
          <w:sz w:val="22"/>
          <w:szCs w:val="22"/>
        </w:rPr>
        <w:t xml:space="preserve">. </w:t>
      </w:r>
      <w:r w:rsidRPr="008E387D">
        <w:rPr>
          <w:b/>
          <w:color w:val="000000"/>
          <w:sz w:val="22"/>
          <w:szCs w:val="22"/>
        </w:rPr>
        <w:t>Дата и время окончания срока приема</w:t>
      </w:r>
      <w:r w:rsidR="00686971">
        <w:rPr>
          <w:b/>
          <w:color w:val="000000"/>
          <w:sz w:val="22"/>
          <w:szCs w:val="22"/>
        </w:rPr>
        <w:t xml:space="preserve"> Заявок</w:t>
      </w:r>
      <w:r w:rsidRPr="008E387D">
        <w:rPr>
          <w:b/>
          <w:color w:val="000000"/>
          <w:sz w:val="22"/>
          <w:szCs w:val="22"/>
        </w:rPr>
        <w:t xml:space="preserve">: </w:t>
      </w:r>
      <w:r w:rsidR="002F4E3E">
        <w:rPr>
          <w:b/>
          <w:color w:val="000000"/>
          <w:sz w:val="22"/>
          <w:szCs w:val="22"/>
        </w:rPr>
        <w:t>10.03</w:t>
      </w:r>
      <w:r w:rsidR="002841DC">
        <w:rPr>
          <w:b/>
          <w:color w:val="000000"/>
          <w:sz w:val="22"/>
          <w:szCs w:val="22"/>
        </w:rPr>
        <w:t>.2025</w:t>
      </w:r>
      <w:r w:rsidRPr="008E387D">
        <w:rPr>
          <w:b/>
          <w:color w:val="000000"/>
          <w:sz w:val="22"/>
          <w:szCs w:val="22"/>
        </w:rPr>
        <w:t xml:space="preserve"> г. в </w:t>
      </w:r>
      <w:r w:rsidRPr="00CF1987">
        <w:rPr>
          <w:b/>
          <w:color w:val="000000" w:themeColor="text1"/>
          <w:sz w:val="22"/>
          <w:szCs w:val="22"/>
        </w:rPr>
        <w:t>12 час. 00 мин*</w:t>
      </w:r>
    </w:p>
    <w:p w:rsidR="00710EE8" w:rsidRPr="00A346C3" w:rsidRDefault="00710EE8" w:rsidP="00FA799C">
      <w:pPr>
        <w:tabs>
          <w:tab w:val="num" w:pos="0"/>
          <w:tab w:val="left" w:pos="540"/>
          <w:tab w:val="left" w:pos="851"/>
        </w:tabs>
        <w:autoSpaceDE w:val="0"/>
        <w:jc w:val="both"/>
        <w:rPr>
          <w:color w:val="000000"/>
          <w:sz w:val="10"/>
          <w:szCs w:val="10"/>
        </w:rPr>
      </w:pPr>
    </w:p>
    <w:p w:rsidR="00686971" w:rsidRPr="00686971" w:rsidRDefault="00710EE8" w:rsidP="00686971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color w:val="000000"/>
          <w:sz w:val="22"/>
          <w:szCs w:val="22"/>
        </w:rPr>
      </w:pPr>
      <w:r w:rsidRPr="00A346C3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3</w:t>
      </w:r>
      <w:r w:rsidRPr="00A346C3">
        <w:rPr>
          <w:b/>
          <w:bCs/>
          <w:color w:val="000000"/>
          <w:sz w:val="22"/>
          <w:szCs w:val="22"/>
        </w:rPr>
        <w:t>.4</w:t>
      </w:r>
      <w:r w:rsidRPr="00A346C3">
        <w:rPr>
          <w:b/>
          <w:bCs/>
          <w:color w:val="FF0000"/>
          <w:sz w:val="22"/>
          <w:szCs w:val="22"/>
        </w:rPr>
        <w:t>.</w:t>
      </w:r>
      <w:r w:rsidRPr="00A346C3">
        <w:rPr>
          <w:b/>
          <w:bCs/>
          <w:color w:val="FF0000"/>
          <w:sz w:val="22"/>
          <w:szCs w:val="22"/>
        </w:rPr>
        <w:tab/>
      </w:r>
      <w:r w:rsidRPr="00A346C3">
        <w:rPr>
          <w:b/>
          <w:bCs/>
          <w:sz w:val="22"/>
          <w:szCs w:val="22"/>
        </w:rPr>
        <w:t xml:space="preserve">Дата </w:t>
      </w:r>
      <w:r w:rsidR="00930C1C">
        <w:rPr>
          <w:b/>
          <w:bCs/>
          <w:sz w:val="22"/>
          <w:szCs w:val="22"/>
        </w:rPr>
        <w:t xml:space="preserve">и время </w:t>
      </w:r>
      <w:r w:rsidRPr="00A346C3">
        <w:rPr>
          <w:b/>
          <w:bCs/>
          <w:sz w:val="22"/>
          <w:szCs w:val="22"/>
        </w:rPr>
        <w:t xml:space="preserve">рассмотрения Заявок: </w:t>
      </w:r>
      <w:r w:rsidR="002F4E3E">
        <w:rPr>
          <w:b/>
          <w:bCs/>
          <w:sz w:val="22"/>
          <w:szCs w:val="22"/>
        </w:rPr>
        <w:t>11.03</w:t>
      </w:r>
      <w:r w:rsidRPr="00A346C3">
        <w:rPr>
          <w:b/>
          <w:bCs/>
          <w:sz w:val="22"/>
          <w:szCs w:val="22"/>
        </w:rPr>
        <w:t>.202</w:t>
      </w:r>
      <w:r w:rsidR="00686971">
        <w:rPr>
          <w:b/>
          <w:bCs/>
          <w:sz w:val="22"/>
          <w:szCs w:val="22"/>
        </w:rPr>
        <w:t>5</w:t>
      </w:r>
      <w:r w:rsidRPr="00A346C3">
        <w:rPr>
          <w:b/>
          <w:bCs/>
          <w:sz w:val="22"/>
          <w:szCs w:val="22"/>
        </w:rPr>
        <w:t xml:space="preserve"> г.</w:t>
      </w:r>
      <w:r w:rsidR="00686971">
        <w:rPr>
          <w:b/>
          <w:bCs/>
          <w:sz w:val="22"/>
          <w:szCs w:val="22"/>
        </w:rPr>
        <w:t xml:space="preserve"> в </w:t>
      </w:r>
      <w:r w:rsidR="00686971" w:rsidRPr="00686971">
        <w:rPr>
          <w:b/>
          <w:color w:val="000000"/>
          <w:sz w:val="22"/>
          <w:szCs w:val="22"/>
        </w:rPr>
        <w:t>12 час. 00 мин*</w:t>
      </w:r>
    </w:p>
    <w:p w:rsidR="00710EE8" w:rsidRPr="00A346C3" w:rsidRDefault="00710EE8" w:rsidP="00FA799C">
      <w:pPr>
        <w:tabs>
          <w:tab w:val="num" w:pos="0"/>
          <w:tab w:val="left" w:pos="540"/>
          <w:tab w:val="left" w:pos="851"/>
        </w:tabs>
        <w:autoSpaceDE w:val="0"/>
        <w:jc w:val="both"/>
        <w:rPr>
          <w:b/>
          <w:bCs/>
          <w:color w:val="FF0000"/>
          <w:sz w:val="10"/>
          <w:szCs w:val="10"/>
        </w:rPr>
      </w:pPr>
    </w:p>
    <w:p w:rsidR="00686971" w:rsidRDefault="00710EE8" w:rsidP="00686971">
      <w:pPr>
        <w:tabs>
          <w:tab w:val="left" w:pos="0"/>
        </w:tabs>
        <w:autoSpaceDE w:val="0"/>
        <w:jc w:val="both"/>
        <w:rPr>
          <w:color w:val="000000"/>
          <w:sz w:val="22"/>
          <w:szCs w:val="22"/>
        </w:rPr>
      </w:pPr>
      <w:r w:rsidRPr="00A346C3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3</w:t>
      </w:r>
      <w:r w:rsidRPr="00A346C3">
        <w:rPr>
          <w:b/>
          <w:bCs/>
          <w:color w:val="000000"/>
          <w:sz w:val="22"/>
          <w:szCs w:val="22"/>
        </w:rPr>
        <w:t xml:space="preserve">.5.Место проведения аукциона: </w:t>
      </w:r>
      <w:r w:rsidRPr="00A346C3">
        <w:rPr>
          <w:color w:val="000000"/>
          <w:sz w:val="22"/>
          <w:szCs w:val="22"/>
        </w:rPr>
        <w:t xml:space="preserve">электронная площадка </w:t>
      </w:r>
      <w:r w:rsidR="00686971" w:rsidRPr="00686971">
        <w:rPr>
          <w:color w:val="000000"/>
          <w:sz w:val="22"/>
          <w:szCs w:val="22"/>
        </w:rPr>
        <w:t>htth://www.sberbank-ast.ru/</w:t>
      </w:r>
    </w:p>
    <w:p w:rsidR="00710EE8" w:rsidRPr="00A346C3" w:rsidRDefault="00710EE8" w:rsidP="00686971">
      <w:pPr>
        <w:tabs>
          <w:tab w:val="left" w:pos="0"/>
        </w:tabs>
        <w:autoSpaceDE w:val="0"/>
        <w:jc w:val="both"/>
        <w:rPr>
          <w:b/>
          <w:bCs/>
          <w:sz w:val="22"/>
          <w:szCs w:val="22"/>
        </w:rPr>
      </w:pPr>
      <w:r w:rsidRPr="00CF1987">
        <w:rPr>
          <w:b/>
          <w:bCs/>
          <w:color w:val="000000" w:themeColor="text1"/>
          <w:sz w:val="22"/>
          <w:szCs w:val="22"/>
        </w:rPr>
        <w:t xml:space="preserve"> 3.6.</w:t>
      </w:r>
      <w:r w:rsidRPr="002B3FD5">
        <w:rPr>
          <w:b/>
          <w:bCs/>
          <w:color w:val="FF0000"/>
          <w:sz w:val="22"/>
          <w:szCs w:val="22"/>
        </w:rPr>
        <w:t xml:space="preserve"> </w:t>
      </w:r>
      <w:r w:rsidRPr="00A346C3">
        <w:rPr>
          <w:b/>
          <w:bCs/>
          <w:color w:val="000000"/>
          <w:sz w:val="22"/>
          <w:szCs w:val="22"/>
        </w:rPr>
        <w:t>Дата и время начала аукциона</w:t>
      </w:r>
      <w:r w:rsidRPr="00A346C3">
        <w:rPr>
          <w:b/>
          <w:bCs/>
          <w:sz w:val="22"/>
          <w:szCs w:val="22"/>
        </w:rPr>
        <w:t xml:space="preserve">: </w:t>
      </w:r>
      <w:r w:rsidR="002F4E3E">
        <w:rPr>
          <w:b/>
          <w:bCs/>
          <w:sz w:val="22"/>
          <w:szCs w:val="22"/>
        </w:rPr>
        <w:t>12.03</w:t>
      </w:r>
      <w:bookmarkStart w:id="19" w:name="_GoBack"/>
      <w:bookmarkEnd w:id="19"/>
      <w:r w:rsidR="00686971">
        <w:rPr>
          <w:b/>
          <w:bCs/>
          <w:sz w:val="22"/>
          <w:szCs w:val="22"/>
        </w:rPr>
        <w:t>.</w:t>
      </w:r>
      <w:r w:rsidR="001B3758" w:rsidRPr="001B3758">
        <w:rPr>
          <w:b/>
          <w:bCs/>
          <w:sz w:val="22"/>
          <w:szCs w:val="22"/>
        </w:rPr>
        <w:t>202</w:t>
      </w:r>
      <w:r w:rsidR="00686971">
        <w:rPr>
          <w:b/>
          <w:bCs/>
          <w:sz w:val="22"/>
          <w:szCs w:val="22"/>
        </w:rPr>
        <w:t>5</w:t>
      </w:r>
      <w:r w:rsidRPr="001B3758">
        <w:rPr>
          <w:bCs/>
          <w:sz w:val="22"/>
          <w:szCs w:val="22"/>
        </w:rPr>
        <w:t xml:space="preserve"> г</w:t>
      </w:r>
      <w:r w:rsidRPr="00A346C3">
        <w:rPr>
          <w:b/>
          <w:bCs/>
          <w:sz w:val="22"/>
          <w:szCs w:val="22"/>
        </w:rPr>
        <w:t>. в 1</w:t>
      </w:r>
      <w:r w:rsidR="00686971">
        <w:rPr>
          <w:b/>
          <w:bCs/>
          <w:sz w:val="22"/>
          <w:szCs w:val="22"/>
        </w:rPr>
        <w:t>0</w:t>
      </w:r>
      <w:r w:rsidRPr="00A346C3">
        <w:rPr>
          <w:b/>
          <w:bCs/>
          <w:sz w:val="22"/>
          <w:szCs w:val="22"/>
        </w:rPr>
        <w:t xml:space="preserve"> час.00 мин.</w:t>
      </w:r>
    </w:p>
    <w:p w:rsidR="00710EE8" w:rsidRPr="00A346C3" w:rsidRDefault="00710EE8" w:rsidP="00FA799C">
      <w:pPr>
        <w:tabs>
          <w:tab w:val="num" w:pos="0"/>
        </w:tabs>
        <w:autoSpaceDE w:val="0"/>
        <w:spacing w:line="120" w:lineRule="auto"/>
        <w:jc w:val="both"/>
        <w:rPr>
          <w:color w:val="FF0000"/>
          <w:sz w:val="22"/>
          <w:szCs w:val="22"/>
        </w:rPr>
      </w:pPr>
    </w:p>
    <w:p w:rsidR="00710EE8" w:rsidRPr="00A346C3" w:rsidRDefault="00710EE8" w:rsidP="00CA68A7">
      <w:pPr>
        <w:pStyle w:val="2"/>
        <w:numPr>
          <w:ilvl w:val="0"/>
          <w:numId w:val="40"/>
        </w:numPr>
        <w:spacing w:before="0" w:after="0"/>
        <w:ind w:left="0" w:firstLine="0"/>
        <w:jc w:val="center"/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</w:pPr>
      <w:bookmarkStart w:id="20" w:name="_Toc419295274"/>
      <w:bookmarkStart w:id="21" w:name="_Toc419895217"/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>Порядок публикации Извещения о проведении аукциона и осмотра</w:t>
      </w:r>
    </w:p>
    <w:p w:rsidR="00710EE8" w:rsidRPr="00A346C3" w:rsidRDefault="00710EE8" w:rsidP="00FA799C">
      <w:pPr>
        <w:pStyle w:val="2"/>
        <w:numPr>
          <w:ilvl w:val="0"/>
          <w:numId w:val="0"/>
        </w:numPr>
        <w:spacing w:before="0" w:after="0"/>
        <w:ind w:left="786"/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</w:pPr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 xml:space="preserve">                                      объекта</w:t>
      </w:r>
      <w:bookmarkEnd w:id="20"/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 xml:space="preserve"> аукциона</w:t>
      </w:r>
      <w:bookmarkEnd w:id="21"/>
    </w:p>
    <w:p w:rsidR="00710EE8" w:rsidRPr="00A346C3" w:rsidRDefault="00710EE8" w:rsidP="00D4450A">
      <w:pPr>
        <w:spacing w:line="120" w:lineRule="auto"/>
        <w:rPr>
          <w:color w:val="000000"/>
        </w:rPr>
      </w:pPr>
    </w:p>
    <w:p w:rsidR="00710EE8" w:rsidRPr="00A346C3" w:rsidRDefault="00710EE8" w:rsidP="00B43BFB">
      <w:pPr>
        <w:tabs>
          <w:tab w:val="num" w:pos="1278"/>
        </w:tabs>
        <w:autoSpaceDE w:val="0"/>
        <w:ind w:firstLine="426"/>
        <w:jc w:val="both"/>
        <w:rPr>
          <w:bCs/>
          <w:color w:val="000000"/>
          <w:sz w:val="22"/>
          <w:szCs w:val="22"/>
        </w:rPr>
      </w:pPr>
      <w:r w:rsidRPr="00A346C3">
        <w:rPr>
          <w:bCs/>
          <w:color w:val="000000"/>
          <w:sz w:val="22"/>
          <w:szCs w:val="22"/>
        </w:rPr>
        <w:t xml:space="preserve">Извещение о проведении аукциона </w:t>
      </w:r>
      <w:r w:rsidRPr="00A346C3">
        <w:rPr>
          <w:color w:val="000000"/>
          <w:sz w:val="22"/>
          <w:szCs w:val="22"/>
        </w:rPr>
        <w:t xml:space="preserve">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торгов: </w:t>
      </w:r>
      <w:hyperlink r:id="rId16" w:history="1">
        <w:r w:rsidRPr="00A346C3">
          <w:rPr>
            <w:rStyle w:val="a3"/>
            <w:color w:val="000000"/>
            <w:sz w:val="22"/>
            <w:szCs w:val="22"/>
          </w:rPr>
          <w:t>www.torgi.gov.ru</w:t>
        </w:r>
      </w:hyperlink>
      <w:r w:rsidRPr="00A346C3">
        <w:rPr>
          <w:color w:val="000000"/>
        </w:rPr>
        <w:t xml:space="preserve"> </w:t>
      </w:r>
      <w:r w:rsidRPr="00A346C3">
        <w:rPr>
          <w:color w:val="000000"/>
          <w:sz w:val="22"/>
          <w:szCs w:val="22"/>
        </w:rPr>
        <w:t xml:space="preserve">(далее - официальный сайт), </w:t>
      </w:r>
      <w:r w:rsidRPr="00A346C3">
        <w:rPr>
          <w:sz w:val="22"/>
          <w:szCs w:val="22"/>
        </w:rPr>
        <w:t xml:space="preserve">электронной площадке </w:t>
      </w:r>
      <w:proofErr w:type="spellStart"/>
      <w:r w:rsidR="00686971" w:rsidRPr="00686971">
        <w:rPr>
          <w:sz w:val="22"/>
          <w:szCs w:val="22"/>
        </w:rPr>
        <w:t>htth</w:t>
      </w:r>
      <w:proofErr w:type="spellEnd"/>
      <w:r w:rsidR="00686971" w:rsidRPr="00686971">
        <w:rPr>
          <w:sz w:val="22"/>
          <w:szCs w:val="22"/>
        </w:rPr>
        <w:t>://www.sberbank-ast.ru/</w:t>
      </w:r>
      <w:r w:rsidRPr="00A346C3">
        <w:rPr>
          <w:sz w:val="22"/>
          <w:szCs w:val="22"/>
        </w:rPr>
        <w:t xml:space="preserve">. </w:t>
      </w:r>
      <w:r w:rsidRPr="00A346C3">
        <w:rPr>
          <w:color w:val="000000"/>
          <w:sz w:val="22"/>
          <w:szCs w:val="22"/>
        </w:rPr>
        <w:t>Дополнительно информация</w:t>
      </w:r>
      <w:r w:rsidRPr="00A346C3">
        <w:rPr>
          <w:bCs/>
          <w:color w:val="000000"/>
          <w:sz w:val="22"/>
          <w:szCs w:val="22"/>
        </w:rPr>
        <w:t xml:space="preserve"> об аукционе размещается: </w:t>
      </w:r>
    </w:p>
    <w:p w:rsidR="00710EE8" w:rsidRPr="00A346C3" w:rsidRDefault="00710EE8" w:rsidP="005037F5">
      <w:pPr>
        <w:ind w:firstLine="426"/>
        <w:jc w:val="both"/>
        <w:rPr>
          <w:lang w:eastAsia="ru-RU"/>
        </w:rPr>
      </w:pPr>
      <w:r w:rsidRPr="00A346C3">
        <w:rPr>
          <w:bCs/>
          <w:sz w:val="22"/>
          <w:szCs w:val="22"/>
        </w:rPr>
        <w:t xml:space="preserve">- на официальном сайте </w:t>
      </w:r>
      <w:r w:rsidRPr="00A346C3">
        <w:rPr>
          <w:noProof/>
          <w:sz w:val="22"/>
          <w:szCs w:val="22"/>
        </w:rPr>
        <w:t xml:space="preserve">Администрации Губкинского </w:t>
      </w:r>
      <w:r w:rsidRPr="00A346C3">
        <w:rPr>
          <w:sz w:val="22"/>
          <w:szCs w:val="22"/>
        </w:rPr>
        <w:t xml:space="preserve">городского </w:t>
      </w:r>
      <w:proofErr w:type="spellStart"/>
      <w:r w:rsidRPr="00A346C3">
        <w:rPr>
          <w:sz w:val="22"/>
          <w:szCs w:val="22"/>
          <w:u w:val="single"/>
          <w:lang w:eastAsia="ru-RU"/>
        </w:rPr>
        <w:t>www</w:t>
      </w:r>
      <w:proofErr w:type="spellEnd"/>
      <w:r w:rsidRPr="00A346C3">
        <w:rPr>
          <w:sz w:val="22"/>
          <w:szCs w:val="22"/>
          <w:u w:val="single"/>
          <w:lang w:eastAsia="ru-RU"/>
        </w:rPr>
        <w:t>.</w:t>
      </w:r>
      <w:r w:rsidRPr="00A346C3">
        <w:rPr>
          <w:lang w:eastAsia="ru-RU"/>
        </w:rPr>
        <w:t xml:space="preserve"> </w:t>
      </w:r>
      <w:r w:rsidRPr="00A346C3">
        <w:t>gubkinadm.gosuslugi.ru</w:t>
      </w:r>
      <w:r w:rsidR="00A568F4">
        <w:rPr>
          <w:lang w:eastAsia="ru-RU"/>
        </w:rPr>
        <w:t>.</w:t>
      </w:r>
    </w:p>
    <w:p w:rsidR="00710EE8" w:rsidRPr="00A346C3" w:rsidRDefault="00710EE8" w:rsidP="00B43BFB">
      <w:pPr>
        <w:tabs>
          <w:tab w:val="left" w:pos="851"/>
        </w:tabs>
        <w:autoSpaceDE w:val="0"/>
        <w:ind w:firstLine="4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Осмотр Объекта (лота) аукциона, производится без взимания платы.</w:t>
      </w:r>
    </w:p>
    <w:p w:rsidR="00710EE8" w:rsidRPr="00A346C3" w:rsidRDefault="00710EE8" w:rsidP="00EC46F8">
      <w:pPr>
        <w:pStyle w:val="2"/>
        <w:numPr>
          <w:ilvl w:val="0"/>
          <w:numId w:val="40"/>
        </w:numPr>
        <w:tabs>
          <w:tab w:val="left" w:pos="284"/>
        </w:tabs>
        <w:jc w:val="center"/>
        <w:rPr>
          <w:rFonts w:ascii="Times New Roman" w:hAnsi="Times New Roman" w:cs="Times New Roman"/>
          <w:sz w:val="22"/>
          <w:szCs w:val="22"/>
        </w:rPr>
      </w:pPr>
      <w:bookmarkStart w:id="22" w:name="__RefHeading__47_520497706"/>
      <w:bookmarkStart w:id="23" w:name="__RefHeading__62_1698952488"/>
      <w:bookmarkStart w:id="24" w:name="_Toc419895218"/>
      <w:bookmarkEnd w:id="22"/>
      <w:bookmarkEnd w:id="23"/>
      <w:r w:rsidRPr="00A346C3">
        <w:rPr>
          <w:rFonts w:ascii="Times New Roman" w:hAnsi="Times New Roman" w:cs="Times New Roman"/>
          <w:i w:val="0"/>
          <w:sz w:val="26"/>
          <w:szCs w:val="26"/>
        </w:rPr>
        <w:t>Требования к Участникам</w:t>
      </w:r>
      <w:bookmarkEnd w:id="24"/>
    </w:p>
    <w:p w:rsidR="00710EE8" w:rsidRPr="00A346C3" w:rsidRDefault="00710EE8" w:rsidP="00D4450A">
      <w:pPr>
        <w:autoSpaceDE w:val="0"/>
        <w:spacing w:line="120" w:lineRule="auto"/>
        <w:ind w:firstLine="425"/>
        <w:jc w:val="both"/>
        <w:rPr>
          <w:b/>
          <w:bCs/>
          <w:sz w:val="22"/>
          <w:szCs w:val="22"/>
        </w:rPr>
      </w:pPr>
    </w:p>
    <w:p w:rsidR="00710EE8" w:rsidRPr="006B3D26" w:rsidRDefault="00710EE8" w:rsidP="004F549F">
      <w:pPr>
        <w:autoSpaceDE w:val="0"/>
        <w:spacing w:line="120" w:lineRule="auto"/>
        <w:ind w:firstLine="425"/>
        <w:jc w:val="both"/>
        <w:rPr>
          <w:b/>
          <w:bCs/>
          <w:sz w:val="22"/>
          <w:szCs w:val="22"/>
        </w:rPr>
      </w:pPr>
    </w:p>
    <w:p w:rsidR="00710EE8" w:rsidRPr="006B3D26" w:rsidRDefault="00710EE8" w:rsidP="004F549F">
      <w:pPr>
        <w:autoSpaceDE w:val="0"/>
        <w:ind w:firstLine="426"/>
        <w:jc w:val="both"/>
        <w:rPr>
          <w:sz w:val="22"/>
          <w:szCs w:val="22"/>
        </w:rPr>
      </w:pPr>
      <w:r w:rsidRPr="006B3D26">
        <w:rPr>
          <w:bCs/>
          <w:sz w:val="22"/>
          <w:szCs w:val="22"/>
        </w:rPr>
        <w:t xml:space="preserve">Участником может быть </w:t>
      </w:r>
      <w:r w:rsidRPr="006B3D26">
        <w:rPr>
          <w:sz w:val="22"/>
          <w:szCs w:val="22"/>
        </w:rPr>
        <w:t>любое физическое</w:t>
      </w:r>
      <w:r>
        <w:rPr>
          <w:sz w:val="22"/>
          <w:szCs w:val="22"/>
        </w:rPr>
        <w:t xml:space="preserve"> лицо и юридическое лицо</w:t>
      </w:r>
      <w:r w:rsidRPr="006B3D26">
        <w:rPr>
          <w:sz w:val="22"/>
          <w:szCs w:val="22"/>
        </w:rPr>
        <w:t>, претендующее на заключение договора аренды и подавшее Заявку на участие в аукционе и признанное Участником.</w:t>
      </w:r>
    </w:p>
    <w:p w:rsidR="00710EE8" w:rsidRDefault="00710EE8" w:rsidP="004F549F">
      <w:pPr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При этом Участники должны соответствовать требованиям, установленным законодательством Российской Федерации к таким Участникам</w:t>
      </w:r>
      <w:r>
        <w:rPr>
          <w:sz w:val="22"/>
          <w:szCs w:val="22"/>
        </w:rPr>
        <w:t>.</w:t>
      </w:r>
    </w:p>
    <w:p w:rsidR="00710EE8" w:rsidRPr="00A346C3" w:rsidRDefault="00710EE8" w:rsidP="004F549F">
      <w:pPr>
        <w:ind w:firstLine="426"/>
        <w:jc w:val="both"/>
        <w:rPr>
          <w:sz w:val="22"/>
          <w:szCs w:val="22"/>
        </w:rPr>
      </w:pPr>
    </w:p>
    <w:p w:rsidR="00710EE8" w:rsidRPr="00A346C3" w:rsidRDefault="00710EE8" w:rsidP="00EC46F8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Получение ЭП и регистрация (аккредитация) на электронной площадке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lang w:eastAsia="ru-RU"/>
        </w:rPr>
        <w:t>6.1</w:t>
      </w:r>
      <w:r w:rsidRPr="00B4560F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B4560F">
        <w:rPr>
          <w:color w:val="FF0000"/>
          <w:sz w:val="22"/>
          <w:szCs w:val="22"/>
          <w:lang w:eastAsia="ru-RU"/>
        </w:rPr>
        <w:t xml:space="preserve">Внимание! </w:t>
      </w:r>
      <w:r w:rsidRPr="00B4560F">
        <w:rPr>
          <w:color w:val="000000"/>
          <w:sz w:val="22"/>
          <w:szCs w:val="22"/>
          <w:lang w:eastAsia="ru-RU"/>
        </w:rPr>
        <w:t>На Официальном сайте торгов (www.torgi.gov.ru) доступна регистрация Заявителей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 xml:space="preserve">в реестре участников торгов, предусматривающая </w:t>
      </w:r>
      <w:r w:rsidRPr="00B4560F">
        <w:rPr>
          <w:b/>
          <w:bCs/>
          <w:color w:val="000000"/>
          <w:sz w:val="22"/>
          <w:szCs w:val="22"/>
          <w:lang w:eastAsia="ru-RU"/>
        </w:rPr>
        <w:t>автоматическую регистрацию (аккредитацию) на электронной площадке</w:t>
      </w:r>
      <w:r w:rsidRPr="00B4560F">
        <w:rPr>
          <w:color w:val="000000"/>
          <w:sz w:val="22"/>
          <w:szCs w:val="22"/>
          <w:lang w:eastAsia="ru-RU"/>
        </w:rPr>
        <w:t>.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6.2. </w:t>
      </w:r>
      <w:r w:rsidRPr="00B4560F">
        <w:rPr>
          <w:color w:val="000000"/>
          <w:sz w:val="22"/>
          <w:szCs w:val="22"/>
          <w:lang w:eastAsia="ru-RU"/>
        </w:rPr>
        <w:t>Для обеспечения доступа к подаче заявки и к участию в аукционе Заявителю с учетом Раздела 5 и пункта 6.3 Извещения необходимо пройти регистрацию (аккредитацию) на электронной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площадке в соответствии с Регламентом и Инструкциями.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6.3. </w:t>
      </w:r>
      <w:r w:rsidRPr="00B4560F">
        <w:rPr>
          <w:color w:val="000000"/>
          <w:sz w:val="22"/>
          <w:szCs w:val="22"/>
          <w:lang w:eastAsia="ru-RU"/>
        </w:rPr>
        <w:t>Для прохождения процедуры регистрации на Официальном сайте торгов (</w:t>
      </w:r>
      <w:hyperlink r:id="rId17" w:history="1">
        <w:r w:rsidRPr="002A4E7D">
          <w:rPr>
            <w:rStyle w:val="a3"/>
            <w:sz w:val="22"/>
            <w:szCs w:val="22"/>
            <w:lang w:eastAsia="ru-RU"/>
          </w:rPr>
          <w:t>www.torgi.gov.ru</w:t>
        </w:r>
      </w:hyperlink>
      <w:r w:rsidRPr="00B4560F">
        <w:rPr>
          <w:color w:val="000000"/>
          <w:sz w:val="22"/>
          <w:szCs w:val="22"/>
          <w:lang w:eastAsia="ru-RU"/>
        </w:rPr>
        <w:t>)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или первичной регистрации на электронной площадке Заявителю необходимо иметь ЭП, оформленную в соответствии с требованиями действующего законодательства.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6.4. </w:t>
      </w:r>
      <w:r w:rsidRPr="00B4560F">
        <w:rPr>
          <w:color w:val="000000"/>
          <w:sz w:val="22"/>
          <w:szCs w:val="22"/>
          <w:lang w:eastAsia="ru-RU"/>
        </w:rPr>
        <w:t xml:space="preserve">Информация по получению ЭП и регистрации (аккредитации) на электронной площадке указана также в </w:t>
      </w:r>
      <w:r>
        <w:rPr>
          <w:color w:val="000000"/>
          <w:sz w:val="22"/>
          <w:szCs w:val="22"/>
          <w:lang w:eastAsia="ru-RU"/>
        </w:rPr>
        <w:t>Инструкциях</w:t>
      </w:r>
      <w:r w:rsidRPr="00B4560F">
        <w:rPr>
          <w:color w:val="FF0000"/>
          <w:sz w:val="22"/>
          <w:szCs w:val="22"/>
          <w:lang w:eastAsia="ru-RU"/>
        </w:rPr>
        <w:t>.</w:t>
      </w:r>
    </w:p>
    <w:p w:rsidR="00710EE8" w:rsidRPr="00B4560F" w:rsidRDefault="00710EE8" w:rsidP="00B4560F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6.5. </w:t>
      </w:r>
      <w:r w:rsidRPr="00B4560F">
        <w:rPr>
          <w:color w:val="000000"/>
          <w:sz w:val="22"/>
          <w:szCs w:val="22"/>
          <w:lang w:eastAsia="ru-RU"/>
        </w:rPr>
        <w:t>В случае если от имени Заявителя действует иное лицо (далее - Доверенное лицо), Заявителю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и Доверенному лицу необходимо пройти регистрацию (аккредитацию) на электронной площадке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в соответствии с Регламентом и Инструкциями с учетом положений Раздела 5 и пунктов 6.1 - 6.3 Извещения.</w:t>
      </w:r>
    </w:p>
    <w:p w:rsidR="00710EE8" w:rsidRPr="00A346C3" w:rsidRDefault="00710EE8" w:rsidP="00EC46F8">
      <w:pPr>
        <w:pStyle w:val="2"/>
        <w:numPr>
          <w:ilvl w:val="0"/>
          <w:numId w:val="40"/>
        </w:numPr>
        <w:tabs>
          <w:tab w:val="left" w:pos="284"/>
        </w:tabs>
        <w:ind w:left="0" w:firstLine="426"/>
        <w:jc w:val="center"/>
        <w:rPr>
          <w:rFonts w:ascii="Times New Roman" w:hAnsi="Times New Roman" w:cs="Times New Roman"/>
          <w:i w:val="0"/>
          <w:sz w:val="26"/>
          <w:szCs w:val="26"/>
        </w:rPr>
      </w:pPr>
      <w:bookmarkStart w:id="25" w:name="__RefHeading__49_520497706"/>
      <w:bookmarkStart w:id="26" w:name="__RefHeading__64_1698952488"/>
      <w:bookmarkStart w:id="27" w:name="_Toc419895219"/>
      <w:bookmarkEnd w:id="25"/>
      <w:bookmarkEnd w:id="26"/>
      <w:r w:rsidRPr="00A346C3">
        <w:rPr>
          <w:rFonts w:ascii="Times New Roman" w:hAnsi="Times New Roman" w:cs="Times New Roman"/>
          <w:i w:val="0"/>
          <w:sz w:val="26"/>
          <w:szCs w:val="26"/>
        </w:rPr>
        <w:t>Условия допуска к участию в аукционе</w:t>
      </w:r>
      <w:bookmarkEnd w:id="27"/>
    </w:p>
    <w:p w:rsidR="00710EE8" w:rsidRPr="00A346C3" w:rsidRDefault="00710EE8" w:rsidP="00D4450A">
      <w:pPr>
        <w:autoSpaceDE w:val="0"/>
        <w:spacing w:line="120" w:lineRule="auto"/>
        <w:ind w:firstLine="425"/>
        <w:jc w:val="both"/>
        <w:rPr>
          <w:sz w:val="10"/>
          <w:szCs w:val="10"/>
        </w:rPr>
      </w:pP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 xml:space="preserve">Участниками аукциона являются </w:t>
      </w:r>
      <w:r>
        <w:rPr>
          <w:color w:val="000000"/>
          <w:sz w:val="22"/>
          <w:szCs w:val="22"/>
          <w:lang w:eastAsia="ru-RU"/>
        </w:rPr>
        <w:t>физиче</w:t>
      </w:r>
      <w:r w:rsidRPr="00034C75">
        <w:rPr>
          <w:color w:val="000000" w:themeColor="text1"/>
          <w:sz w:val="22"/>
          <w:szCs w:val="22"/>
          <w:lang w:eastAsia="ru-RU"/>
        </w:rPr>
        <w:t xml:space="preserve">ские </w:t>
      </w:r>
      <w:r>
        <w:rPr>
          <w:color w:val="000000"/>
          <w:sz w:val="22"/>
          <w:szCs w:val="22"/>
          <w:lang w:eastAsia="ru-RU"/>
        </w:rPr>
        <w:t>и юридические лица</w:t>
      </w:r>
      <w:r w:rsidRPr="00B4560F">
        <w:rPr>
          <w:color w:val="000000"/>
          <w:sz w:val="22"/>
          <w:szCs w:val="22"/>
          <w:lang w:eastAsia="ru-RU"/>
        </w:rPr>
        <w:t>.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bookmarkStart w:id="28" w:name="__RefHeading__51_520497706"/>
      <w:bookmarkStart w:id="29" w:name="__RefHeading__66_1698952488"/>
      <w:bookmarkEnd w:id="28"/>
      <w:bookmarkEnd w:id="29"/>
      <w:r w:rsidRPr="00B4560F">
        <w:rPr>
          <w:color w:val="000000"/>
          <w:sz w:val="22"/>
          <w:szCs w:val="22"/>
          <w:lang w:eastAsia="ru-RU"/>
        </w:rPr>
        <w:lastRenderedPageBreak/>
        <w:t>К участию в аукционе не допускаются Заявители по следующим основаниям: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 xml:space="preserve">- </w:t>
      </w:r>
      <w:proofErr w:type="spellStart"/>
      <w:r w:rsidRPr="00B4560F">
        <w:rPr>
          <w:color w:val="000000"/>
          <w:sz w:val="22"/>
          <w:szCs w:val="22"/>
          <w:lang w:eastAsia="ru-RU"/>
        </w:rPr>
        <w:t>непоступление</w:t>
      </w:r>
      <w:proofErr w:type="spellEnd"/>
      <w:r w:rsidRPr="00B4560F">
        <w:rPr>
          <w:color w:val="000000"/>
          <w:sz w:val="22"/>
          <w:szCs w:val="22"/>
          <w:lang w:eastAsia="ru-RU"/>
        </w:rPr>
        <w:t xml:space="preserve"> задатка на дату рассмотрения заявок на участие в аукционе, на счет, указанный в п.8.3 настоящего Извещения о проведении аукциона;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>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Участником.</w:t>
      </w:r>
    </w:p>
    <w:bookmarkEnd w:id="4"/>
    <w:bookmarkEnd w:id="5"/>
    <w:p w:rsidR="00710EE8" w:rsidRPr="00A346C3" w:rsidRDefault="00710EE8" w:rsidP="00585B38">
      <w:pPr>
        <w:tabs>
          <w:tab w:val="left" w:pos="63"/>
        </w:tabs>
        <w:autoSpaceDE w:val="0"/>
        <w:ind w:left="426"/>
        <w:jc w:val="both"/>
        <w:rPr>
          <w:sz w:val="22"/>
          <w:szCs w:val="22"/>
        </w:rPr>
      </w:pPr>
    </w:p>
    <w:p w:rsidR="00710EE8" w:rsidRPr="00A346C3" w:rsidRDefault="00710EE8" w:rsidP="00EC46F8">
      <w:pPr>
        <w:pStyle w:val="2"/>
        <w:numPr>
          <w:ilvl w:val="0"/>
          <w:numId w:val="40"/>
        </w:numPr>
        <w:spacing w:before="0" w:after="0"/>
        <w:ind w:left="0" w:firstLine="426"/>
        <w:jc w:val="center"/>
        <w:rPr>
          <w:rFonts w:ascii="Times New Roman" w:hAnsi="Times New Roman" w:cs="Times New Roman"/>
          <w:i w:val="0"/>
          <w:sz w:val="26"/>
          <w:szCs w:val="26"/>
        </w:rPr>
      </w:pPr>
      <w:bookmarkStart w:id="30" w:name="__RefHeading__59_520497706"/>
      <w:bookmarkStart w:id="31" w:name="__RefHeading__74_1698952488"/>
      <w:bookmarkStart w:id="32" w:name="_Toc419895223"/>
      <w:bookmarkEnd w:id="30"/>
      <w:bookmarkEnd w:id="31"/>
      <w:r w:rsidRPr="00A346C3">
        <w:rPr>
          <w:rFonts w:ascii="Times New Roman" w:hAnsi="Times New Roman" w:cs="Times New Roman"/>
          <w:i w:val="0"/>
          <w:sz w:val="26"/>
          <w:szCs w:val="26"/>
        </w:rPr>
        <w:t>Порядок внесения денежных средств в качестве задатка</w:t>
      </w:r>
      <w:bookmarkEnd w:id="32"/>
    </w:p>
    <w:p w:rsidR="00710EE8" w:rsidRPr="00A346C3" w:rsidRDefault="00710EE8" w:rsidP="00585B38"/>
    <w:p w:rsidR="00710EE8" w:rsidRPr="00A346C3" w:rsidRDefault="00710EE8" w:rsidP="00360EBE">
      <w:pPr>
        <w:tabs>
          <w:tab w:val="left" w:pos="180"/>
        </w:tabs>
        <w:jc w:val="both"/>
      </w:pPr>
      <w:r w:rsidRPr="00A346C3">
        <w:rPr>
          <w:b/>
          <w:sz w:val="22"/>
          <w:szCs w:val="22"/>
        </w:rPr>
        <w:t>8.1</w:t>
      </w:r>
      <w:r w:rsidRPr="00A346C3">
        <w:rPr>
          <w:sz w:val="22"/>
          <w:szCs w:val="22"/>
        </w:rPr>
        <w:t xml:space="preserve">.По </w:t>
      </w:r>
      <w:r>
        <w:rPr>
          <w:sz w:val="22"/>
          <w:szCs w:val="22"/>
        </w:rPr>
        <w:t>предмету</w:t>
      </w:r>
      <w:r w:rsidRPr="00A346C3">
        <w:rPr>
          <w:sz w:val="22"/>
          <w:szCs w:val="22"/>
        </w:rPr>
        <w:t xml:space="preserve"> аукциона устанавливается требование о внесении задатка для участия в аукционе. Заявители обеспечивают поступление задатков в порядке и в сроки, указанные в настоящем Извещении о проведении аукциона. </w:t>
      </w:r>
    </w:p>
    <w:p w:rsidR="00710EE8" w:rsidRDefault="00710EE8" w:rsidP="006C583D">
      <w:pPr>
        <w:tabs>
          <w:tab w:val="left" w:pos="993"/>
          <w:tab w:val="num" w:pos="4755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8.2</w:t>
      </w:r>
      <w:r w:rsidRPr="00A346C3">
        <w:rPr>
          <w:sz w:val="22"/>
          <w:szCs w:val="22"/>
        </w:rPr>
        <w:t xml:space="preserve">.Документ, подтверждающий внесение задатка (платежное поручение или квитанция об оплате, подтверждающие перечисление задатка, с отметкой банка об исполнении), представляются Заявителем единовременно с подачей Заявки на участие в аукционе. </w:t>
      </w:r>
    </w:p>
    <w:p w:rsidR="00710EE8" w:rsidRDefault="00710EE8" w:rsidP="006C583D">
      <w:pPr>
        <w:tabs>
          <w:tab w:val="left" w:pos="993"/>
          <w:tab w:val="num" w:pos="4755"/>
        </w:tabs>
        <w:autoSpaceDE w:val="0"/>
        <w:jc w:val="both"/>
        <w:rPr>
          <w:color w:val="000000" w:themeColor="text1"/>
          <w:sz w:val="22"/>
          <w:szCs w:val="22"/>
        </w:rPr>
      </w:pPr>
      <w:r w:rsidRPr="00A346C3">
        <w:rPr>
          <w:b/>
          <w:sz w:val="22"/>
          <w:szCs w:val="22"/>
        </w:rPr>
        <w:t>8.3</w:t>
      </w:r>
      <w:r w:rsidRPr="00A346C3">
        <w:rPr>
          <w:sz w:val="22"/>
          <w:szCs w:val="22"/>
        </w:rPr>
        <w:t xml:space="preserve">.Денежные средства в качестве задатка для участия в аукционе вносятся Заявителем единым платежом на расчетный счет путем перечисления на Единый казначейский счет № 40102810745370000018, номер счета получателя 03232643147300002600, ИНН 3127050287, КПП 312701001, УФК по Белгородской области (управление финансов и бюджетной политики администрации </w:t>
      </w:r>
      <w:proofErr w:type="spellStart"/>
      <w:r w:rsidRPr="00A346C3">
        <w:rPr>
          <w:sz w:val="22"/>
          <w:szCs w:val="22"/>
        </w:rPr>
        <w:t>Губкинского</w:t>
      </w:r>
      <w:proofErr w:type="spellEnd"/>
      <w:r w:rsidRPr="00A346C3">
        <w:rPr>
          <w:sz w:val="22"/>
          <w:szCs w:val="22"/>
        </w:rPr>
        <w:t xml:space="preserve"> городского округа, л/с 0526300516</w:t>
      </w:r>
      <w:r w:rsidR="002C462C">
        <w:rPr>
          <w:sz w:val="22"/>
          <w:szCs w:val="22"/>
        </w:rPr>
        <w:t>1</w:t>
      </w:r>
      <w:r w:rsidRPr="00A346C3">
        <w:rPr>
          <w:sz w:val="22"/>
          <w:szCs w:val="22"/>
        </w:rPr>
        <w:t xml:space="preserve">), ОТДЕЛЕНИЕ БЕЛГОРОД БАНКА РОССИИ//УФК по Белгородской области </w:t>
      </w:r>
      <w:r w:rsidR="00930C1C">
        <w:rPr>
          <w:sz w:val="22"/>
          <w:szCs w:val="22"/>
        </w:rPr>
        <w:t xml:space="preserve">                            </w:t>
      </w:r>
      <w:r w:rsidRPr="00A346C3">
        <w:rPr>
          <w:sz w:val="22"/>
          <w:szCs w:val="22"/>
        </w:rPr>
        <w:t xml:space="preserve">г. Белгород, БИК 011403102, ОКТМО 14730000. Назначение платежа: </w:t>
      </w:r>
      <w:r w:rsidRPr="00034C75">
        <w:rPr>
          <w:color w:val="000000" w:themeColor="text1"/>
          <w:sz w:val="22"/>
          <w:szCs w:val="22"/>
        </w:rPr>
        <w:t>«Задаток для участия в аукционе. ИНН плательщика. НДС не облагается».</w:t>
      </w:r>
    </w:p>
    <w:p w:rsidR="002841DC" w:rsidRPr="00A30EA1" w:rsidRDefault="002841DC" w:rsidP="00A30EA1">
      <w:pPr>
        <w:jc w:val="both"/>
        <w:rPr>
          <w:sz w:val="22"/>
          <w:szCs w:val="22"/>
        </w:rPr>
      </w:pPr>
      <w:r w:rsidRPr="00A30EA1">
        <w:rPr>
          <w:sz w:val="22"/>
          <w:szCs w:val="22"/>
        </w:rPr>
        <w:t>Документом, подтверждающим поступление задатка на счет</w:t>
      </w:r>
      <w:r w:rsidR="00A30EA1" w:rsidRPr="00A30EA1">
        <w:rPr>
          <w:sz w:val="22"/>
          <w:szCs w:val="22"/>
        </w:rPr>
        <w:t xml:space="preserve">, </w:t>
      </w:r>
      <w:proofErr w:type="gramStart"/>
      <w:r w:rsidR="00A30EA1" w:rsidRPr="00A30EA1">
        <w:rPr>
          <w:sz w:val="22"/>
          <w:szCs w:val="22"/>
        </w:rPr>
        <w:t>указанный  в</w:t>
      </w:r>
      <w:proofErr w:type="gramEnd"/>
      <w:r w:rsidR="00A30EA1" w:rsidRPr="00A30EA1">
        <w:rPr>
          <w:sz w:val="22"/>
          <w:szCs w:val="22"/>
        </w:rPr>
        <w:t xml:space="preserve"> Извещении</w:t>
      </w:r>
      <w:r w:rsidRPr="00A30EA1">
        <w:rPr>
          <w:sz w:val="22"/>
          <w:szCs w:val="22"/>
        </w:rPr>
        <w:t>, является выписка из указанного в извещении лицевого счета, сформированная на дату</w:t>
      </w:r>
      <w:r w:rsidR="00930C1C">
        <w:rPr>
          <w:sz w:val="22"/>
          <w:szCs w:val="22"/>
        </w:rPr>
        <w:t xml:space="preserve"> и время </w:t>
      </w:r>
      <w:r w:rsidRPr="00A30EA1">
        <w:rPr>
          <w:sz w:val="22"/>
          <w:szCs w:val="22"/>
        </w:rPr>
        <w:t>рассмотрения заявок на участие в аукционе.</w:t>
      </w:r>
    </w:p>
    <w:p w:rsidR="00710EE8" w:rsidRPr="00A346C3" w:rsidRDefault="00710EE8" w:rsidP="006C583D">
      <w:pPr>
        <w:tabs>
          <w:tab w:val="left" w:pos="900"/>
          <w:tab w:val="num" w:pos="4755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4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Задаток Заявителя, отозвавшего Заявку до окончания срока приема Заявок на участие в аукционе (п.3.3.), возвращается такому Заявителю в течение 3 (трёх) рабочих дней со дня поступления уведомления об отзыве Заявки на участие в аукционе. В случае отзыва Заявки на участие в аукционе Заявителем п</w:t>
      </w:r>
      <w:r>
        <w:rPr>
          <w:sz w:val="22"/>
          <w:szCs w:val="22"/>
        </w:rPr>
        <w:t>осле</w:t>
      </w:r>
      <w:r w:rsidRPr="00A346C3">
        <w:rPr>
          <w:sz w:val="22"/>
          <w:szCs w:val="22"/>
        </w:rPr>
        <w:t xml:space="preserve"> дня окончания срока приема Заявок </w:t>
      </w:r>
      <w:r>
        <w:rPr>
          <w:sz w:val="22"/>
          <w:szCs w:val="22"/>
        </w:rPr>
        <w:t xml:space="preserve">и до даты проведения аукциона </w:t>
      </w:r>
      <w:r w:rsidRPr="00A346C3">
        <w:rPr>
          <w:sz w:val="22"/>
          <w:szCs w:val="22"/>
        </w:rPr>
        <w:t>задаток возвращается в порядке, установленном для Участников.</w:t>
      </w:r>
    </w:p>
    <w:p w:rsidR="00710EE8" w:rsidRPr="00A346C3" w:rsidRDefault="00710EE8" w:rsidP="006C583D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5</w:t>
      </w:r>
      <w:r w:rsidRPr="00A346C3">
        <w:rPr>
          <w:sz w:val="22"/>
          <w:szCs w:val="22"/>
        </w:rPr>
        <w:t xml:space="preserve">.Задаток Заявителя, не допущенного к участию в аукционе, возвращается такому Заявителю в течение 3 (трёх) рабочих дней со дня оформления (подписания) Протокола рассмотрения (приема) Заявок. </w:t>
      </w:r>
    </w:p>
    <w:p w:rsidR="00710EE8" w:rsidRPr="00A346C3" w:rsidRDefault="00710EE8" w:rsidP="006C583D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6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Задатки лицам, участвовавшим в аукционе, но не победившим в нем, возвращаются в течение 3 (трёх) рабочих дней со дня подписания Протокола о результатах аукциона.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7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 xml:space="preserve">Задаток, внесенный лицом, признанным Победителем аукциона или Единственным участником засчитывается в счет арендной платы за земельный участок. При этом заключение договора аренды для Победителя аукциона является обязательным. 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8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В случае отказа Победителя аукциона или Единственного участника от заключения договора аренды либо при уклонении Победителя аукциона или Единственного участника от заключения договора аренды и/или подписания акта приема-передачи земельного участка задаток ему не возвращается.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sz w:val="26"/>
          <w:szCs w:val="26"/>
        </w:rPr>
      </w:pPr>
      <w:r w:rsidRPr="00A346C3">
        <w:rPr>
          <w:b/>
          <w:bCs/>
          <w:sz w:val="22"/>
          <w:szCs w:val="22"/>
        </w:rPr>
        <w:t>8.</w:t>
      </w:r>
      <w:r>
        <w:rPr>
          <w:b/>
          <w:bCs/>
          <w:sz w:val="22"/>
          <w:szCs w:val="22"/>
        </w:rPr>
        <w:t>9</w:t>
      </w:r>
      <w:r w:rsidRPr="00A346C3">
        <w:rPr>
          <w:b/>
          <w:bCs/>
          <w:sz w:val="22"/>
          <w:szCs w:val="22"/>
        </w:rPr>
        <w:t>.</w:t>
      </w:r>
      <w:r w:rsidRPr="007614F8">
        <w:rPr>
          <w:bCs/>
          <w:sz w:val="22"/>
          <w:szCs w:val="22"/>
        </w:rPr>
        <w:t>В</w:t>
      </w:r>
      <w:r w:rsidRPr="00A346C3">
        <w:rPr>
          <w:bCs/>
          <w:sz w:val="22"/>
          <w:szCs w:val="22"/>
        </w:rPr>
        <w:t xml:space="preserve"> случае отказа Организатора аукциона от проведения аукциона, поступившие задатки возвращаются Заявителям в течение </w:t>
      </w:r>
      <w:r w:rsidRPr="00A346C3">
        <w:rPr>
          <w:sz w:val="22"/>
          <w:szCs w:val="22"/>
        </w:rPr>
        <w:t>3 (трёх) рабочих дней</w:t>
      </w:r>
      <w:r w:rsidRPr="00A346C3">
        <w:rPr>
          <w:bCs/>
          <w:sz w:val="22"/>
          <w:szCs w:val="22"/>
        </w:rPr>
        <w:t xml:space="preserve"> с даты принятия решения об отказе в проведении аукциона.</w:t>
      </w:r>
    </w:p>
    <w:p w:rsidR="00710EE8" w:rsidRDefault="00710EE8" w:rsidP="006C583D">
      <w:pPr>
        <w:tabs>
          <w:tab w:val="left" w:pos="851"/>
          <w:tab w:val="left" w:pos="993"/>
        </w:tabs>
        <w:autoSpaceDE w:val="0"/>
        <w:jc w:val="both"/>
        <w:rPr>
          <w:bCs/>
          <w:sz w:val="22"/>
          <w:szCs w:val="22"/>
        </w:rPr>
      </w:pPr>
      <w:r w:rsidRPr="00A346C3">
        <w:rPr>
          <w:b/>
          <w:bCs/>
          <w:sz w:val="22"/>
          <w:szCs w:val="22"/>
        </w:rPr>
        <w:t>8.1</w:t>
      </w:r>
      <w:r>
        <w:rPr>
          <w:b/>
          <w:bCs/>
          <w:sz w:val="22"/>
          <w:szCs w:val="22"/>
        </w:rPr>
        <w:t>0</w:t>
      </w:r>
      <w:r w:rsidRPr="00A346C3">
        <w:rPr>
          <w:b/>
          <w:bCs/>
          <w:sz w:val="22"/>
          <w:szCs w:val="22"/>
        </w:rPr>
        <w:t>.</w:t>
      </w:r>
      <w:r w:rsidRPr="00A346C3">
        <w:rPr>
          <w:bCs/>
          <w:sz w:val="22"/>
          <w:szCs w:val="22"/>
        </w:rPr>
        <w:t>В случае изменения реквизитов Заявителя для возврата задатка, указанных в Заявке, Заявитель должен направить в адрес Организатора аукциона уведомление об их изменении, при этом задаток возвращается Заявителю в течение 3 (трех) рабочих дней с даты получения такого уведомления.</w:t>
      </w:r>
    </w:p>
    <w:p w:rsidR="00710EE8" w:rsidRPr="00034C75" w:rsidRDefault="00710EE8" w:rsidP="006C583D">
      <w:pPr>
        <w:tabs>
          <w:tab w:val="left" w:pos="851"/>
          <w:tab w:val="left" w:pos="993"/>
        </w:tabs>
        <w:autoSpaceDE w:val="0"/>
        <w:jc w:val="both"/>
        <w:rPr>
          <w:bCs/>
          <w:color w:val="000000" w:themeColor="text1"/>
          <w:sz w:val="22"/>
          <w:szCs w:val="22"/>
        </w:rPr>
      </w:pPr>
      <w:r w:rsidRPr="006D3277">
        <w:rPr>
          <w:b/>
          <w:bCs/>
          <w:sz w:val="22"/>
          <w:szCs w:val="22"/>
        </w:rPr>
        <w:t>8.11</w:t>
      </w:r>
      <w:r>
        <w:rPr>
          <w:bCs/>
          <w:sz w:val="22"/>
          <w:szCs w:val="22"/>
        </w:rPr>
        <w:t xml:space="preserve">. </w:t>
      </w:r>
      <w:r w:rsidRPr="00034C75">
        <w:rPr>
          <w:bCs/>
          <w:color w:val="000000" w:themeColor="text1"/>
          <w:sz w:val="22"/>
          <w:szCs w:val="22"/>
        </w:rPr>
        <w:t>Задаток для участия в аукционе должен поступить на счет Организатора аукциона не позднее даты рассмотрения заявок.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bCs/>
          <w:sz w:val="22"/>
          <w:szCs w:val="22"/>
        </w:rPr>
      </w:pPr>
    </w:p>
    <w:p w:rsidR="00C503FA" w:rsidRPr="00C503FA" w:rsidRDefault="00C503FA" w:rsidP="004567A4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spacing w:after="0"/>
        <w:ind w:left="788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C503FA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Взимание оператором электронной площадки</w:t>
      </w:r>
    </w:p>
    <w:p w:rsidR="00C503FA" w:rsidRDefault="00C503FA" w:rsidP="004567A4">
      <w:pPr>
        <w:pStyle w:val="aff0"/>
        <w:suppressAutoHyphens w:val="0"/>
        <w:autoSpaceDE w:val="0"/>
        <w:autoSpaceDN w:val="0"/>
        <w:adjustRightInd w:val="0"/>
        <w:spacing w:after="0"/>
        <w:ind w:left="788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C503FA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платы за участие в электронном аукционе</w:t>
      </w:r>
    </w:p>
    <w:p w:rsidR="00C503FA" w:rsidRPr="00913DC1" w:rsidRDefault="00C503FA" w:rsidP="00C503F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245BDB">
        <w:rPr>
          <w:b/>
          <w:color w:val="000000"/>
          <w:sz w:val="22"/>
          <w:szCs w:val="22"/>
          <w:lang w:eastAsia="ru-RU"/>
        </w:rPr>
        <w:t>9.1.</w:t>
      </w:r>
      <w:r w:rsidRPr="00913DC1">
        <w:rPr>
          <w:color w:val="000000"/>
          <w:sz w:val="22"/>
          <w:szCs w:val="22"/>
          <w:lang w:eastAsia="ru-RU"/>
        </w:rPr>
        <w:t xml:space="preserve"> В соответствии с пунктом 5 статьи 39.13 Земельного кодекса РФ допускается взимание оператором электронной площадки с победителя электронного аукциона или иных лиц, с которыми в соответствии с </w:t>
      </w:r>
      <w:hyperlink r:id="rId18" w:history="1">
        <w:r w:rsidRPr="00913DC1">
          <w:rPr>
            <w:color w:val="000000"/>
            <w:sz w:val="22"/>
            <w:szCs w:val="22"/>
            <w:lang w:eastAsia="ru-RU"/>
          </w:rPr>
          <w:t>пунктами 13</w:t>
        </w:r>
      </w:hyperlink>
      <w:r w:rsidRPr="00913DC1">
        <w:rPr>
          <w:color w:val="000000"/>
          <w:sz w:val="22"/>
          <w:szCs w:val="22"/>
          <w:lang w:eastAsia="ru-RU"/>
        </w:rPr>
        <w:t xml:space="preserve">, </w:t>
      </w:r>
      <w:hyperlink r:id="rId19" w:history="1">
        <w:r w:rsidRPr="00913DC1">
          <w:rPr>
            <w:color w:val="000000"/>
            <w:sz w:val="22"/>
            <w:szCs w:val="22"/>
            <w:lang w:eastAsia="ru-RU"/>
          </w:rPr>
          <w:t>14</w:t>
        </w:r>
      </w:hyperlink>
      <w:r w:rsidRPr="00913DC1">
        <w:rPr>
          <w:color w:val="000000"/>
          <w:sz w:val="22"/>
          <w:szCs w:val="22"/>
          <w:lang w:eastAsia="ru-RU"/>
        </w:rPr>
        <w:t xml:space="preserve">, </w:t>
      </w:r>
      <w:hyperlink r:id="rId20" w:history="1">
        <w:r w:rsidRPr="00913DC1">
          <w:rPr>
            <w:color w:val="000000"/>
            <w:sz w:val="22"/>
            <w:szCs w:val="22"/>
            <w:lang w:eastAsia="ru-RU"/>
          </w:rPr>
          <w:t>20</w:t>
        </w:r>
      </w:hyperlink>
      <w:r w:rsidRPr="00913DC1">
        <w:rPr>
          <w:color w:val="000000"/>
          <w:sz w:val="22"/>
          <w:szCs w:val="22"/>
          <w:lang w:eastAsia="ru-RU"/>
        </w:rPr>
        <w:t xml:space="preserve"> и </w:t>
      </w:r>
      <w:hyperlink r:id="rId21" w:history="1">
        <w:r w:rsidRPr="00913DC1">
          <w:rPr>
            <w:color w:val="000000"/>
            <w:sz w:val="22"/>
            <w:szCs w:val="22"/>
            <w:lang w:eastAsia="ru-RU"/>
          </w:rPr>
          <w:t>25 статьи 39.12</w:t>
        </w:r>
      </w:hyperlink>
      <w:r w:rsidRPr="00913DC1">
        <w:rPr>
          <w:color w:val="000000"/>
          <w:sz w:val="22"/>
          <w:szCs w:val="22"/>
          <w:lang w:eastAsia="ru-RU"/>
        </w:rPr>
        <w:t xml:space="preserve"> Земельного кодекса РФ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за участие в электронном аукционе в порядке, размере и на условиях, которые установлены Правительством Российской Федерации в соответствии с законодательством </w:t>
      </w:r>
      <w:r w:rsidRPr="00913DC1">
        <w:rPr>
          <w:color w:val="000000"/>
          <w:sz w:val="22"/>
          <w:szCs w:val="22"/>
          <w:lang w:eastAsia="ru-RU"/>
        </w:rPr>
        <w:lastRenderedPageBreak/>
        <w:t>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C503FA" w:rsidRPr="00913DC1" w:rsidRDefault="00C503FA" w:rsidP="00C503F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245BDB">
        <w:rPr>
          <w:b/>
          <w:color w:val="000000"/>
          <w:sz w:val="22"/>
          <w:szCs w:val="22"/>
          <w:lang w:eastAsia="ru-RU"/>
        </w:rPr>
        <w:t>9.2.</w:t>
      </w:r>
      <w:r w:rsidRPr="00913DC1">
        <w:rPr>
          <w:color w:val="000000"/>
          <w:sz w:val="22"/>
          <w:szCs w:val="22"/>
          <w:lang w:eastAsia="ru-RU"/>
        </w:rPr>
        <w:t xml:space="preserve"> </w:t>
      </w:r>
      <w:hyperlink r:id="rId22" w:history="1">
        <w:r w:rsidRPr="00913DC1">
          <w:rPr>
            <w:color w:val="000000"/>
            <w:sz w:val="22"/>
            <w:szCs w:val="22"/>
            <w:lang w:eastAsia="ru-RU"/>
          </w:rPr>
          <w:t>Постановлением</w:t>
        </w:r>
      </w:hyperlink>
      <w:r w:rsidRPr="00913DC1">
        <w:rPr>
          <w:color w:val="000000"/>
          <w:sz w:val="22"/>
          <w:szCs w:val="22"/>
          <w:lang w:eastAsia="ru-RU"/>
        </w:rPr>
        <w:t xml:space="preserve"> Правительства РФ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</w:t>
      </w:r>
      <w:r w:rsidR="00913DC1" w:rsidRPr="00913DC1">
        <w:rPr>
          <w:color w:val="000000"/>
          <w:sz w:val="22"/>
          <w:szCs w:val="22"/>
          <w:lang w:eastAsia="ru-RU"/>
        </w:rPr>
        <w:t>»</w:t>
      </w:r>
      <w:r w:rsidRPr="00913DC1">
        <w:rPr>
          <w:color w:val="000000"/>
          <w:sz w:val="22"/>
          <w:szCs w:val="22"/>
          <w:lang w:eastAsia="ru-RU"/>
        </w:rPr>
        <w:t xml:space="preserve"> (далее - Постановление </w:t>
      </w:r>
      <w:r w:rsidR="00913DC1" w:rsidRPr="00913DC1">
        <w:rPr>
          <w:color w:val="000000"/>
          <w:sz w:val="22"/>
          <w:szCs w:val="22"/>
          <w:lang w:eastAsia="ru-RU"/>
        </w:rPr>
        <w:t>№</w:t>
      </w:r>
      <w:r w:rsidRPr="00913DC1">
        <w:rPr>
          <w:color w:val="000000"/>
          <w:sz w:val="22"/>
          <w:szCs w:val="22"/>
          <w:lang w:eastAsia="ru-RU"/>
        </w:rPr>
        <w:t xml:space="preserve"> 564) утвержден предельный размер платы</w:t>
      </w:r>
      <w:r w:rsidR="00913DC1" w:rsidRPr="00913DC1">
        <w:rPr>
          <w:color w:val="000000"/>
          <w:sz w:val="22"/>
          <w:szCs w:val="22"/>
          <w:lang w:eastAsia="ru-RU"/>
        </w:rPr>
        <w:t xml:space="preserve">. </w:t>
      </w:r>
      <w:r w:rsidRPr="00913DC1">
        <w:rPr>
          <w:color w:val="000000"/>
          <w:sz w:val="22"/>
          <w:szCs w:val="22"/>
          <w:lang w:eastAsia="ru-RU"/>
        </w:rPr>
        <w:t xml:space="preserve"> </w:t>
      </w:r>
    </w:p>
    <w:p w:rsidR="00F06FB2" w:rsidRPr="00F06FB2" w:rsidRDefault="00F06FB2" w:rsidP="00F06FB2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245BDB">
        <w:rPr>
          <w:b/>
          <w:color w:val="000000"/>
          <w:sz w:val="22"/>
          <w:szCs w:val="22"/>
          <w:lang w:eastAsia="ru-RU"/>
        </w:rPr>
        <w:t>9.3</w:t>
      </w:r>
      <w:r>
        <w:rPr>
          <w:color w:val="000000"/>
          <w:sz w:val="22"/>
          <w:szCs w:val="22"/>
          <w:lang w:eastAsia="ru-RU"/>
        </w:rPr>
        <w:t>.</w:t>
      </w:r>
      <w:r w:rsidR="00C503FA" w:rsidRPr="00913DC1">
        <w:rPr>
          <w:color w:val="000000"/>
          <w:sz w:val="22"/>
          <w:szCs w:val="22"/>
          <w:lang w:eastAsia="ru-RU"/>
        </w:rPr>
        <w:t xml:space="preserve">В </w:t>
      </w:r>
      <w:hyperlink r:id="rId23" w:history="1">
        <w:r w:rsidR="00C503FA" w:rsidRPr="00913DC1">
          <w:rPr>
            <w:color w:val="000000"/>
            <w:sz w:val="22"/>
            <w:szCs w:val="22"/>
            <w:lang w:eastAsia="ru-RU"/>
          </w:rPr>
          <w:t>п. 4(1)</w:t>
        </w:r>
      </w:hyperlink>
      <w:r w:rsidR="00C503FA" w:rsidRPr="00913DC1">
        <w:rPr>
          <w:color w:val="000000"/>
          <w:sz w:val="22"/>
          <w:szCs w:val="22"/>
          <w:lang w:eastAsia="ru-RU"/>
        </w:rPr>
        <w:t xml:space="preserve"> Постановления </w:t>
      </w:r>
      <w:r w:rsidR="00913DC1">
        <w:rPr>
          <w:color w:val="000000"/>
          <w:sz w:val="22"/>
          <w:szCs w:val="22"/>
          <w:lang w:eastAsia="ru-RU"/>
        </w:rPr>
        <w:t>№</w:t>
      </w:r>
      <w:r w:rsidR="004567A4">
        <w:rPr>
          <w:color w:val="000000"/>
          <w:sz w:val="22"/>
          <w:szCs w:val="22"/>
          <w:lang w:eastAsia="ru-RU"/>
        </w:rPr>
        <w:t xml:space="preserve"> </w:t>
      </w:r>
      <w:r w:rsidR="00C503FA" w:rsidRPr="00913DC1">
        <w:rPr>
          <w:color w:val="000000"/>
          <w:sz w:val="22"/>
          <w:szCs w:val="22"/>
          <w:lang w:eastAsia="ru-RU"/>
        </w:rPr>
        <w:t xml:space="preserve">564 предусмотрено, что при проведении в соответствии с </w:t>
      </w:r>
      <w:hyperlink r:id="rId24" w:history="1">
        <w:r w:rsidR="00C503FA" w:rsidRPr="00913DC1">
          <w:rPr>
            <w:color w:val="000000"/>
            <w:sz w:val="22"/>
            <w:szCs w:val="22"/>
            <w:lang w:eastAsia="ru-RU"/>
          </w:rPr>
          <w:t>ЗК</w:t>
        </w:r>
      </w:hyperlink>
      <w:r w:rsidR="00C503FA" w:rsidRPr="00913DC1">
        <w:rPr>
          <w:color w:val="000000"/>
          <w:sz w:val="22"/>
          <w:szCs w:val="22"/>
          <w:lang w:eastAsia="ru-RU"/>
        </w:rPr>
        <w:t xml:space="preserve"> РФ аукциона по продаже земельного участка, находящегося в государственной или муниципальной собственности, либо аукциона на право заключения договора аренды земельного участка, находящегося в государственной или муниципальной собственности, в электронной форме оператор электронной площадки вправе в соответствии с </w:t>
      </w:r>
      <w:hyperlink r:id="rId25" w:history="1">
        <w:r w:rsidR="00C503FA" w:rsidRPr="00913DC1">
          <w:rPr>
            <w:color w:val="000000"/>
            <w:sz w:val="22"/>
            <w:szCs w:val="22"/>
            <w:lang w:eastAsia="ru-RU"/>
          </w:rPr>
          <w:t>Правилами</w:t>
        </w:r>
      </w:hyperlink>
      <w:r w:rsidR="00C503FA" w:rsidRPr="00913DC1">
        <w:rPr>
          <w:color w:val="000000"/>
          <w:sz w:val="22"/>
          <w:szCs w:val="22"/>
          <w:lang w:eastAsia="ru-RU"/>
        </w:rPr>
        <w:t xml:space="preserve">, утвержденными Постановлением </w:t>
      </w:r>
      <w:r w:rsidR="00913DC1" w:rsidRPr="00913DC1">
        <w:rPr>
          <w:color w:val="000000"/>
          <w:sz w:val="22"/>
          <w:szCs w:val="22"/>
          <w:lang w:eastAsia="ru-RU"/>
        </w:rPr>
        <w:t>№</w:t>
      </w:r>
      <w:r w:rsidR="00C503FA" w:rsidRPr="00913DC1">
        <w:rPr>
          <w:color w:val="000000"/>
          <w:sz w:val="22"/>
          <w:szCs w:val="22"/>
          <w:lang w:eastAsia="ru-RU"/>
        </w:rPr>
        <w:t xml:space="preserve"> 564 </w:t>
      </w:r>
      <w:r w:rsidR="00913DC1" w:rsidRPr="00913DC1">
        <w:rPr>
          <w:color w:val="000000"/>
          <w:sz w:val="22"/>
          <w:szCs w:val="22"/>
          <w:lang w:eastAsia="ru-RU"/>
        </w:rPr>
        <w:t xml:space="preserve">взимать </w:t>
      </w:r>
      <w:r w:rsidR="00C503FA" w:rsidRPr="00913DC1">
        <w:rPr>
          <w:color w:val="000000"/>
          <w:sz w:val="22"/>
          <w:szCs w:val="22"/>
          <w:lang w:eastAsia="ru-RU"/>
        </w:rPr>
        <w:t xml:space="preserve">плату за участие в аукционе в размере, не превышающем предельный размер, установленный </w:t>
      </w:r>
      <w:hyperlink r:id="rId26" w:history="1">
        <w:r w:rsidR="00C503FA" w:rsidRPr="00913DC1">
          <w:rPr>
            <w:color w:val="000000"/>
            <w:sz w:val="22"/>
            <w:szCs w:val="22"/>
            <w:lang w:eastAsia="ru-RU"/>
          </w:rPr>
          <w:t>пунктом 2</w:t>
        </w:r>
      </w:hyperlink>
      <w:r w:rsidR="00C503FA" w:rsidRPr="00913DC1">
        <w:rPr>
          <w:color w:val="000000"/>
          <w:sz w:val="22"/>
          <w:szCs w:val="22"/>
          <w:lang w:eastAsia="ru-RU"/>
        </w:rPr>
        <w:t xml:space="preserve"> настоящего постановления</w:t>
      </w:r>
      <w:r>
        <w:rPr>
          <w:color w:val="000000"/>
          <w:sz w:val="22"/>
          <w:szCs w:val="22"/>
          <w:lang w:eastAsia="ru-RU"/>
        </w:rPr>
        <w:t>: п</w:t>
      </w:r>
      <w:r w:rsidRPr="00F06FB2">
        <w:rPr>
          <w:color w:val="000000"/>
          <w:sz w:val="22"/>
          <w:szCs w:val="22"/>
          <w:lang w:eastAsia="ru-RU"/>
        </w:rPr>
        <w:t xml:space="preserve">редельный размер платы в размере одного процента начальной </w:t>
      </w:r>
      <w:r w:rsidR="009000BA">
        <w:rPr>
          <w:color w:val="000000"/>
          <w:sz w:val="22"/>
          <w:szCs w:val="22"/>
          <w:lang w:eastAsia="ru-RU"/>
        </w:rPr>
        <w:t>цены предмета аукциона</w:t>
      </w:r>
      <w:r w:rsidRPr="00F06FB2">
        <w:rPr>
          <w:color w:val="000000"/>
          <w:sz w:val="22"/>
          <w:szCs w:val="22"/>
          <w:lang w:eastAsia="ru-RU"/>
        </w:rPr>
        <w:t>,  но не более чем:</w:t>
      </w:r>
    </w:p>
    <w:p w:rsidR="00F06FB2" w:rsidRPr="00245BDB" w:rsidRDefault="00F06FB2" w:rsidP="00245BDB">
      <w:pPr>
        <w:suppressAutoHyphens w:val="0"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ru-RU"/>
        </w:rPr>
      </w:pPr>
      <w:bookmarkStart w:id="33" w:name="Par1"/>
      <w:bookmarkEnd w:id="33"/>
      <w:r w:rsidRPr="00F06FB2">
        <w:rPr>
          <w:color w:val="000000"/>
          <w:sz w:val="22"/>
          <w:szCs w:val="22"/>
          <w:lang w:eastAsia="ru-RU"/>
        </w:rPr>
        <w:t xml:space="preserve">2 тыс. рублей с учетом налога на добавленную стоимость в случае, если плата взимается с субъекта малого предпринимательства или с социально ориентированной некоммерческой организации по результатам проведения открытого конкурентного способа определения поставщика (подрядчика, исполнителя) в </w:t>
      </w:r>
      <w:r w:rsidRPr="004238D0">
        <w:rPr>
          <w:color w:val="000000"/>
          <w:sz w:val="22"/>
          <w:szCs w:val="22"/>
          <w:lang w:eastAsia="ru-RU"/>
        </w:rPr>
        <w:t xml:space="preserve">соответствии с </w:t>
      </w:r>
      <w:hyperlink r:id="rId27" w:history="1">
        <w:r w:rsidRPr="004238D0">
          <w:rPr>
            <w:color w:val="000000"/>
            <w:sz w:val="22"/>
            <w:szCs w:val="22"/>
            <w:lang w:eastAsia="ru-RU"/>
          </w:rPr>
          <w:t>пунктом 1 части 1 статьи 30</w:t>
        </w:r>
      </w:hyperlink>
      <w:r w:rsidRPr="004238D0">
        <w:rPr>
          <w:color w:val="000000"/>
          <w:sz w:val="22"/>
          <w:szCs w:val="22"/>
          <w:lang w:eastAsia="ru-RU"/>
        </w:rPr>
        <w:t xml:space="preserve"> Федерального закона</w:t>
      </w:r>
      <w:r w:rsidR="00245BDB" w:rsidRPr="004238D0">
        <w:rPr>
          <w:color w:val="000000"/>
          <w:sz w:val="22"/>
          <w:szCs w:val="22"/>
          <w:lang w:eastAsia="ru-RU"/>
        </w:rPr>
        <w:t xml:space="preserve"> «О контрактной системе в сфере закупок товаров, работ, услуг для обеспечения государственных и муниципальных</w:t>
      </w:r>
      <w:r w:rsidR="00245BDB">
        <w:rPr>
          <w:sz w:val="22"/>
          <w:szCs w:val="22"/>
          <w:lang w:eastAsia="ru-RU"/>
        </w:rPr>
        <w:t xml:space="preserve"> нужд»</w:t>
      </w:r>
      <w:r w:rsidRPr="00F06FB2">
        <w:rPr>
          <w:color w:val="000000"/>
          <w:sz w:val="22"/>
          <w:szCs w:val="22"/>
          <w:lang w:eastAsia="ru-RU"/>
        </w:rPr>
        <w:t>;</w:t>
      </w:r>
    </w:p>
    <w:p w:rsidR="00F06FB2" w:rsidRPr="00F06FB2" w:rsidRDefault="00F06FB2" w:rsidP="00F06FB2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eastAsia="ru-RU"/>
        </w:rPr>
      </w:pPr>
      <w:bookmarkStart w:id="34" w:name="Par2"/>
      <w:bookmarkEnd w:id="34"/>
      <w:r w:rsidRPr="00F06FB2">
        <w:rPr>
          <w:color w:val="000000"/>
          <w:sz w:val="22"/>
          <w:szCs w:val="22"/>
          <w:lang w:eastAsia="ru-RU"/>
        </w:rPr>
        <w:t xml:space="preserve">5 тыс. рублей без учета налога на добавленную стоимость в случае, если плата взимается с физического лица, не являющегося индивидуальным предпринимателем и применяющего специальный налоговый режим "Налог на профессиональный доход", с субъекта малого предпринимательства, за исключением случая, предусмотренного </w:t>
      </w:r>
      <w:hyperlink w:anchor="Par1" w:history="1">
        <w:r w:rsidRPr="00F06FB2">
          <w:rPr>
            <w:color w:val="000000"/>
            <w:sz w:val="22"/>
            <w:szCs w:val="22"/>
            <w:lang w:eastAsia="ru-RU"/>
          </w:rPr>
          <w:t>абзацем вторым</w:t>
        </w:r>
      </w:hyperlink>
      <w:r w:rsidRPr="00F06FB2">
        <w:rPr>
          <w:color w:val="000000"/>
          <w:sz w:val="22"/>
          <w:szCs w:val="22"/>
          <w:lang w:eastAsia="ru-RU"/>
        </w:rPr>
        <w:t xml:space="preserve"> настоящего пункта, с субъекта среднего предпринимательства;</w:t>
      </w:r>
    </w:p>
    <w:p w:rsidR="00F06FB2" w:rsidRDefault="00F06FB2" w:rsidP="004567A4">
      <w:pPr>
        <w:suppressAutoHyphens w:val="0"/>
        <w:autoSpaceDE w:val="0"/>
        <w:autoSpaceDN w:val="0"/>
        <w:adjustRightInd w:val="0"/>
        <w:ind w:firstLine="426"/>
        <w:jc w:val="both"/>
        <w:rPr>
          <w:color w:val="000000"/>
          <w:sz w:val="22"/>
          <w:szCs w:val="22"/>
          <w:lang w:eastAsia="ru-RU"/>
        </w:rPr>
      </w:pPr>
      <w:r>
        <w:rPr>
          <w:color w:val="000000"/>
          <w:sz w:val="22"/>
          <w:szCs w:val="22"/>
          <w:lang w:eastAsia="ru-RU"/>
        </w:rPr>
        <w:t xml:space="preserve">     </w:t>
      </w:r>
      <w:r w:rsidRPr="00F06FB2">
        <w:rPr>
          <w:color w:val="000000"/>
          <w:sz w:val="22"/>
          <w:szCs w:val="22"/>
          <w:lang w:eastAsia="ru-RU"/>
        </w:rPr>
        <w:t xml:space="preserve">7,5 тыс. рублей без учета налога на добавленную стоимость, если плата взимается в случаях, не указанных в </w:t>
      </w:r>
      <w:hyperlink w:anchor="Par1" w:history="1">
        <w:r w:rsidRPr="00F06FB2">
          <w:rPr>
            <w:color w:val="000000"/>
            <w:sz w:val="22"/>
            <w:szCs w:val="22"/>
            <w:lang w:eastAsia="ru-RU"/>
          </w:rPr>
          <w:t>абзацах втором</w:t>
        </w:r>
      </w:hyperlink>
      <w:r w:rsidRPr="00F06FB2">
        <w:rPr>
          <w:color w:val="000000"/>
          <w:sz w:val="22"/>
          <w:szCs w:val="22"/>
          <w:lang w:eastAsia="ru-RU"/>
        </w:rPr>
        <w:t xml:space="preserve"> и </w:t>
      </w:r>
      <w:hyperlink w:anchor="Par2" w:history="1">
        <w:r w:rsidRPr="00F06FB2">
          <w:rPr>
            <w:color w:val="000000"/>
            <w:sz w:val="22"/>
            <w:szCs w:val="22"/>
            <w:lang w:eastAsia="ru-RU"/>
          </w:rPr>
          <w:t>третьем</w:t>
        </w:r>
      </w:hyperlink>
      <w:r w:rsidRPr="00F06FB2">
        <w:rPr>
          <w:color w:val="000000"/>
          <w:sz w:val="22"/>
          <w:szCs w:val="22"/>
          <w:lang w:eastAsia="ru-RU"/>
        </w:rPr>
        <w:t xml:space="preserve"> настоящего пункта.</w:t>
      </w:r>
    </w:p>
    <w:p w:rsidR="004567A4" w:rsidRDefault="004567A4" w:rsidP="004567A4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bookmarkStart w:id="35" w:name="Par0"/>
      <w:bookmarkEnd w:id="35"/>
      <w:r>
        <w:rPr>
          <w:sz w:val="22"/>
          <w:szCs w:val="22"/>
          <w:lang w:eastAsia="ru-RU"/>
        </w:rPr>
        <w:t>При этом:</w:t>
      </w:r>
    </w:p>
    <w:p w:rsidR="004567A4" w:rsidRPr="00E71A84" w:rsidRDefault="004567A4" w:rsidP="004567A4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 w:rsidRPr="00E71A84">
        <w:rPr>
          <w:sz w:val="22"/>
          <w:szCs w:val="22"/>
          <w:lang w:eastAsia="ru-RU"/>
        </w:rPr>
        <w:t xml:space="preserve">предусмотренный </w:t>
      </w:r>
      <w:hyperlink w:anchor="Par0" w:history="1">
        <w:r w:rsidRPr="00E71A84">
          <w:rPr>
            <w:sz w:val="22"/>
            <w:szCs w:val="22"/>
            <w:lang w:eastAsia="ru-RU"/>
          </w:rPr>
          <w:t>пунктом 2</w:t>
        </w:r>
      </w:hyperlink>
      <w:r w:rsidRPr="00E71A84">
        <w:rPr>
          <w:sz w:val="22"/>
          <w:szCs w:val="22"/>
          <w:lang w:eastAsia="ru-RU"/>
        </w:rPr>
        <w:t xml:space="preserve"> Постановления № 564 предельный размер платы, не превышающий 2 тыс. рублей, применяется в случае проведения аукциона на право заключения договора аренды земельного участка, находящегося в государственной или муниципальной собственности, включенного в перечень государственного имущества или перечень муниципального имущества, предусмотренные </w:t>
      </w:r>
      <w:hyperlink r:id="rId28" w:history="1">
        <w:r w:rsidRPr="00E71A84">
          <w:rPr>
            <w:sz w:val="22"/>
            <w:szCs w:val="22"/>
            <w:lang w:eastAsia="ru-RU"/>
          </w:rPr>
          <w:t>частью 4 статьи 18</w:t>
        </w:r>
      </w:hyperlink>
      <w:r w:rsidRPr="00E71A84">
        <w:rPr>
          <w:sz w:val="22"/>
          <w:szCs w:val="22"/>
          <w:lang w:eastAsia="ru-RU"/>
        </w:rPr>
        <w:t xml:space="preserve"> Федерального закона "О развитии малого и среднего предпринимательства в Российской Федерации", а также в случае, если лицом, с которым заключается договор по результатам аукциона, проводимого в случае, предусмотренном </w:t>
      </w:r>
      <w:hyperlink r:id="rId29" w:history="1">
        <w:r w:rsidRPr="00E71A84">
          <w:rPr>
            <w:sz w:val="22"/>
            <w:szCs w:val="22"/>
            <w:lang w:eastAsia="ru-RU"/>
          </w:rPr>
          <w:t>пунктом 7 статьи 39.18</w:t>
        </w:r>
      </w:hyperlink>
      <w:r w:rsidRPr="00E71A84">
        <w:rPr>
          <w:sz w:val="22"/>
          <w:szCs w:val="22"/>
          <w:lang w:eastAsia="ru-RU"/>
        </w:rPr>
        <w:t xml:space="preserve"> Земельного кодекса Российской Федерации, является гражданин;</w:t>
      </w:r>
    </w:p>
    <w:p w:rsidR="004567A4" w:rsidRPr="00E71A84" w:rsidRDefault="004567A4" w:rsidP="004567A4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 w:rsidRPr="00E71A84">
        <w:rPr>
          <w:sz w:val="22"/>
          <w:szCs w:val="22"/>
          <w:lang w:eastAsia="ru-RU"/>
        </w:rPr>
        <w:t xml:space="preserve">положения </w:t>
      </w:r>
      <w:hyperlink r:id="rId30" w:history="1">
        <w:r w:rsidRPr="00E71A84">
          <w:rPr>
            <w:sz w:val="22"/>
            <w:szCs w:val="22"/>
            <w:lang w:eastAsia="ru-RU"/>
          </w:rPr>
          <w:t>абзаца второго пункта 3</w:t>
        </w:r>
      </w:hyperlink>
      <w:r w:rsidRPr="00E71A84">
        <w:rPr>
          <w:sz w:val="22"/>
          <w:szCs w:val="22"/>
          <w:lang w:eastAsia="ru-RU"/>
        </w:rPr>
        <w:t xml:space="preserve"> Постановления № 564 не применяются;</w:t>
      </w:r>
    </w:p>
    <w:p w:rsidR="004567A4" w:rsidRDefault="004567A4" w:rsidP="004567A4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 w:rsidRPr="00E71A84">
        <w:rPr>
          <w:sz w:val="22"/>
          <w:szCs w:val="22"/>
          <w:lang w:eastAsia="ru-RU"/>
        </w:rPr>
        <w:t xml:space="preserve">положения </w:t>
      </w:r>
      <w:hyperlink r:id="rId31" w:history="1">
        <w:r w:rsidRPr="00E71A84">
          <w:rPr>
            <w:sz w:val="22"/>
            <w:szCs w:val="22"/>
            <w:lang w:eastAsia="ru-RU"/>
          </w:rPr>
          <w:t>Правил</w:t>
        </w:r>
      </w:hyperlink>
      <w:r w:rsidRPr="00E71A84">
        <w:rPr>
          <w:sz w:val="22"/>
          <w:szCs w:val="22"/>
          <w:lang w:eastAsia="ru-RU"/>
        </w:rPr>
        <w:t>, утвержденных Постановлением № 564, касающиеся электронной процедуры, контракта, применяются соответственно к аукциону</w:t>
      </w:r>
      <w:r>
        <w:rPr>
          <w:sz w:val="22"/>
          <w:szCs w:val="22"/>
          <w:lang w:eastAsia="ru-RU"/>
        </w:rPr>
        <w:t>, договору купли-продажи земельного участка, находящегося в государственной или муниципальной собственности, либо договору аренды такого участка.</w:t>
      </w:r>
    </w:p>
    <w:p w:rsidR="00F06FB2" w:rsidRPr="00913DC1" w:rsidRDefault="00F06FB2" w:rsidP="00913DC1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EC46F8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bookmarkStart w:id="36" w:name="__RefHeading__61_520497706"/>
      <w:bookmarkStart w:id="37" w:name="__RefHeading__76_1698952488"/>
      <w:bookmarkStart w:id="38" w:name="__RefHeading__63_520497706"/>
      <w:bookmarkStart w:id="39" w:name="__RefHeading__78_1698952488"/>
      <w:bookmarkStart w:id="40" w:name="_Toc419295282"/>
      <w:bookmarkStart w:id="41" w:name="_Toc419895225"/>
      <w:bookmarkEnd w:id="36"/>
      <w:bookmarkEnd w:id="37"/>
      <w:bookmarkEnd w:id="38"/>
      <w:bookmarkEnd w:id="39"/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Порядок, форма и срок приема и отзыва Заявок</w:t>
      </w:r>
    </w:p>
    <w:p w:rsidR="00710EE8" w:rsidRPr="00A346C3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10.1. </w:t>
      </w:r>
      <w:r w:rsidRPr="00A346C3">
        <w:rPr>
          <w:color w:val="000000"/>
          <w:sz w:val="22"/>
          <w:szCs w:val="22"/>
          <w:lang w:eastAsia="ru-RU"/>
        </w:rPr>
        <w:t>Прием заявок обеспечивается Оператором электронной площадки в соответствии с Регламентом и Инструкциями. Один Заявитель вправе подать только одну Заявку.</w:t>
      </w:r>
    </w:p>
    <w:p w:rsidR="00710EE8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10.2. </w:t>
      </w:r>
      <w:r w:rsidRPr="00A346C3">
        <w:rPr>
          <w:color w:val="000000"/>
          <w:sz w:val="22"/>
          <w:szCs w:val="22"/>
          <w:lang w:eastAsia="ru-RU"/>
        </w:rPr>
        <w:t>Заявитель с учетом требований Разделов 5, 6, 8 подает заявку в соответствии с Регламентом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и Инструкциями. </w:t>
      </w:r>
    </w:p>
    <w:p w:rsidR="00710EE8" w:rsidRPr="00034C75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26178A">
        <w:rPr>
          <w:b/>
          <w:color w:val="000000"/>
          <w:sz w:val="22"/>
          <w:szCs w:val="22"/>
          <w:lang w:eastAsia="ru-RU"/>
        </w:rPr>
        <w:t>10.3</w:t>
      </w:r>
      <w:r w:rsidRPr="00034C75">
        <w:rPr>
          <w:color w:val="000000" w:themeColor="text1"/>
          <w:sz w:val="22"/>
          <w:szCs w:val="22"/>
          <w:lang w:eastAsia="ru-RU"/>
        </w:rPr>
        <w:t>. Заявитель подает заявку на участие в аукционе по прилагаемой к документации об аукционе форме.</w:t>
      </w:r>
    </w:p>
    <w:p w:rsidR="00710EE8" w:rsidRPr="00034C75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034C75">
        <w:rPr>
          <w:b/>
          <w:color w:val="000000" w:themeColor="text1"/>
          <w:sz w:val="22"/>
          <w:szCs w:val="22"/>
          <w:lang w:eastAsia="ru-RU"/>
        </w:rPr>
        <w:t xml:space="preserve">10.4. </w:t>
      </w:r>
      <w:r w:rsidRPr="00034C75">
        <w:rPr>
          <w:color w:val="000000" w:themeColor="text1"/>
          <w:sz w:val="22"/>
          <w:szCs w:val="22"/>
          <w:lang w:eastAsia="ru-RU"/>
        </w:rPr>
        <w:t>Заявка с прилагаемыми к ней документами должна быть заполнена по всем пунктам.</w:t>
      </w:r>
    </w:p>
    <w:p w:rsidR="00710EE8" w:rsidRPr="00A346C3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5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Заявка направляется Заявителем Оператору электронной площадки в сроки, указанные в пунктах 3.2, 3.3 Извещения, в форме электронного документа с приложением указанных в настоящем пункте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</w:r>
    </w:p>
    <w:p w:rsidR="00710EE8" w:rsidRDefault="00710EE8" w:rsidP="00695B85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695B85">
        <w:rPr>
          <w:color w:val="000000"/>
          <w:sz w:val="22"/>
          <w:szCs w:val="22"/>
          <w:lang w:eastAsia="ru-RU"/>
        </w:rPr>
        <w:t>- копии документов, удостоверяющих личность заявителя (для граждан).</w:t>
      </w:r>
      <w:r w:rsidRPr="00695B85">
        <w:rPr>
          <w:sz w:val="22"/>
          <w:szCs w:val="22"/>
          <w:lang w:eastAsia="ru-RU"/>
        </w:rPr>
        <w:t xml:space="preserve"> </w:t>
      </w:r>
    </w:p>
    <w:p w:rsidR="00710EE8" w:rsidRPr="00695B85" w:rsidRDefault="00710EE8" w:rsidP="00695B85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-</w:t>
      </w:r>
      <w:r w:rsidRPr="00695B85">
        <w:rPr>
          <w:sz w:val="22"/>
          <w:szCs w:val="22"/>
          <w:lang w:eastAsia="ru-RU"/>
        </w:rPr>
        <w:t xml:space="preserve"> </w:t>
      </w:r>
      <w:proofErr w:type="gramStart"/>
      <w:r w:rsidRPr="00695B85">
        <w:rPr>
          <w:sz w:val="22"/>
          <w:szCs w:val="22"/>
          <w:lang w:eastAsia="ru-RU"/>
        </w:rPr>
        <w:t>надлежащим</w:t>
      </w:r>
      <w:r>
        <w:rPr>
          <w:sz w:val="22"/>
          <w:szCs w:val="22"/>
          <w:lang w:eastAsia="ru-RU"/>
        </w:rPr>
        <w:t xml:space="preserve"> </w:t>
      </w:r>
      <w:r w:rsidRPr="00695B85">
        <w:rPr>
          <w:sz w:val="22"/>
          <w:szCs w:val="22"/>
          <w:lang w:eastAsia="ru-RU"/>
        </w:rPr>
        <w:t>образом</w:t>
      </w:r>
      <w:proofErr w:type="gramEnd"/>
      <w:r w:rsidRPr="00695B85">
        <w:rPr>
          <w:sz w:val="22"/>
          <w:szCs w:val="22"/>
          <w:lang w:eastAsia="ru-RU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10EE8" w:rsidRPr="00695B85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695B85">
        <w:rPr>
          <w:color w:val="000000"/>
          <w:sz w:val="22"/>
          <w:szCs w:val="22"/>
          <w:lang w:eastAsia="ru-RU"/>
        </w:rPr>
        <w:lastRenderedPageBreak/>
        <w:t>- документы, подтверждающие внесение задатка.</w:t>
      </w:r>
    </w:p>
    <w:p w:rsidR="00710EE8" w:rsidRPr="00A346C3" w:rsidRDefault="00710EE8" w:rsidP="00EF6E13">
      <w:pPr>
        <w:jc w:val="center"/>
        <w:rPr>
          <w:b/>
          <w:sz w:val="22"/>
          <w:szCs w:val="22"/>
        </w:rPr>
      </w:pPr>
      <w:r w:rsidRPr="00695B85">
        <w:rPr>
          <w:b/>
          <w:sz w:val="22"/>
          <w:szCs w:val="22"/>
        </w:rPr>
        <w:t>ВНИМАНИЕ</w:t>
      </w:r>
      <w:r w:rsidRPr="00A346C3">
        <w:rPr>
          <w:b/>
          <w:sz w:val="22"/>
          <w:szCs w:val="22"/>
        </w:rPr>
        <w:t>!</w:t>
      </w:r>
    </w:p>
    <w:p w:rsidR="00710EE8" w:rsidRPr="00A346C3" w:rsidRDefault="00710EE8" w:rsidP="00EF6E13">
      <w:pPr>
        <w:jc w:val="center"/>
        <w:rPr>
          <w:color w:val="FF0000"/>
          <w:sz w:val="22"/>
          <w:szCs w:val="22"/>
        </w:rPr>
      </w:pPr>
      <w:r w:rsidRPr="00A346C3">
        <w:rPr>
          <w:b/>
          <w:color w:val="FF0000"/>
          <w:sz w:val="22"/>
          <w:szCs w:val="22"/>
        </w:rPr>
        <w:t xml:space="preserve">Все подаваемые Заявителем </w:t>
      </w:r>
      <w:proofErr w:type="spellStart"/>
      <w:r>
        <w:rPr>
          <w:b/>
          <w:color w:val="FF0000"/>
          <w:sz w:val="22"/>
          <w:szCs w:val="22"/>
        </w:rPr>
        <w:t>сканкопии</w:t>
      </w:r>
      <w:proofErr w:type="spellEnd"/>
      <w:r>
        <w:rPr>
          <w:b/>
          <w:color w:val="FF0000"/>
          <w:sz w:val="22"/>
          <w:szCs w:val="22"/>
        </w:rPr>
        <w:t xml:space="preserve"> и </w:t>
      </w:r>
      <w:proofErr w:type="spellStart"/>
      <w:r>
        <w:rPr>
          <w:b/>
          <w:color w:val="FF0000"/>
          <w:sz w:val="22"/>
          <w:szCs w:val="22"/>
        </w:rPr>
        <w:t>фотообразы</w:t>
      </w:r>
      <w:proofErr w:type="spellEnd"/>
      <w:r>
        <w:rPr>
          <w:b/>
          <w:color w:val="FF0000"/>
          <w:sz w:val="22"/>
          <w:szCs w:val="22"/>
        </w:rPr>
        <w:t xml:space="preserve"> </w:t>
      </w:r>
      <w:r w:rsidRPr="00A346C3">
        <w:rPr>
          <w:b/>
          <w:color w:val="FF0000"/>
          <w:sz w:val="22"/>
          <w:szCs w:val="22"/>
        </w:rPr>
        <w:t>документ</w:t>
      </w:r>
      <w:r>
        <w:rPr>
          <w:b/>
          <w:color w:val="FF0000"/>
          <w:sz w:val="22"/>
          <w:szCs w:val="22"/>
        </w:rPr>
        <w:t>ов</w:t>
      </w:r>
      <w:r w:rsidRPr="00A346C3">
        <w:rPr>
          <w:b/>
          <w:color w:val="FF0000"/>
          <w:sz w:val="22"/>
          <w:szCs w:val="22"/>
        </w:rPr>
        <w:t xml:space="preserve"> не должны иметь неоговоренных исправлений, а также не должны быть исполнены карандашом. Все исправления должны быть надлежащим образом заверены. Печати и подписи, а также реквизиты и текст документов должны быть четкими и читаемыми. </w:t>
      </w:r>
    </w:p>
    <w:p w:rsidR="00710EE8" w:rsidRPr="00A346C3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7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Заявка и прилагаемые к ней документы направляются единовременно в соответствии с Регламентом и Инструкциями.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без отзыва Заявки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В соответствии с Регламентом и Инструкциями Оператор электронной площадки возвращает Заявку Заявителю в случае: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предоставления Заявки, подписанной ЭП лица, не уполномоченного действовать от имени Заявителя;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подачи одним Заявителем двух и более Заявок при условии, что поданные ранее Заявки не отозваны;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получения Заявки после установленных в </w:t>
      </w:r>
      <w:r w:rsidRPr="00A346C3">
        <w:rPr>
          <w:sz w:val="22"/>
          <w:szCs w:val="22"/>
          <w:lang w:eastAsia="ru-RU"/>
        </w:rPr>
        <w:t xml:space="preserve">пункте 3.3 </w:t>
      </w:r>
      <w:r w:rsidRPr="00A346C3">
        <w:rPr>
          <w:color w:val="000000"/>
          <w:sz w:val="22"/>
          <w:szCs w:val="22"/>
          <w:lang w:eastAsia="ru-RU"/>
        </w:rPr>
        <w:t>Извещении дня и времени окончания срока приема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Заявок. Одновременно с возвратом Заявки Оператор электронной площадки уведомляет Заявителя об основаниях ее возврата.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Возврат Заявок по иным основаниям не допускается.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9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В случае отсутствия у Оператора электронной площадки оснований возврата Заявки Заявителю, Оператор электронной площадки регистрирует Заявку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При этом Оператор электронной площадки направляет Заявителю уведомление о поступлении Заявки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10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Заявитель вправе отозвать Заявку в любое время до установленных даты и времени окончания срока приема Заявок (пункт 3.3 Извещения)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11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Заявитель после отзыва Заявки вправе повторно подать Заявку до установленных даты и времени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окончания срока приема Заявок (пункт 3.3 Извещения) в порядке, </w:t>
      </w:r>
      <w:r w:rsidRPr="004310E7">
        <w:rPr>
          <w:sz w:val="22"/>
          <w:szCs w:val="22"/>
          <w:lang w:eastAsia="ru-RU"/>
        </w:rPr>
        <w:t xml:space="preserve">установленном пунктами 10.1-10.6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10.1</w:t>
      </w:r>
      <w:r>
        <w:rPr>
          <w:b/>
          <w:bCs/>
          <w:color w:val="000000"/>
          <w:sz w:val="22"/>
          <w:szCs w:val="22"/>
          <w:lang w:eastAsia="ru-RU"/>
        </w:rPr>
        <w:t>2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 xml:space="preserve">Прием Заявок прекращается Оператором электронной площадки с помощью программных и технических средств в дату и время окончания срока приема Заявок, указанные в </w:t>
      </w:r>
      <w:r w:rsidRPr="004310E7">
        <w:rPr>
          <w:sz w:val="22"/>
          <w:szCs w:val="22"/>
          <w:lang w:eastAsia="ru-RU"/>
        </w:rPr>
        <w:t xml:space="preserve">пункте 3.3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10.1</w:t>
      </w:r>
      <w:r>
        <w:rPr>
          <w:b/>
          <w:bCs/>
          <w:color w:val="000000"/>
          <w:sz w:val="22"/>
          <w:szCs w:val="22"/>
          <w:lang w:eastAsia="ru-RU"/>
        </w:rPr>
        <w:t>3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Ответственность за достоверность указанной в Заявке информации и приложенных к ней документов несет Заявитель.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10.1</w:t>
      </w:r>
      <w:r>
        <w:rPr>
          <w:b/>
          <w:bCs/>
          <w:color w:val="000000"/>
          <w:sz w:val="22"/>
          <w:szCs w:val="22"/>
          <w:lang w:eastAsia="ru-RU"/>
        </w:rPr>
        <w:t>4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После окончания срока приема Заявок (пункт 3.3 Извещения) Оператор электронной площадки направляет Заявки Организатору аукциона в соответствии с Регламентом и Инструкциями.</w:t>
      </w:r>
    </w:p>
    <w:p w:rsidR="00710EE8" w:rsidRPr="00A346C3" w:rsidRDefault="00710EE8" w:rsidP="00EA53C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EC46F8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Аукционная комиссия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11.1. </w:t>
      </w:r>
      <w:r w:rsidRPr="00A346C3">
        <w:rPr>
          <w:color w:val="000000"/>
          <w:sz w:val="22"/>
          <w:szCs w:val="22"/>
          <w:lang w:eastAsia="ru-RU"/>
        </w:rPr>
        <w:t>Аукционная комиссия формируется Организатором аукциона и осуществляет следующие полномочия: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рассматривает Заявки и прилагаемые к ней документы на предмет соответствия требованиям, установленным Извещением;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принимает решение о допуске к участию в аукционе и признании Заявителей Участниками или об отказе в допуске Заявителей к участию в аукционе, которое оформляется Протоколом рассмотрения заявок на участие в аукционе, </w:t>
      </w:r>
      <w:r>
        <w:rPr>
          <w:color w:val="000000"/>
          <w:sz w:val="22"/>
          <w:szCs w:val="22"/>
          <w:lang w:eastAsia="ru-RU"/>
        </w:rPr>
        <w:t xml:space="preserve">подписываемым </w:t>
      </w:r>
      <w:r w:rsidRPr="008D0719">
        <w:rPr>
          <w:color w:val="000000"/>
          <w:sz w:val="22"/>
          <w:szCs w:val="22"/>
          <w:lang w:eastAsia="ru-RU"/>
        </w:rPr>
        <w:t>усиленной квалифицированной электронной подписью лица, уполномоченного действовать</w:t>
      </w:r>
      <w:r>
        <w:rPr>
          <w:color w:val="000000"/>
          <w:sz w:val="22"/>
          <w:szCs w:val="22"/>
          <w:lang w:eastAsia="ru-RU"/>
        </w:rPr>
        <w:t xml:space="preserve"> от имени организатора аукциона</w:t>
      </w:r>
      <w:r w:rsidRPr="00A346C3">
        <w:rPr>
          <w:color w:val="000000"/>
          <w:sz w:val="22"/>
          <w:szCs w:val="22"/>
          <w:lang w:eastAsia="ru-RU"/>
        </w:rPr>
        <w:t>;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оформляет и подписывает Протокол о результатах аукциона.</w:t>
      </w:r>
    </w:p>
    <w:p w:rsidR="00710EE8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11.2. </w:t>
      </w:r>
      <w:r w:rsidRPr="00A346C3">
        <w:rPr>
          <w:color w:val="000000"/>
          <w:sz w:val="22"/>
          <w:szCs w:val="22"/>
          <w:lang w:eastAsia="ru-RU"/>
        </w:rPr>
        <w:t xml:space="preserve">Аукционная комиссия правомочна осуществлять </w:t>
      </w:r>
      <w:r>
        <w:rPr>
          <w:color w:val="000000"/>
          <w:sz w:val="22"/>
          <w:szCs w:val="22"/>
          <w:lang w:eastAsia="ru-RU"/>
        </w:rPr>
        <w:t xml:space="preserve">свои </w:t>
      </w:r>
      <w:r w:rsidRPr="00A346C3">
        <w:rPr>
          <w:color w:val="000000"/>
          <w:sz w:val="22"/>
          <w:szCs w:val="22"/>
          <w:lang w:eastAsia="ru-RU"/>
        </w:rPr>
        <w:t>функции, если на ее заседании присутствует не менее пятидесяти процентов общего числа ее членов, при этом общее число членов Аукционной комиссии должно быть не менее пяти человек.</w:t>
      </w:r>
    </w:p>
    <w:p w:rsidR="00710EE8" w:rsidRPr="00E75D80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b/>
          <w:color w:val="000000"/>
          <w:sz w:val="22"/>
          <w:szCs w:val="22"/>
          <w:lang w:eastAsia="ru-RU"/>
        </w:rPr>
        <w:t xml:space="preserve">11.3. </w:t>
      </w:r>
      <w:r w:rsidRPr="00E75D80">
        <w:rPr>
          <w:color w:val="000000"/>
          <w:sz w:val="22"/>
          <w:szCs w:val="22"/>
          <w:lang w:eastAsia="ru-RU"/>
        </w:rPr>
        <w:t xml:space="preserve">Принятие решения </w:t>
      </w:r>
      <w:r>
        <w:rPr>
          <w:color w:val="000000"/>
          <w:sz w:val="22"/>
          <w:szCs w:val="22"/>
          <w:lang w:eastAsia="ru-RU"/>
        </w:rPr>
        <w:t>осуществляется простым</w:t>
      </w:r>
      <w:r w:rsidRPr="00E75D80">
        <w:rPr>
          <w:color w:val="000000"/>
          <w:sz w:val="22"/>
          <w:szCs w:val="22"/>
          <w:lang w:eastAsia="ru-RU"/>
        </w:rPr>
        <w:t xml:space="preserve"> </w:t>
      </w:r>
      <w:r>
        <w:rPr>
          <w:color w:val="000000"/>
          <w:sz w:val="22"/>
          <w:szCs w:val="22"/>
          <w:lang w:eastAsia="ru-RU"/>
        </w:rPr>
        <w:t xml:space="preserve">большинством голосов членов аукционной комиссии, присутствующих на заседании комиссии по рассмотрению заявок </w:t>
      </w:r>
      <w:r w:rsidRPr="00A346C3">
        <w:rPr>
          <w:color w:val="000000"/>
          <w:sz w:val="22"/>
          <w:szCs w:val="22"/>
          <w:lang w:eastAsia="ru-RU"/>
        </w:rPr>
        <w:t>на участие в аукционе</w:t>
      </w:r>
      <w:r>
        <w:rPr>
          <w:color w:val="000000"/>
          <w:sz w:val="22"/>
          <w:szCs w:val="22"/>
          <w:lang w:eastAsia="ru-RU"/>
        </w:rPr>
        <w:t>.</w:t>
      </w:r>
    </w:p>
    <w:p w:rsidR="00710EE8" w:rsidRPr="00A346C3" w:rsidRDefault="00710EE8" w:rsidP="00EA53C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EC46F8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 рассмотрения Заявок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12.1. </w:t>
      </w:r>
      <w:r w:rsidRPr="00A346C3">
        <w:rPr>
          <w:color w:val="000000"/>
          <w:sz w:val="22"/>
          <w:szCs w:val="22"/>
          <w:lang w:eastAsia="ru-RU"/>
        </w:rPr>
        <w:t>Рассмотрение Заявок осуществляется Аукционной комиссией.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12.2. </w:t>
      </w:r>
      <w:r w:rsidRPr="00A346C3">
        <w:rPr>
          <w:color w:val="000000"/>
          <w:sz w:val="22"/>
          <w:szCs w:val="22"/>
          <w:lang w:eastAsia="ru-RU"/>
        </w:rPr>
        <w:t>Заявитель не допускается к участию в аукционе в следующих случаях: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lastRenderedPageBreak/>
        <w:t>- непредставление необходимых для участия в аукционе документов или представление недостоверных сведений;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</w:t>
      </w:r>
      <w:proofErr w:type="spellStart"/>
      <w:r w:rsidRPr="00A346C3">
        <w:rPr>
          <w:color w:val="000000"/>
          <w:sz w:val="22"/>
          <w:szCs w:val="22"/>
          <w:lang w:eastAsia="ru-RU"/>
        </w:rPr>
        <w:t>непоступление</w:t>
      </w:r>
      <w:proofErr w:type="spellEnd"/>
      <w:r w:rsidRPr="00A346C3">
        <w:rPr>
          <w:color w:val="000000"/>
          <w:sz w:val="22"/>
          <w:szCs w:val="22"/>
          <w:lang w:eastAsia="ru-RU"/>
        </w:rPr>
        <w:t xml:space="preserve"> задатка на дату рассмотрения Заявок на участие в аукционе;</w:t>
      </w:r>
    </w:p>
    <w:p w:rsidR="00710EE8" w:rsidRPr="00D47ED6" w:rsidRDefault="00710EE8" w:rsidP="00D47ED6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12.3. </w:t>
      </w:r>
      <w:r w:rsidRPr="00A346C3">
        <w:rPr>
          <w:color w:val="000000"/>
          <w:sz w:val="22"/>
          <w:szCs w:val="22"/>
          <w:lang w:eastAsia="ru-RU"/>
        </w:rPr>
        <w:t>По результатам рассмотрения Аукционной комиссией Заявок Оператор электронной площадки в соответствии с Регламентом и Инструкциями:</w:t>
      </w:r>
    </w:p>
    <w:p w:rsidR="00710EE8" w:rsidRPr="00150326" w:rsidRDefault="00710EE8" w:rsidP="002E6FD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</w:t>
      </w:r>
      <w:r w:rsidRPr="00150326">
        <w:rPr>
          <w:color w:val="000000"/>
          <w:sz w:val="22"/>
          <w:szCs w:val="22"/>
          <w:lang w:eastAsia="ru-RU"/>
        </w:rPr>
        <w:t>направляет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дня, следующего после дня подписания протокола рассмотрения заявок.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размещает Протокол рассмотрения заявок на участие в аукционе на электронной площадке.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12.4. </w:t>
      </w:r>
      <w:r w:rsidRPr="00A346C3">
        <w:rPr>
          <w:color w:val="000000"/>
          <w:sz w:val="22"/>
          <w:szCs w:val="22"/>
          <w:lang w:eastAsia="ru-RU"/>
        </w:rPr>
        <w:t>По результатам рассмотрения Аукционной комиссией Заявок Организатор аукциона размещает Протокол рассмотрения заявок на участие в аукционе на электронной площадке не позднее, чем на следующий рабочий день после дня подписания указанного протокола.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12.5. </w:t>
      </w:r>
      <w:r w:rsidRPr="00A346C3">
        <w:rPr>
          <w:color w:val="000000"/>
          <w:sz w:val="22"/>
          <w:szCs w:val="22"/>
          <w:lang w:eastAsia="ru-RU"/>
        </w:rPr>
        <w:t xml:space="preserve">Заявитель, в соответствии с полученным им уведомлением Участника, в соответствии с Регламентом и Инструкциями считается участвующим в аукционе с даты и времени начала проведения аукциона, указанных в пункте </w:t>
      </w:r>
      <w:r w:rsidRPr="00A346C3">
        <w:rPr>
          <w:sz w:val="22"/>
          <w:szCs w:val="22"/>
          <w:lang w:eastAsia="ru-RU"/>
        </w:rPr>
        <w:t xml:space="preserve">3.6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Pr="00A346C3" w:rsidRDefault="00710EE8" w:rsidP="00D2065E">
      <w:pPr>
        <w:spacing w:line="228" w:lineRule="auto"/>
        <w:jc w:val="center"/>
        <w:rPr>
          <w:b/>
          <w:bCs/>
          <w:color w:val="FF0000"/>
          <w:sz w:val="22"/>
          <w:szCs w:val="22"/>
        </w:rPr>
      </w:pPr>
      <w:r w:rsidRPr="00A346C3">
        <w:rPr>
          <w:b/>
          <w:bCs/>
          <w:color w:val="FF0000"/>
          <w:sz w:val="22"/>
          <w:szCs w:val="22"/>
        </w:rPr>
        <w:t>ВНИМАНИЕ!</w:t>
      </w:r>
    </w:p>
    <w:p w:rsidR="00710EE8" w:rsidRPr="00A346C3" w:rsidRDefault="00710EE8" w:rsidP="000261E7">
      <w:pPr>
        <w:spacing w:line="228" w:lineRule="auto"/>
        <w:jc w:val="both"/>
        <w:rPr>
          <w:b/>
          <w:color w:val="FF0000"/>
          <w:sz w:val="22"/>
          <w:szCs w:val="22"/>
        </w:rPr>
      </w:pPr>
      <w:r w:rsidRPr="00A346C3">
        <w:rPr>
          <w:b/>
          <w:bCs/>
          <w:color w:val="FF0000"/>
          <w:sz w:val="22"/>
          <w:szCs w:val="22"/>
        </w:rPr>
        <w:t xml:space="preserve">Условия аукциона, порядок и условия заключения договора аренды земельного участка с Участником являются условиями публичной оферты, а подача Заявки на участие в аукционе </w:t>
      </w:r>
      <w:r w:rsidRPr="00A346C3">
        <w:rPr>
          <w:b/>
          <w:color w:val="FF0000"/>
          <w:sz w:val="22"/>
          <w:szCs w:val="22"/>
        </w:rPr>
        <w:t>и оплата задатка в установленные в Извещении о проведении аукциона сроки и порядке являются акцептом оферты в соответствии со статьей 438 Гражданского кодекса Российской Федерации.</w:t>
      </w:r>
    </w:p>
    <w:p w:rsidR="00710EE8" w:rsidRPr="00A346C3" w:rsidRDefault="00710EE8" w:rsidP="006016D3">
      <w:pPr>
        <w:spacing w:line="120" w:lineRule="auto"/>
        <w:ind w:firstLine="709"/>
        <w:jc w:val="center"/>
        <w:rPr>
          <w:b/>
          <w:bCs/>
          <w:color w:val="FF0000"/>
          <w:sz w:val="22"/>
          <w:szCs w:val="22"/>
        </w:rPr>
      </w:pPr>
    </w:p>
    <w:p w:rsidR="00710EE8" w:rsidRDefault="00710EE8" w:rsidP="00EC46F8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eastAsia="ru-RU"/>
        </w:rPr>
      </w:pPr>
      <w:r w:rsidRPr="00A346C3">
        <w:rPr>
          <w:b/>
          <w:bCs/>
          <w:color w:val="000000"/>
          <w:sz w:val="26"/>
          <w:szCs w:val="26"/>
          <w:lang w:eastAsia="ru-RU"/>
        </w:rPr>
        <w:t>13. Порядок проведения аукциона</w:t>
      </w:r>
    </w:p>
    <w:p w:rsidR="00710EE8" w:rsidRPr="00A346C3" w:rsidRDefault="00710EE8" w:rsidP="00EC46F8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eastAsia="ru-RU"/>
        </w:rPr>
      </w:pP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13.1. </w:t>
      </w:r>
      <w:r w:rsidRPr="00A346C3">
        <w:rPr>
          <w:color w:val="000000"/>
          <w:sz w:val="22"/>
          <w:szCs w:val="22"/>
          <w:lang w:eastAsia="ru-RU"/>
        </w:rPr>
        <w:t>Проведение аукциона обеспечивается Оператором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электронной площадки</w:t>
      </w:r>
      <w:r>
        <w:rPr>
          <w:color w:val="000000"/>
          <w:sz w:val="22"/>
          <w:szCs w:val="22"/>
          <w:lang w:eastAsia="ru-RU"/>
        </w:rPr>
        <w:t xml:space="preserve"> в соответствии с </w:t>
      </w:r>
      <w:r w:rsidRPr="00A346C3">
        <w:rPr>
          <w:color w:val="000000"/>
          <w:sz w:val="22"/>
          <w:szCs w:val="22"/>
          <w:lang w:eastAsia="ru-RU"/>
        </w:rPr>
        <w:t>Регламентом и Инструкциями.</w:t>
      </w: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13.2. </w:t>
      </w:r>
      <w:r w:rsidRPr="00A346C3">
        <w:rPr>
          <w:color w:val="000000"/>
          <w:sz w:val="22"/>
          <w:szCs w:val="22"/>
          <w:lang w:eastAsia="ru-RU"/>
        </w:rPr>
        <w:t>В аукционе могут участвовать только Заявители, допущенные к участию в аукционе и признанные</w:t>
      </w: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Участниками. Оператор электронной площадки обеспечивает Участникам возможность принять участие</w:t>
      </w: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в аукционе. Информация по участию в аукционе указана также в </w:t>
      </w:r>
      <w:r>
        <w:rPr>
          <w:color w:val="000000"/>
          <w:sz w:val="22"/>
          <w:szCs w:val="22"/>
          <w:lang w:eastAsia="ru-RU"/>
        </w:rPr>
        <w:t>Инструкциях</w:t>
      </w:r>
      <w:r w:rsidRPr="00A346C3">
        <w:rPr>
          <w:color w:val="FF0000"/>
          <w:sz w:val="22"/>
          <w:szCs w:val="22"/>
          <w:lang w:eastAsia="ru-RU"/>
        </w:rPr>
        <w:t>.</w:t>
      </w:r>
    </w:p>
    <w:p w:rsidR="00710EE8" w:rsidRPr="00A346C3" w:rsidRDefault="00710EE8" w:rsidP="00D2065E">
      <w:pPr>
        <w:suppressAutoHyphens w:val="0"/>
        <w:autoSpaceDE w:val="0"/>
        <w:autoSpaceDN w:val="0"/>
        <w:adjustRightInd w:val="0"/>
        <w:jc w:val="center"/>
        <w:rPr>
          <w:color w:val="FF0000"/>
          <w:sz w:val="22"/>
          <w:szCs w:val="22"/>
          <w:lang w:eastAsia="ru-RU"/>
        </w:rPr>
      </w:pPr>
      <w:r w:rsidRPr="00A346C3">
        <w:rPr>
          <w:color w:val="FF0000"/>
          <w:sz w:val="22"/>
          <w:szCs w:val="22"/>
          <w:lang w:eastAsia="ru-RU"/>
        </w:rPr>
        <w:t>ВНИМАНИЕ!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color w:val="FF0000"/>
          <w:sz w:val="22"/>
          <w:szCs w:val="22"/>
          <w:lang w:eastAsia="ru-RU"/>
        </w:rPr>
        <w:t>Для корректности участия в процедуре торгов, необходимо осуществить вход на электронную площадку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b/>
          <w:bCs/>
          <w:color w:val="FF0000"/>
          <w:sz w:val="22"/>
          <w:szCs w:val="22"/>
          <w:lang w:eastAsia="ru-RU"/>
        </w:rPr>
        <w:t>по электронной подписи</w:t>
      </w:r>
      <w:r w:rsidRPr="00A346C3">
        <w:rPr>
          <w:color w:val="FF0000"/>
          <w:sz w:val="22"/>
          <w:szCs w:val="22"/>
          <w:lang w:eastAsia="ru-RU"/>
        </w:rPr>
        <w:t>!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13.3. </w:t>
      </w:r>
      <w:r w:rsidRPr="00A346C3">
        <w:rPr>
          <w:color w:val="000000"/>
          <w:sz w:val="22"/>
          <w:szCs w:val="22"/>
          <w:lang w:eastAsia="ru-RU"/>
        </w:rPr>
        <w:t>Процедура аукциона проводится в день и время, указанные в пункте 3.6 Извещения. Время проведения аукциона не должно совпадать со временем проведения профилактических работ на электронной площадке.</w:t>
      </w:r>
    </w:p>
    <w:p w:rsidR="00710EE8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13.4. </w:t>
      </w:r>
      <w:r w:rsidRPr="00A346C3">
        <w:rPr>
          <w:color w:val="000000"/>
          <w:sz w:val="22"/>
          <w:szCs w:val="22"/>
          <w:lang w:eastAsia="ru-RU"/>
        </w:rPr>
        <w:t>Аукцион проводится путем повышения Начальной цены Предмета аукциона на «шаг аукциона»,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установленны</w:t>
      </w:r>
      <w:r>
        <w:rPr>
          <w:color w:val="000000"/>
          <w:sz w:val="22"/>
          <w:szCs w:val="22"/>
          <w:lang w:eastAsia="ru-RU"/>
        </w:rPr>
        <w:t>й</w:t>
      </w:r>
      <w:r w:rsidRPr="00A346C3">
        <w:rPr>
          <w:color w:val="000000"/>
          <w:sz w:val="22"/>
          <w:szCs w:val="22"/>
          <w:lang w:eastAsia="ru-RU"/>
        </w:rPr>
        <w:t xml:space="preserve"> пунктом </w:t>
      </w:r>
      <w:r w:rsidRPr="001E722D">
        <w:rPr>
          <w:sz w:val="22"/>
          <w:szCs w:val="22"/>
          <w:lang w:eastAsia="ru-RU"/>
        </w:rPr>
        <w:t>2.</w:t>
      </w:r>
      <w:r>
        <w:rPr>
          <w:sz w:val="22"/>
          <w:szCs w:val="22"/>
          <w:lang w:eastAsia="ru-RU"/>
        </w:rPr>
        <w:t>5</w:t>
      </w:r>
      <w:r w:rsidRPr="001E722D">
        <w:rPr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Default="00710EE8" w:rsidP="00845E2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845E2B">
        <w:rPr>
          <w:b/>
          <w:color w:val="000000"/>
          <w:sz w:val="22"/>
          <w:szCs w:val="22"/>
          <w:lang w:eastAsia="ru-RU"/>
        </w:rPr>
        <w:t>13.5.</w:t>
      </w:r>
      <w:r>
        <w:rPr>
          <w:color w:val="000000"/>
          <w:sz w:val="22"/>
          <w:szCs w:val="22"/>
          <w:lang w:eastAsia="ru-RU"/>
        </w:rPr>
        <w:t xml:space="preserve"> </w:t>
      </w:r>
      <w:r>
        <w:rPr>
          <w:sz w:val="22"/>
          <w:szCs w:val="22"/>
          <w:lang w:eastAsia="ru-RU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Победителем признается Участник, предложивший наибольшую цену Предмета аукциона.</w:t>
      </w:r>
    </w:p>
    <w:p w:rsidR="00710EE8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7</w:t>
      </w:r>
      <w:r w:rsidRPr="00A346C3">
        <w:rPr>
          <w:color w:val="000000"/>
          <w:sz w:val="22"/>
          <w:szCs w:val="22"/>
          <w:lang w:eastAsia="ru-RU"/>
        </w:rPr>
        <w:t>. Ход проведения процедуры аукциона фиксируется Оператором электронной площадки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в электронном журнале, который направляется Организатору аукциона в течение 1 (одного) часа со времени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завершения аукциона для подведения Аукционной комиссией результатов аукциона путем оформления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Протокола о результатах аукциона. 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После завершения аукциона Оператор электронной площадки размещает Протокол о результатах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аукциона на электронной площадке с Регламентом и Инструкциями.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9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Организатор аукциона размещает Протокол о результатах аукциона на электронной площадке в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течение одного рабочего дня со дня его подписания.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10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Аукцион признается несостоявшимся в случаях, если: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 окончании срока подачи Заявок была подана только одна Заявка;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 окончании срока подачи Заявок не подано ни одной Заявки;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на основании результатов рассмотрения Заявок принято решение об отказе в допуске к участию в аукционе всех Заявителей;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на основании результатов рассмотрения Заявок принято решение о допуске к участию в аукционе и признании Участником только одного Заявителя;</w:t>
      </w:r>
    </w:p>
    <w:p w:rsidR="00710EE8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lastRenderedPageBreak/>
        <w:t>- в случае если в течении 10 (десяти) минут после начала проведения аукциона не поступило ни одного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предложения о цене Предмета аукциона, которое предусматривало бы более высокую цену Предмета аукциона.</w:t>
      </w:r>
    </w:p>
    <w:p w:rsidR="00710EE8" w:rsidRPr="00034C75" w:rsidRDefault="00710EE8" w:rsidP="001B7553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1B7553">
        <w:rPr>
          <w:b/>
          <w:color w:val="000000"/>
          <w:sz w:val="22"/>
          <w:szCs w:val="22"/>
          <w:lang w:eastAsia="ru-RU"/>
        </w:rPr>
        <w:t>13.11</w:t>
      </w:r>
      <w:r>
        <w:rPr>
          <w:color w:val="000000"/>
          <w:sz w:val="22"/>
          <w:szCs w:val="22"/>
          <w:lang w:eastAsia="ru-RU"/>
        </w:rPr>
        <w:t xml:space="preserve"> </w:t>
      </w:r>
      <w:r w:rsidRPr="00034C75">
        <w:rPr>
          <w:color w:val="000000" w:themeColor="text1"/>
          <w:sz w:val="22"/>
          <w:szCs w:val="22"/>
          <w:lang w:eastAsia="ru-RU"/>
        </w:rPr>
        <w:t>Организатор электронного аукциона вправе отказаться от проведения аукциона в любое время, но не позднее чем за три дня до наступления даты его проведения.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710EE8" w:rsidRPr="008273C7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</w:p>
    <w:p w:rsidR="00710EE8" w:rsidRPr="00A346C3" w:rsidRDefault="00710EE8" w:rsidP="0020020A">
      <w:pPr>
        <w:pStyle w:val="aff0"/>
        <w:numPr>
          <w:ilvl w:val="0"/>
          <w:numId w:val="43"/>
        </w:num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Условия и сроки заключения договора аренды земельного участка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14.1</w:t>
      </w:r>
      <w:r w:rsidRPr="00A346C3">
        <w:rPr>
          <w:color w:val="000000"/>
          <w:sz w:val="22"/>
          <w:szCs w:val="22"/>
          <w:lang w:eastAsia="ru-RU"/>
        </w:rPr>
        <w:t>. 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14.2. </w:t>
      </w:r>
      <w:r w:rsidRPr="00A346C3">
        <w:rPr>
          <w:color w:val="FF0000"/>
          <w:sz w:val="22"/>
          <w:szCs w:val="22"/>
          <w:lang w:eastAsia="ru-RU"/>
        </w:rPr>
        <w:t xml:space="preserve">Внимание! </w:t>
      </w:r>
      <w:r w:rsidRPr="00A346C3">
        <w:rPr>
          <w:color w:val="000000"/>
          <w:sz w:val="22"/>
          <w:szCs w:val="22"/>
          <w:lang w:eastAsia="ru-RU"/>
        </w:rPr>
        <w:t xml:space="preserve">Договор аренды Земельного участка заключается в электронной форме и подписывается ЭП уполномоченного представителя </w:t>
      </w:r>
      <w:r w:rsidRPr="00F70FC7">
        <w:rPr>
          <w:color w:val="000000"/>
          <w:sz w:val="22"/>
          <w:szCs w:val="22"/>
          <w:lang w:eastAsia="ru-RU"/>
        </w:rPr>
        <w:t>администраци</w:t>
      </w:r>
      <w:r>
        <w:rPr>
          <w:color w:val="000000"/>
          <w:sz w:val="22"/>
          <w:szCs w:val="22"/>
          <w:lang w:eastAsia="ru-RU"/>
        </w:rPr>
        <w:t>и</w:t>
      </w:r>
      <w:r w:rsidRPr="00F70FC7">
        <w:rPr>
          <w:color w:val="000000"/>
          <w:sz w:val="22"/>
          <w:szCs w:val="22"/>
          <w:lang w:eastAsia="ru-RU"/>
        </w:rPr>
        <w:t xml:space="preserve"> </w:t>
      </w:r>
      <w:proofErr w:type="spellStart"/>
      <w:r w:rsidRPr="00F70FC7">
        <w:rPr>
          <w:color w:val="000000"/>
          <w:sz w:val="22"/>
          <w:szCs w:val="22"/>
          <w:lang w:eastAsia="ru-RU"/>
        </w:rPr>
        <w:t>Губкинского</w:t>
      </w:r>
      <w:proofErr w:type="spellEnd"/>
      <w:r w:rsidRPr="00F70FC7"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и победителя аукциона или иного лица, с которым заключается договор аренды Земельного участка в соответствии с Земельным кодексом Российской Федерации.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14.3. </w:t>
      </w:r>
      <w:r w:rsidRPr="00A346C3">
        <w:rPr>
          <w:color w:val="000000"/>
          <w:sz w:val="22"/>
          <w:szCs w:val="22"/>
          <w:lang w:eastAsia="ru-RU"/>
        </w:rPr>
        <w:t>Не допускается заключение договора аренды земельного участка ранее</w:t>
      </w:r>
      <w:r>
        <w:rPr>
          <w:color w:val="000000"/>
          <w:sz w:val="22"/>
          <w:szCs w:val="22"/>
          <w:lang w:eastAsia="ru-RU"/>
        </w:rPr>
        <w:t>,</w:t>
      </w:r>
      <w:r w:rsidRPr="00A346C3">
        <w:rPr>
          <w:color w:val="000000"/>
          <w:sz w:val="22"/>
          <w:szCs w:val="22"/>
          <w:lang w:eastAsia="ru-RU"/>
        </w:rPr>
        <w:t xml:space="preserve"> чем через 10 (десять) дней со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дня размещения протокола рассмотрения заявок на участие в аукционе в случае, если электронный аукцион</w:t>
      </w:r>
      <w:r w:rsidR="00A568F4"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признан несостоявшимся, либо протокола о результатах аукциона на Официальном сайте торгов.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4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 xml:space="preserve">В случае, если аукцион признан несостоявшимся и только один Заявитель допущен к участию в аукционе и признан Участником, </w:t>
      </w:r>
      <w:r>
        <w:rPr>
          <w:color w:val="000000"/>
          <w:sz w:val="22"/>
          <w:szCs w:val="22"/>
          <w:lang w:eastAsia="ru-RU"/>
        </w:rPr>
        <w:t xml:space="preserve">администрация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в течение 5 (пяти) дней со дня истечения срока, предусмотренного пунктом </w:t>
      </w:r>
      <w:r w:rsidRPr="001E722D">
        <w:rPr>
          <w:sz w:val="22"/>
          <w:szCs w:val="22"/>
          <w:lang w:eastAsia="ru-RU"/>
        </w:rPr>
        <w:t>14.3 Извещения</w:t>
      </w:r>
      <w:r w:rsidRPr="00A346C3">
        <w:rPr>
          <w:color w:val="000000"/>
          <w:sz w:val="22"/>
          <w:szCs w:val="22"/>
          <w:lang w:eastAsia="ru-RU"/>
        </w:rPr>
        <w:t xml:space="preserve">, направляет такому Заявителю в личный кабинет на электронной площадке: </w:t>
      </w:r>
      <w:hyperlink r:id="rId32" w:history="1">
        <w:r w:rsidR="00E71A84" w:rsidRPr="007271CA">
          <w:rPr>
            <w:sz w:val="22"/>
            <w:szCs w:val="22"/>
          </w:rPr>
          <w:t>http://utp.sberbank-ast.ru</w:t>
        </w:r>
      </w:hyperlink>
      <w:r w:rsidRPr="00A346C3">
        <w:rPr>
          <w:color w:val="000000"/>
          <w:sz w:val="22"/>
          <w:szCs w:val="22"/>
          <w:lang w:eastAsia="ru-RU"/>
        </w:rPr>
        <w:t>,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5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В случае, если по окончании срока подачи Заявок подана только одна Заявка, при условии соответствия Заявки и Заявителя, подавшего указанную Заявку, всем требованиям, указанным в Извещении,</w:t>
      </w:r>
      <w:r w:rsidR="00A568F4">
        <w:rPr>
          <w:color w:val="000000"/>
          <w:sz w:val="22"/>
          <w:szCs w:val="22"/>
          <w:lang w:eastAsia="ru-RU"/>
        </w:rPr>
        <w:t xml:space="preserve"> </w:t>
      </w:r>
      <w:r>
        <w:rPr>
          <w:color w:val="000000"/>
          <w:sz w:val="22"/>
          <w:szCs w:val="22"/>
          <w:lang w:eastAsia="ru-RU"/>
        </w:rPr>
        <w:t xml:space="preserve">администрация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в течение 5 (пят</w:t>
      </w:r>
      <w:r w:rsidR="00A568F4">
        <w:rPr>
          <w:color w:val="000000"/>
          <w:sz w:val="22"/>
          <w:szCs w:val="22"/>
          <w:lang w:eastAsia="ru-RU"/>
        </w:rPr>
        <w:t xml:space="preserve">и) дней со дня истечения срока, </w:t>
      </w:r>
      <w:r w:rsidRPr="00A346C3">
        <w:rPr>
          <w:color w:val="000000"/>
          <w:sz w:val="22"/>
          <w:szCs w:val="22"/>
          <w:lang w:eastAsia="ru-RU"/>
        </w:rPr>
        <w:t>предусмотренного пунктом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 xml:space="preserve">.3 Извещения, направляет такому Заявителю в личный кабинет на электронной площадке:  </w:t>
      </w:r>
      <w:hyperlink r:id="rId33" w:history="1">
        <w:r w:rsidR="00E71A84" w:rsidRPr="007271CA">
          <w:rPr>
            <w:sz w:val="22"/>
            <w:szCs w:val="22"/>
          </w:rPr>
          <w:t>http://utp.sberbank-ast.ru</w:t>
        </w:r>
      </w:hyperlink>
      <w:r w:rsidR="00E71A84">
        <w:rPr>
          <w:sz w:val="22"/>
          <w:szCs w:val="22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>
        <w:rPr>
          <w:color w:val="000000"/>
          <w:sz w:val="22"/>
          <w:szCs w:val="22"/>
          <w:lang w:eastAsia="ru-RU"/>
        </w:rPr>
        <w:t xml:space="preserve">Администрация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направляет в личный кабинет на электронной </w:t>
      </w:r>
      <w:proofErr w:type="gramStart"/>
      <w:r w:rsidRPr="00A346C3">
        <w:rPr>
          <w:color w:val="000000"/>
          <w:sz w:val="22"/>
          <w:szCs w:val="22"/>
          <w:lang w:eastAsia="ru-RU"/>
        </w:rPr>
        <w:t xml:space="preserve">площадке:  </w:t>
      </w:r>
      <w:hyperlink r:id="rId34" w:history="1">
        <w:r w:rsidR="00E71A84" w:rsidRPr="007271CA">
          <w:rPr>
            <w:sz w:val="22"/>
            <w:szCs w:val="22"/>
          </w:rPr>
          <w:t>http://utp.sberbank-ast.ru</w:t>
        </w:r>
        <w:proofErr w:type="gramEnd"/>
      </w:hyperlink>
      <w:r w:rsidRPr="00A346C3">
        <w:rPr>
          <w:color w:val="000000"/>
          <w:sz w:val="22"/>
          <w:szCs w:val="22"/>
          <w:lang w:eastAsia="ru-RU"/>
        </w:rPr>
        <w:t xml:space="preserve"> победителю аукциона подписанный проект договора аренды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Земельного участка в течение 5 (пяти) дней со дня истечения срока, предусмотренного пунктом </w:t>
      </w:r>
      <w:r>
        <w:rPr>
          <w:color w:val="000000"/>
          <w:sz w:val="22"/>
          <w:szCs w:val="22"/>
          <w:lang w:eastAsia="ru-RU"/>
        </w:rPr>
        <w:t>14</w:t>
      </w:r>
      <w:r w:rsidRPr="00A346C3">
        <w:rPr>
          <w:color w:val="000000"/>
          <w:sz w:val="22"/>
          <w:szCs w:val="22"/>
          <w:lang w:eastAsia="ru-RU"/>
        </w:rPr>
        <w:t>.3 Извещения.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7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Победитель аукциона или иное лицо, с которым заключается договор аренды Земельного участка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в соответствии с пунктами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>.5 и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 xml:space="preserve">.6 Извещения, обязаны подписать договор аренды Земельного участка в течение 30 (тридцати) дней со дня направления ему в личный кабинет на электронной </w:t>
      </w:r>
      <w:proofErr w:type="gramStart"/>
      <w:r w:rsidRPr="00A346C3">
        <w:rPr>
          <w:color w:val="000000"/>
          <w:sz w:val="22"/>
          <w:szCs w:val="22"/>
          <w:lang w:eastAsia="ru-RU"/>
        </w:rPr>
        <w:t xml:space="preserve">площадке:  </w:t>
      </w:r>
      <w:hyperlink r:id="rId35" w:history="1">
        <w:r w:rsidR="00E71A84" w:rsidRPr="007271CA">
          <w:rPr>
            <w:sz w:val="22"/>
            <w:szCs w:val="22"/>
          </w:rPr>
          <w:t>http://utp.sberbank-ast.ru</w:t>
        </w:r>
        <w:proofErr w:type="gramEnd"/>
      </w:hyperlink>
      <w:r w:rsidRPr="00A346C3">
        <w:rPr>
          <w:color w:val="000000"/>
          <w:sz w:val="22"/>
          <w:szCs w:val="22"/>
          <w:lang w:eastAsia="ru-RU"/>
        </w:rPr>
        <w:t>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Если договор аренды Земельного участка в течение 30 (тридцати) дней со дня направления проекта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договора аренды Земельного участка победител</w:t>
      </w:r>
      <w:r>
        <w:rPr>
          <w:color w:val="000000"/>
          <w:sz w:val="22"/>
          <w:szCs w:val="22"/>
          <w:lang w:eastAsia="ru-RU"/>
        </w:rPr>
        <w:t>ем</w:t>
      </w:r>
      <w:r w:rsidRPr="00A346C3">
        <w:rPr>
          <w:color w:val="000000"/>
          <w:sz w:val="22"/>
          <w:szCs w:val="22"/>
          <w:lang w:eastAsia="ru-RU"/>
        </w:rPr>
        <w:t xml:space="preserve"> аукциона не был подписан в личн</w:t>
      </w:r>
      <w:r>
        <w:rPr>
          <w:color w:val="000000"/>
          <w:sz w:val="22"/>
          <w:szCs w:val="22"/>
          <w:lang w:eastAsia="ru-RU"/>
        </w:rPr>
        <w:t>ом</w:t>
      </w:r>
      <w:r w:rsidRPr="00A346C3">
        <w:rPr>
          <w:color w:val="000000"/>
          <w:sz w:val="22"/>
          <w:szCs w:val="22"/>
          <w:lang w:eastAsia="ru-RU"/>
        </w:rPr>
        <w:t xml:space="preserve"> кабинет</w:t>
      </w:r>
      <w:r>
        <w:rPr>
          <w:color w:val="000000"/>
          <w:sz w:val="22"/>
          <w:szCs w:val="22"/>
          <w:lang w:eastAsia="ru-RU"/>
        </w:rPr>
        <w:t>е</w:t>
      </w:r>
      <w:r w:rsidRPr="00A346C3">
        <w:rPr>
          <w:color w:val="000000"/>
          <w:sz w:val="22"/>
          <w:szCs w:val="22"/>
          <w:lang w:eastAsia="ru-RU"/>
        </w:rPr>
        <w:t xml:space="preserve"> на электронной площадке: </w:t>
      </w:r>
      <w:hyperlink r:id="rId36" w:history="1">
        <w:r w:rsidR="00E71A84" w:rsidRPr="007271CA">
          <w:rPr>
            <w:sz w:val="22"/>
            <w:szCs w:val="22"/>
          </w:rPr>
          <w:t>http://utp.sberbank-ast.ru</w:t>
        </w:r>
      </w:hyperlink>
      <w:r w:rsidRPr="00A346C3">
        <w:rPr>
          <w:color w:val="000000"/>
          <w:sz w:val="22"/>
          <w:szCs w:val="22"/>
          <w:lang w:eastAsia="ru-RU"/>
        </w:rPr>
        <w:t xml:space="preserve">, </w:t>
      </w:r>
      <w:r>
        <w:rPr>
          <w:color w:val="000000"/>
          <w:sz w:val="22"/>
          <w:szCs w:val="22"/>
          <w:lang w:eastAsia="ru-RU"/>
        </w:rPr>
        <w:t xml:space="preserve">администрация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 </w:t>
      </w:r>
      <w:r w:rsidRPr="00A346C3">
        <w:rPr>
          <w:color w:val="000000"/>
          <w:sz w:val="22"/>
          <w:szCs w:val="22"/>
          <w:lang w:eastAsia="ru-RU"/>
        </w:rPr>
        <w:t>предлагает заключить указанный договор иному Участнику, который сделал предпоследнее предложение о цене Предмета аукциона, по цене, предложенной победителем аукциона.</w:t>
      </w:r>
    </w:p>
    <w:p w:rsidR="00710EE8" w:rsidRPr="00A346C3" w:rsidRDefault="002656A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b/>
          <w:bCs/>
          <w:color w:val="000000"/>
          <w:sz w:val="22"/>
          <w:szCs w:val="22"/>
          <w:lang w:eastAsia="ru-RU"/>
        </w:rPr>
        <w:t>14.9</w:t>
      </w:r>
      <w:r w:rsidR="00710EE8" w:rsidRPr="00A346C3">
        <w:rPr>
          <w:color w:val="000000"/>
          <w:sz w:val="22"/>
          <w:szCs w:val="22"/>
          <w:lang w:eastAsia="ru-RU"/>
        </w:rPr>
        <w:t>. В случае, если победитель аукциона или иное лицо, с которым заключается договор аренды</w:t>
      </w:r>
      <w:r w:rsidR="00710EE8">
        <w:rPr>
          <w:color w:val="000000"/>
          <w:sz w:val="22"/>
          <w:szCs w:val="22"/>
          <w:lang w:eastAsia="ru-RU"/>
        </w:rPr>
        <w:t xml:space="preserve"> </w:t>
      </w:r>
      <w:r w:rsidR="00710EE8" w:rsidRPr="00A346C3">
        <w:rPr>
          <w:color w:val="000000"/>
          <w:sz w:val="22"/>
          <w:szCs w:val="22"/>
          <w:lang w:eastAsia="ru-RU"/>
        </w:rPr>
        <w:t>Земельного участка в соответствии с пунктами 1</w:t>
      </w:r>
      <w:r w:rsidR="00710EE8">
        <w:rPr>
          <w:color w:val="000000"/>
          <w:sz w:val="22"/>
          <w:szCs w:val="22"/>
          <w:lang w:eastAsia="ru-RU"/>
        </w:rPr>
        <w:t>4</w:t>
      </w:r>
      <w:r w:rsidR="00710EE8" w:rsidRPr="00A346C3">
        <w:rPr>
          <w:color w:val="000000"/>
          <w:sz w:val="22"/>
          <w:szCs w:val="22"/>
          <w:lang w:eastAsia="ru-RU"/>
        </w:rPr>
        <w:t>.5 и 1</w:t>
      </w:r>
      <w:r w:rsidR="00710EE8">
        <w:rPr>
          <w:color w:val="000000"/>
          <w:sz w:val="22"/>
          <w:szCs w:val="22"/>
          <w:lang w:eastAsia="ru-RU"/>
        </w:rPr>
        <w:t>4</w:t>
      </w:r>
      <w:r w:rsidR="00710EE8" w:rsidRPr="00A346C3">
        <w:rPr>
          <w:color w:val="000000"/>
          <w:sz w:val="22"/>
          <w:szCs w:val="22"/>
          <w:lang w:eastAsia="ru-RU"/>
        </w:rPr>
        <w:t>.6 Извещения, в течение 30 (тридцати) дней со дня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направления в личный кабинет на электронной </w:t>
      </w:r>
      <w:proofErr w:type="gramStart"/>
      <w:r w:rsidRPr="00A346C3">
        <w:rPr>
          <w:color w:val="000000"/>
          <w:sz w:val="22"/>
          <w:szCs w:val="22"/>
          <w:lang w:eastAsia="ru-RU"/>
        </w:rPr>
        <w:t xml:space="preserve">площадке:  </w:t>
      </w:r>
      <w:hyperlink r:id="rId37" w:history="1">
        <w:r w:rsidR="00E71A84" w:rsidRPr="007271CA">
          <w:rPr>
            <w:sz w:val="22"/>
            <w:szCs w:val="22"/>
          </w:rPr>
          <w:t>http://utp.sberbank-ast.ru</w:t>
        </w:r>
        <w:proofErr w:type="gramEnd"/>
      </w:hyperlink>
      <w:r w:rsidR="00E71A84"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  <w:lang w:eastAsia="ru-RU"/>
        </w:rPr>
        <w:t xml:space="preserve">администрацией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ему проекта указанного договора аренды, не подписал указанный договор, </w:t>
      </w:r>
      <w:r>
        <w:rPr>
          <w:color w:val="000000"/>
          <w:sz w:val="22"/>
          <w:szCs w:val="22"/>
          <w:lang w:eastAsia="ru-RU"/>
        </w:rPr>
        <w:t xml:space="preserve">администрация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направляет сведения в Федеральную антимонопольную службу России для включения в реестр недобросовестных участников аукциона.</w:t>
      </w:r>
    </w:p>
    <w:p w:rsidR="00710EE8" w:rsidRPr="001B7553" w:rsidRDefault="00710EE8" w:rsidP="001B755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bookmarkStart w:id="42" w:name="__RefHeading__53_520497706"/>
      <w:bookmarkStart w:id="43" w:name="__RefHeading__68_1698952488"/>
      <w:bookmarkEnd w:id="40"/>
      <w:bookmarkEnd w:id="41"/>
      <w:bookmarkEnd w:id="42"/>
      <w:bookmarkEnd w:id="43"/>
    </w:p>
    <w:p w:rsidR="00710EE8" w:rsidRPr="001B7553" w:rsidRDefault="00710EE8" w:rsidP="001B755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710EE8" w:rsidRPr="001B7553" w:rsidRDefault="00710EE8" w:rsidP="001B755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bookmarkStart w:id="44" w:name="__RefHeading__65_520497706"/>
      <w:bookmarkStart w:id="45" w:name="__RefHeading__80_1698952488"/>
      <w:bookmarkEnd w:id="44"/>
      <w:bookmarkEnd w:id="45"/>
    </w:p>
    <w:p w:rsidR="00710EE8" w:rsidRPr="00A346C3" w:rsidRDefault="00710EE8" w:rsidP="0020020A">
      <w:pPr>
        <w:tabs>
          <w:tab w:val="left" w:pos="180"/>
          <w:tab w:val="left" w:pos="900"/>
        </w:tabs>
        <w:autoSpaceDE w:val="0"/>
        <w:spacing w:line="120" w:lineRule="auto"/>
        <w:ind w:left="357"/>
        <w:jc w:val="both"/>
        <w:rPr>
          <w:sz w:val="22"/>
          <w:szCs w:val="22"/>
        </w:rPr>
      </w:pPr>
    </w:p>
    <w:p w:rsidR="00710EE8" w:rsidRPr="00A346C3" w:rsidRDefault="00710EE8" w:rsidP="0020020A">
      <w:pPr>
        <w:tabs>
          <w:tab w:val="left" w:pos="-13892"/>
        </w:tabs>
        <w:autoSpaceDE w:val="0"/>
        <w:jc w:val="both"/>
        <w:rPr>
          <w:sz w:val="22"/>
          <w:szCs w:val="22"/>
        </w:rPr>
      </w:pPr>
      <w:bookmarkStart w:id="46" w:name="__RefHeading__67_520497706"/>
      <w:bookmarkStart w:id="47" w:name="__RefHeading__82_1698952488"/>
      <w:bookmarkEnd w:id="46"/>
      <w:bookmarkEnd w:id="47"/>
    </w:p>
    <w:sectPr w:rsidR="00710EE8" w:rsidRPr="00A346C3" w:rsidSect="006C1098">
      <w:footerReference w:type="default" r:id="rId38"/>
      <w:footnotePr>
        <w:numRestart w:val="eachSect"/>
      </w:footnotePr>
      <w:pgSz w:w="11906" w:h="16838"/>
      <w:pgMar w:top="851" w:right="924" w:bottom="1135" w:left="902" w:header="437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EE8" w:rsidRDefault="00710EE8">
      <w:r>
        <w:separator/>
      </w:r>
    </w:p>
  </w:endnote>
  <w:endnote w:type="continuationSeparator" w:id="0">
    <w:p w:rsidR="00710EE8" w:rsidRDefault="00710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EE8" w:rsidRDefault="00CF1987">
    <w:pPr>
      <w:pStyle w:val="af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F4E3E">
      <w:rPr>
        <w:noProof/>
      </w:rPr>
      <w:t>8</w:t>
    </w:r>
    <w:r>
      <w:rPr>
        <w:noProof/>
      </w:rPr>
      <w:fldChar w:fldCharType="end"/>
    </w:r>
  </w:p>
  <w:p w:rsidR="00710EE8" w:rsidRPr="00453AAF" w:rsidRDefault="00710EE8" w:rsidP="00453AAF">
    <w:pPr>
      <w:pStyle w:val="af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EE8" w:rsidRDefault="00710EE8">
      <w:r>
        <w:separator/>
      </w:r>
    </w:p>
  </w:footnote>
  <w:footnote w:type="continuationSeparator" w:id="0">
    <w:p w:rsidR="00710EE8" w:rsidRDefault="00710E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5" w15:restartNumberingAfterBreak="0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rFonts w:cs="Times New Roman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  <w:b/>
        <w:color w:val="auto"/>
      </w:rPr>
    </w:lvl>
  </w:abstractNum>
  <w:abstractNum w:abstractNumId="10" w15:restartNumberingAfterBreak="0">
    <w:nsid w:val="01BB16F6"/>
    <w:multiLevelType w:val="hybridMultilevel"/>
    <w:tmpl w:val="1F2E94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398003B"/>
    <w:multiLevelType w:val="hybridMultilevel"/>
    <w:tmpl w:val="AF20E1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07BA1AC4"/>
    <w:multiLevelType w:val="hybridMultilevel"/>
    <w:tmpl w:val="23E4464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8740BEF"/>
    <w:multiLevelType w:val="multilevel"/>
    <w:tmpl w:val="12D610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cs="Times New Roman" w:hint="default"/>
      </w:rPr>
    </w:lvl>
  </w:abstractNum>
  <w:abstractNum w:abstractNumId="15" w15:restartNumberingAfterBreak="0">
    <w:nsid w:val="0C775EB5"/>
    <w:multiLevelType w:val="hybridMultilevel"/>
    <w:tmpl w:val="2C565D9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0E1C0C3D"/>
    <w:multiLevelType w:val="multilevel"/>
    <w:tmpl w:val="035E9AB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17" w15:restartNumberingAfterBreak="0">
    <w:nsid w:val="13857C38"/>
    <w:multiLevelType w:val="hybridMultilevel"/>
    <w:tmpl w:val="BAE2118A"/>
    <w:lvl w:ilvl="0" w:tplc="4832F3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47B6C17"/>
    <w:multiLevelType w:val="multilevel"/>
    <w:tmpl w:val="1CCAEE6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19" w15:restartNumberingAfterBreak="0">
    <w:nsid w:val="155A4FBA"/>
    <w:multiLevelType w:val="multilevel"/>
    <w:tmpl w:val="B24C7B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17FC519F"/>
    <w:multiLevelType w:val="hybridMultilevel"/>
    <w:tmpl w:val="C2D025A8"/>
    <w:lvl w:ilvl="0" w:tplc="933E5BB8">
      <w:start w:val="14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1" w15:restartNumberingAfterBreak="0">
    <w:nsid w:val="1E3F12D6"/>
    <w:multiLevelType w:val="hybridMultilevel"/>
    <w:tmpl w:val="94C00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941A04"/>
    <w:multiLevelType w:val="hybridMultilevel"/>
    <w:tmpl w:val="9176BE74"/>
    <w:lvl w:ilvl="0" w:tplc="94202A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0F18BB"/>
    <w:multiLevelType w:val="hybridMultilevel"/>
    <w:tmpl w:val="7406A03C"/>
    <w:lvl w:ilvl="0" w:tplc="933E5BB8">
      <w:start w:val="4"/>
      <w:numFmt w:val="decimal"/>
      <w:lvlText w:val="%1."/>
      <w:lvlJc w:val="left"/>
      <w:pPr>
        <w:ind w:left="2062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5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  <w:rPr>
        <w:rFonts w:cs="Times New Roman"/>
      </w:rPr>
    </w:lvl>
  </w:abstractNum>
  <w:abstractNum w:abstractNumId="24" w15:restartNumberingAfterBreak="0">
    <w:nsid w:val="2DDB7016"/>
    <w:multiLevelType w:val="hybridMultilevel"/>
    <w:tmpl w:val="9530E43E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D3430AB"/>
    <w:multiLevelType w:val="multilevel"/>
    <w:tmpl w:val="A5BA59CA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6" w15:restartNumberingAfterBreak="0">
    <w:nsid w:val="3E1F59DF"/>
    <w:multiLevelType w:val="multilevel"/>
    <w:tmpl w:val="1B1A269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27" w15:restartNumberingAfterBreak="0">
    <w:nsid w:val="40BB02A2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4755"/>
        </w:tabs>
        <w:ind w:left="4755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cs="Times New Roman" w:hint="default"/>
        <w:b/>
      </w:rPr>
    </w:lvl>
  </w:abstractNum>
  <w:abstractNum w:abstractNumId="28" w15:restartNumberingAfterBreak="0">
    <w:nsid w:val="42544638"/>
    <w:multiLevelType w:val="hybridMultilevel"/>
    <w:tmpl w:val="7406A03C"/>
    <w:lvl w:ilvl="0" w:tplc="933E5BB8">
      <w:start w:val="4"/>
      <w:numFmt w:val="decimal"/>
      <w:lvlText w:val="%1."/>
      <w:lvlJc w:val="left"/>
      <w:pPr>
        <w:ind w:left="786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64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9" w15:restartNumberingAfterBreak="0">
    <w:nsid w:val="44EA03B4"/>
    <w:multiLevelType w:val="hybridMultilevel"/>
    <w:tmpl w:val="82D6BE96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56BE0304"/>
    <w:multiLevelType w:val="multilevel"/>
    <w:tmpl w:val="E90C019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cs="Times New Roman" w:hint="default"/>
        <w:b/>
      </w:rPr>
    </w:lvl>
  </w:abstractNum>
  <w:abstractNum w:abstractNumId="31" w15:restartNumberingAfterBreak="0">
    <w:nsid w:val="5AB64AA2"/>
    <w:multiLevelType w:val="multilevel"/>
    <w:tmpl w:val="04DE2C6E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cs="Times New Roman" w:hint="default"/>
      </w:rPr>
    </w:lvl>
  </w:abstractNum>
  <w:abstractNum w:abstractNumId="32" w15:restartNumberingAfterBreak="0">
    <w:nsid w:val="5B9D5B09"/>
    <w:multiLevelType w:val="hybridMultilevel"/>
    <w:tmpl w:val="51742902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63A57BB8"/>
    <w:multiLevelType w:val="multilevel"/>
    <w:tmpl w:val="07382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67527780"/>
    <w:multiLevelType w:val="hybridMultilevel"/>
    <w:tmpl w:val="60089F74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67FD20B8"/>
    <w:multiLevelType w:val="hybridMultilevel"/>
    <w:tmpl w:val="F91C64AC"/>
    <w:lvl w:ilvl="0" w:tplc="94202ABA">
      <w:start w:val="1"/>
      <w:numFmt w:val="bullet"/>
      <w:lvlText w:val="-"/>
      <w:lvlJc w:val="left"/>
      <w:pPr>
        <w:ind w:left="75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6" w15:restartNumberingAfterBreak="0">
    <w:nsid w:val="68902AC1"/>
    <w:multiLevelType w:val="hybridMultilevel"/>
    <w:tmpl w:val="4BCC3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8C7698B"/>
    <w:multiLevelType w:val="hybridMultilevel"/>
    <w:tmpl w:val="CAA24CC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69C6179E"/>
    <w:multiLevelType w:val="multilevel"/>
    <w:tmpl w:val="2EACD1C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920"/>
        </w:tabs>
        <w:ind w:left="9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20"/>
        </w:tabs>
        <w:ind w:left="10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80"/>
        </w:tabs>
        <w:ind w:left="14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580"/>
        </w:tabs>
        <w:ind w:left="15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2040"/>
        </w:tabs>
        <w:ind w:left="20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140"/>
        </w:tabs>
        <w:ind w:left="21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240"/>
        </w:tabs>
        <w:ind w:left="2240" w:hanging="1440"/>
      </w:pPr>
      <w:rPr>
        <w:rFonts w:cs="Times New Roman" w:hint="default"/>
        <w:b w:val="0"/>
      </w:rPr>
    </w:lvl>
  </w:abstractNum>
  <w:abstractNum w:abstractNumId="39" w15:restartNumberingAfterBreak="0">
    <w:nsid w:val="6A701DB0"/>
    <w:multiLevelType w:val="hybridMultilevel"/>
    <w:tmpl w:val="C58CFDF0"/>
    <w:lvl w:ilvl="0" w:tplc="74CC441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D1A554B"/>
    <w:multiLevelType w:val="multilevel"/>
    <w:tmpl w:val="B00424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cs="Times New Roman" w:hint="default"/>
      </w:rPr>
    </w:lvl>
  </w:abstractNum>
  <w:abstractNum w:abstractNumId="41" w15:restartNumberingAfterBreak="0">
    <w:nsid w:val="6DB1611D"/>
    <w:multiLevelType w:val="multilevel"/>
    <w:tmpl w:val="B52A7F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  <w:b w:val="0"/>
        <w:i w:val="0"/>
      </w:rPr>
    </w:lvl>
  </w:abstractNum>
  <w:abstractNum w:abstractNumId="42" w15:restartNumberingAfterBreak="0">
    <w:nsid w:val="6F3F0F3E"/>
    <w:multiLevelType w:val="multilevel"/>
    <w:tmpl w:val="40148C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 w:firstLine="3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  <w:b/>
        <w:color w:val="auto"/>
      </w:rPr>
    </w:lvl>
  </w:abstractNum>
  <w:abstractNum w:abstractNumId="43" w15:restartNumberingAfterBreak="0">
    <w:nsid w:val="73FA0DEF"/>
    <w:multiLevelType w:val="multilevel"/>
    <w:tmpl w:val="64E2B19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ind w:left="75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cs="Times New Roman" w:hint="default"/>
        <w:b/>
      </w:rPr>
    </w:lvl>
  </w:abstractNum>
  <w:abstractNum w:abstractNumId="44" w15:restartNumberingAfterBreak="0">
    <w:nsid w:val="7867580E"/>
    <w:multiLevelType w:val="hybridMultilevel"/>
    <w:tmpl w:val="D4403A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8FA5F98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cs="Times New Roman" w:hint="default"/>
        <w:b/>
      </w:rPr>
    </w:lvl>
  </w:abstractNum>
  <w:abstractNum w:abstractNumId="46" w15:restartNumberingAfterBreak="0">
    <w:nsid w:val="7AD6485F"/>
    <w:multiLevelType w:val="multilevel"/>
    <w:tmpl w:val="26D62D3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1"/>
  </w:num>
  <w:num w:numId="5">
    <w:abstractNumId w:val="39"/>
  </w:num>
  <w:num w:numId="6">
    <w:abstractNumId w:val="45"/>
  </w:num>
  <w:num w:numId="7">
    <w:abstractNumId w:val="22"/>
  </w:num>
  <w:num w:numId="8">
    <w:abstractNumId w:val="13"/>
  </w:num>
  <w:num w:numId="9">
    <w:abstractNumId w:val="15"/>
  </w:num>
  <w:num w:numId="10">
    <w:abstractNumId w:val="32"/>
  </w:num>
  <w:num w:numId="11">
    <w:abstractNumId w:val="34"/>
  </w:num>
  <w:num w:numId="12">
    <w:abstractNumId w:val="24"/>
  </w:num>
  <w:num w:numId="13">
    <w:abstractNumId w:val="12"/>
  </w:num>
  <w:num w:numId="14">
    <w:abstractNumId w:val="35"/>
  </w:num>
  <w:num w:numId="15">
    <w:abstractNumId w:val="29"/>
  </w:num>
  <w:num w:numId="16">
    <w:abstractNumId w:val="44"/>
  </w:num>
  <w:num w:numId="17">
    <w:abstractNumId w:val="33"/>
  </w:num>
  <w:num w:numId="18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7"/>
  </w:num>
  <w:num w:numId="21">
    <w:abstractNumId w:val="9"/>
  </w:num>
  <w:num w:numId="22">
    <w:abstractNumId w:val="38"/>
  </w:num>
  <w:num w:numId="23">
    <w:abstractNumId w:val="16"/>
  </w:num>
  <w:num w:numId="24">
    <w:abstractNumId w:val="41"/>
  </w:num>
  <w:num w:numId="25">
    <w:abstractNumId w:val="40"/>
  </w:num>
  <w:num w:numId="26">
    <w:abstractNumId w:val="14"/>
  </w:num>
  <w:num w:numId="27">
    <w:abstractNumId w:val="26"/>
  </w:num>
  <w:num w:numId="28">
    <w:abstractNumId w:val="18"/>
  </w:num>
  <w:num w:numId="29">
    <w:abstractNumId w:val="36"/>
  </w:num>
  <w:num w:numId="30">
    <w:abstractNumId w:val="19"/>
  </w:num>
  <w:num w:numId="31">
    <w:abstractNumId w:val="42"/>
  </w:num>
  <w:num w:numId="32">
    <w:abstractNumId w:val="46"/>
  </w:num>
  <w:num w:numId="33">
    <w:abstractNumId w:val="17"/>
  </w:num>
  <w:num w:numId="34">
    <w:abstractNumId w:val="21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 w:numId="38">
    <w:abstractNumId w:val="43"/>
  </w:num>
  <w:num w:numId="39">
    <w:abstractNumId w:val="25"/>
  </w:num>
  <w:num w:numId="40">
    <w:abstractNumId w:val="28"/>
  </w:num>
  <w:num w:numId="41">
    <w:abstractNumId w:val="31"/>
  </w:num>
  <w:num w:numId="42">
    <w:abstractNumId w:val="23"/>
  </w:num>
  <w:num w:numId="43">
    <w:abstractNumId w:val="20"/>
  </w:num>
  <w:num w:numId="44">
    <w:abstractNumId w:val="3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5642"/>
    <w:rsid w:val="00000555"/>
    <w:rsid w:val="00000647"/>
    <w:rsid w:val="00003ECD"/>
    <w:rsid w:val="00003FD4"/>
    <w:rsid w:val="00006121"/>
    <w:rsid w:val="00006AE7"/>
    <w:rsid w:val="000071A7"/>
    <w:rsid w:val="00010DA3"/>
    <w:rsid w:val="00014CB2"/>
    <w:rsid w:val="00014F70"/>
    <w:rsid w:val="00014F7B"/>
    <w:rsid w:val="00017972"/>
    <w:rsid w:val="00017D26"/>
    <w:rsid w:val="00021928"/>
    <w:rsid w:val="00021CB7"/>
    <w:rsid w:val="00022E23"/>
    <w:rsid w:val="0002366F"/>
    <w:rsid w:val="00023A42"/>
    <w:rsid w:val="000251D8"/>
    <w:rsid w:val="000260D2"/>
    <w:rsid w:val="000261E7"/>
    <w:rsid w:val="000279F1"/>
    <w:rsid w:val="00031AA3"/>
    <w:rsid w:val="000322E6"/>
    <w:rsid w:val="00033ABC"/>
    <w:rsid w:val="00033D7E"/>
    <w:rsid w:val="00034A3B"/>
    <w:rsid w:val="00034C75"/>
    <w:rsid w:val="0003677E"/>
    <w:rsid w:val="00040B79"/>
    <w:rsid w:val="000410E4"/>
    <w:rsid w:val="00041FB2"/>
    <w:rsid w:val="0004221D"/>
    <w:rsid w:val="000423C4"/>
    <w:rsid w:val="000426A9"/>
    <w:rsid w:val="00042CB4"/>
    <w:rsid w:val="00042D5D"/>
    <w:rsid w:val="00046C64"/>
    <w:rsid w:val="000504DF"/>
    <w:rsid w:val="000505BE"/>
    <w:rsid w:val="0005117E"/>
    <w:rsid w:val="00053D17"/>
    <w:rsid w:val="0005466F"/>
    <w:rsid w:val="000566D0"/>
    <w:rsid w:val="00057F35"/>
    <w:rsid w:val="0006066E"/>
    <w:rsid w:val="00060E4F"/>
    <w:rsid w:val="00060E8C"/>
    <w:rsid w:val="000636AD"/>
    <w:rsid w:val="000648DD"/>
    <w:rsid w:val="00065DAD"/>
    <w:rsid w:val="0007086D"/>
    <w:rsid w:val="00070BD0"/>
    <w:rsid w:val="00072A86"/>
    <w:rsid w:val="000738B7"/>
    <w:rsid w:val="0007394E"/>
    <w:rsid w:val="00075183"/>
    <w:rsid w:val="00075B38"/>
    <w:rsid w:val="0007641D"/>
    <w:rsid w:val="00080148"/>
    <w:rsid w:val="00082752"/>
    <w:rsid w:val="00084314"/>
    <w:rsid w:val="000849F4"/>
    <w:rsid w:val="0008550E"/>
    <w:rsid w:val="00085870"/>
    <w:rsid w:val="00085B90"/>
    <w:rsid w:val="000861B9"/>
    <w:rsid w:val="000867D2"/>
    <w:rsid w:val="00090A92"/>
    <w:rsid w:val="0009199A"/>
    <w:rsid w:val="00092066"/>
    <w:rsid w:val="00093555"/>
    <w:rsid w:val="00094742"/>
    <w:rsid w:val="00095814"/>
    <w:rsid w:val="00096C9B"/>
    <w:rsid w:val="00096DFE"/>
    <w:rsid w:val="00097607"/>
    <w:rsid w:val="000A16FD"/>
    <w:rsid w:val="000A23D1"/>
    <w:rsid w:val="000A3612"/>
    <w:rsid w:val="000A3E5E"/>
    <w:rsid w:val="000A7F95"/>
    <w:rsid w:val="000B02A3"/>
    <w:rsid w:val="000B030C"/>
    <w:rsid w:val="000B132A"/>
    <w:rsid w:val="000B150A"/>
    <w:rsid w:val="000B1B37"/>
    <w:rsid w:val="000B2511"/>
    <w:rsid w:val="000B2607"/>
    <w:rsid w:val="000B3A96"/>
    <w:rsid w:val="000B4487"/>
    <w:rsid w:val="000B48D5"/>
    <w:rsid w:val="000B4920"/>
    <w:rsid w:val="000B7CF6"/>
    <w:rsid w:val="000B7FAE"/>
    <w:rsid w:val="000C0100"/>
    <w:rsid w:val="000C11B7"/>
    <w:rsid w:val="000C328F"/>
    <w:rsid w:val="000C5A70"/>
    <w:rsid w:val="000C727F"/>
    <w:rsid w:val="000C7EE3"/>
    <w:rsid w:val="000D0AA4"/>
    <w:rsid w:val="000D0B2B"/>
    <w:rsid w:val="000D101C"/>
    <w:rsid w:val="000D2097"/>
    <w:rsid w:val="000D5565"/>
    <w:rsid w:val="000D560C"/>
    <w:rsid w:val="000D595A"/>
    <w:rsid w:val="000D63B3"/>
    <w:rsid w:val="000D6597"/>
    <w:rsid w:val="000D6FC6"/>
    <w:rsid w:val="000D7F77"/>
    <w:rsid w:val="000E0390"/>
    <w:rsid w:val="000E04D3"/>
    <w:rsid w:val="000E0768"/>
    <w:rsid w:val="000E1399"/>
    <w:rsid w:val="000E5292"/>
    <w:rsid w:val="000E5BB2"/>
    <w:rsid w:val="000E6157"/>
    <w:rsid w:val="000E7058"/>
    <w:rsid w:val="000F0F8E"/>
    <w:rsid w:val="000F1F7D"/>
    <w:rsid w:val="000F39F5"/>
    <w:rsid w:val="000F4DEC"/>
    <w:rsid w:val="000F5E2A"/>
    <w:rsid w:val="000F7A7A"/>
    <w:rsid w:val="001002C0"/>
    <w:rsid w:val="00102F57"/>
    <w:rsid w:val="00103C72"/>
    <w:rsid w:val="00106A7D"/>
    <w:rsid w:val="001100A5"/>
    <w:rsid w:val="00115309"/>
    <w:rsid w:val="001158B2"/>
    <w:rsid w:val="001176ED"/>
    <w:rsid w:val="00117D4B"/>
    <w:rsid w:val="00121A85"/>
    <w:rsid w:val="00122749"/>
    <w:rsid w:val="00123D49"/>
    <w:rsid w:val="00123D8B"/>
    <w:rsid w:val="00123E2A"/>
    <w:rsid w:val="00125054"/>
    <w:rsid w:val="00125D75"/>
    <w:rsid w:val="00127AEE"/>
    <w:rsid w:val="00132E0E"/>
    <w:rsid w:val="001339E9"/>
    <w:rsid w:val="00134D63"/>
    <w:rsid w:val="0013552D"/>
    <w:rsid w:val="00136AB4"/>
    <w:rsid w:val="0014419E"/>
    <w:rsid w:val="001446AA"/>
    <w:rsid w:val="00144A1D"/>
    <w:rsid w:val="0014650B"/>
    <w:rsid w:val="001470FB"/>
    <w:rsid w:val="0014794B"/>
    <w:rsid w:val="00150326"/>
    <w:rsid w:val="00150FB3"/>
    <w:rsid w:val="00154C87"/>
    <w:rsid w:val="001578C9"/>
    <w:rsid w:val="001619E8"/>
    <w:rsid w:val="001623B9"/>
    <w:rsid w:val="0016353C"/>
    <w:rsid w:val="0016373B"/>
    <w:rsid w:val="00166018"/>
    <w:rsid w:val="001662A6"/>
    <w:rsid w:val="00166AC1"/>
    <w:rsid w:val="00166C03"/>
    <w:rsid w:val="00166C44"/>
    <w:rsid w:val="0016744F"/>
    <w:rsid w:val="00167FCA"/>
    <w:rsid w:val="00174134"/>
    <w:rsid w:val="00174696"/>
    <w:rsid w:val="0017581A"/>
    <w:rsid w:val="001759F2"/>
    <w:rsid w:val="00175DE8"/>
    <w:rsid w:val="00177168"/>
    <w:rsid w:val="00177541"/>
    <w:rsid w:val="00181DAA"/>
    <w:rsid w:val="00183600"/>
    <w:rsid w:val="00183A00"/>
    <w:rsid w:val="00184C7E"/>
    <w:rsid w:val="00187EC6"/>
    <w:rsid w:val="00190848"/>
    <w:rsid w:val="00190BAE"/>
    <w:rsid w:val="001929D5"/>
    <w:rsid w:val="00193C43"/>
    <w:rsid w:val="001946E0"/>
    <w:rsid w:val="00194A50"/>
    <w:rsid w:val="00194DF6"/>
    <w:rsid w:val="00195846"/>
    <w:rsid w:val="00195CAC"/>
    <w:rsid w:val="00195EDB"/>
    <w:rsid w:val="00196A97"/>
    <w:rsid w:val="00197BDE"/>
    <w:rsid w:val="001A09E2"/>
    <w:rsid w:val="001A09E8"/>
    <w:rsid w:val="001A0E4D"/>
    <w:rsid w:val="001A1B85"/>
    <w:rsid w:val="001A2477"/>
    <w:rsid w:val="001A53EB"/>
    <w:rsid w:val="001A577B"/>
    <w:rsid w:val="001A6C06"/>
    <w:rsid w:val="001A7298"/>
    <w:rsid w:val="001B04FE"/>
    <w:rsid w:val="001B106E"/>
    <w:rsid w:val="001B1CCB"/>
    <w:rsid w:val="001B1E82"/>
    <w:rsid w:val="001B3758"/>
    <w:rsid w:val="001B3B79"/>
    <w:rsid w:val="001B421A"/>
    <w:rsid w:val="001B50EC"/>
    <w:rsid w:val="001B51FC"/>
    <w:rsid w:val="001B6064"/>
    <w:rsid w:val="001B6822"/>
    <w:rsid w:val="001B698C"/>
    <w:rsid w:val="001B7553"/>
    <w:rsid w:val="001B7633"/>
    <w:rsid w:val="001B7A18"/>
    <w:rsid w:val="001C0CEE"/>
    <w:rsid w:val="001C336A"/>
    <w:rsid w:val="001C3CA0"/>
    <w:rsid w:val="001C46E4"/>
    <w:rsid w:val="001C4B6C"/>
    <w:rsid w:val="001C4D31"/>
    <w:rsid w:val="001C5C0D"/>
    <w:rsid w:val="001C5FF1"/>
    <w:rsid w:val="001C64CC"/>
    <w:rsid w:val="001C707E"/>
    <w:rsid w:val="001D034D"/>
    <w:rsid w:val="001D3C97"/>
    <w:rsid w:val="001D455A"/>
    <w:rsid w:val="001D4E28"/>
    <w:rsid w:val="001D5FCA"/>
    <w:rsid w:val="001D69AB"/>
    <w:rsid w:val="001E2F9D"/>
    <w:rsid w:val="001E5BE3"/>
    <w:rsid w:val="001E679D"/>
    <w:rsid w:val="001E722D"/>
    <w:rsid w:val="001E7C49"/>
    <w:rsid w:val="001F0CC3"/>
    <w:rsid w:val="001F0F8D"/>
    <w:rsid w:val="001F2429"/>
    <w:rsid w:val="001F3681"/>
    <w:rsid w:val="001F3C6F"/>
    <w:rsid w:val="001F3EB7"/>
    <w:rsid w:val="001F545D"/>
    <w:rsid w:val="001F7A04"/>
    <w:rsid w:val="0020020A"/>
    <w:rsid w:val="00201547"/>
    <w:rsid w:val="0020185C"/>
    <w:rsid w:val="002039B0"/>
    <w:rsid w:val="00203A82"/>
    <w:rsid w:val="0020524C"/>
    <w:rsid w:val="002056CA"/>
    <w:rsid w:val="00205A88"/>
    <w:rsid w:val="00205FBF"/>
    <w:rsid w:val="00211100"/>
    <w:rsid w:val="00213B60"/>
    <w:rsid w:val="002153D8"/>
    <w:rsid w:val="0021562C"/>
    <w:rsid w:val="0021586F"/>
    <w:rsid w:val="00216708"/>
    <w:rsid w:val="0021707C"/>
    <w:rsid w:val="00217A2B"/>
    <w:rsid w:val="00221163"/>
    <w:rsid w:val="002231BD"/>
    <w:rsid w:val="002237D0"/>
    <w:rsid w:val="002259F3"/>
    <w:rsid w:val="0022763B"/>
    <w:rsid w:val="00227BA1"/>
    <w:rsid w:val="00231594"/>
    <w:rsid w:val="00231874"/>
    <w:rsid w:val="00234053"/>
    <w:rsid w:val="00235B4F"/>
    <w:rsid w:val="00241CB5"/>
    <w:rsid w:val="00245BDB"/>
    <w:rsid w:val="00246C35"/>
    <w:rsid w:val="00250732"/>
    <w:rsid w:val="00252A3E"/>
    <w:rsid w:val="00252A41"/>
    <w:rsid w:val="00254E8B"/>
    <w:rsid w:val="0025534D"/>
    <w:rsid w:val="00256968"/>
    <w:rsid w:val="0025701B"/>
    <w:rsid w:val="0026178A"/>
    <w:rsid w:val="00262C60"/>
    <w:rsid w:val="00262FF5"/>
    <w:rsid w:val="00263DE1"/>
    <w:rsid w:val="002656A8"/>
    <w:rsid w:val="00266601"/>
    <w:rsid w:val="00266A49"/>
    <w:rsid w:val="00271F0A"/>
    <w:rsid w:val="00273135"/>
    <w:rsid w:val="00275372"/>
    <w:rsid w:val="00275B29"/>
    <w:rsid w:val="0027687D"/>
    <w:rsid w:val="0028066A"/>
    <w:rsid w:val="002808FB"/>
    <w:rsid w:val="00281635"/>
    <w:rsid w:val="00282D0F"/>
    <w:rsid w:val="00283146"/>
    <w:rsid w:val="0028314B"/>
    <w:rsid w:val="002841DC"/>
    <w:rsid w:val="002842DB"/>
    <w:rsid w:val="00284787"/>
    <w:rsid w:val="00285D61"/>
    <w:rsid w:val="00286107"/>
    <w:rsid w:val="0028693D"/>
    <w:rsid w:val="00286E7E"/>
    <w:rsid w:val="00291565"/>
    <w:rsid w:val="002936C5"/>
    <w:rsid w:val="00293ABA"/>
    <w:rsid w:val="00294254"/>
    <w:rsid w:val="0029777E"/>
    <w:rsid w:val="002A4E7D"/>
    <w:rsid w:val="002A7722"/>
    <w:rsid w:val="002B04EE"/>
    <w:rsid w:val="002B0FDD"/>
    <w:rsid w:val="002B0FED"/>
    <w:rsid w:val="002B1F3C"/>
    <w:rsid w:val="002B2EB2"/>
    <w:rsid w:val="002B32C7"/>
    <w:rsid w:val="002B3FD5"/>
    <w:rsid w:val="002B4923"/>
    <w:rsid w:val="002B6F8B"/>
    <w:rsid w:val="002B74DE"/>
    <w:rsid w:val="002B77F7"/>
    <w:rsid w:val="002C0EBD"/>
    <w:rsid w:val="002C2226"/>
    <w:rsid w:val="002C248C"/>
    <w:rsid w:val="002C303A"/>
    <w:rsid w:val="002C40F6"/>
    <w:rsid w:val="002C462C"/>
    <w:rsid w:val="002C66AD"/>
    <w:rsid w:val="002C6E80"/>
    <w:rsid w:val="002D2A8D"/>
    <w:rsid w:val="002D4176"/>
    <w:rsid w:val="002D49EC"/>
    <w:rsid w:val="002E0951"/>
    <w:rsid w:val="002E20D1"/>
    <w:rsid w:val="002E2188"/>
    <w:rsid w:val="002E2404"/>
    <w:rsid w:val="002E3233"/>
    <w:rsid w:val="002E42CD"/>
    <w:rsid w:val="002E5125"/>
    <w:rsid w:val="002E6BDC"/>
    <w:rsid w:val="002E6FDA"/>
    <w:rsid w:val="002F0880"/>
    <w:rsid w:val="002F2EC5"/>
    <w:rsid w:val="002F39BF"/>
    <w:rsid w:val="002F3F3A"/>
    <w:rsid w:val="002F4122"/>
    <w:rsid w:val="002F4752"/>
    <w:rsid w:val="002F4E3E"/>
    <w:rsid w:val="002F68B8"/>
    <w:rsid w:val="002F6D22"/>
    <w:rsid w:val="002F735D"/>
    <w:rsid w:val="00300A9A"/>
    <w:rsid w:val="00301468"/>
    <w:rsid w:val="00303969"/>
    <w:rsid w:val="00303C1A"/>
    <w:rsid w:val="00305E15"/>
    <w:rsid w:val="00307D4F"/>
    <w:rsid w:val="00310339"/>
    <w:rsid w:val="003128BD"/>
    <w:rsid w:val="00315BF2"/>
    <w:rsid w:val="00316148"/>
    <w:rsid w:val="00316F00"/>
    <w:rsid w:val="00316F0D"/>
    <w:rsid w:val="00320990"/>
    <w:rsid w:val="003246A2"/>
    <w:rsid w:val="00325532"/>
    <w:rsid w:val="00325AF0"/>
    <w:rsid w:val="00326335"/>
    <w:rsid w:val="00326BDA"/>
    <w:rsid w:val="00327722"/>
    <w:rsid w:val="003307DF"/>
    <w:rsid w:val="003319A7"/>
    <w:rsid w:val="0033424F"/>
    <w:rsid w:val="00335C2A"/>
    <w:rsid w:val="00336068"/>
    <w:rsid w:val="00337F88"/>
    <w:rsid w:val="00340E86"/>
    <w:rsid w:val="0034153D"/>
    <w:rsid w:val="00341C48"/>
    <w:rsid w:val="00342414"/>
    <w:rsid w:val="00343B7B"/>
    <w:rsid w:val="00344867"/>
    <w:rsid w:val="00345317"/>
    <w:rsid w:val="00345780"/>
    <w:rsid w:val="00350970"/>
    <w:rsid w:val="003509B1"/>
    <w:rsid w:val="003522A8"/>
    <w:rsid w:val="00355AA4"/>
    <w:rsid w:val="00357070"/>
    <w:rsid w:val="00360EBE"/>
    <w:rsid w:val="003642A4"/>
    <w:rsid w:val="00364CC6"/>
    <w:rsid w:val="0036622F"/>
    <w:rsid w:val="00367EC2"/>
    <w:rsid w:val="00371160"/>
    <w:rsid w:val="0037138D"/>
    <w:rsid w:val="003725CF"/>
    <w:rsid w:val="00375A76"/>
    <w:rsid w:val="00375FAE"/>
    <w:rsid w:val="00376122"/>
    <w:rsid w:val="00376976"/>
    <w:rsid w:val="00376A91"/>
    <w:rsid w:val="00380A34"/>
    <w:rsid w:val="00382F58"/>
    <w:rsid w:val="00383126"/>
    <w:rsid w:val="00383748"/>
    <w:rsid w:val="00384F60"/>
    <w:rsid w:val="00385ABD"/>
    <w:rsid w:val="00386457"/>
    <w:rsid w:val="0038734B"/>
    <w:rsid w:val="0039138E"/>
    <w:rsid w:val="0039143B"/>
    <w:rsid w:val="00394680"/>
    <w:rsid w:val="003951BD"/>
    <w:rsid w:val="00396225"/>
    <w:rsid w:val="00396AC3"/>
    <w:rsid w:val="003A0BE6"/>
    <w:rsid w:val="003A325E"/>
    <w:rsid w:val="003A3E95"/>
    <w:rsid w:val="003A4F9E"/>
    <w:rsid w:val="003A5436"/>
    <w:rsid w:val="003A687E"/>
    <w:rsid w:val="003A70E0"/>
    <w:rsid w:val="003A77DE"/>
    <w:rsid w:val="003B1019"/>
    <w:rsid w:val="003B3651"/>
    <w:rsid w:val="003B5839"/>
    <w:rsid w:val="003B6664"/>
    <w:rsid w:val="003B6845"/>
    <w:rsid w:val="003C01CB"/>
    <w:rsid w:val="003C59C5"/>
    <w:rsid w:val="003D17AF"/>
    <w:rsid w:val="003D45C4"/>
    <w:rsid w:val="003D54C6"/>
    <w:rsid w:val="003D5D4A"/>
    <w:rsid w:val="003D6B3F"/>
    <w:rsid w:val="003D6F14"/>
    <w:rsid w:val="003E0944"/>
    <w:rsid w:val="003E18F2"/>
    <w:rsid w:val="003E2BA0"/>
    <w:rsid w:val="003E452D"/>
    <w:rsid w:val="003E5F4B"/>
    <w:rsid w:val="003E69C2"/>
    <w:rsid w:val="003E7DFD"/>
    <w:rsid w:val="003F29F0"/>
    <w:rsid w:val="003F49B0"/>
    <w:rsid w:val="003F4D02"/>
    <w:rsid w:val="003F4EB5"/>
    <w:rsid w:val="003F515E"/>
    <w:rsid w:val="003F62BF"/>
    <w:rsid w:val="00400B3A"/>
    <w:rsid w:val="004044C5"/>
    <w:rsid w:val="0040689F"/>
    <w:rsid w:val="00410D1B"/>
    <w:rsid w:val="00411E47"/>
    <w:rsid w:val="0041474A"/>
    <w:rsid w:val="00416601"/>
    <w:rsid w:val="004171BD"/>
    <w:rsid w:val="0041733C"/>
    <w:rsid w:val="00417B02"/>
    <w:rsid w:val="00420AAB"/>
    <w:rsid w:val="00421BD5"/>
    <w:rsid w:val="00422185"/>
    <w:rsid w:val="00422E72"/>
    <w:rsid w:val="004230B2"/>
    <w:rsid w:val="004238D0"/>
    <w:rsid w:val="00424821"/>
    <w:rsid w:val="0042548F"/>
    <w:rsid w:val="00425D5A"/>
    <w:rsid w:val="00427724"/>
    <w:rsid w:val="0043080F"/>
    <w:rsid w:val="004308D7"/>
    <w:rsid w:val="00431039"/>
    <w:rsid w:val="004310E7"/>
    <w:rsid w:val="0043190C"/>
    <w:rsid w:val="00431CF0"/>
    <w:rsid w:val="004339B1"/>
    <w:rsid w:val="00433D1D"/>
    <w:rsid w:val="00433DFD"/>
    <w:rsid w:val="00435C5B"/>
    <w:rsid w:val="0043638E"/>
    <w:rsid w:val="00437988"/>
    <w:rsid w:val="00437A14"/>
    <w:rsid w:val="00442683"/>
    <w:rsid w:val="00443403"/>
    <w:rsid w:val="00443A0C"/>
    <w:rsid w:val="004447CB"/>
    <w:rsid w:val="00450FF5"/>
    <w:rsid w:val="004514F5"/>
    <w:rsid w:val="004519D8"/>
    <w:rsid w:val="00453AAF"/>
    <w:rsid w:val="00454614"/>
    <w:rsid w:val="00454846"/>
    <w:rsid w:val="00454E3D"/>
    <w:rsid w:val="00455723"/>
    <w:rsid w:val="00456707"/>
    <w:rsid w:val="004567A4"/>
    <w:rsid w:val="00456866"/>
    <w:rsid w:val="00456DE5"/>
    <w:rsid w:val="00457896"/>
    <w:rsid w:val="00460571"/>
    <w:rsid w:val="004611E5"/>
    <w:rsid w:val="004617AE"/>
    <w:rsid w:val="00462F87"/>
    <w:rsid w:val="00466F42"/>
    <w:rsid w:val="00467505"/>
    <w:rsid w:val="00467537"/>
    <w:rsid w:val="00467EAD"/>
    <w:rsid w:val="00471456"/>
    <w:rsid w:val="00471DF6"/>
    <w:rsid w:val="00472841"/>
    <w:rsid w:val="00473D58"/>
    <w:rsid w:val="00474E48"/>
    <w:rsid w:val="00475069"/>
    <w:rsid w:val="00477542"/>
    <w:rsid w:val="00480920"/>
    <w:rsid w:val="00480BC3"/>
    <w:rsid w:val="00480C1E"/>
    <w:rsid w:val="0048254F"/>
    <w:rsid w:val="00483164"/>
    <w:rsid w:val="00486BFE"/>
    <w:rsid w:val="00491427"/>
    <w:rsid w:val="00494265"/>
    <w:rsid w:val="00495060"/>
    <w:rsid w:val="00497132"/>
    <w:rsid w:val="0049771C"/>
    <w:rsid w:val="004A1277"/>
    <w:rsid w:val="004A3AB3"/>
    <w:rsid w:val="004A4CDA"/>
    <w:rsid w:val="004A5684"/>
    <w:rsid w:val="004A68ED"/>
    <w:rsid w:val="004A6DB5"/>
    <w:rsid w:val="004B0343"/>
    <w:rsid w:val="004B3297"/>
    <w:rsid w:val="004B3E3B"/>
    <w:rsid w:val="004B4D48"/>
    <w:rsid w:val="004B549F"/>
    <w:rsid w:val="004B6FA6"/>
    <w:rsid w:val="004C0F45"/>
    <w:rsid w:val="004C1DFE"/>
    <w:rsid w:val="004C23D3"/>
    <w:rsid w:val="004C3C82"/>
    <w:rsid w:val="004C7E6F"/>
    <w:rsid w:val="004D1070"/>
    <w:rsid w:val="004D195D"/>
    <w:rsid w:val="004D33AB"/>
    <w:rsid w:val="004D3FBD"/>
    <w:rsid w:val="004D4E18"/>
    <w:rsid w:val="004D5A1C"/>
    <w:rsid w:val="004D5BD8"/>
    <w:rsid w:val="004D7598"/>
    <w:rsid w:val="004E0B7A"/>
    <w:rsid w:val="004E0D9C"/>
    <w:rsid w:val="004E1626"/>
    <w:rsid w:val="004E1701"/>
    <w:rsid w:val="004E3D3F"/>
    <w:rsid w:val="004E494C"/>
    <w:rsid w:val="004E50BC"/>
    <w:rsid w:val="004E5A13"/>
    <w:rsid w:val="004E67F2"/>
    <w:rsid w:val="004E70E4"/>
    <w:rsid w:val="004E7C20"/>
    <w:rsid w:val="004F1481"/>
    <w:rsid w:val="004F16CD"/>
    <w:rsid w:val="004F18BB"/>
    <w:rsid w:val="004F1DDC"/>
    <w:rsid w:val="004F4EF8"/>
    <w:rsid w:val="004F549F"/>
    <w:rsid w:val="004F5E43"/>
    <w:rsid w:val="004F671B"/>
    <w:rsid w:val="005017D1"/>
    <w:rsid w:val="005032D0"/>
    <w:rsid w:val="005037F5"/>
    <w:rsid w:val="00503A0F"/>
    <w:rsid w:val="00505D1C"/>
    <w:rsid w:val="005060C5"/>
    <w:rsid w:val="00506682"/>
    <w:rsid w:val="005112F9"/>
    <w:rsid w:val="00511FF4"/>
    <w:rsid w:val="00513D9C"/>
    <w:rsid w:val="00514A87"/>
    <w:rsid w:val="00514C09"/>
    <w:rsid w:val="005157F8"/>
    <w:rsid w:val="00516E60"/>
    <w:rsid w:val="00516FCA"/>
    <w:rsid w:val="0051744C"/>
    <w:rsid w:val="00520766"/>
    <w:rsid w:val="00521C8B"/>
    <w:rsid w:val="00522A4A"/>
    <w:rsid w:val="00526043"/>
    <w:rsid w:val="0052799C"/>
    <w:rsid w:val="00531056"/>
    <w:rsid w:val="0053329C"/>
    <w:rsid w:val="00534DC6"/>
    <w:rsid w:val="0053597B"/>
    <w:rsid w:val="00535D87"/>
    <w:rsid w:val="0053639D"/>
    <w:rsid w:val="00537891"/>
    <w:rsid w:val="00537F31"/>
    <w:rsid w:val="0054050B"/>
    <w:rsid w:val="005427C5"/>
    <w:rsid w:val="00543AC5"/>
    <w:rsid w:val="00543C85"/>
    <w:rsid w:val="00543EEA"/>
    <w:rsid w:val="00544730"/>
    <w:rsid w:val="00545255"/>
    <w:rsid w:val="005464B1"/>
    <w:rsid w:val="00546CF9"/>
    <w:rsid w:val="005472BA"/>
    <w:rsid w:val="0054731E"/>
    <w:rsid w:val="00547F34"/>
    <w:rsid w:val="005519A9"/>
    <w:rsid w:val="00552362"/>
    <w:rsid w:val="00552EC5"/>
    <w:rsid w:val="00553067"/>
    <w:rsid w:val="00554B3F"/>
    <w:rsid w:val="00556763"/>
    <w:rsid w:val="00560A62"/>
    <w:rsid w:val="00561C7F"/>
    <w:rsid w:val="005626E6"/>
    <w:rsid w:val="0056436F"/>
    <w:rsid w:val="005677E6"/>
    <w:rsid w:val="00570F03"/>
    <w:rsid w:val="005719F9"/>
    <w:rsid w:val="00571E83"/>
    <w:rsid w:val="00571EAF"/>
    <w:rsid w:val="00574571"/>
    <w:rsid w:val="00574790"/>
    <w:rsid w:val="00575E80"/>
    <w:rsid w:val="005769CA"/>
    <w:rsid w:val="00576C3E"/>
    <w:rsid w:val="00577848"/>
    <w:rsid w:val="00582CC8"/>
    <w:rsid w:val="00584683"/>
    <w:rsid w:val="00584CC6"/>
    <w:rsid w:val="00585603"/>
    <w:rsid w:val="005858BA"/>
    <w:rsid w:val="00585B38"/>
    <w:rsid w:val="00586808"/>
    <w:rsid w:val="00587252"/>
    <w:rsid w:val="005875F5"/>
    <w:rsid w:val="005924D6"/>
    <w:rsid w:val="0059295A"/>
    <w:rsid w:val="00593859"/>
    <w:rsid w:val="00593A1B"/>
    <w:rsid w:val="00593A21"/>
    <w:rsid w:val="00594796"/>
    <w:rsid w:val="005952A5"/>
    <w:rsid w:val="0059679F"/>
    <w:rsid w:val="005974A7"/>
    <w:rsid w:val="00597613"/>
    <w:rsid w:val="00597D11"/>
    <w:rsid w:val="005A221F"/>
    <w:rsid w:val="005A3201"/>
    <w:rsid w:val="005A46E1"/>
    <w:rsid w:val="005A54AA"/>
    <w:rsid w:val="005A6477"/>
    <w:rsid w:val="005A6E46"/>
    <w:rsid w:val="005B029D"/>
    <w:rsid w:val="005B063F"/>
    <w:rsid w:val="005B0C25"/>
    <w:rsid w:val="005B1173"/>
    <w:rsid w:val="005B2787"/>
    <w:rsid w:val="005B5140"/>
    <w:rsid w:val="005B7610"/>
    <w:rsid w:val="005C06B9"/>
    <w:rsid w:val="005C070D"/>
    <w:rsid w:val="005C287C"/>
    <w:rsid w:val="005C2EC6"/>
    <w:rsid w:val="005C5DF3"/>
    <w:rsid w:val="005C7797"/>
    <w:rsid w:val="005C7FCE"/>
    <w:rsid w:val="005D0966"/>
    <w:rsid w:val="005D2055"/>
    <w:rsid w:val="005D23DD"/>
    <w:rsid w:val="005D2B80"/>
    <w:rsid w:val="005D31E6"/>
    <w:rsid w:val="005D38C8"/>
    <w:rsid w:val="005D64E8"/>
    <w:rsid w:val="005E3007"/>
    <w:rsid w:val="005E3426"/>
    <w:rsid w:val="005E36AD"/>
    <w:rsid w:val="005E43FE"/>
    <w:rsid w:val="005E4EFD"/>
    <w:rsid w:val="005E4F94"/>
    <w:rsid w:val="005E5EFB"/>
    <w:rsid w:val="005E6185"/>
    <w:rsid w:val="005E6BAF"/>
    <w:rsid w:val="005F0DE7"/>
    <w:rsid w:val="005F12FF"/>
    <w:rsid w:val="005F1549"/>
    <w:rsid w:val="005F37DA"/>
    <w:rsid w:val="005F3813"/>
    <w:rsid w:val="005F3E47"/>
    <w:rsid w:val="005F4F10"/>
    <w:rsid w:val="005F5228"/>
    <w:rsid w:val="005F7D8F"/>
    <w:rsid w:val="006013EE"/>
    <w:rsid w:val="006016D3"/>
    <w:rsid w:val="00602390"/>
    <w:rsid w:val="00602949"/>
    <w:rsid w:val="00602B68"/>
    <w:rsid w:val="0060317A"/>
    <w:rsid w:val="00604A8E"/>
    <w:rsid w:val="00604DF9"/>
    <w:rsid w:val="00605E5B"/>
    <w:rsid w:val="00605FB8"/>
    <w:rsid w:val="00610953"/>
    <w:rsid w:val="0061252C"/>
    <w:rsid w:val="00614891"/>
    <w:rsid w:val="00616725"/>
    <w:rsid w:val="00617995"/>
    <w:rsid w:val="00620DCE"/>
    <w:rsid w:val="006214B5"/>
    <w:rsid w:val="00623773"/>
    <w:rsid w:val="00625E21"/>
    <w:rsid w:val="006267BE"/>
    <w:rsid w:val="0062752B"/>
    <w:rsid w:val="00630251"/>
    <w:rsid w:val="00632F5E"/>
    <w:rsid w:val="0063361F"/>
    <w:rsid w:val="006345A9"/>
    <w:rsid w:val="00636622"/>
    <w:rsid w:val="00640018"/>
    <w:rsid w:val="006410E1"/>
    <w:rsid w:val="00642211"/>
    <w:rsid w:val="006424B4"/>
    <w:rsid w:val="00642F6E"/>
    <w:rsid w:val="0064384E"/>
    <w:rsid w:val="00643C77"/>
    <w:rsid w:val="00646686"/>
    <w:rsid w:val="00651737"/>
    <w:rsid w:val="00652343"/>
    <w:rsid w:val="00655978"/>
    <w:rsid w:val="0065793D"/>
    <w:rsid w:val="00662109"/>
    <w:rsid w:val="006627B6"/>
    <w:rsid w:val="00663A33"/>
    <w:rsid w:val="00664EB8"/>
    <w:rsid w:val="00665C9C"/>
    <w:rsid w:val="006664D1"/>
    <w:rsid w:val="00667325"/>
    <w:rsid w:val="006674C9"/>
    <w:rsid w:val="00670A09"/>
    <w:rsid w:val="00670FC4"/>
    <w:rsid w:val="00671159"/>
    <w:rsid w:val="00672ACE"/>
    <w:rsid w:val="00673AC3"/>
    <w:rsid w:val="00673B56"/>
    <w:rsid w:val="00675D5F"/>
    <w:rsid w:val="006772A7"/>
    <w:rsid w:val="006776A3"/>
    <w:rsid w:val="006776DA"/>
    <w:rsid w:val="00680492"/>
    <w:rsid w:val="00682993"/>
    <w:rsid w:val="0068329C"/>
    <w:rsid w:val="00685F88"/>
    <w:rsid w:val="0068616D"/>
    <w:rsid w:val="006866EE"/>
    <w:rsid w:val="00686971"/>
    <w:rsid w:val="00686E8E"/>
    <w:rsid w:val="006911C6"/>
    <w:rsid w:val="006911D7"/>
    <w:rsid w:val="006917EF"/>
    <w:rsid w:val="006942D7"/>
    <w:rsid w:val="00695B85"/>
    <w:rsid w:val="00696C8C"/>
    <w:rsid w:val="00696DA7"/>
    <w:rsid w:val="006A1093"/>
    <w:rsid w:val="006A118D"/>
    <w:rsid w:val="006A1BE8"/>
    <w:rsid w:val="006A2402"/>
    <w:rsid w:val="006A2AA1"/>
    <w:rsid w:val="006A38DC"/>
    <w:rsid w:val="006A3E2E"/>
    <w:rsid w:val="006A623B"/>
    <w:rsid w:val="006A70E5"/>
    <w:rsid w:val="006A7749"/>
    <w:rsid w:val="006A7AED"/>
    <w:rsid w:val="006B0AB1"/>
    <w:rsid w:val="006B107F"/>
    <w:rsid w:val="006B137B"/>
    <w:rsid w:val="006B3526"/>
    <w:rsid w:val="006B3965"/>
    <w:rsid w:val="006B3D26"/>
    <w:rsid w:val="006B40CE"/>
    <w:rsid w:val="006B5216"/>
    <w:rsid w:val="006C0E7A"/>
    <w:rsid w:val="006C1098"/>
    <w:rsid w:val="006C1623"/>
    <w:rsid w:val="006C3842"/>
    <w:rsid w:val="006C4573"/>
    <w:rsid w:val="006C583D"/>
    <w:rsid w:val="006C6A62"/>
    <w:rsid w:val="006C718A"/>
    <w:rsid w:val="006C7AA6"/>
    <w:rsid w:val="006D0202"/>
    <w:rsid w:val="006D13F3"/>
    <w:rsid w:val="006D3277"/>
    <w:rsid w:val="006D67A7"/>
    <w:rsid w:val="006E0C50"/>
    <w:rsid w:val="006E2AA3"/>
    <w:rsid w:val="006F1548"/>
    <w:rsid w:val="006F1890"/>
    <w:rsid w:val="006F21E5"/>
    <w:rsid w:val="006F24F6"/>
    <w:rsid w:val="006F37D6"/>
    <w:rsid w:val="006F411E"/>
    <w:rsid w:val="006F56A4"/>
    <w:rsid w:val="006F6266"/>
    <w:rsid w:val="006F6C46"/>
    <w:rsid w:val="006F7E64"/>
    <w:rsid w:val="006F7ED3"/>
    <w:rsid w:val="00701D6C"/>
    <w:rsid w:val="00702C84"/>
    <w:rsid w:val="00704299"/>
    <w:rsid w:val="0070508B"/>
    <w:rsid w:val="007109D5"/>
    <w:rsid w:val="00710EE8"/>
    <w:rsid w:val="00711691"/>
    <w:rsid w:val="007121B3"/>
    <w:rsid w:val="007124D7"/>
    <w:rsid w:val="00713135"/>
    <w:rsid w:val="00714A2E"/>
    <w:rsid w:val="0071546E"/>
    <w:rsid w:val="00716F96"/>
    <w:rsid w:val="00720858"/>
    <w:rsid w:val="00720DC3"/>
    <w:rsid w:val="007215CC"/>
    <w:rsid w:val="00723BB8"/>
    <w:rsid w:val="007271CA"/>
    <w:rsid w:val="0072725C"/>
    <w:rsid w:val="0073096C"/>
    <w:rsid w:val="0073205E"/>
    <w:rsid w:val="007325A6"/>
    <w:rsid w:val="007326A1"/>
    <w:rsid w:val="00732A34"/>
    <w:rsid w:val="007335C4"/>
    <w:rsid w:val="00737668"/>
    <w:rsid w:val="00737FC4"/>
    <w:rsid w:val="00740811"/>
    <w:rsid w:val="0074101A"/>
    <w:rsid w:val="00741DAA"/>
    <w:rsid w:val="00743844"/>
    <w:rsid w:val="0074437A"/>
    <w:rsid w:val="00744ECE"/>
    <w:rsid w:val="00747DDD"/>
    <w:rsid w:val="007511F0"/>
    <w:rsid w:val="007543A7"/>
    <w:rsid w:val="00754D94"/>
    <w:rsid w:val="00754EF3"/>
    <w:rsid w:val="007556B0"/>
    <w:rsid w:val="00757364"/>
    <w:rsid w:val="0076030D"/>
    <w:rsid w:val="00760C99"/>
    <w:rsid w:val="00760DFD"/>
    <w:rsid w:val="0076145C"/>
    <w:rsid w:val="007614F8"/>
    <w:rsid w:val="0076348B"/>
    <w:rsid w:val="00763523"/>
    <w:rsid w:val="0076543E"/>
    <w:rsid w:val="0076581B"/>
    <w:rsid w:val="0076654E"/>
    <w:rsid w:val="00767C88"/>
    <w:rsid w:val="00767E84"/>
    <w:rsid w:val="007701BE"/>
    <w:rsid w:val="00770E9C"/>
    <w:rsid w:val="00771112"/>
    <w:rsid w:val="00771E53"/>
    <w:rsid w:val="00772B18"/>
    <w:rsid w:val="0077522F"/>
    <w:rsid w:val="00780297"/>
    <w:rsid w:val="007806C9"/>
    <w:rsid w:val="00781F64"/>
    <w:rsid w:val="00782C97"/>
    <w:rsid w:val="00783BE9"/>
    <w:rsid w:val="00786938"/>
    <w:rsid w:val="00786A65"/>
    <w:rsid w:val="0078706A"/>
    <w:rsid w:val="00790530"/>
    <w:rsid w:val="007927B0"/>
    <w:rsid w:val="007953B0"/>
    <w:rsid w:val="00795AB6"/>
    <w:rsid w:val="0079748C"/>
    <w:rsid w:val="007A0C53"/>
    <w:rsid w:val="007A23F3"/>
    <w:rsid w:val="007A26E8"/>
    <w:rsid w:val="007A3BAA"/>
    <w:rsid w:val="007A404B"/>
    <w:rsid w:val="007A4E5C"/>
    <w:rsid w:val="007A6B9B"/>
    <w:rsid w:val="007A7E81"/>
    <w:rsid w:val="007B07C5"/>
    <w:rsid w:val="007B0D13"/>
    <w:rsid w:val="007B2A0B"/>
    <w:rsid w:val="007B3018"/>
    <w:rsid w:val="007B377D"/>
    <w:rsid w:val="007B3E32"/>
    <w:rsid w:val="007B66FD"/>
    <w:rsid w:val="007B6C82"/>
    <w:rsid w:val="007C19A4"/>
    <w:rsid w:val="007C6819"/>
    <w:rsid w:val="007C70A0"/>
    <w:rsid w:val="007D08CD"/>
    <w:rsid w:val="007D2A15"/>
    <w:rsid w:val="007D3E4D"/>
    <w:rsid w:val="007D4741"/>
    <w:rsid w:val="007D5031"/>
    <w:rsid w:val="007D616B"/>
    <w:rsid w:val="007E0881"/>
    <w:rsid w:val="007E2348"/>
    <w:rsid w:val="007E340B"/>
    <w:rsid w:val="007E360E"/>
    <w:rsid w:val="007E446F"/>
    <w:rsid w:val="007E46A7"/>
    <w:rsid w:val="007E5085"/>
    <w:rsid w:val="007E54FC"/>
    <w:rsid w:val="007E782B"/>
    <w:rsid w:val="007E7A37"/>
    <w:rsid w:val="007E7C25"/>
    <w:rsid w:val="007F0A0F"/>
    <w:rsid w:val="007F13F3"/>
    <w:rsid w:val="007F16C5"/>
    <w:rsid w:val="007F1C73"/>
    <w:rsid w:val="007F21D8"/>
    <w:rsid w:val="007F236E"/>
    <w:rsid w:val="007F48E6"/>
    <w:rsid w:val="007F4D7D"/>
    <w:rsid w:val="007F52A4"/>
    <w:rsid w:val="007F73A9"/>
    <w:rsid w:val="00801BD5"/>
    <w:rsid w:val="00803482"/>
    <w:rsid w:val="00805310"/>
    <w:rsid w:val="00806CF8"/>
    <w:rsid w:val="00810F08"/>
    <w:rsid w:val="008112B5"/>
    <w:rsid w:val="00816248"/>
    <w:rsid w:val="00820BA2"/>
    <w:rsid w:val="0082313F"/>
    <w:rsid w:val="00823AC8"/>
    <w:rsid w:val="00824E72"/>
    <w:rsid w:val="00825647"/>
    <w:rsid w:val="00825B2B"/>
    <w:rsid w:val="008262C1"/>
    <w:rsid w:val="0082655F"/>
    <w:rsid w:val="008273C7"/>
    <w:rsid w:val="00830694"/>
    <w:rsid w:val="008320F3"/>
    <w:rsid w:val="00833721"/>
    <w:rsid w:val="0083379F"/>
    <w:rsid w:val="00833FE8"/>
    <w:rsid w:val="00835B2A"/>
    <w:rsid w:val="00837112"/>
    <w:rsid w:val="0084005F"/>
    <w:rsid w:val="008410D3"/>
    <w:rsid w:val="00841BAA"/>
    <w:rsid w:val="00841F4D"/>
    <w:rsid w:val="008423B9"/>
    <w:rsid w:val="008435E3"/>
    <w:rsid w:val="008436E3"/>
    <w:rsid w:val="00845E2B"/>
    <w:rsid w:val="00846FD9"/>
    <w:rsid w:val="00850E50"/>
    <w:rsid w:val="00851328"/>
    <w:rsid w:val="00853A21"/>
    <w:rsid w:val="00853EF3"/>
    <w:rsid w:val="008545ED"/>
    <w:rsid w:val="00854731"/>
    <w:rsid w:val="00854A9F"/>
    <w:rsid w:val="008566B7"/>
    <w:rsid w:val="00856A02"/>
    <w:rsid w:val="00856E2B"/>
    <w:rsid w:val="00857E49"/>
    <w:rsid w:val="0086000D"/>
    <w:rsid w:val="00860B27"/>
    <w:rsid w:val="00862220"/>
    <w:rsid w:val="008627EB"/>
    <w:rsid w:val="00867024"/>
    <w:rsid w:val="008679E3"/>
    <w:rsid w:val="0087069E"/>
    <w:rsid w:val="008708FE"/>
    <w:rsid w:val="008715D1"/>
    <w:rsid w:val="008729F6"/>
    <w:rsid w:val="0087413E"/>
    <w:rsid w:val="00874246"/>
    <w:rsid w:val="00876288"/>
    <w:rsid w:val="00876A5E"/>
    <w:rsid w:val="00876D40"/>
    <w:rsid w:val="008777F0"/>
    <w:rsid w:val="00880DD4"/>
    <w:rsid w:val="00882384"/>
    <w:rsid w:val="00884BE7"/>
    <w:rsid w:val="00884FFD"/>
    <w:rsid w:val="00887B89"/>
    <w:rsid w:val="00890C51"/>
    <w:rsid w:val="0089103B"/>
    <w:rsid w:val="00891B62"/>
    <w:rsid w:val="008949F7"/>
    <w:rsid w:val="00895CA5"/>
    <w:rsid w:val="00896629"/>
    <w:rsid w:val="008A042A"/>
    <w:rsid w:val="008A16DE"/>
    <w:rsid w:val="008A2053"/>
    <w:rsid w:val="008A21F0"/>
    <w:rsid w:val="008A24B2"/>
    <w:rsid w:val="008A2597"/>
    <w:rsid w:val="008A3345"/>
    <w:rsid w:val="008B041D"/>
    <w:rsid w:val="008B1F1F"/>
    <w:rsid w:val="008B21EB"/>
    <w:rsid w:val="008B2F82"/>
    <w:rsid w:val="008B3812"/>
    <w:rsid w:val="008B4827"/>
    <w:rsid w:val="008B53BE"/>
    <w:rsid w:val="008B6F8B"/>
    <w:rsid w:val="008B7752"/>
    <w:rsid w:val="008C1EF3"/>
    <w:rsid w:val="008C3749"/>
    <w:rsid w:val="008C3E99"/>
    <w:rsid w:val="008C4616"/>
    <w:rsid w:val="008C5617"/>
    <w:rsid w:val="008C6000"/>
    <w:rsid w:val="008C6119"/>
    <w:rsid w:val="008D0719"/>
    <w:rsid w:val="008D2DFB"/>
    <w:rsid w:val="008D32C3"/>
    <w:rsid w:val="008D3E97"/>
    <w:rsid w:val="008D3F2C"/>
    <w:rsid w:val="008D60D5"/>
    <w:rsid w:val="008D6871"/>
    <w:rsid w:val="008D7402"/>
    <w:rsid w:val="008D7642"/>
    <w:rsid w:val="008E2769"/>
    <w:rsid w:val="008E387D"/>
    <w:rsid w:val="008E4835"/>
    <w:rsid w:val="008E4B25"/>
    <w:rsid w:val="008E5E28"/>
    <w:rsid w:val="008E75B9"/>
    <w:rsid w:val="008E7A8E"/>
    <w:rsid w:val="008F1674"/>
    <w:rsid w:val="008F5D9C"/>
    <w:rsid w:val="008F5DED"/>
    <w:rsid w:val="008F6101"/>
    <w:rsid w:val="008F7FCC"/>
    <w:rsid w:val="009000BA"/>
    <w:rsid w:val="00901576"/>
    <w:rsid w:val="0090429E"/>
    <w:rsid w:val="00905243"/>
    <w:rsid w:val="009100C0"/>
    <w:rsid w:val="009102AD"/>
    <w:rsid w:val="009109A9"/>
    <w:rsid w:val="009109AC"/>
    <w:rsid w:val="00911CFD"/>
    <w:rsid w:val="009123C4"/>
    <w:rsid w:val="00913B95"/>
    <w:rsid w:val="00913DC1"/>
    <w:rsid w:val="009141AB"/>
    <w:rsid w:val="00921A86"/>
    <w:rsid w:val="00922C71"/>
    <w:rsid w:val="009238C8"/>
    <w:rsid w:val="00924157"/>
    <w:rsid w:val="00924D96"/>
    <w:rsid w:val="00925A76"/>
    <w:rsid w:val="00926256"/>
    <w:rsid w:val="009263A3"/>
    <w:rsid w:val="00930C1C"/>
    <w:rsid w:val="00932230"/>
    <w:rsid w:val="00932E69"/>
    <w:rsid w:val="00932F18"/>
    <w:rsid w:val="0093486C"/>
    <w:rsid w:val="00935CDF"/>
    <w:rsid w:val="009416D2"/>
    <w:rsid w:val="00941763"/>
    <w:rsid w:val="00941877"/>
    <w:rsid w:val="0094294E"/>
    <w:rsid w:val="009429C3"/>
    <w:rsid w:val="009430A1"/>
    <w:rsid w:val="009430A4"/>
    <w:rsid w:val="00943F96"/>
    <w:rsid w:val="009508CE"/>
    <w:rsid w:val="009518BE"/>
    <w:rsid w:val="00952289"/>
    <w:rsid w:val="00954597"/>
    <w:rsid w:val="00956F7A"/>
    <w:rsid w:val="00957FDC"/>
    <w:rsid w:val="00961816"/>
    <w:rsid w:val="00961DB9"/>
    <w:rsid w:val="00962EE1"/>
    <w:rsid w:val="00964124"/>
    <w:rsid w:val="009642E8"/>
    <w:rsid w:val="009664A3"/>
    <w:rsid w:val="0096736C"/>
    <w:rsid w:val="00967F9B"/>
    <w:rsid w:val="009702E9"/>
    <w:rsid w:val="009704DA"/>
    <w:rsid w:val="00971553"/>
    <w:rsid w:val="009730A8"/>
    <w:rsid w:val="00973266"/>
    <w:rsid w:val="009736DE"/>
    <w:rsid w:val="009744B0"/>
    <w:rsid w:val="0097564C"/>
    <w:rsid w:val="009759BA"/>
    <w:rsid w:val="00976FD8"/>
    <w:rsid w:val="009771EA"/>
    <w:rsid w:val="00980341"/>
    <w:rsid w:val="00981C54"/>
    <w:rsid w:val="009827B9"/>
    <w:rsid w:val="0098475B"/>
    <w:rsid w:val="00987535"/>
    <w:rsid w:val="0099424E"/>
    <w:rsid w:val="009945B7"/>
    <w:rsid w:val="009946D0"/>
    <w:rsid w:val="00996E17"/>
    <w:rsid w:val="009A1D21"/>
    <w:rsid w:val="009A29B1"/>
    <w:rsid w:val="009A33E6"/>
    <w:rsid w:val="009A5069"/>
    <w:rsid w:val="009A51AD"/>
    <w:rsid w:val="009A5EC9"/>
    <w:rsid w:val="009A73B8"/>
    <w:rsid w:val="009B1F5C"/>
    <w:rsid w:val="009B3616"/>
    <w:rsid w:val="009B3FC8"/>
    <w:rsid w:val="009B4F56"/>
    <w:rsid w:val="009B6CB2"/>
    <w:rsid w:val="009B74A8"/>
    <w:rsid w:val="009B7635"/>
    <w:rsid w:val="009C0041"/>
    <w:rsid w:val="009C0711"/>
    <w:rsid w:val="009C0E26"/>
    <w:rsid w:val="009C1628"/>
    <w:rsid w:val="009C1D1C"/>
    <w:rsid w:val="009C20E8"/>
    <w:rsid w:val="009C28D8"/>
    <w:rsid w:val="009C40AB"/>
    <w:rsid w:val="009C413E"/>
    <w:rsid w:val="009C6068"/>
    <w:rsid w:val="009C7FD2"/>
    <w:rsid w:val="009D0795"/>
    <w:rsid w:val="009D07C4"/>
    <w:rsid w:val="009D0E5E"/>
    <w:rsid w:val="009D1A89"/>
    <w:rsid w:val="009D42E9"/>
    <w:rsid w:val="009D463E"/>
    <w:rsid w:val="009D4939"/>
    <w:rsid w:val="009D499B"/>
    <w:rsid w:val="009D4A06"/>
    <w:rsid w:val="009D5B11"/>
    <w:rsid w:val="009D5C4C"/>
    <w:rsid w:val="009E08D8"/>
    <w:rsid w:val="009E1E76"/>
    <w:rsid w:val="009E226D"/>
    <w:rsid w:val="009E371D"/>
    <w:rsid w:val="009E3E2B"/>
    <w:rsid w:val="009E5329"/>
    <w:rsid w:val="009E5C5D"/>
    <w:rsid w:val="009E6034"/>
    <w:rsid w:val="009E6EBD"/>
    <w:rsid w:val="009F14E6"/>
    <w:rsid w:val="009F28B2"/>
    <w:rsid w:val="009F2C9C"/>
    <w:rsid w:val="009F3E13"/>
    <w:rsid w:val="009F56B8"/>
    <w:rsid w:val="009F5EA6"/>
    <w:rsid w:val="00A0093C"/>
    <w:rsid w:val="00A014E3"/>
    <w:rsid w:val="00A01842"/>
    <w:rsid w:val="00A01A43"/>
    <w:rsid w:val="00A03CD4"/>
    <w:rsid w:val="00A04340"/>
    <w:rsid w:val="00A05C6B"/>
    <w:rsid w:val="00A05CFD"/>
    <w:rsid w:val="00A05F73"/>
    <w:rsid w:val="00A06256"/>
    <w:rsid w:val="00A06631"/>
    <w:rsid w:val="00A07AC0"/>
    <w:rsid w:val="00A07FCE"/>
    <w:rsid w:val="00A10E70"/>
    <w:rsid w:val="00A11C8E"/>
    <w:rsid w:val="00A14C49"/>
    <w:rsid w:val="00A152E0"/>
    <w:rsid w:val="00A17875"/>
    <w:rsid w:val="00A179CF"/>
    <w:rsid w:val="00A20262"/>
    <w:rsid w:val="00A22599"/>
    <w:rsid w:val="00A23A09"/>
    <w:rsid w:val="00A25B57"/>
    <w:rsid w:val="00A2740E"/>
    <w:rsid w:val="00A27625"/>
    <w:rsid w:val="00A2786D"/>
    <w:rsid w:val="00A27A91"/>
    <w:rsid w:val="00A30EA1"/>
    <w:rsid w:val="00A314AE"/>
    <w:rsid w:val="00A31EEB"/>
    <w:rsid w:val="00A31FA8"/>
    <w:rsid w:val="00A33364"/>
    <w:rsid w:val="00A33AFA"/>
    <w:rsid w:val="00A346C3"/>
    <w:rsid w:val="00A34F85"/>
    <w:rsid w:val="00A36867"/>
    <w:rsid w:val="00A43A52"/>
    <w:rsid w:val="00A4419E"/>
    <w:rsid w:val="00A448BA"/>
    <w:rsid w:val="00A44DF4"/>
    <w:rsid w:val="00A466F5"/>
    <w:rsid w:val="00A471C2"/>
    <w:rsid w:val="00A500C4"/>
    <w:rsid w:val="00A50272"/>
    <w:rsid w:val="00A52BA5"/>
    <w:rsid w:val="00A53914"/>
    <w:rsid w:val="00A54447"/>
    <w:rsid w:val="00A55E3A"/>
    <w:rsid w:val="00A568F4"/>
    <w:rsid w:val="00A57951"/>
    <w:rsid w:val="00A600CD"/>
    <w:rsid w:val="00A60D6A"/>
    <w:rsid w:val="00A61616"/>
    <w:rsid w:val="00A6280B"/>
    <w:rsid w:val="00A638A0"/>
    <w:rsid w:val="00A6651F"/>
    <w:rsid w:val="00A67B45"/>
    <w:rsid w:val="00A67FC0"/>
    <w:rsid w:val="00A7153E"/>
    <w:rsid w:val="00A7188B"/>
    <w:rsid w:val="00A73C2A"/>
    <w:rsid w:val="00A73D87"/>
    <w:rsid w:val="00A743DB"/>
    <w:rsid w:val="00A74F03"/>
    <w:rsid w:val="00A7639D"/>
    <w:rsid w:val="00A76AC2"/>
    <w:rsid w:val="00A76DD9"/>
    <w:rsid w:val="00A778A0"/>
    <w:rsid w:val="00A801E6"/>
    <w:rsid w:val="00A81D84"/>
    <w:rsid w:val="00A83492"/>
    <w:rsid w:val="00A84184"/>
    <w:rsid w:val="00A857B9"/>
    <w:rsid w:val="00A871F3"/>
    <w:rsid w:val="00A90CC7"/>
    <w:rsid w:val="00A94382"/>
    <w:rsid w:val="00A96614"/>
    <w:rsid w:val="00A96969"/>
    <w:rsid w:val="00A96B09"/>
    <w:rsid w:val="00A9735A"/>
    <w:rsid w:val="00AA164E"/>
    <w:rsid w:val="00AA170C"/>
    <w:rsid w:val="00AA4C63"/>
    <w:rsid w:val="00AA71B8"/>
    <w:rsid w:val="00AB2401"/>
    <w:rsid w:val="00AB3178"/>
    <w:rsid w:val="00AB32BD"/>
    <w:rsid w:val="00AB3A01"/>
    <w:rsid w:val="00AB400C"/>
    <w:rsid w:val="00AB5A59"/>
    <w:rsid w:val="00AB5D90"/>
    <w:rsid w:val="00AB744C"/>
    <w:rsid w:val="00AC111F"/>
    <w:rsid w:val="00AC1C92"/>
    <w:rsid w:val="00AC3D09"/>
    <w:rsid w:val="00AC4D8A"/>
    <w:rsid w:val="00AC5A0F"/>
    <w:rsid w:val="00AC5B3B"/>
    <w:rsid w:val="00AC60E5"/>
    <w:rsid w:val="00AC69B9"/>
    <w:rsid w:val="00AC7208"/>
    <w:rsid w:val="00AD04A4"/>
    <w:rsid w:val="00AD1663"/>
    <w:rsid w:val="00AD2612"/>
    <w:rsid w:val="00AD2D5A"/>
    <w:rsid w:val="00AD3292"/>
    <w:rsid w:val="00AD349F"/>
    <w:rsid w:val="00AD7135"/>
    <w:rsid w:val="00AD7539"/>
    <w:rsid w:val="00AD78C4"/>
    <w:rsid w:val="00AD7D6F"/>
    <w:rsid w:val="00AE06EF"/>
    <w:rsid w:val="00AE13EB"/>
    <w:rsid w:val="00AE25AC"/>
    <w:rsid w:val="00AE4BF9"/>
    <w:rsid w:val="00AE4D6F"/>
    <w:rsid w:val="00AE6E35"/>
    <w:rsid w:val="00AF1C8D"/>
    <w:rsid w:val="00AF249E"/>
    <w:rsid w:val="00AF30FA"/>
    <w:rsid w:val="00AF31C6"/>
    <w:rsid w:val="00AF31CD"/>
    <w:rsid w:val="00AF3B76"/>
    <w:rsid w:val="00AF6424"/>
    <w:rsid w:val="00AF6ACE"/>
    <w:rsid w:val="00AF6CA1"/>
    <w:rsid w:val="00AF7E51"/>
    <w:rsid w:val="00B0064A"/>
    <w:rsid w:val="00B00B75"/>
    <w:rsid w:val="00B00FA2"/>
    <w:rsid w:val="00B0133B"/>
    <w:rsid w:val="00B0139C"/>
    <w:rsid w:val="00B0403E"/>
    <w:rsid w:val="00B07C5A"/>
    <w:rsid w:val="00B11CE8"/>
    <w:rsid w:val="00B125B2"/>
    <w:rsid w:val="00B12A27"/>
    <w:rsid w:val="00B13EA6"/>
    <w:rsid w:val="00B15756"/>
    <w:rsid w:val="00B165D0"/>
    <w:rsid w:val="00B172B1"/>
    <w:rsid w:val="00B22F4F"/>
    <w:rsid w:val="00B23AD1"/>
    <w:rsid w:val="00B27463"/>
    <w:rsid w:val="00B27663"/>
    <w:rsid w:val="00B27B61"/>
    <w:rsid w:val="00B303B2"/>
    <w:rsid w:val="00B30E17"/>
    <w:rsid w:val="00B322A6"/>
    <w:rsid w:val="00B33205"/>
    <w:rsid w:val="00B3458D"/>
    <w:rsid w:val="00B34658"/>
    <w:rsid w:val="00B36902"/>
    <w:rsid w:val="00B378BD"/>
    <w:rsid w:val="00B378C2"/>
    <w:rsid w:val="00B37B02"/>
    <w:rsid w:val="00B37DCA"/>
    <w:rsid w:val="00B406FB"/>
    <w:rsid w:val="00B40968"/>
    <w:rsid w:val="00B40DBC"/>
    <w:rsid w:val="00B413A3"/>
    <w:rsid w:val="00B42248"/>
    <w:rsid w:val="00B4271E"/>
    <w:rsid w:val="00B43BFB"/>
    <w:rsid w:val="00B4422D"/>
    <w:rsid w:val="00B4560F"/>
    <w:rsid w:val="00B464B7"/>
    <w:rsid w:val="00B46653"/>
    <w:rsid w:val="00B46DDA"/>
    <w:rsid w:val="00B50333"/>
    <w:rsid w:val="00B508A7"/>
    <w:rsid w:val="00B52A69"/>
    <w:rsid w:val="00B534EF"/>
    <w:rsid w:val="00B53FBB"/>
    <w:rsid w:val="00B5478B"/>
    <w:rsid w:val="00B55681"/>
    <w:rsid w:val="00B56580"/>
    <w:rsid w:val="00B57790"/>
    <w:rsid w:val="00B614AD"/>
    <w:rsid w:val="00B61D8B"/>
    <w:rsid w:val="00B64A48"/>
    <w:rsid w:val="00B65855"/>
    <w:rsid w:val="00B7179C"/>
    <w:rsid w:val="00B719CE"/>
    <w:rsid w:val="00B71D00"/>
    <w:rsid w:val="00B7465D"/>
    <w:rsid w:val="00B750C0"/>
    <w:rsid w:val="00B762E1"/>
    <w:rsid w:val="00B770E0"/>
    <w:rsid w:val="00B77174"/>
    <w:rsid w:val="00B80780"/>
    <w:rsid w:val="00B80C61"/>
    <w:rsid w:val="00B84C90"/>
    <w:rsid w:val="00B8619E"/>
    <w:rsid w:val="00B86701"/>
    <w:rsid w:val="00B9113E"/>
    <w:rsid w:val="00B91CBE"/>
    <w:rsid w:val="00B931D8"/>
    <w:rsid w:val="00B93F33"/>
    <w:rsid w:val="00B95493"/>
    <w:rsid w:val="00B97DDA"/>
    <w:rsid w:val="00BA224F"/>
    <w:rsid w:val="00BA2CC3"/>
    <w:rsid w:val="00BA4191"/>
    <w:rsid w:val="00BA4593"/>
    <w:rsid w:val="00BA6CCA"/>
    <w:rsid w:val="00BA7F33"/>
    <w:rsid w:val="00BB1368"/>
    <w:rsid w:val="00BB268C"/>
    <w:rsid w:val="00BB2F5B"/>
    <w:rsid w:val="00BB344A"/>
    <w:rsid w:val="00BB3D53"/>
    <w:rsid w:val="00BB4092"/>
    <w:rsid w:val="00BB4659"/>
    <w:rsid w:val="00BB5B24"/>
    <w:rsid w:val="00BC0C9B"/>
    <w:rsid w:val="00BC1B2A"/>
    <w:rsid w:val="00BC2E25"/>
    <w:rsid w:val="00BC3D1D"/>
    <w:rsid w:val="00BC64FA"/>
    <w:rsid w:val="00BC7B92"/>
    <w:rsid w:val="00BC7D28"/>
    <w:rsid w:val="00BC7E11"/>
    <w:rsid w:val="00BD1AF8"/>
    <w:rsid w:val="00BD321C"/>
    <w:rsid w:val="00BD4281"/>
    <w:rsid w:val="00BD6752"/>
    <w:rsid w:val="00BD72A1"/>
    <w:rsid w:val="00BE0012"/>
    <w:rsid w:val="00BE19E2"/>
    <w:rsid w:val="00BE32C4"/>
    <w:rsid w:val="00BE3D72"/>
    <w:rsid w:val="00BE4985"/>
    <w:rsid w:val="00BE4F35"/>
    <w:rsid w:val="00BE5D67"/>
    <w:rsid w:val="00BE6CC6"/>
    <w:rsid w:val="00BF1518"/>
    <w:rsid w:val="00BF39ED"/>
    <w:rsid w:val="00BF55A8"/>
    <w:rsid w:val="00BF625A"/>
    <w:rsid w:val="00BF7036"/>
    <w:rsid w:val="00C00628"/>
    <w:rsid w:val="00C01949"/>
    <w:rsid w:val="00C01DAA"/>
    <w:rsid w:val="00C04C79"/>
    <w:rsid w:val="00C04F6B"/>
    <w:rsid w:val="00C05612"/>
    <w:rsid w:val="00C10091"/>
    <w:rsid w:val="00C108BE"/>
    <w:rsid w:val="00C10D6D"/>
    <w:rsid w:val="00C10E5F"/>
    <w:rsid w:val="00C14C9F"/>
    <w:rsid w:val="00C152B3"/>
    <w:rsid w:val="00C1586E"/>
    <w:rsid w:val="00C174E4"/>
    <w:rsid w:val="00C207D6"/>
    <w:rsid w:val="00C22331"/>
    <w:rsid w:val="00C22CEC"/>
    <w:rsid w:val="00C23152"/>
    <w:rsid w:val="00C24C9D"/>
    <w:rsid w:val="00C256A1"/>
    <w:rsid w:val="00C25C32"/>
    <w:rsid w:val="00C26492"/>
    <w:rsid w:val="00C269E2"/>
    <w:rsid w:val="00C27AF5"/>
    <w:rsid w:val="00C30938"/>
    <w:rsid w:val="00C3095F"/>
    <w:rsid w:val="00C310CB"/>
    <w:rsid w:val="00C345FD"/>
    <w:rsid w:val="00C36A83"/>
    <w:rsid w:val="00C403DE"/>
    <w:rsid w:val="00C40A2F"/>
    <w:rsid w:val="00C413DD"/>
    <w:rsid w:val="00C41996"/>
    <w:rsid w:val="00C41B91"/>
    <w:rsid w:val="00C440A7"/>
    <w:rsid w:val="00C450B3"/>
    <w:rsid w:val="00C45170"/>
    <w:rsid w:val="00C453E3"/>
    <w:rsid w:val="00C46E7B"/>
    <w:rsid w:val="00C4784D"/>
    <w:rsid w:val="00C479C1"/>
    <w:rsid w:val="00C503FA"/>
    <w:rsid w:val="00C50477"/>
    <w:rsid w:val="00C50567"/>
    <w:rsid w:val="00C507B3"/>
    <w:rsid w:val="00C51919"/>
    <w:rsid w:val="00C51B53"/>
    <w:rsid w:val="00C53787"/>
    <w:rsid w:val="00C53EC8"/>
    <w:rsid w:val="00C54B3A"/>
    <w:rsid w:val="00C5558A"/>
    <w:rsid w:val="00C57E80"/>
    <w:rsid w:val="00C60F81"/>
    <w:rsid w:val="00C62E2E"/>
    <w:rsid w:val="00C64043"/>
    <w:rsid w:val="00C640A5"/>
    <w:rsid w:val="00C6487F"/>
    <w:rsid w:val="00C6491D"/>
    <w:rsid w:val="00C64BD2"/>
    <w:rsid w:val="00C65488"/>
    <w:rsid w:val="00C6548E"/>
    <w:rsid w:val="00C7175D"/>
    <w:rsid w:val="00C73AA2"/>
    <w:rsid w:val="00C74414"/>
    <w:rsid w:val="00C74FDC"/>
    <w:rsid w:val="00C752C7"/>
    <w:rsid w:val="00C81DDC"/>
    <w:rsid w:val="00C82FDD"/>
    <w:rsid w:val="00C8363C"/>
    <w:rsid w:val="00C84851"/>
    <w:rsid w:val="00C86F8C"/>
    <w:rsid w:val="00C870E0"/>
    <w:rsid w:val="00C903B5"/>
    <w:rsid w:val="00C90715"/>
    <w:rsid w:val="00C908F9"/>
    <w:rsid w:val="00C90E79"/>
    <w:rsid w:val="00C9298D"/>
    <w:rsid w:val="00C92C68"/>
    <w:rsid w:val="00C94674"/>
    <w:rsid w:val="00C95E19"/>
    <w:rsid w:val="00C964E6"/>
    <w:rsid w:val="00CA2AEE"/>
    <w:rsid w:val="00CA2CF6"/>
    <w:rsid w:val="00CA408B"/>
    <w:rsid w:val="00CA4F87"/>
    <w:rsid w:val="00CA68A7"/>
    <w:rsid w:val="00CA780D"/>
    <w:rsid w:val="00CA7A0B"/>
    <w:rsid w:val="00CB24C2"/>
    <w:rsid w:val="00CB3020"/>
    <w:rsid w:val="00CB7249"/>
    <w:rsid w:val="00CB7367"/>
    <w:rsid w:val="00CC1056"/>
    <w:rsid w:val="00CC2673"/>
    <w:rsid w:val="00CC41D4"/>
    <w:rsid w:val="00CC497F"/>
    <w:rsid w:val="00CC6BDF"/>
    <w:rsid w:val="00CC7215"/>
    <w:rsid w:val="00CC7CCE"/>
    <w:rsid w:val="00CD3272"/>
    <w:rsid w:val="00CD5019"/>
    <w:rsid w:val="00CD5665"/>
    <w:rsid w:val="00CD7810"/>
    <w:rsid w:val="00CE14B3"/>
    <w:rsid w:val="00CE1C63"/>
    <w:rsid w:val="00CE33EC"/>
    <w:rsid w:val="00CE43F9"/>
    <w:rsid w:val="00CE48D4"/>
    <w:rsid w:val="00CE760C"/>
    <w:rsid w:val="00CF08A7"/>
    <w:rsid w:val="00CF148F"/>
    <w:rsid w:val="00CF1700"/>
    <w:rsid w:val="00CF1987"/>
    <w:rsid w:val="00CF48C5"/>
    <w:rsid w:val="00D00F29"/>
    <w:rsid w:val="00D01D7A"/>
    <w:rsid w:val="00D02634"/>
    <w:rsid w:val="00D036AC"/>
    <w:rsid w:val="00D04C7E"/>
    <w:rsid w:val="00D064BC"/>
    <w:rsid w:val="00D07289"/>
    <w:rsid w:val="00D0748D"/>
    <w:rsid w:val="00D10DDD"/>
    <w:rsid w:val="00D11E7D"/>
    <w:rsid w:val="00D12126"/>
    <w:rsid w:val="00D129CD"/>
    <w:rsid w:val="00D13129"/>
    <w:rsid w:val="00D14968"/>
    <w:rsid w:val="00D1557A"/>
    <w:rsid w:val="00D161EC"/>
    <w:rsid w:val="00D17E08"/>
    <w:rsid w:val="00D20477"/>
    <w:rsid w:val="00D2065E"/>
    <w:rsid w:val="00D20E1B"/>
    <w:rsid w:val="00D21543"/>
    <w:rsid w:val="00D21614"/>
    <w:rsid w:val="00D2178B"/>
    <w:rsid w:val="00D2236E"/>
    <w:rsid w:val="00D23387"/>
    <w:rsid w:val="00D236FD"/>
    <w:rsid w:val="00D23C10"/>
    <w:rsid w:val="00D23D0E"/>
    <w:rsid w:val="00D243E2"/>
    <w:rsid w:val="00D26796"/>
    <w:rsid w:val="00D2768B"/>
    <w:rsid w:val="00D30665"/>
    <w:rsid w:val="00D313E2"/>
    <w:rsid w:val="00D31C39"/>
    <w:rsid w:val="00D31CC5"/>
    <w:rsid w:val="00D31EA3"/>
    <w:rsid w:val="00D328F2"/>
    <w:rsid w:val="00D32B12"/>
    <w:rsid w:val="00D32D33"/>
    <w:rsid w:val="00D343FE"/>
    <w:rsid w:val="00D348FA"/>
    <w:rsid w:val="00D379F8"/>
    <w:rsid w:val="00D37D07"/>
    <w:rsid w:val="00D4057D"/>
    <w:rsid w:val="00D41455"/>
    <w:rsid w:val="00D422F4"/>
    <w:rsid w:val="00D4450A"/>
    <w:rsid w:val="00D47ED6"/>
    <w:rsid w:val="00D513D0"/>
    <w:rsid w:val="00D5344B"/>
    <w:rsid w:val="00D565D8"/>
    <w:rsid w:val="00D5775A"/>
    <w:rsid w:val="00D579C9"/>
    <w:rsid w:val="00D603F9"/>
    <w:rsid w:val="00D607F1"/>
    <w:rsid w:val="00D608D5"/>
    <w:rsid w:val="00D70ACE"/>
    <w:rsid w:val="00D72915"/>
    <w:rsid w:val="00D72ACD"/>
    <w:rsid w:val="00D730A0"/>
    <w:rsid w:val="00D7325F"/>
    <w:rsid w:val="00D74087"/>
    <w:rsid w:val="00D75DE2"/>
    <w:rsid w:val="00D763EC"/>
    <w:rsid w:val="00D764AC"/>
    <w:rsid w:val="00D77155"/>
    <w:rsid w:val="00D774EB"/>
    <w:rsid w:val="00D81AD8"/>
    <w:rsid w:val="00D81C49"/>
    <w:rsid w:val="00D900BA"/>
    <w:rsid w:val="00D911EC"/>
    <w:rsid w:val="00D91A7E"/>
    <w:rsid w:val="00D92023"/>
    <w:rsid w:val="00D92310"/>
    <w:rsid w:val="00D93015"/>
    <w:rsid w:val="00D93600"/>
    <w:rsid w:val="00D944FB"/>
    <w:rsid w:val="00D94887"/>
    <w:rsid w:val="00D951D5"/>
    <w:rsid w:val="00D957C3"/>
    <w:rsid w:val="00D95F9C"/>
    <w:rsid w:val="00DA0684"/>
    <w:rsid w:val="00DA17DA"/>
    <w:rsid w:val="00DA2372"/>
    <w:rsid w:val="00DA2AF6"/>
    <w:rsid w:val="00DA5523"/>
    <w:rsid w:val="00DA7DD8"/>
    <w:rsid w:val="00DB16CC"/>
    <w:rsid w:val="00DB27D7"/>
    <w:rsid w:val="00DB5019"/>
    <w:rsid w:val="00DB5B0C"/>
    <w:rsid w:val="00DB7DAB"/>
    <w:rsid w:val="00DC3F60"/>
    <w:rsid w:val="00DC44C7"/>
    <w:rsid w:val="00DC4780"/>
    <w:rsid w:val="00DC7AEC"/>
    <w:rsid w:val="00DD1DCA"/>
    <w:rsid w:val="00DD1F6F"/>
    <w:rsid w:val="00DD2068"/>
    <w:rsid w:val="00DD20D1"/>
    <w:rsid w:val="00DD55CB"/>
    <w:rsid w:val="00DD6652"/>
    <w:rsid w:val="00DE069E"/>
    <w:rsid w:val="00DE06A7"/>
    <w:rsid w:val="00DE2086"/>
    <w:rsid w:val="00DE277C"/>
    <w:rsid w:val="00DE4408"/>
    <w:rsid w:val="00DE696C"/>
    <w:rsid w:val="00DF0073"/>
    <w:rsid w:val="00DF189A"/>
    <w:rsid w:val="00DF1B5F"/>
    <w:rsid w:val="00DF2D89"/>
    <w:rsid w:val="00DF3008"/>
    <w:rsid w:val="00DF35C4"/>
    <w:rsid w:val="00DF67C7"/>
    <w:rsid w:val="00DF788B"/>
    <w:rsid w:val="00DF7B74"/>
    <w:rsid w:val="00DF7BEB"/>
    <w:rsid w:val="00E0137D"/>
    <w:rsid w:val="00E02998"/>
    <w:rsid w:val="00E03568"/>
    <w:rsid w:val="00E052F9"/>
    <w:rsid w:val="00E07F1E"/>
    <w:rsid w:val="00E10571"/>
    <w:rsid w:val="00E11844"/>
    <w:rsid w:val="00E12A52"/>
    <w:rsid w:val="00E13229"/>
    <w:rsid w:val="00E14C5E"/>
    <w:rsid w:val="00E14F9D"/>
    <w:rsid w:val="00E15336"/>
    <w:rsid w:val="00E1546C"/>
    <w:rsid w:val="00E2105A"/>
    <w:rsid w:val="00E226D9"/>
    <w:rsid w:val="00E22CCF"/>
    <w:rsid w:val="00E22F37"/>
    <w:rsid w:val="00E24BA7"/>
    <w:rsid w:val="00E25756"/>
    <w:rsid w:val="00E25760"/>
    <w:rsid w:val="00E26B48"/>
    <w:rsid w:val="00E26FCC"/>
    <w:rsid w:val="00E30B90"/>
    <w:rsid w:val="00E34006"/>
    <w:rsid w:val="00E34CC7"/>
    <w:rsid w:val="00E3551F"/>
    <w:rsid w:val="00E355B8"/>
    <w:rsid w:val="00E35ACF"/>
    <w:rsid w:val="00E37E65"/>
    <w:rsid w:val="00E41366"/>
    <w:rsid w:val="00E4491A"/>
    <w:rsid w:val="00E44B71"/>
    <w:rsid w:val="00E44E4E"/>
    <w:rsid w:val="00E45144"/>
    <w:rsid w:val="00E451AF"/>
    <w:rsid w:val="00E509B6"/>
    <w:rsid w:val="00E50E58"/>
    <w:rsid w:val="00E511EA"/>
    <w:rsid w:val="00E54C14"/>
    <w:rsid w:val="00E5591C"/>
    <w:rsid w:val="00E57D16"/>
    <w:rsid w:val="00E627AA"/>
    <w:rsid w:val="00E62A38"/>
    <w:rsid w:val="00E6356C"/>
    <w:rsid w:val="00E63881"/>
    <w:rsid w:val="00E644C1"/>
    <w:rsid w:val="00E64563"/>
    <w:rsid w:val="00E6587A"/>
    <w:rsid w:val="00E71A84"/>
    <w:rsid w:val="00E7498A"/>
    <w:rsid w:val="00E75520"/>
    <w:rsid w:val="00E75A0C"/>
    <w:rsid w:val="00E75D80"/>
    <w:rsid w:val="00E803D5"/>
    <w:rsid w:val="00E83062"/>
    <w:rsid w:val="00E8317E"/>
    <w:rsid w:val="00E84E41"/>
    <w:rsid w:val="00E85501"/>
    <w:rsid w:val="00E86195"/>
    <w:rsid w:val="00E9131C"/>
    <w:rsid w:val="00E91F07"/>
    <w:rsid w:val="00E923F6"/>
    <w:rsid w:val="00E92D42"/>
    <w:rsid w:val="00E9457E"/>
    <w:rsid w:val="00E95231"/>
    <w:rsid w:val="00E95403"/>
    <w:rsid w:val="00E963FE"/>
    <w:rsid w:val="00E96588"/>
    <w:rsid w:val="00E9744C"/>
    <w:rsid w:val="00EA0DD1"/>
    <w:rsid w:val="00EA118E"/>
    <w:rsid w:val="00EA2001"/>
    <w:rsid w:val="00EA2DE4"/>
    <w:rsid w:val="00EA3BB6"/>
    <w:rsid w:val="00EA3D93"/>
    <w:rsid w:val="00EA426A"/>
    <w:rsid w:val="00EA4C63"/>
    <w:rsid w:val="00EA53C0"/>
    <w:rsid w:val="00EA545D"/>
    <w:rsid w:val="00EA5857"/>
    <w:rsid w:val="00EB03EF"/>
    <w:rsid w:val="00EB08EC"/>
    <w:rsid w:val="00EB0F24"/>
    <w:rsid w:val="00EB30C2"/>
    <w:rsid w:val="00EB314E"/>
    <w:rsid w:val="00EB3BFF"/>
    <w:rsid w:val="00EB4275"/>
    <w:rsid w:val="00EB4C8C"/>
    <w:rsid w:val="00EB52E3"/>
    <w:rsid w:val="00EB54C0"/>
    <w:rsid w:val="00EB5656"/>
    <w:rsid w:val="00EB56E6"/>
    <w:rsid w:val="00EB57B3"/>
    <w:rsid w:val="00EC104A"/>
    <w:rsid w:val="00EC3395"/>
    <w:rsid w:val="00EC3BEC"/>
    <w:rsid w:val="00EC46F8"/>
    <w:rsid w:val="00EC4E97"/>
    <w:rsid w:val="00EC4EF8"/>
    <w:rsid w:val="00EC69A9"/>
    <w:rsid w:val="00EC7D22"/>
    <w:rsid w:val="00EC7DA2"/>
    <w:rsid w:val="00ED0076"/>
    <w:rsid w:val="00ED1D79"/>
    <w:rsid w:val="00ED2561"/>
    <w:rsid w:val="00ED57E0"/>
    <w:rsid w:val="00EE0739"/>
    <w:rsid w:val="00EE0FB8"/>
    <w:rsid w:val="00EE1868"/>
    <w:rsid w:val="00EE1E63"/>
    <w:rsid w:val="00EE2E65"/>
    <w:rsid w:val="00EF08E6"/>
    <w:rsid w:val="00EF6711"/>
    <w:rsid w:val="00EF6E13"/>
    <w:rsid w:val="00EF7408"/>
    <w:rsid w:val="00F01C96"/>
    <w:rsid w:val="00F01CDF"/>
    <w:rsid w:val="00F0422D"/>
    <w:rsid w:val="00F054EC"/>
    <w:rsid w:val="00F05642"/>
    <w:rsid w:val="00F05676"/>
    <w:rsid w:val="00F062FB"/>
    <w:rsid w:val="00F06496"/>
    <w:rsid w:val="00F06FB2"/>
    <w:rsid w:val="00F075EA"/>
    <w:rsid w:val="00F079EE"/>
    <w:rsid w:val="00F11A85"/>
    <w:rsid w:val="00F126E5"/>
    <w:rsid w:val="00F12E09"/>
    <w:rsid w:val="00F14424"/>
    <w:rsid w:val="00F169C5"/>
    <w:rsid w:val="00F1759F"/>
    <w:rsid w:val="00F17860"/>
    <w:rsid w:val="00F201DA"/>
    <w:rsid w:val="00F219FD"/>
    <w:rsid w:val="00F2205E"/>
    <w:rsid w:val="00F22904"/>
    <w:rsid w:val="00F23AA6"/>
    <w:rsid w:val="00F24604"/>
    <w:rsid w:val="00F247D8"/>
    <w:rsid w:val="00F24F5C"/>
    <w:rsid w:val="00F25650"/>
    <w:rsid w:val="00F26016"/>
    <w:rsid w:val="00F26DF8"/>
    <w:rsid w:val="00F2766F"/>
    <w:rsid w:val="00F31CA2"/>
    <w:rsid w:val="00F320C0"/>
    <w:rsid w:val="00F32304"/>
    <w:rsid w:val="00F33810"/>
    <w:rsid w:val="00F348D3"/>
    <w:rsid w:val="00F34991"/>
    <w:rsid w:val="00F3591D"/>
    <w:rsid w:val="00F35935"/>
    <w:rsid w:val="00F3759F"/>
    <w:rsid w:val="00F37714"/>
    <w:rsid w:val="00F40D00"/>
    <w:rsid w:val="00F41C33"/>
    <w:rsid w:val="00F42B06"/>
    <w:rsid w:val="00F4361B"/>
    <w:rsid w:val="00F45856"/>
    <w:rsid w:val="00F4746C"/>
    <w:rsid w:val="00F50574"/>
    <w:rsid w:val="00F52CC8"/>
    <w:rsid w:val="00F544F4"/>
    <w:rsid w:val="00F54ECB"/>
    <w:rsid w:val="00F56F0C"/>
    <w:rsid w:val="00F57AEE"/>
    <w:rsid w:val="00F604E4"/>
    <w:rsid w:val="00F60624"/>
    <w:rsid w:val="00F60FB4"/>
    <w:rsid w:val="00F61192"/>
    <w:rsid w:val="00F61FDA"/>
    <w:rsid w:val="00F6204E"/>
    <w:rsid w:val="00F62B65"/>
    <w:rsid w:val="00F62FCC"/>
    <w:rsid w:val="00F6410D"/>
    <w:rsid w:val="00F65EDA"/>
    <w:rsid w:val="00F66A22"/>
    <w:rsid w:val="00F66EFD"/>
    <w:rsid w:val="00F70A04"/>
    <w:rsid w:val="00F70A1A"/>
    <w:rsid w:val="00F70D08"/>
    <w:rsid w:val="00F70FC7"/>
    <w:rsid w:val="00F71507"/>
    <w:rsid w:val="00F71599"/>
    <w:rsid w:val="00F7172A"/>
    <w:rsid w:val="00F71D40"/>
    <w:rsid w:val="00F7220E"/>
    <w:rsid w:val="00F72700"/>
    <w:rsid w:val="00F72E29"/>
    <w:rsid w:val="00F73B2E"/>
    <w:rsid w:val="00F804F3"/>
    <w:rsid w:val="00F81601"/>
    <w:rsid w:val="00F83C7B"/>
    <w:rsid w:val="00F85604"/>
    <w:rsid w:val="00F86CCA"/>
    <w:rsid w:val="00F90257"/>
    <w:rsid w:val="00F91062"/>
    <w:rsid w:val="00F92CAC"/>
    <w:rsid w:val="00F94B39"/>
    <w:rsid w:val="00F95B6F"/>
    <w:rsid w:val="00F965A7"/>
    <w:rsid w:val="00F968A4"/>
    <w:rsid w:val="00F96CFE"/>
    <w:rsid w:val="00FA1131"/>
    <w:rsid w:val="00FA2D52"/>
    <w:rsid w:val="00FA305A"/>
    <w:rsid w:val="00FA313D"/>
    <w:rsid w:val="00FA3351"/>
    <w:rsid w:val="00FA3491"/>
    <w:rsid w:val="00FA54EB"/>
    <w:rsid w:val="00FA7423"/>
    <w:rsid w:val="00FA799C"/>
    <w:rsid w:val="00FB0495"/>
    <w:rsid w:val="00FB5889"/>
    <w:rsid w:val="00FB5AF8"/>
    <w:rsid w:val="00FC222F"/>
    <w:rsid w:val="00FC2C75"/>
    <w:rsid w:val="00FC4339"/>
    <w:rsid w:val="00FC43D5"/>
    <w:rsid w:val="00FC4690"/>
    <w:rsid w:val="00FD0038"/>
    <w:rsid w:val="00FD1F48"/>
    <w:rsid w:val="00FD25B0"/>
    <w:rsid w:val="00FD446F"/>
    <w:rsid w:val="00FD4FC4"/>
    <w:rsid w:val="00FD7062"/>
    <w:rsid w:val="00FD7E52"/>
    <w:rsid w:val="00FE15DA"/>
    <w:rsid w:val="00FE357C"/>
    <w:rsid w:val="00FE3806"/>
    <w:rsid w:val="00FE51F0"/>
    <w:rsid w:val="00FE5F28"/>
    <w:rsid w:val="00FE7706"/>
    <w:rsid w:val="00FF4C95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50AD695-041D-4430-950E-056562FFC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locked="1" w:semiHidden="1" w:uiPriority="0" w:unhideWhenUsed="1"/>
    <w:lsdException w:name="index 2" w:locked="1" w:semiHidden="1" w:uiPriority="0" w:unhideWhenUsed="1"/>
    <w:lsdException w:name="index 3" w:locked="1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locked="1" w:semiHidden="1" w:uiPriority="0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E13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9F3E13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F3E1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F3E1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56580"/>
    <w:rPr>
      <w:rFonts w:ascii="Arial" w:hAnsi="Arial"/>
      <w:b/>
      <w:kern w:val="1"/>
      <w:sz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locked/>
    <w:rsid w:val="009E6034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5C53B9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WW8Num2z0">
    <w:name w:val="WW8Num2z0"/>
    <w:uiPriority w:val="99"/>
    <w:rsid w:val="009F3E13"/>
    <w:rPr>
      <w:rFonts w:ascii="Times New Roman" w:hAnsi="Times New Roman"/>
    </w:rPr>
  </w:style>
  <w:style w:type="character" w:customStyle="1" w:styleId="WW8Num3z0">
    <w:name w:val="WW8Num3z0"/>
    <w:uiPriority w:val="99"/>
    <w:rsid w:val="009F3E13"/>
    <w:rPr>
      <w:rFonts w:ascii="Times New Roman" w:hAnsi="Times New Roman"/>
    </w:rPr>
  </w:style>
  <w:style w:type="character" w:customStyle="1" w:styleId="WW8Num4z0">
    <w:name w:val="WW8Num4z0"/>
    <w:uiPriority w:val="99"/>
    <w:rsid w:val="009F3E13"/>
    <w:rPr>
      <w:rFonts w:ascii="Times New Roman" w:hAnsi="Times New Roman"/>
    </w:rPr>
  </w:style>
  <w:style w:type="character" w:customStyle="1" w:styleId="WW8Num5z0">
    <w:name w:val="WW8Num5z0"/>
    <w:uiPriority w:val="99"/>
    <w:rsid w:val="009F3E13"/>
    <w:rPr>
      <w:rFonts w:ascii="Times New Roman" w:hAnsi="Times New Roman"/>
    </w:rPr>
  </w:style>
  <w:style w:type="character" w:customStyle="1" w:styleId="WW8Num8z0">
    <w:name w:val="WW8Num8z0"/>
    <w:uiPriority w:val="99"/>
    <w:rsid w:val="009F3E13"/>
    <w:rPr>
      <w:rFonts w:ascii="Wingdings" w:hAnsi="Wingdings"/>
    </w:rPr>
  </w:style>
  <w:style w:type="character" w:customStyle="1" w:styleId="WW8Num10z1">
    <w:name w:val="WW8Num10z1"/>
    <w:uiPriority w:val="99"/>
    <w:rsid w:val="009F3E13"/>
    <w:rPr>
      <w:b/>
      <w:color w:val="auto"/>
    </w:rPr>
  </w:style>
  <w:style w:type="character" w:customStyle="1" w:styleId="WW8Num1z0">
    <w:name w:val="WW8Num1z0"/>
    <w:uiPriority w:val="99"/>
    <w:rsid w:val="009F3E13"/>
    <w:rPr>
      <w:rFonts w:ascii="Symbol" w:hAnsi="Symbol"/>
      <w:sz w:val="22"/>
    </w:rPr>
  </w:style>
  <w:style w:type="character" w:customStyle="1" w:styleId="WW8Num8z1">
    <w:name w:val="WW8Num8z1"/>
    <w:uiPriority w:val="99"/>
    <w:rsid w:val="009F3E13"/>
    <w:rPr>
      <w:rFonts w:ascii="Courier New" w:hAnsi="Courier New"/>
    </w:rPr>
  </w:style>
  <w:style w:type="character" w:customStyle="1" w:styleId="WW8Num8z3">
    <w:name w:val="WW8Num8z3"/>
    <w:uiPriority w:val="99"/>
    <w:rsid w:val="009F3E13"/>
    <w:rPr>
      <w:rFonts w:ascii="Symbol" w:hAnsi="Symbol"/>
    </w:rPr>
  </w:style>
  <w:style w:type="character" w:customStyle="1" w:styleId="11">
    <w:name w:val="Основной шрифт абзаца1"/>
    <w:uiPriority w:val="99"/>
    <w:rsid w:val="009F3E13"/>
  </w:style>
  <w:style w:type="character" w:styleId="a3">
    <w:name w:val="Hyperlink"/>
    <w:basedOn w:val="a0"/>
    <w:uiPriority w:val="99"/>
    <w:rsid w:val="009F3E13"/>
    <w:rPr>
      <w:rFonts w:cs="Times New Roman"/>
      <w:color w:val="0000FF"/>
      <w:u w:val="single"/>
    </w:rPr>
  </w:style>
  <w:style w:type="character" w:customStyle="1" w:styleId="a4">
    <w:name w:val="Символ сноски"/>
    <w:uiPriority w:val="99"/>
    <w:rsid w:val="009F3E13"/>
    <w:rPr>
      <w:vertAlign w:val="superscript"/>
    </w:rPr>
  </w:style>
  <w:style w:type="character" w:styleId="a5">
    <w:name w:val="FollowedHyperlink"/>
    <w:basedOn w:val="a0"/>
    <w:uiPriority w:val="99"/>
    <w:rsid w:val="009F3E13"/>
    <w:rPr>
      <w:rFonts w:cs="Times New Roman"/>
      <w:color w:val="800080"/>
      <w:u w:val="single"/>
    </w:rPr>
  </w:style>
  <w:style w:type="character" w:styleId="a6">
    <w:name w:val="page number"/>
    <w:basedOn w:val="11"/>
    <w:uiPriority w:val="99"/>
    <w:rsid w:val="009F3E13"/>
    <w:rPr>
      <w:rFonts w:cs="Times New Roman"/>
    </w:rPr>
  </w:style>
  <w:style w:type="character" w:customStyle="1" w:styleId="Tahoma14">
    <w:name w:val="Стиль Tahoma 14 пт полужирный"/>
    <w:uiPriority w:val="99"/>
    <w:rsid w:val="009F3E13"/>
    <w:rPr>
      <w:rFonts w:ascii="Times New Roman" w:hAnsi="Times New Roman"/>
      <w:b/>
      <w:sz w:val="28"/>
    </w:rPr>
  </w:style>
  <w:style w:type="character" w:customStyle="1" w:styleId="FontStyle17">
    <w:name w:val="Font Style17"/>
    <w:uiPriority w:val="99"/>
    <w:rsid w:val="009F3E13"/>
    <w:rPr>
      <w:rFonts w:ascii="Times New Roman" w:hAnsi="Times New Roman"/>
      <w:sz w:val="26"/>
    </w:rPr>
  </w:style>
  <w:style w:type="character" w:customStyle="1" w:styleId="FontStyle16">
    <w:name w:val="Font Style16"/>
    <w:uiPriority w:val="99"/>
    <w:rsid w:val="009F3E13"/>
    <w:rPr>
      <w:rFonts w:ascii="Times New Roman" w:hAnsi="Times New Roman"/>
      <w:sz w:val="26"/>
    </w:rPr>
  </w:style>
  <w:style w:type="character" w:customStyle="1" w:styleId="FontStyle15">
    <w:name w:val="Font Style15"/>
    <w:uiPriority w:val="99"/>
    <w:rsid w:val="009F3E13"/>
    <w:rPr>
      <w:rFonts w:ascii="Times New Roman" w:hAnsi="Times New Roman"/>
      <w:sz w:val="26"/>
    </w:rPr>
  </w:style>
  <w:style w:type="character" w:customStyle="1" w:styleId="FontStyle14">
    <w:name w:val="Font Style14"/>
    <w:uiPriority w:val="99"/>
    <w:rsid w:val="009F3E13"/>
    <w:rPr>
      <w:rFonts w:ascii="Times New Roman" w:hAnsi="Times New Roman"/>
      <w:sz w:val="26"/>
    </w:rPr>
  </w:style>
  <w:style w:type="character" w:customStyle="1" w:styleId="FontStyle25">
    <w:name w:val="Font Style25"/>
    <w:uiPriority w:val="99"/>
    <w:rsid w:val="009F3E13"/>
    <w:rPr>
      <w:rFonts w:ascii="Times New Roman" w:hAnsi="Times New Roman"/>
      <w:sz w:val="26"/>
    </w:rPr>
  </w:style>
  <w:style w:type="character" w:customStyle="1" w:styleId="FontStyle26">
    <w:name w:val="Font Style26"/>
    <w:uiPriority w:val="99"/>
    <w:rsid w:val="009F3E13"/>
    <w:rPr>
      <w:rFonts w:ascii="Times New Roman" w:hAnsi="Times New Roman"/>
      <w:b/>
      <w:sz w:val="26"/>
    </w:rPr>
  </w:style>
  <w:style w:type="character" w:customStyle="1" w:styleId="4">
    <w:name w:val="Знак Знак4"/>
    <w:uiPriority w:val="99"/>
    <w:rsid w:val="009F3E13"/>
    <w:rPr>
      <w:color w:val="FF0000"/>
      <w:sz w:val="28"/>
      <w:lang w:val="ru-RU"/>
    </w:rPr>
  </w:style>
  <w:style w:type="character" w:customStyle="1" w:styleId="31">
    <w:name w:val="Знак Знак3"/>
    <w:uiPriority w:val="99"/>
    <w:rsid w:val="009F3E13"/>
    <w:rPr>
      <w:sz w:val="22"/>
      <w:lang w:val="ru-RU"/>
    </w:rPr>
  </w:style>
  <w:style w:type="character" w:customStyle="1" w:styleId="BodyTextIndentChar">
    <w:name w:val="Body Text Indent Char"/>
    <w:uiPriority w:val="99"/>
    <w:rsid w:val="009F3E13"/>
    <w:rPr>
      <w:color w:val="FF0000"/>
      <w:sz w:val="28"/>
      <w:lang w:val="ru-RU"/>
    </w:rPr>
  </w:style>
  <w:style w:type="character" w:customStyle="1" w:styleId="12">
    <w:name w:val="Знак Знак1"/>
    <w:uiPriority w:val="99"/>
    <w:rsid w:val="009F3E13"/>
    <w:rPr>
      <w:sz w:val="24"/>
      <w:lang w:val="ru-RU"/>
    </w:rPr>
  </w:style>
  <w:style w:type="character" w:styleId="a7">
    <w:name w:val="Strong"/>
    <w:basedOn w:val="a0"/>
    <w:uiPriority w:val="99"/>
    <w:qFormat/>
    <w:rsid w:val="009F3E13"/>
    <w:rPr>
      <w:rFonts w:cs="Times New Roman"/>
      <w:b/>
    </w:rPr>
  </w:style>
  <w:style w:type="character" w:customStyle="1" w:styleId="a8">
    <w:name w:val="Знак Знак"/>
    <w:uiPriority w:val="99"/>
    <w:rsid w:val="009F3E13"/>
    <w:rPr>
      <w:sz w:val="24"/>
    </w:rPr>
  </w:style>
  <w:style w:type="character" w:customStyle="1" w:styleId="310">
    <w:name w:val="Знак Знак31"/>
    <w:uiPriority w:val="99"/>
    <w:rsid w:val="009F3E13"/>
    <w:rPr>
      <w:color w:val="FF0000"/>
      <w:sz w:val="28"/>
      <w:lang w:val="ru-RU"/>
    </w:rPr>
  </w:style>
  <w:style w:type="character" w:customStyle="1" w:styleId="21">
    <w:name w:val="Знак Знак2"/>
    <w:uiPriority w:val="99"/>
    <w:rsid w:val="009F3E13"/>
    <w:rPr>
      <w:sz w:val="22"/>
      <w:lang w:val="ru-RU"/>
    </w:rPr>
  </w:style>
  <w:style w:type="character" w:customStyle="1" w:styleId="210">
    <w:name w:val="Знак Знак21"/>
    <w:uiPriority w:val="99"/>
    <w:rsid w:val="009F3E13"/>
    <w:rPr>
      <w:lang w:val="ru-RU"/>
    </w:rPr>
  </w:style>
  <w:style w:type="character" w:customStyle="1" w:styleId="a9">
    <w:name w:val="Основной текст_"/>
    <w:uiPriority w:val="99"/>
    <w:rsid w:val="009F3E13"/>
    <w:rPr>
      <w:sz w:val="22"/>
    </w:rPr>
  </w:style>
  <w:style w:type="character" w:customStyle="1" w:styleId="10pt">
    <w:name w:val="Основной текст + 10 pt"/>
    <w:aliases w:val="Полужирный"/>
    <w:uiPriority w:val="99"/>
    <w:rsid w:val="009F3E13"/>
    <w:rPr>
      <w:rFonts w:ascii="Times New Roman" w:hAnsi="Times New Roman"/>
      <w:b/>
      <w:color w:val="000000"/>
      <w:spacing w:val="0"/>
      <w:w w:val="100"/>
      <w:position w:val="0"/>
      <w:sz w:val="20"/>
      <w:u w:val="none"/>
      <w:vertAlign w:val="baseline"/>
      <w:lang w:val="ru-RU"/>
    </w:rPr>
  </w:style>
  <w:style w:type="character" w:customStyle="1" w:styleId="13">
    <w:name w:val="Основной текст1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32">
    <w:name w:val="Основной текст (3)_"/>
    <w:uiPriority w:val="99"/>
    <w:rsid w:val="009F3E13"/>
    <w:rPr>
      <w:b/>
      <w:sz w:val="22"/>
    </w:rPr>
  </w:style>
  <w:style w:type="character" w:customStyle="1" w:styleId="130">
    <w:name w:val="Основной текст + 13"/>
    <w:aliases w:val="5 pt,Масштаб 80%"/>
    <w:uiPriority w:val="99"/>
    <w:rsid w:val="009F3E13"/>
    <w:rPr>
      <w:rFonts w:ascii="Times New Roman" w:hAnsi="Times New Roman"/>
      <w:color w:val="000000"/>
      <w:spacing w:val="0"/>
      <w:w w:val="80"/>
      <w:position w:val="0"/>
      <w:sz w:val="27"/>
      <w:u w:val="none"/>
      <w:vertAlign w:val="baseline"/>
      <w:lang w:val="ru-RU"/>
    </w:rPr>
  </w:style>
  <w:style w:type="character" w:customStyle="1" w:styleId="22">
    <w:name w:val="Заголовок №2_"/>
    <w:uiPriority w:val="99"/>
    <w:rsid w:val="009F3E13"/>
    <w:rPr>
      <w:b/>
      <w:sz w:val="22"/>
    </w:rPr>
  </w:style>
  <w:style w:type="character" w:customStyle="1" w:styleId="33">
    <w:name w:val="Основной текст (3) + Не полужирный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23">
    <w:name w:val="Основной текст2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FootnoteTextChar">
    <w:name w:val="Footnote Text Char"/>
    <w:uiPriority w:val="99"/>
    <w:rsid w:val="009F3E13"/>
    <w:rPr>
      <w:sz w:val="20"/>
    </w:rPr>
  </w:style>
  <w:style w:type="character" w:customStyle="1" w:styleId="6">
    <w:name w:val="Знак Знак6"/>
    <w:uiPriority w:val="99"/>
    <w:rsid w:val="009F3E13"/>
    <w:rPr>
      <w:rFonts w:ascii="Arial" w:hAnsi="Arial"/>
      <w:b/>
      <w:i/>
      <w:sz w:val="28"/>
      <w:lang w:val="ru-RU"/>
    </w:rPr>
  </w:style>
  <w:style w:type="character" w:customStyle="1" w:styleId="apple-converted-space">
    <w:name w:val="apple-converted-space"/>
    <w:basedOn w:val="11"/>
    <w:uiPriority w:val="99"/>
    <w:rsid w:val="009F3E13"/>
    <w:rPr>
      <w:rFonts w:cs="Times New Roman"/>
    </w:rPr>
  </w:style>
  <w:style w:type="character" w:customStyle="1" w:styleId="blk">
    <w:name w:val="blk"/>
    <w:basedOn w:val="11"/>
    <w:uiPriority w:val="99"/>
    <w:rsid w:val="009F3E13"/>
    <w:rPr>
      <w:rFonts w:cs="Times New Roman"/>
    </w:rPr>
  </w:style>
  <w:style w:type="character" w:customStyle="1" w:styleId="u">
    <w:name w:val="u"/>
    <w:basedOn w:val="11"/>
    <w:uiPriority w:val="99"/>
    <w:rsid w:val="009F3E13"/>
    <w:rPr>
      <w:rFonts w:cs="Times New Roman"/>
    </w:rPr>
  </w:style>
  <w:style w:type="character" w:customStyle="1" w:styleId="epm">
    <w:name w:val="epm"/>
    <w:basedOn w:val="11"/>
    <w:uiPriority w:val="99"/>
    <w:rsid w:val="009F3E13"/>
    <w:rPr>
      <w:rFonts w:cs="Times New Roman"/>
    </w:rPr>
  </w:style>
  <w:style w:type="character" w:customStyle="1" w:styleId="14">
    <w:name w:val="Знак примечания1"/>
    <w:uiPriority w:val="99"/>
    <w:rsid w:val="009F3E13"/>
    <w:rPr>
      <w:sz w:val="16"/>
    </w:rPr>
  </w:style>
  <w:style w:type="character" w:customStyle="1" w:styleId="5">
    <w:name w:val="Знак Знак5"/>
    <w:uiPriority w:val="99"/>
    <w:rsid w:val="009F3E13"/>
    <w:rPr>
      <w:rFonts w:ascii="Arial" w:hAnsi="Arial"/>
      <w:b/>
      <w:i/>
      <w:sz w:val="28"/>
      <w:lang w:val="ru-RU"/>
    </w:rPr>
  </w:style>
  <w:style w:type="character" w:customStyle="1" w:styleId="FontStyle38">
    <w:name w:val="Font Style38"/>
    <w:uiPriority w:val="99"/>
    <w:rsid w:val="009F3E13"/>
    <w:rPr>
      <w:rFonts w:ascii="Times New Roman" w:hAnsi="Times New Roman"/>
      <w:b/>
      <w:spacing w:val="-10"/>
      <w:sz w:val="26"/>
    </w:rPr>
  </w:style>
  <w:style w:type="character" w:customStyle="1" w:styleId="aa">
    <w:name w:val="Обычный + Черный Знак"/>
    <w:uiPriority w:val="99"/>
    <w:rsid w:val="009F3E13"/>
    <w:rPr>
      <w:color w:val="000000"/>
      <w:sz w:val="24"/>
      <w:lang w:val="ru-RU"/>
    </w:rPr>
  </w:style>
  <w:style w:type="character" w:styleId="ab">
    <w:name w:val="footnote reference"/>
    <w:basedOn w:val="a0"/>
    <w:uiPriority w:val="99"/>
    <w:rsid w:val="009F3E13"/>
    <w:rPr>
      <w:rFonts w:cs="Times New Roman"/>
      <w:vertAlign w:val="superscript"/>
    </w:rPr>
  </w:style>
  <w:style w:type="character" w:customStyle="1" w:styleId="ac">
    <w:name w:val="Ссылка указателя"/>
    <w:uiPriority w:val="99"/>
    <w:rsid w:val="009F3E13"/>
  </w:style>
  <w:style w:type="character" w:customStyle="1" w:styleId="ad">
    <w:name w:val="Символы концевой сноски"/>
    <w:uiPriority w:val="99"/>
    <w:rsid w:val="009F3E13"/>
    <w:rPr>
      <w:vertAlign w:val="superscript"/>
    </w:rPr>
  </w:style>
  <w:style w:type="character" w:customStyle="1" w:styleId="WW-">
    <w:name w:val="WW-Символы концевой сноски"/>
    <w:uiPriority w:val="99"/>
    <w:rsid w:val="009F3E13"/>
  </w:style>
  <w:style w:type="character" w:styleId="ae">
    <w:name w:val="endnote reference"/>
    <w:basedOn w:val="a0"/>
    <w:uiPriority w:val="99"/>
    <w:rsid w:val="009F3E13"/>
    <w:rPr>
      <w:rFonts w:cs="Times New Roman"/>
      <w:vertAlign w:val="superscript"/>
    </w:rPr>
  </w:style>
  <w:style w:type="paragraph" w:customStyle="1" w:styleId="af">
    <w:name w:val="Заголовок"/>
    <w:basedOn w:val="a"/>
    <w:next w:val="af0"/>
    <w:uiPriority w:val="99"/>
    <w:rsid w:val="009F3E13"/>
    <w:pPr>
      <w:jc w:val="center"/>
    </w:pPr>
    <w:rPr>
      <w:b/>
      <w:bCs/>
      <w:sz w:val="28"/>
      <w:szCs w:val="28"/>
    </w:rPr>
  </w:style>
  <w:style w:type="paragraph" w:styleId="af0">
    <w:name w:val="Body Text"/>
    <w:basedOn w:val="a"/>
    <w:link w:val="af1"/>
    <w:uiPriority w:val="99"/>
    <w:rsid w:val="009F3E13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locked/>
    <w:rsid w:val="000D595A"/>
    <w:rPr>
      <w:sz w:val="24"/>
      <w:lang w:eastAsia="zh-CN"/>
    </w:rPr>
  </w:style>
  <w:style w:type="paragraph" w:styleId="af2">
    <w:name w:val="List"/>
    <w:basedOn w:val="af0"/>
    <w:uiPriority w:val="99"/>
    <w:rsid w:val="009F3E13"/>
    <w:rPr>
      <w:rFonts w:cs="Mangal"/>
    </w:rPr>
  </w:style>
  <w:style w:type="paragraph" w:styleId="af3">
    <w:name w:val="caption"/>
    <w:basedOn w:val="a"/>
    <w:uiPriority w:val="99"/>
    <w:qFormat/>
    <w:rsid w:val="009F3E13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uiPriority w:val="99"/>
    <w:rsid w:val="009F3E13"/>
    <w:pPr>
      <w:suppressLineNumbers/>
    </w:pPr>
    <w:rPr>
      <w:rFonts w:cs="Mangal"/>
    </w:rPr>
  </w:style>
  <w:style w:type="paragraph" w:styleId="af4">
    <w:name w:val="Body Text Indent"/>
    <w:basedOn w:val="a"/>
    <w:link w:val="af5"/>
    <w:uiPriority w:val="99"/>
    <w:rsid w:val="009F3E13"/>
    <w:pPr>
      <w:autoSpaceDE w:val="0"/>
      <w:ind w:firstLine="567"/>
      <w:jc w:val="both"/>
    </w:pPr>
    <w:rPr>
      <w:color w:val="FF0000"/>
      <w:sz w:val="28"/>
      <w:szCs w:val="28"/>
    </w:rPr>
  </w:style>
  <w:style w:type="character" w:customStyle="1" w:styleId="af5">
    <w:name w:val="Основной текст с отступом Знак"/>
    <w:basedOn w:val="a0"/>
    <w:link w:val="af4"/>
    <w:uiPriority w:val="99"/>
    <w:locked/>
    <w:rsid w:val="00593A1B"/>
    <w:rPr>
      <w:color w:val="FF0000"/>
      <w:sz w:val="28"/>
      <w:lang w:eastAsia="zh-CN"/>
    </w:rPr>
  </w:style>
  <w:style w:type="paragraph" w:customStyle="1" w:styleId="220">
    <w:name w:val="Основной текст 22"/>
    <w:basedOn w:val="a"/>
    <w:uiPriority w:val="99"/>
    <w:rsid w:val="009F3E13"/>
    <w:pPr>
      <w:autoSpaceDE w:val="0"/>
      <w:jc w:val="both"/>
    </w:pPr>
    <w:rPr>
      <w:sz w:val="22"/>
      <w:szCs w:val="22"/>
    </w:rPr>
  </w:style>
  <w:style w:type="paragraph" w:customStyle="1" w:styleId="af6">
    <w:name w:val="наименование"/>
    <w:uiPriority w:val="99"/>
    <w:rsid w:val="009F3E13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af7">
    <w:name w:val="Balloon Text"/>
    <w:basedOn w:val="a"/>
    <w:link w:val="af8"/>
    <w:uiPriority w:val="99"/>
    <w:rsid w:val="009F3E13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C53B9"/>
    <w:rPr>
      <w:sz w:val="0"/>
      <w:szCs w:val="0"/>
      <w:lang w:eastAsia="zh-CN"/>
    </w:rPr>
  </w:style>
  <w:style w:type="paragraph" w:customStyle="1" w:styleId="34">
    <w:name w:val="Основной текст3"/>
    <w:uiPriority w:val="99"/>
    <w:rsid w:val="009F3E1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sz w:val="20"/>
      <w:szCs w:val="20"/>
      <w:lang w:eastAsia="zh-CN"/>
    </w:rPr>
  </w:style>
  <w:style w:type="paragraph" w:styleId="af9">
    <w:name w:val="footnote text"/>
    <w:basedOn w:val="a"/>
    <w:link w:val="afa"/>
    <w:uiPriority w:val="99"/>
    <w:rsid w:val="009F3E13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locked/>
    <w:rsid w:val="00303C1A"/>
    <w:rPr>
      <w:rFonts w:cs="Times New Roman"/>
      <w:lang w:eastAsia="zh-CN"/>
    </w:rPr>
  </w:style>
  <w:style w:type="paragraph" w:styleId="afb">
    <w:name w:val="header"/>
    <w:basedOn w:val="a"/>
    <w:link w:val="afc"/>
    <w:uiPriority w:val="99"/>
    <w:rsid w:val="009F3E13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semiHidden/>
    <w:rsid w:val="005C53B9"/>
    <w:rPr>
      <w:sz w:val="24"/>
      <w:szCs w:val="24"/>
      <w:lang w:eastAsia="zh-CN"/>
    </w:rPr>
  </w:style>
  <w:style w:type="paragraph" w:styleId="afd">
    <w:name w:val="footer"/>
    <w:basedOn w:val="a"/>
    <w:link w:val="afe"/>
    <w:uiPriority w:val="99"/>
    <w:rsid w:val="009F3E13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locked/>
    <w:rsid w:val="00453AAF"/>
    <w:rPr>
      <w:rFonts w:cs="Times New Roman"/>
      <w:sz w:val="24"/>
      <w:szCs w:val="24"/>
      <w:lang w:eastAsia="zh-CN"/>
    </w:rPr>
  </w:style>
  <w:style w:type="paragraph" w:customStyle="1" w:styleId="16">
    <w:name w:val="Схема документа1"/>
    <w:basedOn w:val="a"/>
    <w:uiPriority w:val="99"/>
    <w:rsid w:val="009F3E1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uiPriority w:val="99"/>
    <w:rsid w:val="009F3E13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a"/>
    <w:uiPriority w:val="99"/>
    <w:rsid w:val="009F3E13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uiPriority w:val="99"/>
    <w:rsid w:val="009F3E13"/>
    <w:pPr>
      <w:suppressAutoHyphens/>
      <w:autoSpaceDE w:val="0"/>
      <w:ind w:firstLine="720"/>
    </w:pPr>
    <w:rPr>
      <w:rFonts w:ascii="Arial" w:hAnsi="Arial" w:cs="Arial"/>
      <w:sz w:val="20"/>
      <w:szCs w:val="20"/>
      <w:lang w:eastAsia="zh-CN"/>
    </w:rPr>
  </w:style>
  <w:style w:type="paragraph" w:customStyle="1" w:styleId="Style7">
    <w:name w:val="Style7"/>
    <w:basedOn w:val="a"/>
    <w:uiPriority w:val="99"/>
    <w:rsid w:val="009F3E13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uiPriority w:val="99"/>
    <w:rsid w:val="009F3E13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rsid w:val="009F3E1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PlusCell">
    <w:name w:val="ConsPlusCell"/>
    <w:uiPriority w:val="99"/>
    <w:rsid w:val="009F3E13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paragraph" w:customStyle="1" w:styleId="aff">
    <w:name w:val="Знак"/>
    <w:basedOn w:val="a"/>
    <w:uiPriority w:val="99"/>
    <w:rsid w:val="009F3E13"/>
    <w:pPr>
      <w:spacing w:after="160" w:line="240" w:lineRule="exact"/>
    </w:pPr>
    <w:rPr>
      <w:sz w:val="20"/>
      <w:szCs w:val="20"/>
    </w:rPr>
  </w:style>
  <w:style w:type="paragraph" w:customStyle="1" w:styleId="311">
    <w:name w:val="Основной текст31"/>
    <w:basedOn w:val="a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sz w:val="22"/>
      <w:szCs w:val="22"/>
    </w:rPr>
  </w:style>
  <w:style w:type="paragraph" w:customStyle="1" w:styleId="35">
    <w:name w:val="Основной текст (3)"/>
    <w:basedOn w:val="a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b/>
      <w:bCs/>
      <w:sz w:val="22"/>
      <w:szCs w:val="22"/>
    </w:rPr>
  </w:style>
  <w:style w:type="paragraph" w:customStyle="1" w:styleId="24">
    <w:name w:val="Заголовок №2"/>
    <w:basedOn w:val="a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b/>
      <w:bCs/>
      <w:sz w:val="22"/>
      <w:szCs w:val="22"/>
    </w:rPr>
  </w:style>
  <w:style w:type="paragraph" w:customStyle="1" w:styleId="18">
    <w:name w:val="Абзац списка1"/>
    <w:basedOn w:val="a"/>
    <w:uiPriority w:val="99"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uiPriority w:val="99"/>
    <w:rsid w:val="009F3E13"/>
    <w:pPr>
      <w:spacing w:before="280" w:after="280"/>
    </w:pPr>
  </w:style>
  <w:style w:type="paragraph" w:styleId="aff0">
    <w:name w:val="List Paragraph"/>
    <w:basedOn w:val="a"/>
    <w:uiPriority w:val="99"/>
    <w:qFormat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110">
    <w:name w:val="Абзац списка11"/>
    <w:basedOn w:val="a"/>
    <w:uiPriority w:val="99"/>
    <w:rsid w:val="009F3E13"/>
    <w:pPr>
      <w:spacing w:after="200" w:line="276" w:lineRule="auto"/>
      <w:ind w:left="720"/>
    </w:pPr>
    <w:rPr>
      <w:rFonts w:ascii="Calibri" w:hAnsi="Calibri" w:cs="Calibri"/>
      <w:sz w:val="22"/>
      <w:szCs w:val="20"/>
      <w:lang w:val="en-US"/>
    </w:rPr>
  </w:style>
  <w:style w:type="paragraph" w:customStyle="1" w:styleId="211">
    <w:name w:val="Основной текст 21"/>
    <w:basedOn w:val="a"/>
    <w:uiPriority w:val="99"/>
    <w:rsid w:val="009F3E13"/>
    <w:pPr>
      <w:jc w:val="both"/>
    </w:pPr>
    <w:rPr>
      <w:sz w:val="22"/>
      <w:szCs w:val="20"/>
      <w:lang w:val="en-US"/>
    </w:rPr>
  </w:style>
  <w:style w:type="paragraph" w:customStyle="1" w:styleId="19">
    <w:name w:val="Без интервала1"/>
    <w:uiPriority w:val="99"/>
    <w:rsid w:val="009F3E13"/>
    <w:pPr>
      <w:shd w:val="clear" w:color="auto" w:fill="F7F6F5"/>
      <w:suppressAutoHyphens/>
      <w:jc w:val="center"/>
    </w:pPr>
    <w:rPr>
      <w:rFonts w:ascii="Book Antiqua" w:hAnsi="Book Antiqua" w:cs="Arial"/>
      <w:color w:val="333333"/>
      <w:lang w:eastAsia="zh-CN"/>
    </w:rPr>
  </w:style>
  <w:style w:type="paragraph" w:customStyle="1" w:styleId="ConsPlusTitle">
    <w:name w:val="ConsPlusTitle"/>
    <w:uiPriority w:val="99"/>
    <w:rsid w:val="009F3E13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styleId="1a">
    <w:name w:val="index 1"/>
    <w:basedOn w:val="a"/>
    <w:next w:val="a"/>
    <w:uiPriority w:val="99"/>
    <w:rsid w:val="009F3E13"/>
    <w:pPr>
      <w:ind w:left="240" w:hanging="240"/>
    </w:pPr>
    <w:rPr>
      <w:sz w:val="20"/>
      <w:szCs w:val="20"/>
    </w:rPr>
  </w:style>
  <w:style w:type="paragraph" w:styleId="25">
    <w:name w:val="index 2"/>
    <w:basedOn w:val="a"/>
    <w:next w:val="a"/>
    <w:uiPriority w:val="99"/>
    <w:rsid w:val="009F3E13"/>
    <w:pPr>
      <w:ind w:left="480" w:hanging="240"/>
    </w:pPr>
    <w:rPr>
      <w:sz w:val="20"/>
      <w:szCs w:val="20"/>
    </w:rPr>
  </w:style>
  <w:style w:type="paragraph" w:styleId="36">
    <w:name w:val="index 3"/>
    <w:basedOn w:val="a"/>
    <w:next w:val="a"/>
    <w:uiPriority w:val="99"/>
    <w:rsid w:val="009F3E13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a"/>
    <w:next w:val="a"/>
    <w:uiPriority w:val="99"/>
    <w:rsid w:val="009F3E13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a"/>
    <w:next w:val="a"/>
    <w:uiPriority w:val="99"/>
    <w:rsid w:val="009F3E13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a"/>
    <w:next w:val="a"/>
    <w:uiPriority w:val="99"/>
    <w:rsid w:val="009F3E13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a"/>
    <w:next w:val="a"/>
    <w:uiPriority w:val="99"/>
    <w:rsid w:val="009F3E13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a"/>
    <w:next w:val="a"/>
    <w:uiPriority w:val="99"/>
    <w:rsid w:val="009F3E13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a"/>
    <w:next w:val="a"/>
    <w:uiPriority w:val="99"/>
    <w:rsid w:val="009F3E13"/>
    <w:pPr>
      <w:ind w:left="2160" w:hanging="240"/>
    </w:pPr>
    <w:rPr>
      <w:sz w:val="20"/>
      <w:szCs w:val="20"/>
    </w:rPr>
  </w:style>
  <w:style w:type="paragraph" w:styleId="aff1">
    <w:name w:val="index heading"/>
    <w:basedOn w:val="a"/>
    <w:next w:val="1a"/>
    <w:uiPriority w:val="99"/>
    <w:rsid w:val="009F3E13"/>
    <w:pPr>
      <w:spacing w:before="120" w:after="120"/>
    </w:pPr>
    <w:rPr>
      <w:b/>
      <w:bCs/>
      <w:i/>
      <w:iCs/>
      <w:sz w:val="20"/>
      <w:szCs w:val="20"/>
    </w:rPr>
  </w:style>
  <w:style w:type="paragraph" w:styleId="1b">
    <w:name w:val="toc 1"/>
    <w:basedOn w:val="a"/>
    <w:next w:val="a"/>
    <w:uiPriority w:val="99"/>
    <w:rsid w:val="009F3E13"/>
    <w:pPr>
      <w:tabs>
        <w:tab w:val="right" w:leader="dot" w:pos="9833"/>
      </w:tabs>
    </w:pPr>
    <w:rPr>
      <w:b/>
      <w:lang w:eastAsia="ru-RU"/>
    </w:rPr>
  </w:style>
  <w:style w:type="paragraph" w:styleId="26">
    <w:name w:val="toc 2"/>
    <w:basedOn w:val="a"/>
    <w:next w:val="a"/>
    <w:uiPriority w:val="99"/>
    <w:rsid w:val="009F3E13"/>
    <w:pPr>
      <w:ind w:left="240"/>
    </w:pPr>
  </w:style>
  <w:style w:type="paragraph" w:styleId="37">
    <w:name w:val="toc 3"/>
    <w:basedOn w:val="a"/>
    <w:next w:val="a"/>
    <w:uiPriority w:val="99"/>
    <w:rsid w:val="009F3E13"/>
    <w:pPr>
      <w:ind w:left="480"/>
    </w:pPr>
  </w:style>
  <w:style w:type="paragraph" w:customStyle="1" w:styleId="312">
    <w:name w:val="Основной текст с отступом 31"/>
    <w:basedOn w:val="a"/>
    <w:uiPriority w:val="99"/>
    <w:rsid w:val="009F3E13"/>
    <w:pPr>
      <w:spacing w:after="120"/>
      <w:ind w:left="283"/>
    </w:pPr>
    <w:rPr>
      <w:sz w:val="16"/>
      <w:szCs w:val="20"/>
      <w:lang w:val="en-US"/>
    </w:rPr>
  </w:style>
  <w:style w:type="paragraph" w:customStyle="1" w:styleId="212">
    <w:name w:val="Заголовок 21"/>
    <w:basedOn w:val="a"/>
    <w:uiPriority w:val="99"/>
    <w:rsid w:val="009F3E13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1">
    <w:name w:val="Заголовок 11"/>
    <w:basedOn w:val="a"/>
    <w:uiPriority w:val="99"/>
    <w:rsid w:val="009F3E13"/>
    <w:pPr>
      <w:keepNext/>
    </w:pPr>
    <w:rPr>
      <w:sz w:val="28"/>
      <w:szCs w:val="20"/>
      <w:lang w:val="en-US"/>
    </w:rPr>
  </w:style>
  <w:style w:type="paragraph" w:customStyle="1" w:styleId="1c">
    <w:name w:val="Текст примечания1"/>
    <w:basedOn w:val="a"/>
    <w:uiPriority w:val="99"/>
    <w:rsid w:val="009F3E13"/>
    <w:rPr>
      <w:sz w:val="20"/>
      <w:szCs w:val="20"/>
    </w:rPr>
  </w:style>
  <w:style w:type="paragraph" w:styleId="aff2">
    <w:name w:val="annotation text"/>
    <w:basedOn w:val="a"/>
    <w:link w:val="aff3"/>
    <w:uiPriority w:val="99"/>
    <w:semiHidden/>
    <w:rsid w:val="009A51AD"/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semiHidden/>
    <w:locked/>
    <w:rsid w:val="009A51AD"/>
    <w:rPr>
      <w:lang w:eastAsia="zh-CN"/>
    </w:rPr>
  </w:style>
  <w:style w:type="paragraph" w:styleId="aff4">
    <w:name w:val="annotation subject"/>
    <w:basedOn w:val="1c"/>
    <w:next w:val="1c"/>
    <w:link w:val="aff5"/>
    <w:uiPriority w:val="99"/>
    <w:rsid w:val="009F3E13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5C53B9"/>
    <w:rPr>
      <w:b/>
      <w:bCs/>
      <w:sz w:val="20"/>
      <w:szCs w:val="20"/>
      <w:lang w:eastAsia="zh-CN"/>
    </w:rPr>
  </w:style>
  <w:style w:type="paragraph" w:customStyle="1" w:styleId="WW-Normal">
    <w:name w:val="WW-Normal"/>
    <w:uiPriority w:val="99"/>
    <w:rsid w:val="009F3E13"/>
    <w:pPr>
      <w:widowControl w:val="0"/>
      <w:suppressAutoHyphens/>
    </w:pPr>
    <w:rPr>
      <w:sz w:val="20"/>
      <w:szCs w:val="20"/>
      <w:lang w:eastAsia="zh-CN"/>
    </w:rPr>
  </w:style>
  <w:style w:type="paragraph" w:customStyle="1" w:styleId="140">
    <w:name w:val="Обычный + 14 пт"/>
    <w:basedOn w:val="a"/>
    <w:uiPriority w:val="99"/>
    <w:rsid w:val="009F3E13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3">
    <w:name w:val="Основной текст с отступом 21"/>
    <w:basedOn w:val="a"/>
    <w:uiPriority w:val="99"/>
    <w:rsid w:val="009F3E13"/>
    <w:pPr>
      <w:spacing w:after="120" w:line="480" w:lineRule="auto"/>
      <w:ind w:left="283"/>
    </w:pPr>
  </w:style>
  <w:style w:type="paragraph" w:customStyle="1" w:styleId="38">
    <w:name w:val="Стиль3"/>
    <w:basedOn w:val="213"/>
    <w:uiPriority w:val="99"/>
    <w:rsid w:val="009F3E13"/>
  </w:style>
  <w:style w:type="paragraph" w:customStyle="1" w:styleId="aff6">
    <w:name w:val="Содержимое таблицы"/>
    <w:basedOn w:val="a"/>
    <w:uiPriority w:val="99"/>
    <w:rsid w:val="009F3E13"/>
    <w:pPr>
      <w:suppressLineNumbers/>
    </w:pPr>
  </w:style>
  <w:style w:type="paragraph" w:customStyle="1" w:styleId="aff7">
    <w:name w:val="Заголовок таблицы"/>
    <w:basedOn w:val="aff6"/>
    <w:uiPriority w:val="99"/>
    <w:rsid w:val="009F3E13"/>
    <w:pPr>
      <w:jc w:val="center"/>
    </w:pPr>
    <w:rPr>
      <w:b/>
      <w:bCs/>
    </w:rPr>
  </w:style>
  <w:style w:type="paragraph" w:styleId="40">
    <w:name w:val="toc 4"/>
    <w:basedOn w:val="15"/>
    <w:uiPriority w:val="99"/>
    <w:rsid w:val="009F3E13"/>
    <w:pPr>
      <w:tabs>
        <w:tab w:val="right" w:leader="dot" w:pos="8789"/>
      </w:tabs>
      <w:ind w:left="849"/>
    </w:pPr>
  </w:style>
  <w:style w:type="paragraph" w:styleId="50">
    <w:name w:val="toc 5"/>
    <w:basedOn w:val="15"/>
    <w:uiPriority w:val="99"/>
    <w:rsid w:val="009F3E13"/>
    <w:pPr>
      <w:tabs>
        <w:tab w:val="right" w:leader="dot" w:pos="8506"/>
      </w:tabs>
      <w:ind w:left="1132"/>
    </w:pPr>
  </w:style>
  <w:style w:type="paragraph" w:styleId="60">
    <w:name w:val="toc 6"/>
    <w:basedOn w:val="15"/>
    <w:uiPriority w:val="99"/>
    <w:rsid w:val="009F3E13"/>
    <w:pPr>
      <w:tabs>
        <w:tab w:val="right" w:leader="dot" w:pos="8223"/>
      </w:tabs>
      <w:ind w:left="1415"/>
    </w:pPr>
  </w:style>
  <w:style w:type="paragraph" w:styleId="7">
    <w:name w:val="toc 7"/>
    <w:basedOn w:val="15"/>
    <w:uiPriority w:val="99"/>
    <w:rsid w:val="009F3E13"/>
    <w:pPr>
      <w:tabs>
        <w:tab w:val="right" w:leader="dot" w:pos="7940"/>
      </w:tabs>
      <w:ind w:left="1698"/>
    </w:pPr>
  </w:style>
  <w:style w:type="paragraph" w:styleId="8">
    <w:name w:val="toc 8"/>
    <w:basedOn w:val="15"/>
    <w:uiPriority w:val="99"/>
    <w:rsid w:val="009F3E13"/>
    <w:pPr>
      <w:tabs>
        <w:tab w:val="right" w:leader="dot" w:pos="7657"/>
      </w:tabs>
      <w:ind w:left="1981"/>
    </w:pPr>
  </w:style>
  <w:style w:type="paragraph" w:styleId="9">
    <w:name w:val="toc 9"/>
    <w:basedOn w:val="15"/>
    <w:uiPriority w:val="99"/>
    <w:rsid w:val="009F3E13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uiPriority w:val="99"/>
    <w:rsid w:val="009F3E13"/>
    <w:pPr>
      <w:tabs>
        <w:tab w:val="right" w:leader="dot" w:pos="7091"/>
      </w:tabs>
      <w:ind w:left="2547"/>
    </w:pPr>
  </w:style>
  <w:style w:type="paragraph" w:customStyle="1" w:styleId="aff8">
    <w:name w:val="Содержимое врезки"/>
    <w:basedOn w:val="af0"/>
    <w:uiPriority w:val="99"/>
    <w:rsid w:val="009F3E13"/>
  </w:style>
  <w:style w:type="paragraph" w:styleId="aff9">
    <w:name w:val="Normal (Web)"/>
    <w:basedOn w:val="a"/>
    <w:uiPriority w:val="99"/>
    <w:rsid w:val="00305E15"/>
    <w:pPr>
      <w:spacing w:before="280" w:after="280"/>
    </w:pPr>
    <w:rPr>
      <w:lang w:eastAsia="ar-SA"/>
    </w:rPr>
  </w:style>
  <w:style w:type="paragraph" w:styleId="27">
    <w:name w:val="Body Text Indent 2"/>
    <w:basedOn w:val="a"/>
    <w:link w:val="28"/>
    <w:uiPriority w:val="99"/>
    <w:semiHidden/>
    <w:rsid w:val="000D595A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uiPriority w:val="99"/>
    <w:semiHidden/>
    <w:locked/>
    <w:rsid w:val="000D595A"/>
    <w:rPr>
      <w:sz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nformat">
    <w:name w:val="ConsNonformat"/>
    <w:uiPriority w:val="99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29">
    <w:name w:val="Body Text 2"/>
    <w:basedOn w:val="a"/>
    <w:link w:val="2a"/>
    <w:uiPriority w:val="99"/>
    <w:semiHidden/>
    <w:rsid w:val="000D595A"/>
    <w:pPr>
      <w:spacing w:after="120" w:line="480" w:lineRule="auto"/>
    </w:pPr>
  </w:style>
  <w:style w:type="character" w:customStyle="1" w:styleId="2a">
    <w:name w:val="Основной текст 2 Знак"/>
    <w:basedOn w:val="a0"/>
    <w:link w:val="29"/>
    <w:uiPriority w:val="99"/>
    <w:semiHidden/>
    <w:locked/>
    <w:rsid w:val="000D595A"/>
    <w:rPr>
      <w:sz w:val="24"/>
      <w:lang w:eastAsia="zh-CN"/>
    </w:rPr>
  </w:style>
  <w:style w:type="paragraph" w:styleId="39">
    <w:name w:val="Body Text 3"/>
    <w:basedOn w:val="a"/>
    <w:link w:val="3a"/>
    <w:uiPriority w:val="99"/>
    <w:semiHidden/>
    <w:rsid w:val="000D595A"/>
    <w:pPr>
      <w:spacing w:after="120"/>
    </w:pPr>
    <w:rPr>
      <w:sz w:val="16"/>
      <w:szCs w:val="16"/>
    </w:rPr>
  </w:style>
  <w:style w:type="character" w:customStyle="1" w:styleId="3a">
    <w:name w:val="Основной текст 3 Знак"/>
    <w:basedOn w:val="a0"/>
    <w:link w:val="39"/>
    <w:uiPriority w:val="99"/>
    <w:semiHidden/>
    <w:locked/>
    <w:rsid w:val="000D595A"/>
    <w:rPr>
      <w:sz w:val="16"/>
      <w:lang w:eastAsia="zh-CN"/>
    </w:rPr>
  </w:style>
  <w:style w:type="paragraph" w:customStyle="1" w:styleId="western">
    <w:name w:val="western"/>
    <w:basedOn w:val="a"/>
    <w:uiPriority w:val="99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a">
    <w:name w:val="Plain Text"/>
    <w:basedOn w:val="a"/>
    <w:link w:val="affb"/>
    <w:uiPriority w:val="99"/>
    <w:rsid w:val="001B51FC"/>
    <w:pPr>
      <w:suppressAutoHyphens w:val="0"/>
    </w:pPr>
    <w:rPr>
      <w:rFonts w:ascii="Courier New" w:hAnsi="Courier New"/>
      <w:b/>
      <w:sz w:val="20"/>
      <w:szCs w:val="20"/>
      <w:lang w:eastAsia="ru-RU"/>
    </w:rPr>
  </w:style>
  <w:style w:type="character" w:customStyle="1" w:styleId="affb">
    <w:name w:val="Текст Знак"/>
    <w:basedOn w:val="a0"/>
    <w:link w:val="affa"/>
    <w:uiPriority w:val="99"/>
    <w:semiHidden/>
    <w:rsid w:val="005C53B9"/>
    <w:rPr>
      <w:rFonts w:ascii="Courier New" w:hAnsi="Courier New" w:cs="Courier New"/>
      <w:sz w:val="20"/>
      <w:szCs w:val="20"/>
      <w:lang w:eastAsia="zh-CN"/>
    </w:rPr>
  </w:style>
  <w:style w:type="character" w:styleId="affc">
    <w:name w:val="annotation reference"/>
    <w:basedOn w:val="a0"/>
    <w:uiPriority w:val="99"/>
    <w:semiHidden/>
    <w:rsid w:val="009A51AD"/>
    <w:rPr>
      <w:rFonts w:cs="Times New Roman"/>
      <w:sz w:val="16"/>
    </w:rPr>
  </w:style>
  <w:style w:type="character" w:customStyle="1" w:styleId="fax">
    <w:name w:val="fax"/>
    <w:uiPriority w:val="99"/>
    <w:rsid w:val="00AA164E"/>
  </w:style>
  <w:style w:type="paragraph" w:customStyle="1" w:styleId="affd">
    <w:name w:val="договор"/>
    <w:basedOn w:val="a"/>
    <w:next w:val="a"/>
    <w:uiPriority w:val="99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affe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fff">
    <w:name w:val="Гипертекстовая ссылка"/>
    <w:uiPriority w:val="99"/>
    <w:rsid w:val="000F7A7A"/>
    <w:rPr>
      <w:color w:val="106BBE"/>
    </w:rPr>
  </w:style>
  <w:style w:type="paragraph" w:customStyle="1" w:styleId="112">
    <w:name w:val="Обычный11"/>
    <w:uiPriority w:val="99"/>
    <w:rsid w:val="0054731E"/>
    <w:pPr>
      <w:widowControl w:val="0"/>
      <w:spacing w:line="300" w:lineRule="auto"/>
      <w:ind w:left="40"/>
      <w:jc w:val="both"/>
    </w:pPr>
    <w:rPr>
      <w:szCs w:val="20"/>
    </w:rPr>
  </w:style>
  <w:style w:type="paragraph" w:customStyle="1" w:styleId="Iniiaiieoaeno2">
    <w:name w:val="Iniiaiie oaeno 2"/>
    <w:basedOn w:val="a"/>
    <w:uiPriority w:val="99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paragraph" w:customStyle="1" w:styleId="230">
    <w:name w:val="Основной текст 23"/>
    <w:basedOn w:val="a"/>
    <w:uiPriority w:val="99"/>
    <w:rsid w:val="00EB30C2"/>
    <w:pPr>
      <w:suppressAutoHyphens w:val="0"/>
      <w:spacing w:line="340" w:lineRule="auto"/>
      <w:ind w:right="-19" w:firstLine="720"/>
      <w:jc w:val="both"/>
    </w:pPr>
    <w:rPr>
      <w:rFonts w:ascii="Courier New" w:hAnsi="Courier New"/>
      <w:sz w:val="28"/>
      <w:szCs w:val="20"/>
      <w:lang w:eastAsia="ru-RU"/>
    </w:rPr>
  </w:style>
  <w:style w:type="paragraph" w:styleId="afff0">
    <w:name w:val="Title"/>
    <w:basedOn w:val="a"/>
    <w:link w:val="afff1"/>
    <w:uiPriority w:val="99"/>
    <w:qFormat/>
    <w:rsid w:val="00593A1B"/>
    <w:pPr>
      <w:suppressAutoHyphens w:val="0"/>
      <w:jc w:val="center"/>
    </w:pPr>
    <w:rPr>
      <w:b/>
      <w:sz w:val="28"/>
      <w:szCs w:val="20"/>
      <w:lang w:eastAsia="ru-RU"/>
    </w:rPr>
  </w:style>
  <w:style w:type="character" w:customStyle="1" w:styleId="afff1">
    <w:name w:val="Название Знак"/>
    <w:basedOn w:val="a0"/>
    <w:link w:val="afff0"/>
    <w:uiPriority w:val="99"/>
    <w:locked/>
    <w:rsid w:val="00593A1B"/>
    <w:rPr>
      <w:b/>
      <w:sz w:val="28"/>
    </w:rPr>
  </w:style>
  <w:style w:type="table" w:styleId="afff2">
    <w:name w:val="Table Grid"/>
    <w:basedOn w:val="a1"/>
    <w:uiPriority w:val="99"/>
    <w:rsid w:val="006E2AA3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2">
    <w:name w:val="Основной текст4"/>
    <w:uiPriority w:val="99"/>
    <w:rsid w:val="009B3616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1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4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32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s-aggo@gu.belregion.ru" TargetMode="External"/><Relationship Id="rId13" Type="http://schemas.openxmlformats.org/officeDocument/2006/relationships/hyperlink" Target="https://login.consultant.ru/link/?req=doc&amp;base=LAW&amp;n=477662&amp;dst=100006" TargetMode="External"/><Relationship Id="rId18" Type="http://schemas.openxmlformats.org/officeDocument/2006/relationships/hyperlink" Target="https://login.consultant.ru/link/?req=doc&amp;base=LAW&amp;n=492074&amp;dst=689" TargetMode="External"/><Relationship Id="rId26" Type="http://schemas.openxmlformats.org/officeDocument/2006/relationships/hyperlink" Target="https://login.consultant.ru/link/?req=doc&amp;base=LAW&amp;n=480286&amp;dst=21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92074&amp;dst=101232" TargetMode="External"/><Relationship Id="rId34" Type="http://schemas.openxmlformats.org/officeDocument/2006/relationships/hyperlink" Target="http://utp.sberbank-ast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tp.sberbank-ast.ru/AP/Notice/652/Instructions" TargetMode="External"/><Relationship Id="rId17" Type="http://schemas.openxmlformats.org/officeDocument/2006/relationships/hyperlink" Target="http://www.torgi.gov.ru" TargetMode="External"/><Relationship Id="rId25" Type="http://schemas.openxmlformats.org/officeDocument/2006/relationships/hyperlink" Target="https://login.consultant.ru/link/?req=doc&amp;base=LAW&amp;n=480286&amp;dst=100013" TargetMode="External"/><Relationship Id="rId33" Type="http://schemas.openxmlformats.org/officeDocument/2006/relationships/hyperlink" Target="http://utp.sberbank-ast.ru" TargetMode="Externa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torgi.gov.ru" TargetMode="External"/><Relationship Id="rId20" Type="http://schemas.openxmlformats.org/officeDocument/2006/relationships/hyperlink" Target="https://login.consultant.ru/link/?req=doc&amp;base=LAW&amp;n=492074&amp;dst=702" TargetMode="External"/><Relationship Id="rId29" Type="http://schemas.openxmlformats.org/officeDocument/2006/relationships/hyperlink" Target="https://login.consultant.ru/link/?req=doc&amp;base=LAW&amp;n=492074&amp;dst=87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tp.sberbank-ast.ru/AP/Notice/1027/Instructions" TargetMode="External"/><Relationship Id="rId24" Type="http://schemas.openxmlformats.org/officeDocument/2006/relationships/hyperlink" Target="https://login.consultant.ru/link/?req=doc&amp;base=LAW&amp;n=482897" TargetMode="External"/><Relationship Id="rId32" Type="http://schemas.openxmlformats.org/officeDocument/2006/relationships/hyperlink" Target="http://utp.sberbank-ast.ru" TargetMode="External"/><Relationship Id="rId37" Type="http://schemas.openxmlformats.org/officeDocument/2006/relationships/hyperlink" Target="http://utp.sberbank-ast.ru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nspd.gov.ru/" TargetMode="External"/><Relationship Id="rId23" Type="http://schemas.openxmlformats.org/officeDocument/2006/relationships/hyperlink" Target="https://login.consultant.ru/link/?req=doc&amp;base=LAW&amp;n=480286&amp;dst=14" TargetMode="External"/><Relationship Id="rId28" Type="http://schemas.openxmlformats.org/officeDocument/2006/relationships/hyperlink" Target="https://login.consultant.ru/link/?req=doc&amp;base=LAW&amp;n=477368&amp;dst=100361" TargetMode="External"/><Relationship Id="rId36" Type="http://schemas.openxmlformats.org/officeDocument/2006/relationships/hyperlink" Target="http://utp.sberbank-ast.ru" TargetMode="External"/><Relationship Id="rId10" Type="http://schemas.openxmlformats.org/officeDocument/2006/relationships/hyperlink" Target="http://utp.sberbank-ast.ru" TargetMode="External"/><Relationship Id="rId19" Type="http://schemas.openxmlformats.org/officeDocument/2006/relationships/hyperlink" Target="https://login.consultant.ru/link/?req=doc&amp;base=LAW&amp;n=492074&amp;dst=690" TargetMode="External"/><Relationship Id="rId31" Type="http://schemas.openxmlformats.org/officeDocument/2006/relationships/hyperlink" Target="https://login.consultant.ru/link/?req=doc&amp;base=LAW&amp;n=480286&amp;dst=10001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berbank-ast.ru/" TargetMode="External"/><Relationship Id="rId14" Type="http://schemas.openxmlformats.org/officeDocument/2006/relationships/hyperlink" Target="https://login.consultant.ru/link/?req=doc&amp;base=LAW&amp;n=471078&amp;dst=35" TargetMode="External"/><Relationship Id="rId22" Type="http://schemas.openxmlformats.org/officeDocument/2006/relationships/hyperlink" Target="https://login.consultant.ru/link/?req=doc&amp;base=LAW&amp;n=480286" TargetMode="External"/><Relationship Id="rId27" Type="http://schemas.openxmlformats.org/officeDocument/2006/relationships/hyperlink" Target="https://login.consultant.ru/link/?req=doc&amp;base=LAW&amp;n=492046&amp;dst=2209" TargetMode="External"/><Relationship Id="rId30" Type="http://schemas.openxmlformats.org/officeDocument/2006/relationships/hyperlink" Target="https://login.consultant.ru/link/?req=doc&amp;base=LAW&amp;n=480286&amp;dst=3" TargetMode="External"/><Relationship Id="rId35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737B5-C2FD-49F6-A110-EBCB0FDAA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9</Pages>
  <Words>5782</Words>
  <Characters>32962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Organization</Company>
  <LinksUpToDate>false</LinksUpToDate>
  <CharactersWithSpaces>38667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ООО "СГУП"</dc:creator>
  <cp:keywords/>
  <dc:description/>
  <cp:lastModifiedBy>Светлана Юрьева</cp:lastModifiedBy>
  <cp:revision>26</cp:revision>
  <cp:lastPrinted>2024-07-25T14:44:00Z</cp:lastPrinted>
  <dcterms:created xsi:type="dcterms:W3CDTF">2024-09-23T08:43:00Z</dcterms:created>
  <dcterms:modified xsi:type="dcterms:W3CDTF">2025-02-06T15:01:00Z</dcterms:modified>
</cp:coreProperties>
</file>