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50A" w:rsidRPr="006B3D26" w:rsidRDefault="00D4450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 xml:space="preserve">ИЗВЕЩЕНИЕ О ПРОВЕДЕНИИ </w:t>
      </w:r>
      <w:r w:rsidR="005F0DE7"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>АУКЦИОНА</w:t>
      </w:r>
      <w:r w:rsidR="00EA2001" w:rsidRPr="006B3D26">
        <w:rPr>
          <w:b/>
          <w:bCs/>
          <w:sz w:val="26"/>
          <w:szCs w:val="26"/>
        </w:rPr>
        <w:t xml:space="preserve"> </w:t>
      </w:r>
    </w:p>
    <w:p w:rsidR="009C1628" w:rsidRPr="00A346C3" w:rsidRDefault="009C1628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</w:t>
      </w:r>
      <w:r w:rsidR="00B71D00" w:rsidRPr="00A346C3">
        <w:rPr>
          <w:bCs/>
        </w:rPr>
        <w:t>а</w:t>
      </w:r>
      <w:r w:rsidRPr="00A346C3">
        <w:rPr>
          <w:bCs/>
        </w:rPr>
        <w:t xml:space="preserve"> аренды </w:t>
      </w:r>
      <w:r w:rsidR="00D4450A" w:rsidRPr="00A346C3">
        <w:rPr>
          <w:bCs/>
        </w:rPr>
        <w:t>земельн</w:t>
      </w:r>
      <w:r w:rsidR="00B71D00" w:rsidRPr="00A346C3">
        <w:rPr>
          <w:bCs/>
        </w:rPr>
        <w:t>ого</w:t>
      </w:r>
      <w:r w:rsidR="00D4450A" w:rsidRPr="00A346C3">
        <w:rPr>
          <w:bCs/>
        </w:rPr>
        <w:t xml:space="preserve"> участ</w:t>
      </w:r>
      <w:r w:rsidR="00092066" w:rsidRPr="00A346C3">
        <w:rPr>
          <w:bCs/>
        </w:rPr>
        <w:t>к</w:t>
      </w:r>
      <w:r w:rsidR="00B71D00" w:rsidRPr="00A346C3">
        <w:rPr>
          <w:bCs/>
        </w:rPr>
        <w:t>а</w:t>
      </w:r>
      <w:r w:rsidR="00D4450A" w:rsidRPr="00A346C3">
        <w:rPr>
          <w:bCs/>
        </w:rPr>
        <w:t xml:space="preserve">, </w:t>
      </w:r>
      <w:r w:rsidR="00057F35" w:rsidRPr="00A346C3">
        <w:rPr>
          <w:bCs/>
        </w:rPr>
        <w:t>расположенн</w:t>
      </w:r>
      <w:r w:rsidR="00B71D00" w:rsidRPr="00A346C3">
        <w:rPr>
          <w:bCs/>
        </w:rPr>
        <w:t>ого</w:t>
      </w:r>
      <w:r w:rsidR="00057F35" w:rsidRPr="00A346C3">
        <w:rPr>
          <w:bCs/>
        </w:rPr>
        <w:t xml:space="preserve"> по адресу:</w:t>
      </w:r>
      <w:bookmarkStart w:id="0" w:name="__RefHeading__27_520497706"/>
      <w:bookmarkStart w:id="1" w:name="__RefHeading__42_1698952488"/>
      <w:bookmarkStart w:id="2" w:name="_Toc419895197"/>
      <w:bookmarkStart w:id="3" w:name="_%2525D0%25259F%2525D1%252580%2525D0%252"/>
      <w:bookmarkStart w:id="4" w:name="__RefHeading__33_520497706"/>
      <w:bookmarkStart w:id="5" w:name="__RefHeading__41_520497706"/>
      <w:bookmarkEnd w:id="0"/>
      <w:bookmarkEnd w:id="1"/>
      <w:r w:rsidR="008C6119" w:rsidRPr="00A346C3">
        <w:rPr>
          <w:bCs/>
        </w:rPr>
        <w:t xml:space="preserve"> </w:t>
      </w:r>
      <w:r w:rsidR="00211100" w:rsidRPr="00A346C3">
        <w:t xml:space="preserve">Российская Федерация, Белгородская область, </w:t>
      </w:r>
      <w:proofErr w:type="spellStart"/>
      <w:r w:rsidR="00211100" w:rsidRPr="00A346C3">
        <w:t>Губкинский</w:t>
      </w:r>
      <w:proofErr w:type="spellEnd"/>
      <w:r w:rsidR="00211100" w:rsidRPr="00A346C3">
        <w:t xml:space="preserve"> городской округ, </w:t>
      </w:r>
      <w:r w:rsidR="00C90E79" w:rsidRPr="00A346C3">
        <w:t>г. Губкин</w:t>
      </w:r>
      <w:r w:rsidR="008D3F2C" w:rsidRPr="00A346C3">
        <w:t>,</w:t>
      </w:r>
      <w:r w:rsidR="00534DC6">
        <w:t xml:space="preserve"> </w:t>
      </w:r>
      <w:proofErr w:type="gramStart"/>
      <w:r w:rsidR="005E6185">
        <w:t xml:space="preserve">территория  </w:t>
      </w:r>
      <w:proofErr w:type="spellStart"/>
      <w:r w:rsidR="005E6185">
        <w:t>промзона</w:t>
      </w:r>
      <w:proofErr w:type="spellEnd"/>
      <w:proofErr w:type="gramEnd"/>
      <w:r w:rsidR="005E6185">
        <w:t xml:space="preserve"> Южные Коробки</w:t>
      </w:r>
      <w:r w:rsidR="00A84184" w:rsidRPr="00A346C3">
        <w:t>,</w:t>
      </w:r>
      <w:r w:rsidR="00A22599" w:rsidRPr="00A346C3">
        <w:t xml:space="preserve"> </w:t>
      </w:r>
      <w:r w:rsidR="005E6185">
        <w:t xml:space="preserve">ул. Промышленная, земельный участок № 31а, </w:t>
      </w:r>
      <w:r w:rsidR="0096736C" w:rsidRPr="00A346C3">
        <w:t>с в</w:t>
      </w:r>
      <w:r w:rsidR="00B508A7" w:rsidRPr="00A346C3">
        <w:t>идом разрешенного использования</w:t>
      </w:r>
      <w:r w:rsidR="001C5C0D" w:rsidRPr="00A346C3">
        <w:t xml:space="preserve"> </w:t>
      </w:r>
      <w:r w:rsidR="0096736C" w:rsidRPr="00A346C3">
        <w:t>«</w:t>
      </w:r>
      <w:r w:rsidR="005E6185">
        <w:t>производственная деятельность</w:t>
      </w:r>
      <w:r w:rsidR="0096736C" w:rsidRPr="00A346C3">
        <w:t>».</w:t>
      </w:r>
    </w:p>
    <w:p w:rsidR="008C6119" w:rsidRPr="00A346C3" w:rsidRDefault="008C6119" w:rsidP="009C1628">
      <w:pPr>
        <w:jc w:val="center"/>
        <w:rPr>
          <w:sz w:val="26"/>
          <w:szCs w:val="26"/>
        </w:rPr>
      </w:pPr>
    </w:p>
    <w:p w:rsidR="00D4450A" w:rsidRPr="00A346C3" w:rsidRDefault="00571E83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2"/>
      <w:r w:rsidR="005F0DE7">
        <w:rPr>
          <w:b/>
          <w:sz w:val="26"/>
          <w:szCs w:val="26"/>
        </w:rPr>
        <w:t>Общие положения.</w:t>
      </w:r>
    </w:p>
    <w:p w:rsidR="00D4450A" w:rsidRPr="00A346C3" w:rsidRDefault="00D4450A" w:rsidP="00D4450A">
      <w:pPr>
        <w:tabs>
          <w:tab w:val="num" w:pos="0"/>
        </w:tabs>
        <w:autoSpaceDE w:val="0"/>
        <w:jc w:val="center"/>
        <w:rPr>
          <w:iCs/>
        </w:rPr>
      </w:pPr>
    </w:p>
    <w:p w:rsidR="00D4450A" w:rsidRPr="00A346C3" w:rsidRDefault="007953B0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="00D4450A" w:rsidRPr="00A346C3">
        <w:rPr>
          <w:iCs/>
          <w:sz w:val="22"/>
          <w:szCs w:val="22"/>
        </w:rPr>
        <w:t>Аукцион</w:t>
      </w:r>
      <w:r w:rsidR="00C90E79" w:rsidRPr="00A346C3">
        <w:rPr>
          <w:iCs/>
          <w:sz w:val="22"/>
          <w:szCs w:val="22"/>
        </w:rPr>
        <w:t xml:space="preserve"> в электронной форме</w:t>
      </w:r>
      <w:r w:rsidR="00D4450A" w:rsidRPr="00A346C3">
        <w:rPr>
          <w:iCs/>
          <w:sz w:val="22"/>
          <w:szCs w:val="22"/>
        </w:rPr>
        <w:t xml:space="preserve">, открытый </w:t>
      </w:r>
      <w:r w:rsidR="00042D5D">
        <w:rPr>
          <w:iCs/>
          <w:sz w:val="22"/>
          <w:szCs w:val="22"/>
        </w:rPr>
        <w:t xml:space="preserve">по составу участников и </w:t>
      </w:r>
      <w:r w:rsidR="00D4450A" w:rsidRPr="00A346C3">
        <w:rPr>
          <w:iCs/>
          <w:sz w:val="22"/>
          <w:szCs w:val="22"/>
        </w:rPr>
        <w:t>форме подачи предложений</w:t>
      </w:r>
      <w:r w:rsidR="00C90E79" w:rsidRPr="00A346C3">
        <w:rPr>
          <w:iCs/>
          <w:sz w:val="22"/>
          <w:szCs w:val="22"/>
        </w:rPr>
        <w:t xml:space="preserve"> о размере арендной платы</w:t>
      </w:r>
      <w:r w:rsidR="00D4450A"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D4450A" w:rsidRPr="00A346C3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D4450A" w:rsidRPr="00A346C3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A22599" w:rsidRPr="00A346C3" w:rsidRDefault="00A22599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 w:rsidR="00042D5D"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</w:t>
      </w:r>
      <w:r w:rsidR="002B2EB2" w:rsidRPr="00A346C3">
        <w:rPr>
          <w:iCs/>
          <w:sz w:val="22"/>
          <w:szCs w:val="22"/>
        </w:rPr>
        <w:t>ого</w:t>
      </w:r>
      <w:proofErr w:type="spellEnd"/>
      <w:r w:rsidR="002B2EB2" w:rsidRPr="00A346C3">
        <w:rPr>
          <w:iCs/>
          <w:sz w:val="22"/>
          <w:szCs w:val="22"/>
        </w:rPr>
        <w:t xml:space="preserve"> городского округа от </w:t>
      </w:r>
      <w:r w:rsidR="005E6185">
        <w:rPr>
          <w:iCs/>
          <w:sz w:val="22"/>
          <w:szCs w:val="22"/>
        </w:rPr>
        <w:t>13</w:t>
      </w:r>
      <w:r w:rsidR="00022E23">
        <w:rPr>
          <w:iCs/>
          <w:sz w:val="22"/>
          <w:szCs w:val="22"/>
        </w:rPr>
        <w:t>.06</w:t>
      </w:r>
      <w:r w:rsidR="00C90E79" w:rsidRPr="00A346C3">
        <w:rPr>
          <w:iCs/>
          <w:sz w:val="22"/>
          <w:szCs w:val="22"/>
        </w:rPr>
        <w:t>.2023</w:t>
      </w:r>
      <w:r w:rsidR="0051744C" w:rsidRPr="00A346C3">
        <w:rPr>
          <w:iCs/>
          <w:sz w:val="22"/>
          <w:szCs w:val="22"/>
        </w:rPr>
        <w:t xml:space="preserve"> </w:t>
      </w:r>
      <w:r w:rsidR="002B2EB2" w:rsidRPr="00A346C3">
        <w:rPr>
          <w:iCs/>
          <w:sz w:val="22"/>
          <w:szCs w:val="22"/>
        </w:rPr>
        <w:t xml:space="preserve">г. № </w:t>
      </w:r>
      <w:r w:rsidR="005E6185">
        <w:rPr>
          <w:iCs/>
          <w:sz w:val="22"/>
          <w:szCs w:val="22"/>
        </w:rPr>
        <w:t>839</w:t>
      </w:r>
      <w:r w:rsidR="008D3F2C" w:rsidRPr="00A346C3">
        <w:rPr>
          <w:iCs/>
          <w:sz w:val="22"/>
          <w:szCs w:val="22"/>
        </w:rPr>
        <w:t>-па</w:t>
      </w:r>
      <w:r w:rsidRPr="00A346C3">
        <w:rPr>
          <w:iCs/>
          <w:sz w:val="22"/>
          <w:szCs w:val="22"/>
        </w:rPr>
        <w:t xml:space="preserve">                           </w:t>
      </w:r>
      <w:proofErr w:type="gramStart"/>
      <w:r w:rsidRPr="00A346C3">
        <w:rPr>
          <w:iCs/>
          <w:sz w:val="22"/>
          <w:szCs w:val="22"/>
        </w:rPr>
        <w:t xml:space="preserve">   </w:t>
      </w:r>
      <w:r w:rsidR="00092066"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4611E5" w:rsidRPr="00A346C3">
        <w:rPr>
          <w:iCs/>
          <w:sz w:val="22"/>
          <w:szCs w:val="22"/>
        </w:rPr>
        <w:t xml:space="preserve">а </w:t>
      </w:r>
      <w:r w:rsidRPr="00A346C3">
        <w:rPr>
          <w:iCs/>
          <w:sz w:val="22"/>
          <w:szCs w:val="22"/>
        </w:rPr>
        <w:t>на право заключения договор</w:t>
      </w:r>
      <w:r w:rsidR="00021928" w:rsidRPr="00A346C3">
        <w:rPr>
          <w:iCs/>
          <w:sz w:val="22"/>
          <w:szCs w:val="22"/>
        </w:rPr>
        <w:t>а</w:t>
      </w:r>
      <w:r w:rsidRPr="00A346C3">
        <w:rPr>
          <w:iCs/>
          <w:sz w:val="22"/>
          <w:szCs w:val="22"/>
        </w:rPr>
        <w:t xml:space="preserve"> аренды земельн</w:t>
      </w:r>
      <w:r w:rsidR="00021928" w:rsidRPr="00A346C3">
        <w:rPr>
          <w:iCs/>
          <w:sz w:val="22"/>
          <w:szCs w:val="22"/>
        </w:rPr>
        <w:t>ого</w:t>
      </w:r>
      <w:r w:rsidRPr="00A346C3">
        <w:rPr>
          <w:iCs/>
          <w:sz w:val="22"/>
          <w:szCs w:val="22"/>
        </w:rPr>
        <w:t xml:space="preserve"> участк</w:t>
      </w:r>
      <w:r w:rsidR="00021928" w:rsidRPr="00A346C3">
        <w:rPr>
          <w:iCs/>
          <w:sz w:val="22"/>
          <w:szCs w:val="22"/>
        </w:rPr>
        <w:t>а</w:t>
      </w:r>
      <w:r w:rsidRPr="00A346C3">
        <w:rPr>
          <w:iCs/>
          <w:sz w:val="22"/>
          <w:szCs w:val="22"/>
        </w:rPr>
        <w:t>»;</w:t>
      </w:r>
    </w:p>
    <w:p w:rsidR="00C10E5F" w:rsidRPr="00A346C3" w:rsidRDefault="00C90E79" w:rsidP="00C10E5F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 xml:space="preserve">- </w:t>
      </w:r>
      <w:r w:rsidR="00C10E5F" w:rsidRPr="00A346C3">
        <w:rPr>
          <w:iCs/>
          <w:sz w:val="22"/>
          <w:szCs w:val="22"/>
        </w:rPr>
        <w:t xml:space="preserve"> Постановления Правительства Российской Федерации от 10.05.2018 № 564 «О взимании операторами</w:t>
      </w:r>
    </w:p>
    <w:p w:rsidR="00C90E79" w:rsidRPr="00A346C3" w:rsidRDefault="00C10E5F" w:rsidP="00C10E5F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D4450A" w:rsidRPr="00A346C3" w:rsidRDefault="00C10E5F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 xml:space="preserve">- </w:t>
      </w:r>
      <w:r w:rsidR="00D4450A" w:rsidRPr="00A346C3">
        <w:rPr>
          <w:iCs/>
          <w:sz w:val="22"/>
          <w:szCs w:val="22"/>
        </w:rPr>
        <w:t>иных нормативных правовых актов Российской Федерации.</w:t>
      </w:r>
      <w:bookmarkStart w:id="6" w:name="__RefHeading__48_1698952488"/>
      <w:bookmarkEnd w:id="6"/>
    </w:p>
    <w:p w:rsidR="00EC46F8" w:rsidRPr="00A346C3" w:rsidRDefault="00EC46F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1619E8" w:rsidRPr="007953B0" w:rsidRDefault="007953B0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>Уполномоченным органом и организатором аукциона является</w:t>
      </w:r>
      <w:r w:rsidR="001619E8" w:rsidRPr="007953B0">
        <w:rPr>
          <w:b/>
        </w:rPr>
        <w:t xml:space="preserve"> </w:t>
      </w:r>
      <w:r w:rsidR="001619E8" w:rsidRPr="007953B0">
        <w:rPr>
          <w:b/>
          <w:noProof/>
        </w:rPr>
        <w:t>Администрация Губкинского городского округа</w:t>
      </w:r>
      <w:r w:rsidRPr="007953B0">
        <w:rPr>
          <w:b/>
          <w:noProof/>
        </w:rPr>
        <w:t xml:space="preserve"> в лице аукционной комиссии</w:t>
      </w:r>
      <w:r w:rsidR="001619E8" w:rsidRPr="007953B0">
        <w:rPr>
          <w:b/>
          <w:noProof/>
        </w:rPr>
        <w:t>.</w:t>
      </w:r>
    </w:p>
    <w:p w:rsidR="001619E8" w:rsidRPr="00A346C3" w:rsidRDefault="001619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1619E8" w:rsidRDefault="001619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 xml:space="preserve">www. </w:t>
      </w:r>
      <w:r w:rsidR="008D3F2C" w:rsidRPr="00A346C3">
        <w:rPr>
          <w:noProof/>
          <w:sz w:val="22"/>
          <w:szCs w:val="22"/>
        </w:rPr>
        <w:t>gubkinadm.gosuslugi.ru</w:t>
      </w:r>
    </w:p>
    <w:p w:rsidR="005D2055" w:rsidRPr="00A346C3" w:rsidRDefault="005D2055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Уполномоченным лицом на подписание протокол</w:t>
      </w:r>
      <w:r w:rsidR="00AA4C63">
        <w:rPr>
          <w:noProof/>
          <w:sz w:val="22"/>
          <w:szCs w:val="22"/>
        </w:rPr>
        <w:t xml:space="preserve">ов </w:t>
      </w:r>
      <w:r w:rsidR="00AA4C63"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</w:t>
      </w:r>
      <w:r w:rsidR="00AA4C63">
        <w:rPr>
          <w:noProof/>
          <w:sz w:val="22"/>
          <w:szCs w:val="22"/>
        </w:rPr>
        <w:t>ов</w:t>
      </w:r>
      <w:r>
        <w:rPr>
          <w:noProof/>
          <w:sz w:val="22"/>
          <w:szCs w:val="22"/>
        </w:rPr>
        <w:t xml:space="preserve"> является заместитель председателя аукционной комиссии.</w:t>
      </w:r>
    </w:p>
    <w:p w:rsidR="001619E8" w:rsidRPr="00A346C3" w:rsidRDefault="001619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1619E8" w:rsidRPr="00A346C3" w:rsidRDefault="007953B0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="001619E8"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="001619E8"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="001619E8" w:rsidRPr="00A346C3">
        <w:rPr>
          <w:b/>
          <w:bCs/>
          <w:sz w:val="22"/>
          <w:szCs w:val="22"/>
        </w:rPr>
        <w:t xml:space="preserve">: </w:t>
      </w:r>
      <w:r w:rsidR="001619E8"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1619E8" w:rsidRPr="00A346C3" w:rsidRDefault="001619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</w:t>
      </w:r>
      <w:r w:rsidR="00744ECE" w:rsidRPr="00A346C3">
        <w:rPr>
          <w:noProof/>
          <w:sz w:val="22"/>
          <w:szCs w:val="22"/>
        </w:rPr>
        <w:t>7</w:t>
      </w:r>
      <w:r w:rsidRPr="00A346C3">
        <w:rPr>
          <w:noProof/>
          <w:sz w:val="22"/>
          <w:szCs w:val="22"/>
        </w:rPr>
        <w:t>, 201.</w:t>
      </w:r>
    </w:p>
    <w:p w:rsidR="001619E8" w:rsidRPr="00A346C3" w:rsidRDefault="001619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="00835B2A" w:rsidRPr="00A346C3">
          <w:rPr>
            <w:rStyle w:val="a3"/>
            <w:noProof/>
            <w:sz w:val="22"/>
            <w:szCs w:val="22"/>
          </w:rPr>
          <w:t>kums-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="00835B2A" w:rsidRPr="00A346C3">
          <w:rPr>
            <w:rStyle w:val="a3"/>
            <w:noProof/>
            <w:sz w:val="22"/>
            <w:szCs w:val="22"/>
          </w:rPr>
          <w:t>@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gu</w:t>
        </w:r>
        <w:r w:rsidR="00835B2A" w:rsidRPr="00A346C3">
          <w:rPr>
            <w:rStyle w:val="a3"/>
            <w:noProof/>
            <w:sz w:val="22"/>
            <w:szCs w:val="22"/>
          </w:rPr>
          <w:t>.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="00835B2A" w:rsidRPr="00A346C3">
          <w:rPr>
            <w:rStyle w:val="a3"/>
            <w:noProof/>
            <w:sz w:val="22"/>
            <w:szCs w:val="22"/>
          </w:rPr>
          <w:t>.ru</w:t>
        </w:r>
      </w:hyperlink>
    </w:p>
    <w:p w:rsidR="00C10E5F" w:rsidRPr="00A346C3" w:rsidRDefault="001619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D4450A" w:rsidRPr="00A346C3" w:rsidRDefault="00D4450A" w:rsidP="00D4450A">
      <w:pPr>
        <w:tabs>
          <w:tab w:val="num" w:pos="0"/>
        </w:tabs>
        <w:spacing w:line="120" w:lineRule="auto"/>
        <w:jc w:val="both"/>
      </w:pP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         </w:t>
      </w:r>
      <w:r w:rsidR="007953B0"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 w:rsidR="007953B0"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 w:rsidR="00042D5D"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543AC5" w:rsidRPr="00A346C3" w:rsidRDefault="00C10E5F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</w:t>
      </w:r>
      <w:r w:rsidR="00543AC5" w:rsidRPr="00A346C3">
        <w:rPr>
          <w:sz w:val="22"/>
          <w:szCs w:val="22"/>
        </w:rPr>
        <w:t>.</w:t>
      </w:r>
    </w:p>
    <w:p w:rsidR="00543AC5" w:rsidRDefault="00543AC5" w:rsidP="00C10E5F">
      <w:pPr>
        <w:jc w:val="both"/>
        <w:rPr>
          <w:sz w:val="22"/>
          <w:szCs w:val="22"/>
        </w:rPr>
      </w:pPr>
    </w:p>
    <w:p w:rsidR="00C453E3" w:rsidRPr="00C453E3" w:rsidRDefault="00C453E3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C453E3" w:rsidRPr="00C453E3" w:rsidRDefault="00C453E3" w:rsidP="00C453E3">
      <w:pPr>
        <w:jc w:val="center"/>
        <w:rPr>
          <w:b/>
          <w:sz w:val="22"/>
          <w:szCs w:val="22"/>
        </w:rPr>
      </w:pPr>
    </w:p>
    <w:p w:rsidR="00C10E5F" w:rsidRPr="00A346C3" w:rsidRDefault="00C453E3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="00543AC5"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543AC5" w:rsidRPr="00A346C3">
        <w:rPr>
          <w:b/>
          <w:sz w:val="22"/>
          <w:szCs w:val="22"/>
        </w:rPr>
        <w:t>.</w:t>
      </w:r>
      <w:r w:rsidR="00C10E5F" w:rsidRPr="00A346C3">
        <w:rPr>
          <w:b/>
          <w:sz w:val="22"/>
          <w:szCs w:val="22"/>
        </w:rPr>
        <w:t xml:space="preserve">Предмет аукциона – </w:t>
      </w:r>
      <w:r w:rsidRPr="00C453E3">
        <w:rPr>
          <w:sz w:val="22"/>
          <w:szCs w:val="22"/>
        </w:rPr>
        <w:t xml:space="preserve">право на </w:t>
      </w:r>
      <w:r w:rsidR="00C10E5F" w:rsidRPr="00C453E3">
        <w:rPr>
          <w:noProof/>
          <w:sz w:val="22"/>
          <w:szCs w:val="22"/>
        </w:rPr>
        <w:t>заключение</w:t>
      </w:r>
      <w:r w:rsidR="00C10E5F" w:rsidRPr="00A346C3">
        <w:rPr>
          <w:noProof/>
          <w:sz w:val="22"/>
          <w:szCs w:val="22"/>
        </w:rPr>
        <w:t xml:space="preserve"> договора аренды земельного участка.</w:t>
      </w:r>
    </w:p>
    <w:p w:rsidR="000B132A" w:rsidRPr="00C453E3" w:rsidRDefault="00C453E3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 xml:space="preserve">2.2. </w:t>
      </w:r>
      <w:r w:rsidR="000B132A" w:rsidRPr="00C453E3">
        <w:rPr>
          <w:b/>
          <w:sz w:val="22"/>
          <w:szCs w:val="22"/>
        </w:rPr>
        <w:t>Характеристики</w:t>
      </w:r>
      <w:r w:rsidR="000B132A" w:rsidRPr="00C453E3">
        <w:rPr>
          <w:sz w:val="22"/>
          <w:szCs w:val="22"/>
        </w:rPr>
        <w:t xml:space="preserve">: </w:t>
      </w:r>
    </w:p>
    <w:p w:rsidR="003F4EB5" w:rsidRPr="00A346C3" w:rsidRDefault="00022E23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="0071546E" w:rsidRPr="0071546E">
        <w:rPr>
          <w:bCs/>
        </w:rPr>
        <w:t xml:space="preserve">Российская Федерация, Белгородская область, </w:t>
      </w:r>
      <w:proofErr w:type="spellStart"/>
      <w:r w:rsidR="0071546E" w:rsidRPr="0071546E">
        <w:rPr>
          <w:bCs/>
        </w:rPr>
        <w:t>Губкинский</w:t>
      </w:r>
      <w:proofErr w:type="spellEnd"/>
      <w:r w:rsidR="0071546E" w:rsidRPr="0071546E">
        <w:rPr>
          <w:bCs/>
        </w:rPr>
        <w:t xml:space="preserve"> городской округ,</w:t>
      </w:r>
      <w:r w:rsidR="0071546E">
        <w:rPr>
          <w:bCs/>
        </w:rPr>
        <w:t xml:space="preserve"> </w:t>
      </w:r>
      <w:r w:rsidR="008E387D">
        <w:rPr>
          <w:bCs/>
        </w:rPr>
        <w:t xml:space="preserve">г. Губкин, </w:t>
      </w:r>
      <w:proofErr w:type="gramStart"/>
      <w:r w:rsidR="0071546E" w:rsidRPr="0071546E">
        <w:t xml:space="preserve">территория  </w:t>
      </w:r>
      <w:proofErr w:type="spellStart"/>
      <w:r w:rsidR="0071546E" w:rsidRPr="0071546E">
        <w:t>промзона</w:t>
      </w:r>
      <w:proofErr w:type="spellEnd"/>
      <w:proofErr w:type="gramEnd"/>
      <w:r w:rsidR="0071546E" w:rsidRPr="0071546E">
        <w:t xml:space="preserve"> Южные Коробки, ул. Промышленная, земельный участок № 31а, с видом разрешенного использования «производственная деятельность»</w:t>
      </w:r>
      <w:r w:rsidR="00534DC6" w:rsidRPr="00A346C3">
        <w:t>,</w:t>
      </w:r>
    </w:p>
    <w:p w:rsidR="003F4EB5" w:rsidRPr="00A346C3" w:rsidRDefault="003F4EB5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Кадастровый номер: </w:t>
      </w:r>
      <w:r w:rsidR="000E0390" w:rsidRPr="00A346C3">
        <w:rPr>
          <w:sz w:val="22"/>
          <w:szCs w:val="22"/>
        </w:rPr>
        <w:t>31:</w:t>
      </w:r>
      <w:r w:rsidR="009263A3">
        <w:rPr>
          <w:sz w:val="22"/>
          <w:szCs w:val="22"/>
        </w:rPr>
        <w:t>0</w:t>
      </w:r>
      <w:r w:rsidR="0071546E">
        <w:rPr>
          <w:sz w:val="22"/>
          <w:szCs w:val="22"/>
        </w:rPr>
        <w:t>4</w:t>
      </w:r>
      <w:r w:rsidR="009263A3">
        <w:rPr>
          <w:sz w:val="22"/>
          <w:szCs w:val="22"/>
        </w:rPr>
        <w:t>:</w:t>
      </w:r>
      <w:r w:rsidR="0071546E">
        <w:rPr>
          <w:sz w:val="22"/>
          <w:szCs w:val="22"/>
        </w:rPr>
        <w:t>0802010</w:t>
      </w:r>
      <w:r w:rsidR="00534DC6">
        <w:rPr>
          <w:sz w:val="22"/>
          <w:szCs w:val="22"/>
        </w:rPr>
        <w:t>:</w:t>
      </w:r>
      <w:r w:rsidR="0071546E">
        <w:rPr>
          <w:sz w:val="22"/>
          <w:szCs w:val="22"/>
        </w:rPr>
        <w:t>177</w:t>
      </w:r>
      <w:r w:rsidRPr="00A346C3">
        <w:rPr>
          <w:sz w:val="22"/>
          <w:szCs w:val="22"/>
        </w:rPr>
        <w:t>;</w:t>
      </w:r>
    </w:p>
    <w:p w:rsidR="003F4EB5" w:rsidRPr="00A346C3" w:rsidRDefault="003F4EB5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Площадь</w:t>
      </w:r>
      <w:r w:rsidR="00D31EA3" w:rsidRPr="00A346C3">
        <w:rPr>
          <w:sz w:val="22"/>
          <w:szCs w:val="22"/>
        </w:rPr>
        <w:t xml:space="preserve"> </w:t>
      </w:r>
      <w:r w:rsidR="0071546E">
        <w:rPr>
          <w:sz w:val="22"/>
          <w:szCs w:val="22"/>
        </w:rPr>
        <w:t>13877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0B132A" w:rsidRPr="00042D5D" w:rsidRDefault="000B132A" w:rsidP="000B132A">
      <w:pPr>
        <w:jc w:val="both"/>
        <w:rPr>
          <w:bCs/>
          <w:color w:val="000000" w:themeColor="text1"/>
          <w:sz w:val="22"/>
          <w:szCs w:val="22"/>
        </w:rPr>
      </w:pPr>
      <w:r w:rsidRPr="00042D5D">
        <w:rPr>
          <w:color w:val="000000" w:themeColor="text1"/>
          <w:sz w:val="22"/>
          <w:szCs w:val="22"/>
        </w:rPr>
        <w:t xml:space="preserve">Категория земель: </w:t>
      </w:r>
      <w:r w:rsidRPr="00042D5D">
        <w:rPr>
          <w:bCs/>
          <w:color w:val="000000" w:themeColor="text1"/>
          <w:sz w:val="22"/>
          <w:szCs w:val="22"/>
        </w:rPr>
        <w:t>земли населенных пунктов;</w:t>
      </w:r>
    </w:p>
    <w:p w:rsidR="000B132A" w:rsidRPr="00042D5D" w:rsidRDefault="000B132A" w:rsidP="000B132A">
      <w:pPr>
        <w:jc w:val="both"/>
        <w:rPr>
          <w:color w:val="000000" w:themeColor="text1"/>
          <w:sz w:val="22"/>
          <w:szCs w:val="22"/>
        </w:rPr>
      </w:pPr>
      <w:r w:rsidRPr="00042D5D">
        <w:rPr>
          <w:color w:val="000000" w:themeColor="text1"/>
          <w:sz w:val="22"/>
          <w:szCs w:val="22"/>
        </w:rPr>
        <w:lastRenderedPageBreak/>
        <w:t>Разрешенное использование:</w:t>
      </w:r>
      <w:r w:rsidR="00F079EE" w:rsidRPr="00042D5D">
        <w:rPr>
          <w:color w:val="000000" w:themeColor="text1"/>
          <w:sz w:val="22"/>
          <w:szCs w:val="22"/>
        </w:rPr>
        <w:t xml:space="preserve"> </w:t>
      </w:r>
      <w:r w:rsidR="0053329C">
        <w:rPr>
          <w:sz w:val="22"/>
          <w:szCs w:val="22"/>
        </w:rPr>
        <w:t>производственная деятельность</w:t>
      </w:r>
      <w:r w:rsidR="009263A3" w:rsidRPr="00042D5D">
        <w:rPr>
          <w:color w:val="000000" w:themeColor="text1"/>
          <w:sz w:val="22"/>
          <w:szCs w:val="22"/>
        </w:rPr>
        <w:t xml:space="preserve"> </w:t>
      </w:r>
      <w:r w:rsidR="00602949" w:rsidRPr="00042D5D">
        <w:rPr>
          <w:color w:val="000000" w:themeColor="text1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 w:rsidRPr="00042D5D">
        <w:rPr>
          <w:color w:val="000000" w:themeColor="text1"/>
          <w:sz w:val="22"/>
          <w:szCs w:val="22"/>
        </w:rPr>
        <w:t>;</w:t>
      </w:r>
    </w:p>
    <w:p w:rsidR="004E0B7A" w:rsidRPr="00A346C3" w:rsidRDefault="004E0B7A" w:rsidP="00D31EA3">
      <w:pPr>
        <w:jc w:val="both"/>
        <w:rPr>
          <w:color w:val="000000" w:themeColor="text1"/>
          <w:sz w:val="22"/>
          <w:szCs w:val="22"/>
        </w:rPr>
      </w:pPr>
      <w:r w:rsidRPr="00A346C3">
        <w:rPr>
          <w:color w:val="000000" w:themeColor="text1"/>
          <w:sz w:val="22"/>
          <w:szCs w:val="22"/>
        </w:rPr>
        <w:t>Н</w:t>
      </w:r>
      <w:r w:rsidR="0016353C" w:rsidRPr="00A346C3">
        <w:rPr>
          <w:color w:val="000000" w:themeColor="text1"/>
          <w:sz w:val="22"/>
          <w:szCs w:val="22"/>
        </w:rPr>
        <w:t>аличие обременений/ограничений:</w:t>
      </w:r>
      <w:r w:rsidR="0053329C" w:rsidRPr="008E387D">
        <w:rPr>
          <w:color w:val="000000" w:themeColor="text1"/>
          <w:sz w:val="22"/>
          <w:szCs w:val="22"/>
        </w:rPr>
        <w:t xml:space="preserve"> земельный участок частично расположен в Зоне с особыми условиями использования 31:04-6.1794 «</w:t>
      </w:r>
      <w:r w:rsidR="0053329C" w:rsidRPr="0053329C">
        <w:rPr>
          <w:color w:val="000000" w:themeColor="text1"/>
          <w:sz w:val="22"/>
          <w:szCs w:val="22"/>
        </w:rPr>
        <w:t xml:space="preserve">Санитарно-защитная зона действующего объекта АО "Комбинат </w:t>
      </w:r>
      <w:proofErr w:type="spellStart"/>
      <w:r w:rsidR="0053329C" w:rsidRPr="0053329C">
        <w:rPr>
          <w:color w:val="000000" w:themeColor="text1"/>
          <w:sz w:val="22"/>
          <w:szCs w:val="22"/>
        </w:rPr>
        <w:t>КМАруда</w:t>
      </w:r>
      <w:proofErr w:type="spellEnd"/>
      <w:r w:rsidR="0053329C" w:rsidRPr="0053329C">
        <w:rPr>
          <w:color w:val="000000" w:themeColor="text1"/>
          <w:sz w:val="22"/>
          <w:szCs w:val="22"/>
        </w:rPr>
        <w:t>", расположенного по адресу: Белгородская область, г. Губкин, ул. Артема, д. 2</w:t>
      </w:r>
      <w:r w:rsidR="0053329C">
        <w:rPr>
          <w:color w:val="000000" w:themeColor="text1"/>
          <w:sz w:val="22"/>
          <w:szCs w:val="22"/>
        </w:rPr>
        <w:t>», через земельный участок обеспечивается беспрепятственный проезд и проход к смежным земельным участкам</w:t>
      </w:r>
      <w:r w:rsidR="0016353C" w:rsidRPr="00A346C3">
        <w:rPr>
          <w:color w:val="000000" w:themeColor="text1"/>
          <w:sz w:val="22"/>
          <w:szCs w:val="22"/>
        </w:rPr>
        <w:t>.</w:t>
      </w:r>
    </w:p>
    <w:p w:rsidR="00F804F3" w:rsidRDefault="0016353C" w:rsidP="003307DF">
      <w:pPr>
        <w:jc w:val="both"/>
        <w:rPr>
          <w:color w:val="000000" w:themeColor="text1"/>
          <w:sz w:val="22"/>
          <w:szCs w:val="22"/>
        </w:rPr>
      </w:pPr>
      <w:r w:rsidRPr="00A346C3">
        <w:rPr>
          <w:color w:val="000000" w:themeColor="text1"/>
          <w:sz w:val="22"/>
          <w:szCs w:val="22"/>
        </w:rPr>
        <w:t>Права на земельный участок:</w:t>
      </w:r>
      <w:r w:rsidR="00825B2B">
        <w:rPr>
          <w:color w:val="000000" w:themeColor="text1"/>
          <w:sz w:val="22"/>
          <w:szCs w:val="22"/>
        </w:rPr>
        <w:t xml:space="preserve"> земли,</w:t>
      </w:r>
      <w:r w:rsidRPr="00A346C3">
        <w:rPr>
          <w:color w:val="000000" w:themeColor="text1"/>
          <w:sz w:val="22"/>
          <w:szCs w:val="22"/>
        </w:rPr>
        <w:t xml:space="preserve"> гос</w:t>
      </w:r>
      <w:r w:rsidR="00825B2B">
        <w:rPr>
          <w:color w:val="000000" w:themeColor="text1"/>
          <w:sz w:val="22"/>
          <w:szCs w:val="22"/>
        </w:rPr>
        <w:t xml:space="preserve">ударственная </w:t>
      </w:r>
      <w:r w:rsidRPr="00A346C3">
        <w:rPr>
          <w:color w:val="000000" w:themeColor="text1"/>
          <w:sz w:val="22"/>
          <w:szCs w:val="22"/>
        </w:rPr>
        <w:t xml:space="preserve">собственность </w:t>
      </w:r>
      <w:r w:rsidR="00825B2B">
        <w:rPr>
          <w:color w:val="000000" w:themeColor="text1"/>
          <w:sz w:val="22"/>
          <w:szCs w:val="22"/>
        </w:rPr>
        <w:t xml:space="preserve">на которые </w:t>
      </w:r>
      <w:r w:rsidRPr="00A346C3">
        <w:rPr>
          <w:color w:val="000000" w:themeColor="text1"/>
          <w:sz w:val="22"/>
          <w:szCs w:val="22"/>
        </w:rPr>
        <w:t xml:space="preserve">не разграничена. </w:t>
      </w:r>
    </w:p>
    <w:p w:rsidR="00C453E3" w:rsidRPr="00A346C3" w:rsidRDefault="00C453E3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9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proofErr w:type="spellStart"/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proofErr w:type="spellEnd"/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  <w:r w:rsidRPr="00A346C3">
          <w:rPr>
            <w:rStyle w:val="a3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F804F3" w:rsidRPr="00A346C3" w:rsidRDefault="00C453E3" w:rsidP="00F804F3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="00F804F3"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="00F804F3" w:rsidRPr="00A346C3">
        <w:rPr>
          <w:bCs/>
          <w:sz w:val="22"/>
          <w:szCs w:val="22"/>
        </w:rPr>
        <w:t xml:space="preserve"> </w:t>
      </w:r>
    </w:p>
    <w:p w:rsidR="00F804F3" w:rsidRPr="00A346C3" w:rsidRDefault="00F804F3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53329C">
        <w:rPr>
          <w:bCs/>
          <w:sz w:val="22"/>
          <w:szCs w:val="22"/>
        </w:rPr>
        <w:t>22.02</w:t>
      </w:r>
      <w:r w:rsidR="005B1173" w:rsidRPr="00A346C3">
        <w:rPr>
          <w:bCs/>
          <w:sz w:val="22"/>
          <w:szCs w:val="22"/>
        </w:rPr>
        <w:t>.2023</w:t>
      </w:r>
      <w:r w:rsidRPr="00A346C3">
        <w:rPr>
          <w:bCs/>
          <w:sz w:val="22"/>
          <w:szCs w:val="22"/>
        </w:rPr>
        <w:t xml:space="preserve"> г. исх. №</w:t>
      </w:r>
      <w:r w:rsidR="0053329C">
        <w:rPr>
          <w:bCs/>
          <w:sz w:val="22"/>
          <w:szCs w:val="22"/>
        </w:rPr>
        <w:t xml:space="preserve"> СО-</w:t>
      </w:r>
      <w:r w:rsidRPr="00A346C3">
        <w:rPr>
          <w:bCs/>
          <w:sz w:val="22"/>
          <w:szCs w:val="22"/>
        </w:rPr>
        <w:t xml:space="preserve"> </w:t>
      </w:r>
      <w:r w:rsidR="005B1173" w:rsidRPr="00A346C3">
        <w:rPr>
          <w:bCs/>
          <w:sz w:val="22"/>
          <w:szCs w:val="22"/>
        </w:rPr>
        <w:t>РХ-03/</w:t>
      </w:r>
      <w:r w:rsidR="0053329C">
        <w:rPr>
          <w:bCs/>
          <w:sz w:val="22"/>
          <w:szCs w:val="22"/>
        </w:rPr>
        <w:t>707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F804F3" w:rsidRPr="00A346C3" w:rsidRDefault="00F804F3" w:rsidP="00F804F3">
      <w:pPr>
        <w:pStyle w:val="afe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</w:rPr>
      </w:pPr>
      <w:r w:rsidRPr="00A346C3">
        <w:rPr>
          <w:rFonts w:ascii="Times New Roman" w:eastAsia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</w:t>
      </w:r>
      <w:r w:rsidR="00B508A7" w:rsidRPr="00A346C3">
        <w:rPr>
          <w:rFonts w:ascii="Times New Roman" w:eastAsia="Times New Roman" w:hAnsi="Times New Roman" w:cs="Times New Roman"/>
          <w:bCs/>
        </w:rPr>
        <w:t xml:space="preserve">                            </w:t>
      </w:r>
      <w:r w:rsidR="005B1173" w:rsidRPr="00F26016">
        <w:rPr>
          <w:rFonts w:ascii="Times New Roman" w:eastAsia="Times New Roman" w:hAnsi="Times New Roman" w:cs="Times New Roman"/>
          <w:bCs/>
        </w:rPr>
        <w:t>Г</w:t>
      </w:r>
      <w:r w:rsidR="00B508A7" w:rsidRPr="00F26016">
        <w:rPr>
          <w:rFonts w:ascii="Times New Roman" w:eastAsia="Times New Roman" w:hAnsi="Times New Roman" w:cs="Times New Roman"/>
          <w:bCs/>
        </w:rPr>
        <w:t>УП</w:t>
      </w:r>
      <w:r w:rsidRPr="00F26016">
        <w:rPr>
          <w:rFonts w:ascii="Times New Roman" w:eastAsia="Times New Roman" w:hAnsi="Times New Roman" w:cs="Times New Roman"/>
          <w:bCs/>
        </w:rPr>
        <w:t xml:space="preserve"> «</w:t>
      </w:r>
      <w:r w:rsidR="0053329C">
        <w:rPr>
          <w:rFonts w:ascii="Times New Roman" w:eastAsia="Times New Roman" w:hAnsi="Times New Roman" w:cs="Times New Roman"/>
          <w:bCs/>
        </w:rPr>
        <w:t>Губкин Сервис</w:t>
      </w:r>
      <w:r w:rsidRPr="00F26016">
        <w:rPr>
          <w:rFonts w:ascii="Times New Roman" w:eastAsia="Times New Roman" w:hAnsi="Times New Roman" w:cs="Times New Roman"/>
          <w:bCs/>
        </w:rPr>
        <w:t xml:space="preserve">» от </w:t>
      </w:r>
      <w:r w:rsidR="0053329C">
        <w:rPr>
          <w:rFonts w:ascii="Times New Roman" w:eastAsia="Times New Roman" w:hAnsi="Times New Roman" w:cs="Times New Roman"/>
          <w:bCs/>
        </w:rPr>
        <w:t>22.02</w:t>
      </w:r>
      <w:r w:rsidR="005B1173" w:rsidRPr="00F26016">
        <w:rPr>
          <w:rFonts w:ascii="Times New Roman" w:eastAsia="Times New Roman" w:hAnsi="Times New Roman" w:cs="Times New Roman"/>
          <w:bCs/>
        </w:rPr>
        <w:t>.2023</w:t>
      </w:r>
      <w:r w:rsidRPr="00F26016">
        <w:rPr>
          <w:rFonts w:ascii="Times New Roman" w:eastAsia="Times New Roman" w:hAnsi="Times New Roman" w:cs="Times New Roman"/>
          <w:bCs/>
        </w:rPr>
        <w:t xml:space="preserve"> г. исх. № </w:t>
      </w:r>
      <w:r w:rsidR="0053329C">
        <w:rPr>
          <w:rFonts w:ascii="Times New Roman" w:eastAsia="Times New Roman" w:hAnsi="Times New Roman" w:cs="Times New Roman"/>
          <w:bCs/>
        </w:rPr>
        <w:t>378</w:t>
      </w:r>
      <w:r w:rsidRPr="00F26016">
        <w:rPr>
          <w:rFonts w:ascii="Times New Roman" w:eastAsia="Times New Roman" w:hAnsi="Times New Roman" w:cs="Times New Roman"/>
          <w:bCs/>
        </w:rPr>
        <w:t xml:space="preserve"> </w:t>
      </w:r>
      <w:r w:rsidRPr="00A346C3">
        <w:rPr>
          <w:rFonts w:ascii="Times New Roman" w:eastAsia="Times New Roman" w:hAnsi="Times New Roman" w:cs="Times New Roman"/>
          <w:bCs/>
        </w:rPr>
        <w:t>(письмо приложено к аукционной документации).</w:t>
      </w:r>
    </w:p>
    <w:p w:rsidR="00C00628" w:rsidRPr="00A346C3" w:rsidRDefault="00C0062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 w:rsidR="00A346C3"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</w:t>
      </w:r>
      <w:proofErr w:type="spellStart"/>
      <w:r w:rsidRPr="00A346C3">
        <w:rPr>
          <w:bCs/>
          <w:sz w:val="22"/>
          <w:szCs w:val="22"/>
        </w:rPr>
        <w:t>Губкинского</w:t>
      </w:r>
      <w:proofErr w:type="spellEnd"/>
      <w:r w:rsidRPr="00A346C3">
        <w:rPr>
          <w:bCs/>
          <w:sz w:val="22"/>
          <w:szCs w:val="22"/>
        </w:rPr>
        <w:t xml:space="preserve"> городского округа (г. Губкин,</w:t>
      </w:r>
      <w:r w:rsidR="008D3F2C" w:rsidRPr="00A346C3">
        <w:rPr>
          <w:bCs/>
          <w:sz w:val="22"/>
          <w:szCs w:val="22"/>
        </w:rPr>
        <w:t xml:space="preserve"> </w:t>
      </w:r>
      <w:r w:rsidRPr="00A346C3">
        <w:rPr>
          <w:bCs/>
          <w:sz w:val="22"/>
          <w:szCs w:val="22"/>
        </w:rPr>
        <w:t xml:space="preserve">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C00628" w:rsidRPr="00A346C3" w:rsidRDefault="00C0062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F804F3" w:rsidRPr="00C453E3" w:rsidRDefault="00C453E3" w:rsidP="00C453E3">
      <w:pPr>
        <w:ind w:firstLine="426"/>
        <w:jc w:val="both"/>
        <w:rPr>
          <w:bCs/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="00F804F3" w:rsidRPr="00A346C3">
        <w:rPr>
          <w:b/>
          <w:sz w:val="22"/>
          <w:szCs w:val="22"/>
        </w:rPr>
        <w:t>Допустимые параметры разрешенного строительства</w:t>
      </w:r>
      <w:r w:rsidR="00F804F3" w:rsidRPr="00A346C3">
        <w:rPr>
          <w:b/>
          <w:bCs/>
          <w:sz w:val="22"/>
          <w:szCs w:val="22"/>
        </w:rPr>
        <w:t xml:space="preserve"> </w:t>
      </w:r>
      <w:r w:rsidR="00F804F3" w:rsidRPr="00C453E3">
        <w:rPr>
          <w:bCs/>
          <w:sz w:val="22"/>
          <w:szCs w:val="22"/>
        </w:rPr>
        <w:t xml:space="preserve">выданы управлением архитектуры и градостроительной политики, письмо от </w:t>
      </w:r>
      <w:r w:rsidR="00FD7062">
        <w:rPr>
          <w:bCs/>
          <w:sz w:val="22"/>
          <w:szCs w:val="22"/>
        </w:rPr>
        <w:t>27.02</w:t>
      </w:r>
      <w:r w:rsidR="005B1173" w:rsidRPr="00C453E3">
        <w:rPr>
          <w:bCs/>
          <w:sz w:val="22"/>
          <w:szCs w:val="22"/>
        </w:rPr>
        <w:t>.2023</w:t>
      </w:r>
      <w:r w:rsidR="00F804F3" w:rsidRPr="00C453E3">
        <w:rPr>
          <w:bCs/>
          <w:sz w:val="22"/>
          <w:szCs w:val="22"/>
        </w:rPr>
        <w:t xml:space="preserve"> г. № 43-2-5/6</w:t>
      </w:r>
      <w:r w:rsidR="008E387D">
        <w:rPr>
          <w:bCs/>
          <w:sz w:val="22"/>
          <w:szCs w:val="22"/>
        </w:rPr>
        <w:t>5</w:t>
      </w:r>
      <w:r w:rsidR="00F804F3" w:rsidRPr="00C453E3">
        <w:rPr>
          <w:bCs/>
          <w:sz w:val="22"/>
          <w:szCs w:val="22"/>
        </w:rPr>
        <w:t>-</w:t>
      </w:r>
      <w:r w:rsidR="00093555">
        <w:rPr>
          <w:bCs/>
          <w:sz w:val="22"/>
          <w:szCs w:val="22"/>
        </w:rPr>
        <w:t>165</w:t>
      </w:r>
      <w:r w:rsidR="00F804F3"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4E0B7A" w:rsidRPr="00A346C3" w:rsidRDefault="004E0B7A" w:rsidP="004E0B7A">
      <w:pPr>
        <w:jc w:val="both"/>
        <w:rPr>
          <w:b/>
          <w:color w:val="000000" w:themeColor="text1"/>
          <w:sz w:val="10"/>
          <w:szCs w:val="10"/>
        </w:rPr>
      </w:pPr>
    </w:p>
    <w:p w:rsidR="009109AC" w:rsidRPr="00A346C3" w:rsidRDefault="009109AC" w:rsidP="009109AC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A346C3" w:rsidRDefault="00C453E3" w:rsidP="00C453E3">
      <w:pPr>
        <w:ind w:firstLine="426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2.5. </w:t>
      </w:r>
      <w:r w:rsidR="00357070" w:rsidRPr="00A346C3">
        <w:rPr>
          <w:b/>
          <w:color w:val="000000" w:themeColor="text1"/>
          <w:sz w:val="22"/>
          <w:szCs w:val="22"/>
        </w:rPr>
        <w:t xml:space="preserve">Начальная цена предмета аукциона </w:t>
      </w:r>
      <w:r w:rsidR="00357070" w:rsidRPr="00A346C3">
        <w:rPr>
          <w:color w:val="000000" w:themeColor="text1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="00357070" w:rsidRPr="00A346C3">
        <w:rPr>
          <w:color w:val="000000" w:themeColor="text1"/>
          <w:sz w:val="22"/>
          <w:szCs w:val="22"/>
        </w:rPr>
        <w:t>у</w:t>
      </w:r>
      <w:r>
        <w:rPr>
          <w:color w:val="000000" w:themeColor="text1"/>
          <w:sz w:val="22"/>
          <w:szCs w:val="22"/>
        </w:rPr>
        <w:t xml:space="preserve">часток:   </w:t>
      </w:r>
      <w:proofErr w:type="gramEnd"/>
      <w:r>
        <w:rPr>
          <w:color w:val="000000" w:themeColor="text1"/>
          <w:sz w:val="22"/>
          <w:szCs w:val="22"/>
        </w:rPr>
        <w:t xml:space="preserve">                     </w:t>
      </w:r>
      <w:r w:rsidR="00093555">
        <w:rPr>
          <w:b/>
          <w:color w:val="000000" w:themeColor="text1"/>
          <w:sz w:val="22"/>
          <w:szCs w:val="22"/>
        </w:rPr>
        <w:t>910886</w:t>
      </w:r>
      <w:r w:rsidR="009263A3">
        <w:rPr>
          <w:b/>
          <w:color w:val="000000" w:themeColor="text1"/>
          <w:sz w:val="22"/>
          <w:szCs w:val="22"/>
        </w:rPr>
        <w:t>,00</w:t>
      </w:r>
      <w:r w:rsidR="006776DA" w:rsidRPr="00A346C3">
        <w:rPr>
          <w:b/>
          <w:color w:val="000000" w:themeColor="text1"/>
          <w:sz w:val="22"/>
          <w:szCs w:val="22"/>
        </w:rPr>
        <w:t xml:space="preserve"> </w:t>
      </w:r>
      <w:r w:rsidR="00F71599" w:rsidRPr="00A346C3">
        <w:rPr>
          <w:b/>
          <w:color w:val="000000" w:themeColor="text1"/>
          <w:sz w:val="22"/>
          <w:szCs w:val="22"/>
        </w:rPr>
        <w:t xml:space="preserve">руб. </w:t>
      </w:r>
      <w:r w:rsidR="00EA118E">
        <w:rPr>
          <w:b/>
          <w:color w:val="000000" w:themeColor="text1"/>
          <w:sz w:val="22"/>
          <w:szCs w:val="22"/>
        </w:rPr>
        <w:t>(</w:t>
      </w:r>
      <w:r w:rsidR="00093555">
        <w:rPr>
          <w:b/>
          <w:color w:val="000000" w:themeColor="text1"/>
          <w:sz w:val="22"/>
          <w:szCs w:val="22"/>
        </w:rPr>
        <w:t>девятьсот десять  тысяч восемьсот восемьдесят шесть рублей</w:t>
      </w:r>
      <w:r w:rsidR="00F71599" w:rsidRPr="00A346C3">
        <w:rPr>
          <w:b/>
          <w:color w:val="000000" w:themeColor="text1"/>
          <w:sz w:val="22"/>
          <w:szCs w:val="22"/>
        </w:rPr>
        <w:t>)</w:t>
      </w:r>
      <w:r w:rsidR="00357070" w:rsidRPr="00A346C3">
        <w:rPr>
          <w:b/>
          <w:color w:val="000000" w:themeColor="text1"/>
          <w:sz w:val="22"/>
          <w:szCs w:val="22"/>
        </w:rPr>
        <w:t>,</w:t>
      </w:r>
      <w:r w:rsidR="00357070" w:rsidRPr="00A346C3">
        <w:rPr>
          <w:color w:val="000000" w:themeColor="text1"/>
          <w:sz w:val="22"/>
          <w:szCs w:val="22"/>
        </w:rPr>
        <w:t xml:space="preserve"> НДС не облагается.</w:t>
      </w:r>
    </w:p>
    <w:p w:rsidR="00357070" w:rsidRPr="00A346C3" w:rsidRDefault="00357070" w:rsidP="00C453E3">
      <w:pPr>
        <w:jc w:val="both"/>
        <w:rPr>
          <w:b/>
          <w:color w:val="000000" w:themeColor="text1"/>
          <w:sz w:val="10"/>
          <w:szCs w:val="10"/>
        </w:rPr>
      </w:pPr>
    </w:p>
    <w:p w:rsidR="00357070" w:rsidRDefault="00357070" w:rsidP="00C453E3">
      <w:pPr>
        <w:jc w:val="both"/>
        <w:rPr>
          <w:b/>
          <w:bCs/>
          <w:color w:val="000000" w:themeColor="text1"/>
          <w:sz w:val="22"/>
          <w:szCs w:val="22"/>
        </w:rPr>
      </w:pPr>
      <w:r w:rsidRPr="00A346C3">
        <w:rPr>
          <w:b/>
          <w:color w:val="000000" w:themeColor="text1"/>
          <w:sz w:val="22"/>
          <w:szCs w:val="22"/>
        </w:rPr>
        <w:t>«Шаг аукциона»</w:t>
      </w:r>
      <w:r w:rsidRPr="00A346C3">
        <w:rPr>
          <w:color w:val="000000" w:themeColor="text1"/>
          <w:sz w:val="22"/>
          <w:szCs w:val="22"/>
        </w:rPr>
        <w:t xml:space="preserve"> (3% от начальной цены предмета аукциона): </w:t>
      </w:r>
      <w:r w:rsidR="00093555">
        <w:rPr>
          <w:b/>
          <w:bCs/>
          <w:color w:val="000000" w:themeColor="text1"/>
          <w:sz w:val="22"/>
          <w:szCs w:val="22"/>
        </w:rPr>
        <w:t>27326,58</w:t>
      </w: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A346C3">
        <w:rPr>
          <w:b/>
          <w:bCs/>
          <w:color w:val="000000" w:themeColor="text1"/>
          <w:sz w:val="22"/>
          <w:szCs w:val="22"/>
        </w:rPr>
        <w:t xml:space="preserve">руб. </w:t>
      </w:r>
      <w:r w:rsidRPr="00A346C3">
        <w:rPr>
          <w:b/>
          <w:bCs/>
          <w:color w:val="000000" w:themeColor="text1"/>
          <w:sz w:val="22"/>
          <w:szCs w:val="22"/>
        </w:rPr>
        <w:t>(</w:t>
      </w:r>
      <w:r w:rsidR="00093555">
        <w:rPr>
          <w:b/>
          <w:bCs/>
          <w:color w:val="000000" w:themeColor="text1"/>
          <w:sz w:val="22"/>
          <w:szCs w:val="22"/>
        </w:rPr>
        <w:t>двадцать семь тысяч триста двадцать шесть рублей 58</w:t>
      </w:r>
      <w:r w:rsidR="00825B2B">
        <w:rPr>
          <w:b/>
          <w:bCs/>
          <w:color w:val="000000" w:themeColor="text1"/>
          <w:sz w:val="22"/>
          <w:szCs w:val="22"/>
        </w:rPr>
        <w:t xml:space="preserve"> </w:t>
      </w:r>
      <w:r w:rsidR="0029777E" w:rsidRPr="00A346C3">
        <w:rPr>
          <w:b/>
          <w:bCs/>
          <w:color w:val="000000" w:themeColor="text1"/>
          <w:sz w:val="22"/>
          <w:szCs w:val="22"/>
        </w:rPr>
        <w:t>копе</w:t>
      </w:r>
      <w:r w:rsidR="005B1173" w:rsidRPr="00A346C3">
        <w:rPr>
          <w:b/>
          <w:bCs/>
          <w:color w:val="000000" w:themeColor="text1"/>
          <w:sz w:val="22"/>
          <w:szCs w:val="22"/>
        </w:rPr>
        <w:t>ек</w:t>
      </w:r>
      <w:r w:rsidR="00450FF5" w:rsidRPr="00A346C3">
        <w:rPr>
          <w:b/>
          <w:bCs/>
          <w:color w:val="000000" w:themeColor="text1"/>
          <w:sz w:val="22"/>
          <w:szCs w:val="22"/>
        </w:rPr>
        <w:t>)</w:t>
      </w:r>
      <w:r w:rsidRPr="00A346C3">
        <w:rPr>
          <w:b/>
          <w:bCs/>
          <w:color w:val="000000" w:themeColor="text1"/>
          <w:sz w:val="22"/>
          <w:szCs w:val="22"/>
        </w:rPr>
        <w:t>.</w:t>
      </w:r>
    </w:p>
    <w:p w:rsidR="00357070" w:rsidRPr="00A346C3" w:rsidRDefault="00357070" w:rsidP="00C453E3">
      <w:pPr>
        <w:jc w:val="both"/>
        <w:rPr>
          <w:b/>
          <w:bCs/>
          <w:color w:val="000000" w:themeColor="text1"/>
          <w:sz w:val="22"/>
          <w:szCs w:val="22"/>
        </w:rPr>
      </w:pPr>
      <w:r w:rsidRPr="00A346C3">
        <w:rPr>
          <w:b/>
          <w:color w:val="000000" w:themeColor="text1"/>
          <w:sz w:val="22"/>
          <w:szCs w:val="22"/>
        </w:rPr>
        <w:t xml:space="preserve">Размер задатка </w:t>
      </w:r>
      <w:r w:rsidRPr="00A346C3">
        <w:rPr>
          <w:color w:val="000000" w:themeColor="text1"/>
          <w:sz w:val="22"/>
          <w:szCs w:val="22"/>
        </w:rPr>
        <w:t>для участия в аукционе по Лоту (</w:t>
      </w:r>
      <w:r w:rsidR="00093555">
        <w:rPr>
          <w:color w:val="000000" w:themeColor="text1"/>
          <w:sz w:val="22"/>
          <w:szCs w:val="22"/>
        </w:rPr>
        <w:t>20</w:t>
      </w:r>
      <w:r w:rsidRPr="00A346C3">
        <w:rPr>
          <w:color w:val="000000" w:themeColor="text1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 w:themeColor="text1"/>
          <w:sz w:val="22"/>
          <w:szCs w:val="22"/>
        </w:rPr>
        <w:t xml:space="preserve">):   </w:t>
      </w:r>
      <w:proofErr w:type="gramEnd"/>
      <w:r w:rsidRPr="00A346C3">
        <w:rPr>
          <w:color w:val="000000" w:themeColor="text1"/>
          <w:sz w:val="22"/>
          <w:szCs w:val="22"/>
        </w:rPr>
        <w:t xml:space="preserve">                      </w:t>
      </w:r>
      <w:r w:rsidR="00093555">
        <w:rPr>
          <w:b/>
          <w:color w:val="000000" w:themeColor="text1"/>
          <w:sz w:val="22"/>
          <w:szCs w:val="22"/>
        </w:rPr>
        <w:t>182177,20</w:t>
      </w:r>
      <w:r w:rsidR="00825B2B" w:rsidRPr="00825B2B">
        <w:rPr>
          <w:b/>
          <w:color w:val="000000" w:themeColor="text1"/>
          <w:sz w:val="22"/>
          <w:szCs w:val="22"/>
        </w:rPr>
        <w:t xml:space="preserve"> руб. (</w:t>
      </w:r>
      <w:r w:rsidR="00093555">
        <w:rPr>
          <w:b/>
          <w:color w:val="000000" w:themeColor="text1"/>
          <w:sz w:val="22"/>
          <w:szCs w:val="22"/>
        </w:rPr>
        <w:t>сто восемьдесят две тысячи сто семьдесят семь рублей 20 копеек</w:t>
      </w:r>
      <w:r w:rsidR="00825B2B" w:rsidRPr="00825B2B">
        <w:rPr>
          <w:b/>
          <w:color w:val="000000" w:themeColor="text1"/>
          <w:sz w:val="22"/>
          <w:szCs w:val="22"/>
        </w:rPr>
        <w:t>)</w:t>
      </w:r>
      <w:r w:rsidR="001158B2" w:rsidRPr="00A346C3">
        <w:rPr>
          <w:b/>
          <w:color w:val="000000" w:themeColor="text1"/>
          <w:sz w:val="22"/>
          <w:szCs w:val="22"/>
        </w:rPr>
        <w:t>,</w:t>
      </w:r>
      <w:r w:rsidR="001158B2" w:rsidRPr="00A346C3">
        <w:rPr>
          <w:color w:val="000000" w:themeColor="text1"/>
          <w:sz w:val="22"/>
          <w:szCs w:val="22"/>
        </w:rPr>
        <w:t xml:space="preserve"> </w:t>
      </w:r>
      <w:r w:rsidR="001158B2">
        <w:rPr>
          <w:color w:val="000000" w:themeColor="text1"/>
          <w:sz w:val="22"/>
          <w:szCs w:val="22"/>
        </w:rPr>
        <w:t xml:space="preserve"> </w:t>
      </w:r>
      <w:r w:rsidRPr="00A346C3">
        <w:rPr>
          <w:bCs/>
          <w:color w:val="000000" w:themeColor="text1"/>
          <w:sz w:val="22"/>
          <w:szCs w:val="22"/>
        </w:rPr>
        <w:t>НДС не облагается</w:t>
      </w:r>
      <w:r w:rsidRPr="00A346C3">
        <w:rPr>
          <w:color w:val="000000" w:themeColor="text1"/>
          <w:sz w:val="22"/>
          <w:szCs w:val="22"/>
        </w:rPr>
        <w:t>.</w:t>
      </w:r>
    </w:p>
    <w:p w:rsidR="000B132A" w:rsidRPr="00A346C3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D32D33" w:rsidRPr="00A346C3" w:rsidRDefault="00D32D33" w:rsidP="000B132A">
      <w:pPr>
        <w:jc w:val="both"/>
        <w:rPr>
          <w:b/>
          <w:bCs/>
          <w:color w:val="000000" w:themeColor="text1"/>
          <w:sz w:val="16"/>
          <w:szCs w:val="16"/>
        </w:rPr>
      </w:pPr>
    </w:p>
    <w:p w:rsidR="00D32D33" w:rsidRPr="00A346C3" w:rsidRDefault="00C453E3" w:rsidP="00C453E3">
      <w:pPr>
        <w:ind w:left="426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2.6 </w:t>
      </w:r>
      <w:r w:rsidR="00D32D33" w:rsidRPr="00A346C3">
        <w:rPr>
          <w:b/>
          <w:color w:val="000000" w:themeColor="text1"/>
          <w:sz w:val="22"/>
          <w:szCs w:val="22"/>
        </w:rPr>
        <w:t>Срок аренды</w:t>
      </w:r>
      <w:r>
        <w:rPr>
          <w:b/>
          <w:color w:val="000000" w:themeColor="text1"/>
          <w:sz w:val="22"/>
          <w:szCs w:val="22"/>
        </w:rPr>
        <w:t xml:space="preserve"> земельного участка</w:t>
      </w:r>
      <w:r w:rsidR="00D32D33" w:rsidRPr="00A346C3">
        <w:rPr>
          <w:color w:val="000000" w:themeColor="text1"/>
          <w:sz w:val="22"/>
          <w:szCs w:val="22"/>
        </w:rPr>
        <w:t>:</w:t>
      </w:r>
      <w:r w:rsidR="00D32D33"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093555">
        <w:rPr>
          <w:bCs/>
          <w:color w:val="000000" w:themeColor="text1"/>
          <w:sz w:val="22"/>
          <w:szCs w:val="22"/>
        </w:rPr>
        <w:t>5</w:t>
      </w:r>
      <w:r w:rsidR="0013552D" w:rsidRPr="00C453E3">
        <w:rPr>
          <w:bCs/>
          <w:color w:val="000000" w:themeColor="text1"/>
          <w:sz w:val="22"/>
          <w:szCs w:val="22"/>
        </w:rPr>
        <w:t xml:space="preserve"> (</w:t>
      </w:r>
      <w:r w:rsidR="00093555">
        <w:rPr>
          <w:bCs/>
          <w:color w:val="000000" w:themeColor="text1"/>
          <w:sz w:val="22"/>
          <w:szCs w:val="22"/>
        </w:rPr>
        <w:t>пять</w:t>
      </w:r>
      <w:r w:rsidR="0013552D" w:rsidRPr="00C453E3">
        <w:rPr>
          <w:bCs/>
          <w:color w:val="000000" w:themeColor="text1"/>
          <w:sz w:val="22"/>
          <w:szCs w:val="22"/>
        </w:rPr>
        <w:t xml:space="preserve">) </w:t>
      </w:r>
      <w:r w:rsidR="00093555">
        <w:rPr>
          <w:bCs/>
          <w:color w:val="000000" w:themeColor="text1"/>
          <w:sz w:val="22"/>
          <w:szCs w:val="22"/>
        </w:rPr>
        <w:t>лет</w:t>
      </w:r>
      <w:r w:rsidR="00D32D33" w:rsidRPr="00A346C3">
        <w:rPr>
          <w:b/>
          <w:bCs/>
          <w:color w:val="000000" w:themeColor="text1"/>
          <w:sz w:val="22"/>
          <w:szCs w:val="22"/>
        </w:rPr>
        <w:t>.</w:t>
      </w:r>
    </w:p>
    <w:p w:rsidR="00D4450A" w:rsidRPr="00A346C3" w:rsidRDefault="00C453E3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11" w:name="_Toc419895216"/>
      <w:r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3</w:t>
      </w:r>
      <w:r w:rsidR="0042548F" w:rsidRPr="00A346C3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.</w:t>
      </w:r>
      <w:r w:rsidR="00D4450A" w:rsidRPr="00A346C3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Место, сроки приема Заявок, определения</w:t>
      </w:r>
      <w:r w:rsidR="00D4450A" w:rsidRPr="00A346C3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 xml:space="preserve"> Участников и проведения аукциона</w:t>
      </w:r>
      <w:bookmarkEnd w:id="11"/>
    </w:p>
    <w:p w:rsidR="00D4450A" w:rsidRPr="00A346C3" w:rsidRDefault="00D4450A" w:rsidP="00D4450A">
      <w:pPr>
        <w:tabs>
          <w:tab w:val="num" w:pos="0"/>
        </w:tabs>
        <w:spacing w:line="120" w:lineRule="auto"/>
        <w:jc w:val="both"/>
        <w:rPr>
          <w:b/>
          <w:bCs/>
          <w:color w:val="000000" w:themeColor="text1"/>
          <w:sz w:val="22"/>
          <w:szCs w:val="22"/>
        </w:rPr>
      </w:pPr>
      <w:bookmarkStart w:id="12" w:name="__RefHeading__29_520497706"/>
      <w:bookmarkStart w:id="13" w:name="__RefHeading__44_1698952488"/>
      <w:bookmarkStart w:id="14" w:name="__RefHeading__31_520497706"/>
      <w:bookmarkStart w:id="15" w:name="__RefHeading__46_1698952488"/>
      <w:bookmarkEnd w:id="12"/>
      <w:bookmarkEnd w:id="13"/>
      <w:bookmarkEnd w:id="14"/>
      <w:bookmarkEnd w:id="15"/>
    </w:p>
    <w:p w:rsidR="0042548F" w:rsidRPr="00A346C3" w:rsidRDefault="00C453E3" w:rsidP="00FA799C">
      <w:pPr>
        <w:rPr>
          <w:color w:val="000000" w:themeColor="text1"/>
          <w:sz w:val="22"/>
          <w:szCs w:val="22"/>
        </w:rPr>
      </w:pPr>
      <w:bookmarkStart w:id="16" w:name="OLE_LINK9"/>
      <w:bookmarkStart w:id="17" w:name="OLE_LINK7"/>
      <w:bookmarkStart w:id="18" w:name="OLE_LINK4"/>
      <w:r>
        <w:rPr>
          <w:b/>
          <w:color w:val="000000" w:themeColor="text1"/>
          <w:sz w:val="22"/>
          <w:szCs w:val="22"/>
        </w:rPr>
        <w:t>3</w:t>
      </w:r>
      <w:r w:rsidR="0042548F" w:rsidRPr="00A346C3">
        <w:rPr>
          <w:b/>
          <w:color w:val="000000" w:themeColor="text1"/>
          <w:sz w:val="22"/>
          <w:szCs w:val="22"/>
        </w:rPr>
        <w:t>.1. Место приема Заявок</w:t>
      </w:r>
      <w:r w:rsidR="0042548F" w:rsidRPr="00A346C3">
        <w:rPr>
          <w:color w:val="000000" w:themeColor="text1"/>
          <w:sz w:val="22"/>
          <w:szCs w:val="22"/>
        </w:rPr>
        <w:t xml:space="preserve"> </w:t>
      </w:r>
      <w:r w:rsidR="00177541" w:rsidRPr="00A346C3">
        <w:rPr>
          <w:b/>
          <w:color w:val="000000" w:themeColor="text1"/>
          <w:sz w:val="22"/>
          <w:szCs w:val="22"/>
        </w:rPr>
        <w:t>на участие в аукционе (далее по тексту – Заявки):</w:t>
      </w:r>
      <w:r w:rsidR="00177541" w:rsidRPr="00A346C3">
        <w:rPr>
          <w:color w:val="000000" w:themeColor="text1"/>
          <w:sz w:val="22"/>
          <w:szCs w:val="22"/>
        </w:rPr>
        <w:t xml:space="preserve"> </w:t>
      </w:r>
      <w:r w:rsidR="0042548F" w:rsidRPr="00A346C3">
        <w:rPr>
          <w:color w:val="000000" w:themeColor="text1"/>
          <w:sz w:val="22"/>
          <w:szCs w:val="22"/>
        </w:rPr>
        <w:t>электронная площадка</w:t>
      </w:r>
      <w:r w:rsidR="00177541" w:rsidRPr="00A346C3">
        <w:rPr>
          <w:color w:val="000000" w:themeColor="text1"/>
          <w:sz w:val="22"/>
          <w:szCs w:val="22"/>
        </w:rPr>
        <w:t xml:space="preserve"> </w:t>
      </w:r>
      <w:r w:rsidR="0042548F" w:rsidRPr="00A346C3">
        <w:rPr>
          <w:color w:val="000000" w:themeColor="text1"/>
          <w:sz w:val="22"/>
          <w:szCs w:val="22"/>
        </w:rPr>
        <w:t>www.rts-tender.ru.</w:t>
      </w:r>
    </w:p>
    <w:p w:rsidR="00D4450A" w:rsidRPr="00A346C3" w:rsidRDefault="00D4450A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 w:themeColor="text1"/>
          <w:sz w:val="10"/>
          <w:szCs w:val="10"/>
        </w:rPr>
      </w:pPr>
    </w:p>
    <w:bookmarkEnd w:id="16"/>
    <w:bookmarkEnd w:id="17"/>
    <w:bookmarkEnd w:id="18"/>
    <w:p w:rsidR="0042548F" w:rsidRPr="00A346C3" w:rsidRDefault="00C453E3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3</w:t>
      </w:r>
      <w:r w:rsidR="0042548F" w:rsidRPr="00A346C3">
        <w:rPr>
          <w:b/>
          <w:color w:val="000000" w:themeColor="text1"/>
          <w:sz w:val="22"/>
          <w:szCs w:val="22"/>
        </w:rPr>
        <w:t>.2.</w:t>
      </w:r>
      <w:r w:rsidR="00EC3395" w:rsidRPr="00A346C3">
        <w:rPr>
          <w:b/>
          <w:color w:val="000000" w:themeColor="text1"/>
          <w:sz w:val="22"/>
          <w:szCs w:val="22"/>
        </w:rPr>
        <w:t xml:space="preserve">Дата </w:t>
      </w:r>
      <w:r w:rsidR="0042548F" w:rsidRPr="00A346C3">
        <w:rPr>
          <w:b/>
          <w:color w:val="000000" w:themeColor="text1"/>
          <w:sz w:val="22"/>
          <w:szCs w:val="22"/>
        </w:rPr>
        <w:t xml:space="preserve">и время </w:t>
      </w:r>
      <w:r w:rsidR="00EC3395" w:rsidRPr="00A346C3">
        <w:rPr>
          <w:b/>
          <w:color w:val="000000" w:themeColor="text1"/>
          <w:sz w:val="22"/>
          <w:szCs w:val="22"/>
        </w:rPr>
        <w:t>начала приема Заявок</w:t>
      </w:r>
      <w:r w:rsidR="00AF6CA1" w:rsidRPr="00A346C3">
        <w:rPr>
          <w:b/>
          <w:color w:val="000000" w:themeColor="text1"/>
          <w:sz w:val="22"/>
          <w:szCs w:val="22"/>
        </w:rPr>
        <w:t xml:space="preserve">: </w:t>
      </w:r>
      <w:r w:rsidR="00093555">
        <w:rPr>
          <w:b/>
          <w:color w:val="000000" w:themeColor="text1"/>
          <w:sz w:val="22"/>
          <w:szCs w:val="22"/>
        </w:rPr>
        <w:t>16</w:t>
      </w:r>
      <w:r w:rsidR="007B07C5">
        <w:rPr>
          <w:b/>
          <w:color w:val="000000" w:themeColor="text1"/>
          <w:sz w:val="22"/>
          <w:szCs w:val="22"/>
        </w:rPr>
        <w:t>.06</w:t>
      </w:r>
      <w:r w:rsidR="0029777E" w:rsidRPr="00A346C3">
        <w:rPr>
          <w:b/>
          <w:color w:val="000000" w:themeColor="text1"/>
          <w:sz w:val="22"/>
          <w:szCs w:val="22"/>
        </w:rPr>
        <w:t>.2023</w:t>
      </w:r>
      <w:r w:rsidR="00427724"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A346C3">
        <w:rPr>
          <w:b/>
          <w:bCs/>
          <w:color w:val="000000" w:themeColor="text1"/>
          <w:sz w:val="22"/>
          <w:szCs w:val="22"/>
        </w:rPr>
        <w:t>г</w:t>
      </w:r>
      <w:r w:rsidR="00EC3395" w:rsidRPr="00A346C3">
        <w:rPr>
          <w:b/>
          <w:bCs/>
          <w:color w:val="000000" w:themeColor="text1"/>
          <w:sz w:val="22"/>
          <w:szCs w:val="22"/>
        </w:rPr>
        <w:t>.</w:t>
      </w:r>
      <w:r w:rsidR="0042548F" w:rsidRPr="00A346C3">
        <w:rPr>
          <w:b/>
          <w:bCs/>
          <w:color w:val="000000" w:themeColor="text1"/>
          <w:sz w:val="22"/>
          <w:szCs w:val="22"/>
        </w:rPr>
        <w:t xml:space="preserve"> в 09 час.00 мин. </w:t>
      </w:r>
      <w:r w:rsidR="00177541" w:rsidRPr="00A346C3">
        <w:rPr>
          <w:b/>
          <w:bCs/>
          <w:color w:val="000000" w:themeColor="text1"/>
          <w:sz w:val="22"/>
          <w:szCs w:val="22"/>
        </w:rPr>
        <w:t>*</w:t>
      </w:r>
    </w:p>
    <w:p w:rsidR="00EC3395" w:rsidRPr="00A346C3" w:rsidRDefault="0042548F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 w:themeColor="text1"/>
          <w:sz w:val="22"/>
          <w:szCs w:val="22"/>
        </w:rPr>
      </w:pPr>
      <w:r w:rsidRPr="00A346C3">
        <w:rPr>
          <w:bCs/>
          <w:color w:val="000000" w:themeColor="text1"/>
          <w:sz w:val="22"/>
          <w:szCs w:val="22"/>
        </w:rPr>
        <w:t>Прием заявок</w:t>
      </w:r>
      <w:r w:rsidR="007614F8">
        <w:rPr>
          <w:bCs/>
          <w:color w:val="000000" w:themeColor="text1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 w:themeColor="text1"/>
          <w:sz w:val="22"/>
          <w:szCs w:val="22"/>
        </w:rPr>
        <w:t>осуществляется круглосуточно.</w:t>
      </w:r>
    </w:p>
    <w:p w:rsidR="00177541" w:rsidRPr="00A346C3" w:rsidRDefault="00177541" w:rsidP="00FA799C">
      <w:pPr>
        <w:pStyle w:val="afe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A346C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* </w:t>
      </w:r>
      <w:r w:rsidRPr="00A346C3">
        <w:rPr>
          <w:rFonts w:ascii="Times New Roman" w:eastAsia="Times New Roman" w:hAnsi="Times New Roman" w:cs="Times New Roman"/>
          <w:bCs/>
          <w:color w:val="000000" w:themeColor="text1"/>
        </w:rPr>
        <w:t>Здесь и далее указано московское время.</w:t>
      </w:r>
    </w:p>
    <w:p w:rsidR="00EC3395" w:rsidRPr="008E387D" w:rsidRDefault="00C453E3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 w:themeColor="text1"/>
          <w:sz w:val="22"/>
          <w:szCs w:val="22"/>
        </w:rPr>
        <w:t>3</w:t>
      </w:r>
      <w:r w:rsidR="00FA799C" w:rsidRPr="008E387D">
        <w:rPr>
          <w:b/>
          <w:color w:val="000000" w:themeColor="text1"/>
          <w:sz w:val="22"/>
          <w:szCs w:val="22"/>
        </w:rPr>
        <w:t>.3</w:t>
      </w:r>
      <w:r w:rsidR="00EC3395" w:rsidRPr="008E387D">
        <w:rPr>
          <w:b/>
          <w:color w:val="000000" w:themeColor="text1"/>
          <w:sz w:val="22"/>
          <w:szCs w:val="22"/>
        </w:rPr>
        <w:t xml:space="preserve">Дата </w:t>
      </w:r>
      <w:r w:rsidR="0042548F" w:rsidRPr="008E387D">
        <w:rPr>
          <w:b/>
          <w:color w:val="000000" w:themeColor="text1"/>
          <w:sz w:val="22"/>
          <w:szCs w:val="22"/>
        </w:rPr>
        <w:t xml:space="preserve">и время </w:t>
      </w:r>
      <w:r w:rsidR="00EC3395" w:rsidRPr="008E387D">
        <w:rPr>
          <w:b/>
          <w:color w:val="000000" w:themeColor="text1"/>
          <w:sz w:val="22"/>
          <w:szCs w:val="22"/>
        </w:rPr>
        <w:t xml:space="preserve">окончания </w:t>
      </w:r>
      <w:r w:rsidR="00177541" w:rsidRPr="008E387D">
        <w:rPr>
          <w:b/>
          <w:color w:val="000000" w:themeColor="text1"/>
          <w:sz w:val="22"/>
          <w:szCs w:val="22"/>
        </w:rPr>
        <w:t xml:space="preserve">срока </w:t>
      </w:r>
      <w:r w:rsidR="00EC3395" w:rsidRPr="008E387D">
        <w:rPr>
          <w:b/>
          <w:color w:val="000000" w:themeColor="text1"/>
          <w:sz w:val="22"/>
          <w:szCs w:val="22"/>
        </w:rPr>
        <w:t>приема Заявок</w:t>
      </w:r>
      <w:r w:rsidR="00177541" w:rsidRPr="008E387D">
        <w:rPr>
          <w:b/>
          <w:color w:val="000000" w:themeColor="text1"/>
          <w:sz w:val="22"/>
          <w:szCs w:val="22"/>
        </w:rPr>
        <w:t xml:space="preserve"> и начала их рассмотрения</w:t>
      </w:r>
      <w:r w:rsidR="00EC3395" w:rsidRPr="008E387D">
        <w:rPr>
          <w:b/>
          <w:color w:val="000000" w:themeColor="text1"/>
          <w:sz w:val="22"/>
          <w:szCs w:val="22"/>
        </w:rPr>
        <w:t xml:space="preserve">: </w:t>
      </w:r>
      <w:r w:rsidR="00093555" w:rsidRPr="008E387D">
        <w:rPr>
          <w:b/>
          <w:color w:val="000000" w:themeColor="text1"/>
          <w:sz w:val="22"/>
          <w:szCs w:val="22"/>
        </w:rPr>
        <w:t>12</w:t>
      </w:r>
      <w:r w:rsidR="007B07C5" w:rsidRPr="008E387D">
        <w:rPr>
          <w:b/>
          <w:color w:val="000000" w:themeColor="text1"/>
          <w:sz w:val="22"/>
          <w:szCs w:val="22"/>
        </w:rPr>
        <w:t>.07</w:t>
      </w:r>
      <w:r w:rsidR="0049771C" w:rsidRPr="008E387D">
        <w:rPr>
          <w:b/>
          <w:color w:val="000000" w:themeColor="text1"/>
          <w:sz w:val="22"/>
          <w:szCs w:val="22"/>
        </w:rPr>
        <w:t>.202</w:t>
      </w:r>
      <w:r w:rsidR="0016353C" w:rsidRPr="008E387D">
        <w:rPr>
          <w:b/>
          <w:color w:val="000000" w:themeColor="text1"/>
          <w:sz w:val="22"/>
          <w:szCs w:val="22"/>
        </w:rPr>
        <w:t>3</w:t>
      </w:r>
      <w:r w:rsidR="00427724" w:rsidRPr="008E387D">
        <w:rPr>
          <w:b/>
          <w:color w:val="000000" w:themeColor="text1"/>
          <w:sz w:val="22"/>
          <w:szCs w:val="22"/>
        </w:rPr>
        <w:t xml:space="preserve"> </w:t>
      </w:r>
      <w:r w:rsidR="00D72ACD" w:rsidRPr="008E387D">
        <w:rPr>
          <w:b/>
          <w:color w:val="000000" w:themeColor="text1"/>
          <w:sz w:val="22"/>
          <w:szCs w:val="22"/>
        </w:rPr>
        <w:t>г</w:t>
      </w:r>
      <w:r w:rsidR="00EC3395" w:rsidRPr="008E387D">
        <w:rPr>
          <w:b/>
          <w:color w:val="000000" w:themeColor="text1"/>
          <w:sz w:val="22"/>
          <w:szCs w:val="22"/>
        </w:rPr>
        <w:t>.</w:t>
      </w:r>
      <w:r w:rsidR="00177541" w:rsidRPr="008E387D">
        <w:rPr>
          <w:b/>
          <w:color w:val="000000" w:themeColor="text1"/>
          <w:sz w:val="22"/>
          <w:szCs w:val="22"/>
        </w:rPr>
        <w:t xml:space="preserve"> в                           18 час. 00 мин</w:t>
      </w:r>
      <w:r w:rsidR="00FA799C" w:rsidRPr="008E387D">
        <w:rPr>
          <w:b/>
          <w:color w:val="000000" w:themeColor="text1"/>
          <w:sz w:val="22"/>
          <w:szCs w:val="22"/>
        </w:rPr>
        <w:t>*</w:t>
      </w:r>
      <w:bookmarkStart w:id="19" w:name="_GoBack"/>
      <w:bookmarkEnd w:id="19"/>
    </w:p>
    <w:p w:rsidR="00EC3395" w:rsidRPr="00A346C3" w:rsidRDefault="00EC3395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 w:themeColor="text1"/>
          <w:sz w:val="10"/>
          <w:szCs w:val="10"/>
        </w:rPr>
      </w:pPr>
    </w:p>
    <w:p w:rsidR="00EC3395" w:rsidRPr="00A346C3" w:rsidRDefault="00FA799C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C453E3">
        <w:rPr>
          <w:b/>
          <w:bCs/>
          <w:color w:val="000000" w:themeColor="text1"/>
          <w:sz w:val="22"/>
          <w:szCs w:val="22"/>
        </w:rPr>
        <w:t>3</w:t>
      </w:r>
      <w:r w:rsidR="00177541" w:rsidRPr="00A346C3">
        <w:rPr>
          <w:b/>
          <w:bCs/>
          <w:color w:val="000000" w:themeColor="text1"/>
          <w:sz w:val="22"/>
          <w:szCs w:val="22"/>
        </w:rPr>
        <w:t>.4</w:t>
      </w:r>
      <w:r w:rsidR="00177541" w:rsidRPr="00A346C3">
        <w:rPr>
          <w:b/>
          <w:bCs/>
          <w:color w:val="FF0000"/>
          <w:sz w:val="22"/>
          <w:szCs w:val="22"/>
        </w:rPr>
        <w:t>.</w:t>
      </w:r>
      <w:r w:rsidR="00177541" w:rsidRPr="00A346C3">
        <w:rPr>
          <w:b/>
          <w:bCs/>
          <w:color w:val="FF0000"/>
          <w:sz w:val="22"/>
          <w:szCs w:val="22"/>
        </w:rPr>
        <w:tab/>
      </w:r>
      <w:r w:rsidR="00177541" w:rsidRPr="00A346C3">
        <w:rPr>
          <w:b/>
          <w:bCs/>
          <w:sz w:val="22"/>
          <w:szCs w:val="22"/>
        </w:rPr>
        <w:t>Дата окончания рассмотрения Заявок</w:t>
      </w:r>
      <w:r w:rsidR="008B3812" w:rsidRPr="00A346C3">
        <w:rPr>
          <w:b/>
          <w:bCs/>
          <w:sz w:val="22"/>
          <w:szCs w:val="22"/>
        </w:rPr>
        <w:t xml:space="preserve">: </w:t>
      </w:r>
      <w:r w:rsidR="00093555">
        <w:rPr>
          <w:b/>
          <w:bCs/>
          <w:sz w:val="22"/>
          <w:szCs w:val="22"/>
        </w:rPr>
        <w:t>13</w:t>
      </w:r>
      <w:r w:rsidR="007B07C5">
        <w:rPr>
          <w:b/>
          <w:bCs/>
          <w:sz w:val="22"/>
          <w:szCs w:val="22"/>
        </w:rPr>
        <w:t>.07</w:t>
      </w:r>
      <w:r w:rsidR="008B3812" w:rsidRPr="00A346C3">
        <w:rPr>
          <w:b/>
          <w:bCs/>
          <w:sz w:val="22"/>
          <w:szCs w:val="22"/>
        </w:rPr>
        <w:t>.2023 г.</w:t>
      </w:r>
    </w:p>
    <w:p w:rsidR="00EC3395" w:rsidRPr="00A346C3" w:rsidRDefault="00EC3395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EC3395" w:rsidRPr="00A346C3" w:rsidRDefault="00FA799C" w:rsidP="00FA799C">
      <w:pPr>
        <w:tabs>
          <w:tab w:val="left" w:pos="0"/>
        </w:tabs>
        <w:autoSpaceDE w:val="0"/>
        <w:jc w:val="both"/>
        <w:rPr>
          <w:bCs/>
          <w:color w:val="000000" w:themeColor="text1"/>
          <w:sz w:val="10"/>
          <w:szCs w:val="10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C453E3">
        <w:rPr>
          <w:b/>
          <w:bCs/>
          <w:color w:val="000000" w:themeColor="text1"/>
          <w:sz w:val="22"/>
          <w:szCs w:val="22"/>
        </w:rPr>
        <w:t>3</w:t>
      </w:r>
      <w:r w:rsidRPr="00A346C3">
        <w:rPr>
          <w:b/>
          <w:bCs/>
          <w:color w:val="000000" w:themeColor="text1"/>
          <w:sz w:val="22"/>
          <w:szCs w:val="22"/>
        </w:rPr>
        <w:t>.5.</w:t>
      </w:r>
      <w:r w:rsidR="00EC3395" w:rsidRPr="00A346C3">
        <w:rPr>
          <w:b/>
          <w:bCs/>
          <w:color w:val="000000" w:themeColor="text1"/>
          <w:sz w:val="22"/>
          <w:szCs w:val="22"/>
        </w:rPr>
        <w:t xml:space="preserve">Место проведения аукциона: </w:t>
      </w:r>
      <w:r w:rsidR="00177541" w:rsidRPr="00A346C3">
        <w:rPr>
          <w:color w:val="000000" w:themeColor="text1"/>
          <w:sz w:val="22"/>
          <w:szCs w:val="22"/>
        </w:rPr>
        <w:t>электронная площадка www.rts-tender.ru.</w:t>
      </w:r>
    </w:p>
    <w:p w:rsidR="00EC3395" w:rsidRPr="00A346C3" w:rsidRDefault="008B3812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C453E3">
        <w:rPr>
          <w:b/>
          <w:bCs/>
          <w:color w:val="000000" w:themeColor="text1"/>
          <w:sz w:val="22"/>
          <w:szCs w:val="22"/>
        </w:rPr>
        <w:t>6</w:t>
      </w:r>
      <w:r w:rsidR="00A7153E" w:rsidRPr="00A346C3">
        <w:rPr>
          <w:b/>
          <w:bCs/>
          <w:color w:val="000000" w:themeColor="text1"/>
          <w:sz w:val="22"/>
          <w:szCs w:val="22"/>
        </w:rPr>
        <w:t xml:space="preserve">.6. </w:t>
      </w:r>
      <w:r w:rsidR="00EC3395" w:rsidRPr="00A346C3">
        <w:rPr>
          <w:b/>
          <w:bCs/>
          <w:color w:val="000000" w:themeColor="text1"/>
          <w:sz w:val="22"/>
          <w:szCs w:val="22"/>
        </w:rPr>
        <w:t>Дата и время начала аукциона</w:t>
      </w:r>
      <w:r w:rsidR="00EC3395" w:rsidRPr="00A346C3">
        <w:rPr>
          <w:b/>
          <w:bCs/>
          <w:sz w:val="22"/>
          <w:szCs w:val="22"/>
        </w:rPr>
        <w:t xml:space="preserve">: </w:t>
      </w:r>
      <w:r w:rsidR="00093555">
        <w:rPr>
          <w:b/>
          <w:bCs/>
          <w:sz w:val="22"/>
          <w:szCs w:val="22"/>
        </w:rPr>
        <w:t>17</w:t>
      </w:r>
      <w:r w:rsidR="007B07C5">
        <w:rPr>
          <w:b/>
          <w:bCs/>
          <w:sz w:val="22"/>
          <w:szCs w:val="22"/>
        </w:rPr>
        <w:t>.07</w:t>
      </w:r>
      <w:r w:rsidRPr="00A346C3">
        <w:rPr>
          <w:b/>
          <w:bCs/>
          <w:sz w:val="22"/>
          <w:szCs w:val="22"/>
        </w:rPr>
        <w:t>.</w:t>
      </w:r>
      <w:r w:rsidR="0049771C" w:rsidRPr="00A346C3">
        <w:rPr>
          <w:b/>
          <w:bCs/>
          <w:sz w:val="22"/>
          <w:szCs w:val="22"/>
        </w:rPr>
        <w:t>202</w:t>
      </w:r>
      <w:r w:rsidR="00AF6CA1" w:rsidRPr="00A346C3">
        <w:rPr>
          <w:b/>
          <w:bCs/>
          <w:sz w:val="22"/>
          <w:szCs w:val="22"/>
        </w:rPr>
        <w:t>3</w:t>
      </w:r>
      <w:r w:rsidR="00B165D0" w:rsidRPr="00A346C3">
        <w:rPr>
          <w:b/>
          <w:bCs/>
          <w:sz w:val="22"/>
          <w:szCs w:val="22"/>
        </w:rPr>
        <w:t xml:space="preserve"> </w:t>
      </w:r>
      <w:r w:rsidR="00D72ACD" w:rsidRPr="00A346C3">
        <w:rPr>
          <w:b/>
          <w:bCs/>
          <w:sz w:val="22"/>
          <w:szCs w:val="22"/>
        </w:rPr>
        <w:t>г.</w:t>
      </w:r>
      <w:r w:rsidR="00EC3395" w:rsidRPr="00A346C3">
        <w:rPr>
          <w:b/>
          <w:bCs/>
          <w:sz w:val="22"/>
          <w:szCs w:val="22"/>
        </w:rPr>
        <w:t xml:space="preserve"> в 1</w:t>
      </w:r>
      <w:r w:rsidRPr="00A346C3">
        <w:rPr>
          <w:b/>
          <w:bCs/>
          <w:sz w:val="22"/>
          <w:szCs w:val="22"/>
        </w:rPr>
        <w:t>2</w:t>
      </w:r>
      <w:r w:rsidR="00EC3395" w:rsidRPr="00A346C3">
        <w:rPr>
          <w:b/>
          <w:bCs/>
          <w:sz w:val="22"/>
          <w:szCs w:val="22"/>
        </w:rPr>
        <w:t xml:space="preserve"> час.</w:t>
      </w:r>
      <w:r w:rsidR="007335C4" w:rsidRPr="00A346C3">
        <w:rPr>
          <w:b/>
          <w:bCs/>
          <w:sz w:val="22"/>
          <w:szCs w:val="22"/>
        </w:rPr>
        <w:t>0</w:t>
      </w:r>
      <w:r w:rsidR="00EC3395" w:rsidRPr="00A346C3">
        <w:rPr>
          <w:b/>
          <w:bCs/>
          <w:sz w:val="22"/>
          <w:szCs w:val="22"/>
        </w:rPr>
        <w:t>0 мин.</w:t>
      </w:r>
    </w:p>
    <w:p w:rsidR="00D4450A" w:rsidRPr="00A346C3" w:rsidRDefault="00D4450A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FA799C" w:rsidRPr="00A346C3" w:rsidRDefault="00D4450A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Порядок</w:t>
      </w:r>
      <w:r w:rsidR="00F079EE"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публикации Извещения</w:t>
      </w:r>
      <w:r w:rsidR="00F079EE"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 проведении аукциона и</w:t>
      </w:r>
      <w:r w:rsidR="00F079EE"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осмотра</w:t>
      </w:r>
    </w:p>
    <w:p w:rsidR="00D4450A" w:rsidRPr="00A346C3" w:rsidRDefault="00FA799C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                                    </w:t>
      </w:r>
      <w:r w:rsidR="00D4450A"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</w:t>
      </w:r>
      <w:r w:rsidR="00D4450A"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бъекта</w:t>
      </w:r>
      <w:bookmarkEnd w:id="20"/>
      <w:r w:rsidR="00D4450A" w:rsidRPr="00A346C3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аукциона</w:t>
      </w:r>
      <w:bookmarkEnd w:id="21"/>
    </w:p>
    <w:p w:rsidR="00D4450A" w:rsidRPr="00A346C3" w:rsidRDefault="00D4450A" w:rsidP="00D4450A">
      <w:pPr>
        <w:spacing w:line="120" w:lineRule="auto"/>
        <w:rPr>
          <w:color w:val="000000" w:themeColor="text1"/>
        </w:rPr>
      </w:pPr>
    </w:p>
    <w:p w:rsidR="00D4450A" w:rsidRPr="00A346C3" w:rsidRDefault="00D4450A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 w:themeColor="text1"/>
          <w:sz w:val="22"/>
          <w:szCs w:val="22"/>
        </w:rPr>
      </w:pPr>
      <w:r w:rsidRPr="00A346C3">
        <w:rPr>
          <w:bCs/>
          <w:color w:val="000000" w:themeColor="text1"/>
          <w:sz w:val="22"/>
          <w:szCs w:val="22"/>
        </w:rPr>
        <w:t>Извещение о проведении аукциона</w:t>
      </w:r>
      <w:r w:rsidR="00F079EE" w:rsidRPr="00A346C3">
        <w:rPr>
          <w:bCs/>
          <w:color w:val="000000" w:themeColor="text1"/>
          <w:sz w:val="22"/>
          <w:szCs w:val="22"/>
        </w:rPr>
        <w:t xml:space="preserve"> </w:t>
      </w:r>
      <w:r w:rsidRPr="00A346C3">
        <w:rPr>
          <w:color w:val="000000" w:themeColor="text1"/>
          <w:sz w:val="22"/>
          <w:szCs w:val="22"/>
        </w:rPr>
        <w:t>размещается</w:t>
      </w:r>
      <w:r w:rsidR="00F079EE" w:rsidRPr="00A346C3">
        <w:rPr>
          <w:color w:val="000000" w:themeColor="text1"/>
          <w:sz w:val="22"/>
          <w:szCs w:val="22"/>
        </w:rPr>
        <w:t xml:space="preserve"> </w:t>
      </w:r>
      <w:r w:rsidRPr="00A346C3">
        <w:rPr>
          <w:color w:val="000000" w:themeColor="text1"/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 w:themeColor="text1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 w:themeColor="text1"/>
            <w:sz w:val="22"/>
            <w:szCs w:val="22"/>
          </w:rPr>
          <w:t>www.torgi.gov.ru</w:t>
        </w:r>
      </w:hyperlink>
      <w:r w:rsidR="00F079EE" w:rsidRPr="00A346C3">
        <w:rPr>
          <w:color w:val="000000" w:themeColor="text1"/>
        </w:rPr>
        <w:t xml:space="preserve"> </w:t>
      </w:r>
      <w:r w:rsidRPr="00A346C3">
        <w:rPr>
          <w:color w:val="000000" w:themeColor="text1"/>
          <w:sz w:val="22"/>
          <w:szCs w:val="22"/>
        </w:rPr>
        <w:t>(далее - официальный сайт)</w:t>
      </w:r>
      <w:r w:rsidR="00FA799C" w:rsidRPr="00A346C3">
        <w:rPr>
          <w:color w:val="000000" w:themeColor="text1"/>
          <w:sz w:val="22"/>
          <w:szCs w:val="22"/>
        </w:rPr>
        <w:t xml:space="preserve">, </w:t>
      </w:r>
      <w:r w:rsidR="00FA799C" w:rsidRPr="00A346C3">
        <w:rPr>
          <w:sz w:val="22"/>
          <w:szCs w:val="22"/>
        </w:rPr>
        <w:t>электронной площадке www.rts-tender.ru</w:t>
      </w:r>
      <w:r w:rsidRPr="00A346C3">
        <w:rPr>
          <w:sz w:val="22"/>
          <w:szCs w:val="22"/>
        </w:rPr>
        <w:t xml:space="preserve">. </w:t>
      </w:r>
      <w:r w:rsidRPr="00A346C3">
        <w:rPr>
          <w:color w:val="000000" w:themeColor="text1"/>
          <w:sz w:val="22"/>
          <w:szCs w:val="22"/>
        </w:rPr>
        <w:t>Дополнительно информация</w:t>
      </w:r>
      <w:r w:rsidRPr="00A346C3">
        <w:rPr>
          <w:bCs/>
          <w:color w:val="000000" w:themeColor="text1"/>
          <w:sz w:val="22"/>
          <w:szCs w:val="22"/>
        </w:rPr>
        <w:t xml:space="preserve"> об аукционе размещается: </w:t>
      </w:r>
    </w:p>
    <w:p w:rsidR="005037F5" w:rsidRPr="00A346C3" w:rsidRDefault="00D4450A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>Администрации</w:t>
      </w:r>
      <w:r w:rsidR="00F079EE" w:rsidRPr="00A346C3">
        <w:rPr>
          <w:noProof/>
          <w:sz w:val="22"/>
          <w:szCs w:val="22"/>
        </w:rPr>
        <w:t xml:space="preserve"> </w:t>
      </w:r>
      <w:r w:rsidR="005037F5" w:rsidRPr="00A346C3">
        <w:rPr>
          <w:noProof/>
          <w:sz w:val="22"/>
          <w:szCs w:val="22"/>
        </w:rPr>
        <w:t xml:space="preserve">Губкинского </w:t>
      </w:r>
      <w:r w:rsidR="006B107F"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="005037F5" w:rsidRPr="00A346C3">
        <w:rPr>
          <w:lang w:eastAsia="ru-RU"/>
        </w:rPr>
        <w:t xml:space="preserve"> </w:t>
      </w:r>
      <w:r w:rsidR="0029777E" w:rsidRPr="00A346C3">
        <w:t>gubkinadm.gosuslugi.ru</w:t>
      </w:r>
      <w:r w:rsidR="00E15336" w:rsidRPr="00A346C3">
        <w:rPr>
          <w:lang w:eastAsia="ru-RU"/>
        </w:rPr>
        <w:t>;</w:t>
      </w:r>
    </w:p>
    <w:p w:rsidR="00D4450A" w:rsidRPr="00A346C3" w:rsidRDefault="00D4450A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D4450A" w:rsidRPr="00A346C3" w:rsidRDefault="00D4450A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D4450A" w:rsidRPr="00A346C3" w:rsidRDefault="00D4450A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4F549F" w:rsidRPr="006B3D26" w:rsidRDefault="004F549F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4F549F" w:rsidRPr="006B3D26" w:rsidRDefault="004F549F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CA68A7" w:rsidRDefault="004F549F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4F549F" w:rsidRPr="00A346C3" w:rsidRDefault="004F549F" w:rsidP="004F549F">
      <w:pPr>
        <w:ind w:firstLine="426"/>
        <w:jc w:val="both"/>
        <w:rPr>
          <w:sz w:val="22"/>
          <w:szCs w:val="22"/>
        </w:rPr>
      </w:pPr>
    </w:p>
    <w:p w:rsidR="00CA68A7" w:rsidRPr="00A346C3" w:rsidRDefault="00CA68A7" w:rsidP="00EC46F8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CA68A7" w:rsidRPr="00B4560F" w:rsidRDefault="00CA68A7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 w:rsidR="00B4560F"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CA68A7" w:rsidRPr="00B4560F" w:rsidRDefault="00CA68A7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</w:t>
      </w:r>
      <w:r w:rsidR="002E5125" w:rsidRPr="00B4560F"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с учетом Раздела 5 и пункта 6.3 Извещения необходимо пройти регистрацию (аккредитацию) на электронной</w:t>
      </w:r>
      <w:r w:rsidR="00B4560F"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CA68A7" w:rsidRPr="00B4560F" w:rsidRDefault="00CA68A7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="00B4560F"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 w:rsidR="00B4560F"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CA68A7" w:rsidRPr="00B4560F" w:rsidRDefault="00CA68A7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 w:rsidR="00B00B75"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CA68A7" w:rsidRPr="00B4560F" w:rsidRDefault="00CA68A7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 w:rsidR="00B4560F"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 w:rsidR="00B4560F"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</w:t>
      </w:r>
      <w:r w:rsidR="000261E7" w:rsidRPr="00B4560F">
        <w:rPr>
          <w:color w:val="000000"/>
          <w:sz w:val="22"/>
          <w:szCs w:val="22"/>
          <w:lang w:eastAsia="ru-RU"/>
        </w:rPr>
        <w:t>.</w:t>
      </w:r>
    </w:p>
    <w:p w:rsidR="00D4450A" w:rsidRPr="00A346C3" w:rsidRDefault="00D4450A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D4450A" w:rsidRPr="00A346C3" w:rsidRDefault="00D4450A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D4450A" w:rsidRPr="00B4560F" w:rsidRDefault="00CA68A7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 w:rsidR="00042D5D">
        <w:rPr>
          <w:color w:val="000000"/>
          <w:sz w:val="22"/>
          <w:szCs w:val="22"/>
          <w:lang w:eastAsia="ru-RU"/>
        </w:rPr>
        <w:t>физический 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D4450A" w:rsidRPr="00B4560F" w:rsidRDefault="00D4450A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D4450A" w:rsidRPr="00B4560F" w:rsidRDefault="007F4D7D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r w:rsidR="00D4450A" w:rsidRPr="00B4560F">
        <w:rPr>
          <w:color w:val="000000"/>
          <w:sz w:val="22"/>
          <w:szCs w:val="22"/>
          <w:lang w:eastAsia="ru-RU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D4450A" w:rsidRPr="00B4560F" w:rsidRDefault="007F4D7D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="006C1623"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="00D4450A"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</w:t>
      </w:r>
      <w:r w:rsidR="000261E7" w:rsidRPr="00B4560F">
        <w:rPr>
          <w:color w:val="000000"/>
          <w:sz w:val="22"/>
          <w:szCs w:val="22"/>
          <w:lang w:eastAsia="ru-RU"/>
        </w:rPr>
        <w:t xml:space="preserve"> в </w:t>
      </w:r>
      <w:r w:rsidR="00D4450A" w:rsidRPr="00B4560F">
        <w:rPr>
          <w:color w:val="000000"/>
          <w:sz w:val="22"/>
          <w:szCs w:val="22"/>
          <w:lang w:eastAsia="ru-RU"/>
        </w:rPr>
        <w:t>п.</w:t>
      </w:r>
      <w:r w:rsidR="00EA53C0" w:rsidRPr="00B4560F">
        <w:rPr>
          <w:color w:val="000000"/>
          <w:sz w:val="22"/>
          <w:szCs w:val="22"/>
          <w:lang w:eastAsia="ru-RU"/>
        </w:rPr>
        <w:t>8</w:t>
      </w:r>
      <w:r w:rsidR="00D4450A" w:rsidRPr="00B4560F">
        <w:rPr>
          <w:color w:val="000000"/>
          <w:sz w:val="22"/>
          <w:szCs w:val="22"/>
          <w:lang w:eastAsia="ru-RU"/>
        </w:rPr>
        <w:t>.</w:t>
      </w:r>
      <w:r w:rsidR="00360EBE" w:rsidRPr="00B4560F">
        <w:rPr>
          <w:color w:val="000000"/>
          <w:sz w:val="22"/>
          <w:szCs w:val="22"/>
          <w:lang w:eastAsia="ru-RU"/>
        </w:rPr>
        <w:t>3</w:t>
      </w:r>
      <w:r w:rsidR="00D4450A" w:rsidRPr="00B4560F">
        <w:rPr>
          <w:color w:val="000000"/>
          <w:sz w:val="22"/>
          <w:szCs w:val="22"/>
          <w:lang w:eastAsia="ru-RU"/>
        </w:rPr>
        <w:t xml:space="preserve"> настоящего Извещения о проведении аукциона;</w:t>
      </w:r>
    </w:p>
    <w:p w:rsidR="00D4450A" w:rsidRPr="00B4560F" w:rsidRDefault="000261E7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r w:rsidR="00D4450A" w:rsidRPr="00B4560F">
        <w:rPr>
          <w:color w:val="000000"/>
          <w:sz w:val="22"/>
          <w:szCs w:val="22"/>
          <w:lang w:eastAsia="ru-RU"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</w:t>
      </w:r>
      <w:r w:rsidRPr="00B4560F">
        <w:rPr>
          <w:color w:val="000000"/>
          <w:sz w:val="22"/>
          <w:szCs w:val="22"/>
          <w:lang w:eastAsia="ru-RU"/>
        </w:rPr>
        <w:t>.</w:t>
      </w:r>
    </w:p>
    <w:bookmarkEnd w:id="3"/>
    <w:bookmarkEnd w:id="4"/>
    <w:bookmarkEnd w:id="5"/>
    <w:p w:rsidR="00585B38" w:rsidRPr="00A346C3" w:rsidRDefault="00585B3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585B38" w:rsidRPr="00A346C3" w:rsidRDefault="00585B3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 xml:space="preserve">Порядок </w:t>
      </w:r>
      <w:r w:rsidR="006C583D" w:rsidRPr="00A346C3">
        <w:rPr>
          <w:rFonts w:ascii="Times New Roman" w:hAnsi="Times New Roman" w:cs="Times New Roman"/>
          <w:i w:val="0"/>
          <w:sz w:val="26"/>
          <w:szCs w:val="26"/>
        </w:rPr>
        <w:t>внесения денежных средств в качестве</w:t>
      </w:r>
      <w:r w:rsidRPr="00A346C3">
        <w:rPr>
          <w:rFonts w:ascii="Times New Roman" w:hAnsi="Times New Roman" w:cs="Times New Roman"/>
          <w:i w:val="0"/>
          <w:sz w:val="26"/>
          <w:szCs w:val="26"/>
        </w:rPr>
        <w:t xml:space="preserve"> задатка</w:t>
      </w:r>
      <w:bookmarkEnd w:id="32"/>
    </w:p>
    <w:p w:rsidR="00585B38" w:rsidRPr="00A346C3" w:rsidRDefault="00585B38" w:rsidP="00585B38"/>
    <w:p w:rsidR="00585B38" w:rsidRPr="00A346C3" w:rsidRDefault="00EA53C0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</w:t>
      </w:r>
      <w:r w:rsidR="006C583D" w:rsidRPr="00A346C3">
        <w:rPr>
          <w:b/>
          <w:sz w:val="22"/>
          <w:szCs w:val="22"/>
        </w:rPr>
        <w:t>.1</w:t>
      </w:r>
      <w:r w:rsidR="006C583D" w:rsidRPr="00A346C3">
        <w:rPr>
          <w:sz w:val="22"/>
          <w:szCs w:val="22"/>
        </w:rPr>
        <w:t>.</w:t>
      </w:r>
      <w:r w:rsidR="00585B38" w:rsidRPr="00A346C3">
        <w:rPr>
          <w:sz w:val="22"/>
          <w:szCs w:val="22"/>
        </w:rPr>
        <w:t xml:space="preserve">По </w:t>
      </w:r>
      <w:r w:rsidR="007614F8">
        <w:rPr>
          <w:sz w:val="22"/>
          <w:szCs w:val="22"/>
        </w:rPr>
        <w:t>предмету</w:t>
      </w:r>
      <w:r w:rsidR="00585B38"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614F8" w:rsidRDefault="00EA53C0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</w:t>
      </w:r>
      <w:r w:rsidR="006C583D" w:rsidRPr="00A346C3">
        <w:rPr>
          <w:b/>
          <w:sz w:val="22"/>
          <w:szCs w:val="22"/>
        </w:rPr>
        <w:t>.2</w:t>
      </w:r>
      <w:r w:rsidR="006C583D" w:rsidRPr="00A346C3">
        <w:rPr>
          <w:sz w:val="22"/>
          <w:szCs w:val="22"/>
        </w:rPr>
        <w:t>.</w:t>
      </w:r>
      <w:r w:rsidR="00585B38" w:rsidRPr="00A346C3">
        <w:rPr>
          <w:sz w:val="22"/>
          <w:szCs w:val="22"/>
        </w:rPr>
        <w:t xml:space="preserve"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1B3B79" w:rsidRPr="00A346C3" w:rsidRDefault="00EA53C0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</w:t>
      </w:r>
      <w:r w:rsidR="006C583D" w:rsidRPr="00A346C3">
        <w:rPr>
          <w:b/>
          <w:sz w:val="22"/>
          <w:szCs w:val="22"/>
        </w:rPr>
        <w:t>.3</w:t>
      </w:r>
      <w:r w:rsidR="006C583D" w:rsidRPr="00A346C3">
        <w:rPr>
          <w:sz w:val="22"/>
          <w:szCs w:val="22"/>
        </w:rPr>
        <w:t>.</w:t>
      </w:r>
      <w:r w:rsidR="001B1CCB" w:rsidRPr="00A346C3">
        <w:rPr>
          <w:sz w:val="22"/>
          <w:szCs w:val="22"/>
        </w:rPr>
        <w:t>Денежные средства в качестве задатка для участия в аукц</w:t>
      </w:r>
      <w:r w:rsidR="00AD7D6F" w:rsidRPr="00A346C3">
        <w:rPr>
          <w:sz w:val="22"/>
          <w:szCs w:val="22"/>
        </w:rPr>
        <w:t xml:space="preserve">ионе вносятся Заявителем единым </w:t>
      </w:r>
      <w:r w:rsidR="001B1CCB" w:rsidRPr="00A346C3">
        <w:rPr>
          <w:sz w:val="22"/>
          <w:szCs w:val="22"/>
        </w:rPr>
        <w:t xml:space="preserve">платежом на расчетный счет путем перечисления на Единый казначейский счет № 40102810745370000018, номер счета получателя </w:t>
      </w:r>
      <w:r w:rsidR="00AD7D6F" w:rsidRPr="00A346C3">
        <w:rPr>
          <w:sz w:val="22"/>
          <w:szCs w:val="22"/>
        </w:rPr>
        <w:t>03232643147300002600</w:t>
      </w:r>
      <w:r w:rsidR="001B1CCB" w:rsidRPr="00A346C3">
        <w:rPr>
          <w:sz w:val="22"/>
          <w:szCs w:val="22"/>
        </w:rPr>
        <w:t xml:space="preserve">, ИНН 3127050287, КПП 312701001, </w:t>
      </w:r>
      <w:r w:rsidR="00AF30FA" w:rsidRPr="00A346C3">
        <w:rPr>
          <w:sz w:val="22"/>
          <w:szCs w:val="22"/>
        </w:rPr>
        <w:t>УФК</w:t>
      </w:r>
      <w:r w:rsidR="001B1CCB" w:rsidRPr="00A346C3">
        <w:rPr>
          <w:sz w:val="22"/>
          <w:szCs w:val="22"/>
        </w:rPr>
        <w:t xml:space="preserve"> по Белгородской области (управление финансов и бюджетной политики администрации </w:t>
      </w:r>
      <w:proofErr w:type="spellStart"/>
      <w:r w:rsidR="001B1CCB" w:rsidRPr="00A346C3">
        <w:rPr>
          <w:sz w:val="22"/>
          <w:szCs w:val="22"/>
        </w:rPr>
        <w:t>Губкинского</w:t>
      </w:r>
      <w:proofErr w:type="spellEnd"/>
      <w:r w:rsidR="001B1CCB" w:rsidRPr="00A346C3">
        <w:rPr>
          <w:sz w:val="22"/>
          <w:szCs w:val="22"/>
        </w:rPr>
        <w:t xml:space="preserve"> городского округа, л/с 05263005160), ОТДЕЛЕНИЕ БЕЛГОРОД БАНКА РОССИИ//УФК по Белгородской области  г. Белгород, БИК 011403102, ОКТМО 14730000.</w:t>
      </w:r>
      <w:r w:rsidR="00AD7D6F" w:rsidRPr="00A346C3">
        <w:rPr>
          <w:sz w:val="22"/>
          <w:szCs w:val="22"/>
        </w:rPr>
        <w:t xml:space="preserve"> </w:t>
      </w:r>
      <w:r w:rsidR="001B3B79" w:rsidRPr="00A346C3">
        <w:rPr>
          <w:sz w:val="22"/>
          <w:szCs w:val="22"/>
        </w:rPr>
        <w:t xml:space="preserve">Назначение платежа: </w:t>
      </w:r>
      <w:r w:rsidR="001C64CC" w:rsidRPr="00A346C3">
        <w:rPr>
          <w:sz w:val="22"/>
          <w:szCs w:val="22"/>
        </w:rPr>
        <w:t>«Задаток для участия в аукционе»</w:t>
      </w:r>
      <w:r w:rsidR="0008550E" w:rsidRPr="00A346C3">
        <w:rPr>
          <w:sz w:val="22"/>
          <w:szCs w:val="22"/>
        </w:rPr>
        <w:t>.</w:t>
      </w:r>
    </w:p>
    <w:p w:rsidR="00585B38" w:rsidRPr="00A346C3" w:rsidRDefault="00EA53C0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</w:t>
      </w:r>
      <w:r w:rsidR="006C583D" w:rsidRPr="00A346C3">
        <w:rPr>
          <w:b/>
          <w:sz w:val="22"/>
          <w:szCs w:val="22"/>
        </w:rPr>
        <w:t>.</w:t>
      </w:r>
      <w:r w:rsidR="007614F8">
        <w:rPr>
          <w:b/>
          <w:sz w:val="22"/>
          <w:szCs w:val="22"/>
        </w:rPr>
        <w:t>4</w:t>
      </w:r>
      <w:r w:rsidR="006C583D" w:rsidRPr="00A346C3">
        <w:rPr>
          <w:b/>
          <w:sz w:val="22"/>
          <w:szCs w:val="22"/>
        </w:rPr>
        <w:t>.</w:t>
      </w:r>
      <w:r w:rsidR="00585B38"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 w:rsidR="007614F8">
        <w:rPr>
          <w:sz w:val="22"/>
          <w:szCs w:val="22"/>
        </w:rPr>
        <w:t>осле</w:t>
      </w:r>
      <w:r w:rsidR="00585B38" w:rsidRPr="00A346C3">
        <w:rPr>
          <w:sz w:val="22"/>
          <w:szCs w:val="22"/>
        </w:rPr>
        <w:t xml:space="preserve"> дня окончания срока приема Заявок </w:t>
      </w:r>
      <w:r w:rsidR="005D2055">
        <w:rPr>
          <w:sz w:val="22"/>
          <w:szCs w:val="22"/>
        </w:rPr>
        <w:t xml:space="preserve">и до даты проведения аукциона </w:t>
      </w:r>
      <w:r w:rsidR="00585B38"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585B38" w:rsidRPr="00A346C3" w:rsidRDefault="00EA53C0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</w:t>
      </w:r>
      <w:r w:rsidR="006C583D" w:rsidRPr="00A346C3">
        <w:rPr>
          <w:b/>
          <w:sz w:val="22"/>
          <w:szCs w:val="22"/>
        </w:rPr>
        <w:t>.</w:t>
      </w:r>
      <w:r w:rsidR="007614F8">
        <w:rPr>
          <w:b/>
          <w:sz w:val="22"/>
          <w:szCs w:val="22"/>
        </w:rPr>
        <w:t>5</w:t>
      </w:r>
      <w:r w:rsidR="006C583D" w:rsidRPr="00A346C3">
        <w:rPr>
          <w:sz w:val="22"/>
          <w:szCs w:val="22"/>
        </w:rPr>
        <w:t>.</w:t>
      </w:r>
      <w:r w:rsidR="00585B38" w:rsidRPr="00A346C3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585B38" w:rsidRPr="00A346C3" w:rsidRDefault="00EA53C0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</w:t>
      </w:r>
      <w:r w:rsidR="006C583D" w:rsidRPr="00A346C3">
        <w:rPr>
          <w:b/>
          <w:sz w:val="22"/>
          <w:szCs w:val="22"/>
        </w:rPr>
        <w:t>.</w:t>
      </w:r>
      <w:r w:rsidR="007614F8">
        <w:rPr>
          <w:b/>
          <w:sz w:val="22"/>
          <w:szCs w:val="22"/>
        </w:rPr>
        <w:t>6</w:t>
      </w:r>
      <w:r w:rsidR="006C583D" w:rsidRPr="00A346C3">
        <w:rPr>
          <w:b/>
          <w:sz w:val="22"/>
          <w:szCs w:val="22"/>
        </w:rPr>
        <w:t>.</w:t>
      </w:r>
      <w:r w:rsidR="00585B38"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585B38" w:rsidRPr="00A346C3" w:rsidRDefault="00EA53C0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</w:t>
      </w:r>
      <w:r w:rsidR="006C583D" w:rsidRPr="00A346C3">
        <w:rPr>
          <w:b/>
          <w:sz w:val="22"/>
          <w:szCs w:val="22"/>
        </w:rPr>
        <w:t>.</w:t>
      </w:r>
      <w:r w:rsidR="007614F8">
        <w:rPr>
          <w:b/>
          <w:sz w:val="22"/>
          <w:szCs w:val="22"/>
        </w:rPr>
        <w:t>7</w:t>
      </w:r>
      <w:r w:rsidR="006C583D" w:rsidRPr="00A346C3">
        <w:rPr>
          <w:b/>
          <w:sz w:val="22"/>
          <w:szCs w:val="22"/>
        </w:rPr>
        <w:t>.</w:t>
      </w:r>
      <w:r w:rsidR="00585B38"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585B38" w:rsidRPr="00A346C3" w:rsidRDefault="00EA53C0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</w:t>
      </w:r>
      <w:r w:rsidR="006C583D" w:rsidRPr="00A346C3">
        <w:rPr>
          <w:b/>
          <w:sz w:val="22"/>
          <w:szCs w:val="22"/>
        </w:rPr>
        <w:t>.</w:t>
      </w:r>
      <w:r w:rsidR="007614F8">
        <w:rPr>
          <w:b/>
          <w:sz w:val="22"/>
          <w:szCs w:val="22"/>
        </w:rPr>
        <w:t>8</w:t>
      </w:r>
      <w:r w:rsidR="006C583D" w:rsidRPr="00A346C3">
        <w:rPr>
          <w:b/>
          <w:sz w:val="22"/>
          <w:szCs w:val="22"/>
        </w:rPr>
        <w:t>.</w:t>
      </w:r>
      <w:r w:rsidR="00585B38"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585B38" w:rsidRPr="00A346C3" w:rsidRDefault="00EA53C0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</w:t>
      </w:r>
      <w:r w:rsidR="006C583D" w:rsidRPr="00A346C3">
        <w:rPr>
          <w:b/>
          <w:bCs/>
          <w:sz w:val="22"/>
          <w:szCs w:val="22"/>
        </w:rPr>
        <w:t>.</w:t>
      </w:r>
      <w:r w:rsidR="007614F8">
        <w:rPr>
          <w:b/>
          <w:bCs/>
          <w:sz w:val="22"/>
          <w:szCs w:val="22"/>
        </w:rPr>
        <w:t>9</w:t>
      </w:r>
      <w:r w:rsidR="006C583D" w:rsidRPr="00A346C3">
        <w:rPr>
          <w:b/>
          <w:bCs/>
          <w:sz w:val="22"/>
          <w:szCs w:val="22"/>
        </w:rPr>
        <w:t>.</w:t>
      </w:r>
      <w:r w:rsidR="00585B38" w:rsidRPr="007614F8">
        <w:rPr>
          <w:bCs/>
          <w:sz w:val="22"/>
          <w:szCs w:val="22"/>
        </w:rPr>
        <w:t>В</w:t>
      </w:r>
      <w:r w:rsidR="00585B38"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="00585B38" w:rsidRPr="00A346C3">
        <w:rPr>
          <w:sz w:val="22"/>
          <w:szCs w:val="22"/>
        </w:rPr>
        <w:t>3 (трёх) рабочих дней</w:t>
      </w:r>
      <w:r w:rsidR="00585B38"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585B38" w:rsidRPr="00A346C3" w:rsidRDefault="00EA53C0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</w:t>
      </w:r>
      <w:r w:rsidR="006C583D" w:rsidRPr="00A346C3">
        <w:rPr>
          <w:b/>
          <w:bCs/>
          <w:sz w:val="22"/>
          <w:szCs w:val="22"/>
        </w:rPr>
        <w:t>.1</w:t>
      </w:r>
      <w:r w:rsidR="007614F8">
        <w:rPr>
          <w:b/>
          <w:bCs/>
          <w:sz w:val="22"/>
          <w:szCs w:val="22"/>
        </w:rPr>
        <w:t>0</w:t>
      </w:r>
      <w:r w:rsidR="006C583D" w:rsidRPr="00A346C3">
        <w:rPr>
          <w:b/>
          <w:bCs/>
          <w:sz w:val="22"/>
          <w:szCs w:val="22"/>
        </w:rPr>
        <w:t>.</w:t>
      </w:r>
      <w:r w:rsidR="00585B38"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C870E0" w:rsidRPr="00A346C3" w:rsidRDefault="00C870E0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870E0" w:rsidRPr="00A346C3" w:rsidRDefault="00C870E0" w:rsidP="00C870E0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C870E0" w:rsidRPr="00A346C3" w:rsidRDefault="00C870E0" w:rsidP="00C870E0">
      <w:pPr>
        <w:pStyle w:val="afe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C870E0" w:rsidRPr="00A346C3" w:rsidRDefault="00EA53C0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9</w:t>
      </w:r>
      <w:r w:rsidR="00C870E0" w:rsidRPr="00A346C3">
        <w:rPr>
          <w:b/>
          <w:bCs/>
          <w:color w:val="000000"/>
          <w:sz w:val="22"/>
          <w:szCs w:val="22"/>
          <w:lang w:eastAsia="ru-RU"/>
        </w:rPr>
        <w:t xml:space="preserve">.1. </w:t>
      </w:r>
      <w:r w:rsidR="00C870E0"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="00C870E0"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="00C870E0" w:rsidRPr="00B4560F">
        <w:rPr>
          <w:color w:val="FF0000"/>
          <w:sz w:val="22"/>
          <w:szCs w:val="22"/>
          <w:lang w:eastAsia="ru-RU"/>
        </w:rPr>
        <w:t xml:space="preserve">Регламентом и Инструкциями </w:t>
      </w:r>
      <w:r w:rsidR="00C870E0"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C870E0" w:rsidRPr="00A346C3" w:rsidRDefault="00EA53C0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9</w:t>
      </w:r>
      <w:r w:rsidR="00C870E0" w:rsidRPr="00A346C3">
        <w:rPr>
          <w:b/>
          <w:bCs/>
          <w:color w:val="000000"/>
          <w:sz w:val="22"/>
          <w:szCs w:val="22"/>
          <w:lang w:eastAsia="ru-RU"/>
        </w:rPr>
        <w:t xml:space="preserve">.2. </w:t>
      </w:r>
      <w:r w:rsidR="00C870E0"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proofErr w:type="gramStart"/>
      <w:r w:rsidR="00C870E0"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="00C870E0" w:rsidRPr="00A346C3">
        <w:rPr>
          <w:color w:val="000000"/>
          <w:sz w:val="22"/>
          <w:szCs w:val="22"/>
          <w:lang w:eastAsia="ru-RU"/>
        </w:rPr>
        <w:t>.</w:t>
      </w:r>
      <w:proofErr w:type="gramEnd"/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</w:t>
      </w:r>
      <w:proofErr w:type="spellStart"/>
      <w:r w:rsidRPr="00A346C3">
        <w:rPr>
          <w:color w:val="000000"/>
          <w:sz w:val="22"/>
          <w:szCs w:val="22"/>
          <w:lang w:eastAsia="ru-RU"/>
        </w:rPr>
        <w:t>Совкомбанк</w:t>
      </w:r>
      <w:proofErr w:type="spellEnd"/>
      <w:r w:rsidRPr="00A346C3">
        <w:rPr>
          <w:color w:val="000000"/>
          <w:sz w:val="22"/>
          <w:szCs w:val="22"/>
          <w:lang w:eastAsia="ru-RU"/>
        </w:rPr>
        <w:t>»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C870E0" w:rsidRPr="00A346C3" w:rsidRDefault="00C870E0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C870E0" w:rsidRPr="00150326" w:rsidRDefault="00EA53C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9</w:t>
      </w:r>
      <w:r w:rsidR="00C870E0" w:rsidRPr="00A346C3">
        <w:rPr>
          <w:b/>
          <w:bCs/>
          <w:color w:val="000000"/>
          <w:sz w:val="22"/>
          <w:szCs w:val="22"/>
          <w:lang w:eastAsia="ru-RU"/>
        </w:rPr>
        <w:t xml:space="preserve">.3. </w:t>
      </w:r>
      <w:r w:rsidR="00C870E0"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C870E0" w:rsidRPr="00150326" w:rsidRDefault="00C870E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 w:rsidR="00514A87"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 w:rsidR="00514A87"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C870E0" w:rsidRPr="00150326" w:rsidRDefault="00C870E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 w:rsidR="00514A87"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C870E0" w:rsidRPr="00150326" w:rsidRDefault="00C870E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C870E0" w:rsidRPr="00150326" w:rsidRDefault="00C870E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C870E0" w:rsidRPr="00150326" w:rsidRDefault="00C870E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C870E0" w:rsidRPr="00150326" w:rsidRDefault="00EA53C0" w:rsidP="00360EBE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>9</w:t>
      </w:r>
      <w:r w:rsidR="00C870E0" w:rsidRPr="00150326">
        <w:rPr>
          <w:b/>
          <w:bCs/>
          <w:sz w:val="22"/>
          <w:szCs w:val="22"/>
          <w:lang w:eastAsia="ru-RU"/>
        </w:rPr>
        <w:t xml:space="preserve">.4. </w:t>
      </w:r>
      <w:r w:rsidR="00C870E0"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C870E0" w:rsidRPr="00150326" w:rsidRDefault="00C870E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C870E0" w:rsidRPr="00150326" w:rsidRDefault="00C870E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Победителя или иного лица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C870E0" w:rsidRPr="00150326" w:rsidRDefault="00C870E0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  <w:r w:rsidR="00B4560F" w:rsidRPr="00150326"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EA53C0" w:rsidRPr="00A346C3" w:rsidRDefault="00EA53C0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EA53C0" w:rsidRPr="00A346C3" w:rsidRDefault="00EA53C0" w:rsidP="00EC46F8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3" w:name="__RefHeading__61_520497706"/>
      <w:bookmarkStart w:id="34" w:name="__RefHeading__76_1698952488"/>
      <w:bookmarkStart w:id="35" w:name="__RefHeading__63_520497706"/>
      <w:bookmarkStart w:id="36" w:name="__RefHeading__78_1698952488"/>
      <w:bookmarkStart w:id="37" w:name="_Toc419295282"/>
      <w:bookmarkStart w:id="38" w:name="_Toc419895225"/>
      <w:bookmarkEnd w:id="33"/>
      <w:bookmarkEnd w:id="34"/>
      <w:bookmarkEnd w:id="35"/>
      <w:bookmarkEnd w:id="36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Порядок, форма и срок приема и отзыва Заявок</w:t>
      </w:r>
    </w:p>
    <w:p w:rsidR="00EA53C0" w:rsidRPr="00A346C3" w:rsidRDefault="00360EBE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.1. </w:t>
      </w:r>
      <w:r w:rsidR="00EA53C0"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Регламентом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и Инструкциями. Один Заявитель вправе подать только одну Заявку.</w:t>
      </w:r>
    </w:p>
    <w:p w:rsidR="00EA53C0" w:rsidRPr="00A346C3" w:rsidRDefault="00360EBE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.2. </w:t>
      </w:r>
      <w:r w:rsidR="00EA53C0" w:rsidRPr="00A346C3">
        <w:rPr>
          <w:color w:val="000000"/>
          <w:sz w:val="22"/>
          <w:szCs w:val="22"/>
          <w:lang w:eastAsia="ru-RU"/>
        </w:rPr>
        <w:t xml:space="preserve">Заявитель с учетом требований Разделов </w:t>
      </w:r>
      <w:r w:rsidR="0007394E" w:rsidRPr="00A346C3">
        <w:rPr>
          <w:color w:val="000000"/>
          <w:sz w:val="22"/>
          <w:szCs w:val="22"/>
          <w:lang w:eastAsia="ru-RU"/>
        </w:rPr>
        <w:t>5</w:t>
      </w:r>
      <w:r w:rsidR="00EA53C0" w:rsidRPr="00A346C3">
        <w:rPr>
          <w:color w:val="000000"/>
          <w:sz w:val="22"/>
          <w:szCs w:val="22"/>
          <w:lang w:eastAsia="ru-RU"/>
        </w:rPr>
        <w:t xml:space="preserve">, </w:t>
      </w:r>
      <w:r w:rsidR="0007394E" w:rsidRPr="00A346C3">
        <w:rPr>
          <w:color w:val="000000"/>
          <w:sz w:val="22"/>
          <w:szCs w:val="22"/>
          <w:lang w:eastAsia="ru-RU"/>
        </w:rPr>
        <w:t>6</w:t>
      </w:r>
      <w:r w:rsidR="00EA53C0" w:rsidRPr="00A346C3">
        <w:rPr>
          <w:color w:val="000000"/>
          <w:sz w:val="22"/>
          <w:szCs w:val="22"/>
          <w:lang w:eastAsia="ru-RU"/>
        </w:rPr>
        <w:t xml:space="preserve">, </w:t>
      </w:r>
      <w:r w:rsidR="0007394E" w:rsidRPr="00A346C3">
        <w:rPr>
          <w:color w:val="000000"/>
          <w:sz w:val="22"/>
          <w:szCs w:val="22"/>
          <w:lang w:eastAsia="ru-RU"/>
        </w:rPr>
        <w:t>8</w:t>
      </w:r>
      <w:r w:rsidR="00EA53C0" w:rsidRPr="00A346C3">
        <w:rPr>
          <w:color w:val="000000"/>
          <w:sz w:val="22"/>
          <w:szCs w:val="22"/>
          <w:lang w:eastAsia="ru-RU"/>
        </w:rPr>
        <w:t xml:space="preserve"> подает заявку в соответствии с Регламентом</w:t>
      </w:r>
    </w:p>
    <w:p w:rsidR="00AF6ACE" w:rsidRDefault="00EA53C0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EA53C0" w:rsidRPr="00A346C3" w:rsidRDefault="00360EBE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.3. </w:t>
      </w:r>
      <w:r w:rsidR="00EA53C0"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</w:t>
      </w:r>
      <w:r w:rsidR="0007394E" w:rsidRPr="00A346C3">
        <w:rPr>
          <w:color w:val="000000"/>
          <w:sz w:val="22"/>
          <w:szCs w:val="22"/>
          <w:lang w:eastAsia="ru-RU"/>
        </w:rPr>
        <w:t xml:space="preserve"> 3.2, 3</w:t>
      </w:r>
      <w:r w:rsidR="00EA53C0" w:rsidRPr="00A346C3">
        <w:rPr>
          <w:color w:val="000000"/>
          <w:sz w:val="22"/>
          <w:szCs w:val="22"/>
          <w:lang w:eastAsia="ru-RU"/>
        </w:rPr>
        <w:t>.</w:t>
      </w:r>
      <w:r w:rsidR="0007394E" w:rsidRPr="00A346C3">
        <w:rPr>
          <w:color w:val="000000"/>
          <w:sz w:val="22"/>
          <w:szCs w:val="22"/>
          <w:lang w:eastAsia="ru-RU"/>
        </w:rPr>
        <w:t xml:space="preserve">3 </w:t>
      </w:r>
      <w:r w:rsidR="00EA53C0" w:rsidRPr="00A346C3">
        <w:rPr>
          <w:color w:val="000000"/>
          <w:sz w:val="22"/>
          <w:szCs w:val="22"/>
          <w:lang w:eastAsia="ru-RU"/>
        </w:rPr>
        <w:t>Извещения, в форме электронного документа с приложением указанных в настоящем пункте документов в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форме электронных документов или электронных образов документов, то есть документов на бумажном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носителе, преобразованных в электронно-цифровую форму путем сканирования с сохранением их реквизитов:</w:t>
      </w:r>
    </w:p>
    <w:p w:rsidR="00695B85" w:rsidRDefault="00EA53C0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</w:t>
      </w:r>
      <w:r w:rsidR="00695B85" w:rsidRPr="00695B85">
        <w:rPr>
          <w:color w:val="000000"/>
          <w:sz w:val="22"/>
          <w:szCs w:val="22"/>
          <w:lang w:eastAsia="ru-RU"/>
        </w:rPr>
        <w:t>).</w:t>
      </w:r>
      <w:r w:rsidR="00695B85" w:rsidRPr="00695B85">
        <w:rPr>
          <w:sz w:val="22"/>
          <w:szCs w:val="22"/>
          <w:lang w:eastAsia="ru-RU"/>
        </w:rPr>
        <w:t xml:space="preserve"> </w:t>
      </w:r>
    </w:p>
    <w:p w:rsidR="00695B85" w:rsidRPr="00695B85" w:rsidRDefault="00695B85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</w:t>
      </w:r>
      <w:proofErr w:type="gramStart"/>
      <w:r w:rsidRPr="00695B85">
        <w:rPr>
          <w:sz w:val="22"/>
          <w:szCs w:val="22"/>
          <w:lang w:eastAsia="ru-RU"/>
        </w:rPr>
        <w:t>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</w:t>
      </w:r>
      <w:proofErr w:type="gramEnd"/>
      <w:r w:rsidRPr="00695B85">
        <w:rPr>
          <w:sz w:val="22"/>
          <w:szCs w:val="22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A53C0" w:rsidRPr="00695B85" w:rsidRDefault="00EA53C0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EF6E13" w:rsidRPr="00A346C3" w:rsidRDefault="00EF6E13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EF6E13" w:rsidRPr="00A346C3" w:rsidRDefault="00EF6E13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 w:rsidR="007614F8">
        <w:rPr>
          <w:b/>
          <w:color w:val="FF0000"/>
          <w:sz w:val="22"/>
          <w:szCs w:val="22"/>
        </w:rPr>
        <w:t>сканкопии</w:t>
      </w:r>
      <w:proofErr w:type="spellEnd"/>
      <w:r w:rsidR="007614F8">
        <w:rPr>
          <w:b/>
          <w:color w:val="FF0000"/>
          <w:sz w:val="22"/>
          <w:szCs w:val="22"/>
        </w:rPr>
        <w:t xml:space="preserve"> и </w:t>
      </w:r>
      <w:proofErr w:type="spellStart"/>
      <w:r w:rsidR="007614F8">
        <w:rPr>
          <w:b/>
          <w:color w:val="FF0000"/>
          <w:sz w:val="22"/>
          <w:szCs w:val="22"/>
        </w:rPr>
        <w:t>фотообразы</w:t>
      </w:r>
      <w:proofErr w:type="spellEnd"/>
      <w:r w:rsidR="007614F8"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 w:rsidR="007614F8"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</w:t>
      </w:r>
      <w:r w:rsidR="004A3AB3" w:rsidRPr="00A346C3">
        <w:rPr>
          <w:b/>
          <w:color w:val="FF0000"/>
          <w:sz w:val="22"/>
          <w:szCs w:val="22"/>
        </w:rPr>
        <w:t>документов</w:t>
      </w:r>
      <w:r w:rsidRPr="00A346C3">
        <w:rPr>
          <w:b/>
          <w:color w:val="FF0000"/>
          <w:sz w:val="22"/>
          <w:szCs w:val="22"/>
        </w:rPr>
        <w:t xml:space="preserve"> должны быть четкими и читаемыми. </w:t>
      </w:r>
    </w:p>
    <w:p w:rsidR="00EF6E13" w:rsidRPr="00A346C3" w:rsidRDefault="00EF6E13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EA53C0" w:rsidRPr="00A346C3" w:rsidRDefault="00360EBE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.4. </w:t>
      </w:r>
      <w:r w:rsidR="00EA53C0"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усиленной квалифицированной электронной подписью заявителя.</w:t>
      </w:r>
    </w:p>
    <w:p w:rsidR="00EA53C0" w:rsidRPr="00A346C3" w:rsidRDefault="00360EBE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.5 </w:t>
      </w:r>
      <w:r w:rsidR="00EA53C0"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и Инструкциями. Не допускается раздельного направления Заявки и приложенных к ней документов</w:t>
      </w:r>
      <w:r w:rsidR="0007394E" w:rsidRPr="00A346C3">
        <w:rPr>
          <w:color w:val="000000"/>
          <w:sz w:val="22"/>
          <w:szCs w:val="22"/>
          <w:lang w:eastAsia="ru-RU"/>
        </w:rPr>
        <w:t xml:space="preserve">, </w:t>
      </w:r>
      <w:r w:rsidR="00EA53C0" w:rsidRPr="00A346C3">
        <w:rPr>
          <w:color w:val="000000"/>
          <w:sz w:val="22"/>
          <w:szCs w:val="22"/>
          <w:lang w:eastAsia="ru-RU"/>
        </w:rPr>
        <w:t>направление дополнительных документов после подачи Заявки или замена ранее направленных документов без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отзыва Заявки в соответствии с Регламентом и Инструкциями.</w:t>
      </w:r>
    </w:p>
    <w:p w:rsidR="00EA53C0" w:rsidRPr="00A346C3" w:rsidRDefault="00360EBE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.6. </w:t>
      </w:r>
      <w:r w:rsidR="00EA53C0"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Заявителю в случае:</w:t>
      </w:r>
    </w:p>
    <w:p w:rsidR="00EA53C0" w:rsidRPr="00A346C3" w:rsidRDefault="00EA53C0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EA53C0" w:rsidRPr="00A346C3" w:rsidRDefault="00EA53C0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EA53C0" w:rsidRPr="00A346C3" w:rsidRDefault="00EA53C0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</w:t>
      </w:r>
      <w:r w:rsidR="006016D3" w:rsidRPr="00A346C3">
        <w:rPr>
          <w:sz w:val="22"/>
          <w:szCs w:val="22"/>
          <w:lang w:eastAsia="ru-RU"/>
        </w:rPr>
        <w:t>3</w:t>
      </w:r>
      <w:r w:rsidRPr="00A346C3">
        <w:rPr>
          <w:sz w:val="22"/>
          <w:szCs w:val="22"/>
          <w:lang w:eastAsia="ru-RU"/>
        </w:rPr>
        <w:t>.</w:t>
      </w:r>
      <w:r w:rsidR="006016D3" w:rsidRPr="00A346C3">
        <w:rPr>
          <w:sz w:val="22"/>
          <w:szCs w:val="22"/>
          <w:lang w:eastAsia="ru-RU"/>
        </w:rPr>
        <w:t>3</w:t>
      </w:r>
      <w:r w:rsidRPr="00A346C3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EA53C0" w:rsidRPr="00A346C3" w:rsidRDefault="0007394E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Заявок. </w:t>
      </w:r>
      <w:r w:rsidR="00EA53C0" w:rsidRPr="00A346C3">
        <w:rPr>
          <w:color w:val="000000"/>
          <w:sz w:val="22"/>
          <w:szCs w:val="22"/>
          <w:lang w:eastAsia="ru-RU"/>
        </w:rPr>
        <w:t>Одновременно с возвратом Заявки Оператор электронной площадки уведомляет Заявите</w:t>
      </w:r>
      <w:r w:rsidRPr="00A346C3">
        <w:rPr>
          <w:color w:val="000000"/>
          <w:sz w:val="22"/>
          <w:szCs w:val="22"/>
          <w:lang w:eastAsia="ru-RU"/>
        </w:rPr>
        <w:t xml:space="preserve">ля об основаниях </w:t>
      </w:r>
      <w:r w:rsidR="00EA53C0" w:rsidRPr="00A346C3">
        <w:rPr>
          <w:color w:val="000000"/>
          <w:sz w:val="22"/>
          <w:szCs w:val="22"/>
          <w:lang w:eastAsia="ru-RU"/>
        </w:rPr>
        <w:t>ее возврата.</w:t>
      </w:r>
    </w:p>
    <w:p w:rsidR="00EA53C0" w:rsidRPr="00A346C3" w:rsidRDefault="00EA53C0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EA53C0" w:rsidRPr="00A346C3" w:rsidRDefault="00360EBE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.7. </w:t>
      </w:r>
      <w:r w:rsidR="00EA53C0"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</w:t>
      </w:r>
      <w:r w:rsidR="0007394E" w:rsidRPr="00A346C3">
        <w:rPr>
          <w:color w:val="000000"/>
          <w:sz w:val="22"/>
          <w:szCs w:val="22"/>
          <w:lang w:eastAsia="ru-RU"/>
        </w:rPr>
        <w:t xml:space="preserve">, </w:t>
      </w:r>
      <w:r w:rsidR="00EA53C0" w:rsidRPr="00A346C3">
        <w:rPr>
          <w:color w:val="000000"/>
          <w:sz w:val="22"/>
          <w:szCs w:val="22"/>
          <w:lang w:eastAsia="ru-RU"/>
        </w:rPr>
        <w:t>Оператор электронной площадки регистрирует Заявку в соответствии с Регламентом и Инструкциями.</w:t>
      </w:r>
    </w:p>
    <w:p w:rsidR="00EA53C0" w:rsidRPr="00A346C3" w:rsidRDefault="00EA53C0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Инструкциями.</w:t>
      </w:r>
    </w:p>
    <w:p w:rsidR="00EA53C0" w:rsidRPr="00A346C3" w:rsidRDefault="00EC46F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.8. </w:t>
      </w:r>
      <w:r w:rsidR="00EA53C0"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 xml:space="preserve">приема Заявок (пункт </w:t>
      </w:r>
      <w:r w:rsidR="004A3AB3" w:rsidRPr="00A346C3">
        <w:rPr>
          <w:color w:val="000000"/>
          <w:sz w:val="22"/>
          <w:szCs w:val="22"/>
          <w:lang w:eastAsia="ru-RU"/>
        </w:rPr>
        <w:t>3</w:t>
      </w:r>
      <w:r w:rsidR="00EA53C0" w:rsidRPr="00A346C3">
        <w:rPr>
          <w:color w:val="000000"/>
          <w:sz w:val="22"/>
          <w:szCs w:val="22"/>
          <w:lang w:eastAsia="ru-RU"/>
        </w:rPr>
        <w:t>.</w:t>
      </w:r>
      <w:r w:rsidR="004A3AB3" w:rsidRPr="00A346C3">
        <w:rPr>
          <w:color w:val="000000"/>
          <w:sz w:val="22"/>
          <w:szCs w:val="22"/>
          <w:lang w:eastAsia="ru-RU"/>
        </w:rPr>
        <w:t>3</w:t>
      </w:r>
      <w:r w:rsidR="00EA53C0" w:rsidRPr="00A346C3">
        <w:rPr>
          <w:color w:val="000000"/>
          <w:sz w:val="22"/>
          <w:szCs w:val="22"/>
          <w:lang w:eastAsia="ru-RU"/>
        </w:rPr>
        <w:t xml:space="preserve"> Извещения) в соответствии с Регламентом и Инструкциями.</w:t>
      </w:r>
    </w:p>
    <w:p w:rsidR="00EA53C0" w:rsidRPr="00A346C3" w:rsidRDefault="00EC46F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.9. </w:t>
      </w:r>
      <w:r w:rsidR="00EA53C0"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EA53C0" w:rsidRPr="00A346C3" w:rsidRDefault="00EA53C0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</w:t>
      </w:r>
      <w:r w:rsidR="00DD1DCA" w:rsidRPr="00A346C3">
        <w:rPr>
          <w:color w:val="000000"/>
          <w:sz w:val="22"/>
          <w:szCs w:val="22"/>
          <w:lang w:eastAsia="ru-RU"/>
        </w:rPr>
        <w:t>3</w:t>
      </w:r>
      <w:r w:rsidRPr="00A346C3">
        <w:rPr>
          <w:color w:val="000000"/>
          <w:sz w:val="22"/>
          <w:szCs w:val="22"/>
          <w:lang w:eastAsia="ru-RU"/>
        </w:rPr>
        <w:t>.</w:t>
      </w:r>
      <w:r w:rsidR="00DD1DCA" w:rsidRPr="00A346C3">
        <w:rPr>
          <w:color w:val="000000"/>
          <w:sz w:val="22"/>
          <w:szCs w:val="22"/>
          <w:lang w:eastAsia="ru-RU"/>
        </w:rPr>
        <w:t>3</w:t>
      </w:r>
      <w:r w:rsidRPr="00A346C3">
        <w:rPr>
          <w:color w:val="000000"/>
          <w:sz w:val="22"/>
          <w:szCs w:val="22"/>
          <w:lang w:eastAsia="ru-RU"/>
        </w:rPr>
        <w:t xml:space="preserve">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</w:t>
      </w:r>
      <w:r w:rsidR="004310E7" w:rsidRPr="004310E7">
        <w:rPr>
          <w:sz w:val="22"/>
          <w:szCs w:val="22"/>
          <w:lang w:eastAsia="ru-RU"/>
        </w:rPr>
        <w:t>10</w:t>
      </w:r>
      <w:r w:rsidRPr="004310E7">
        <w:rPr>
          <w:sz w:val="22"/>
          <w:szCs w:val="22"/>
          <w:lang w:eastAsia="ru-RU"/>
        </w:rPr>
        <w:t>.1-</w:t>
      </w:r>
      <w:r w:rsidR="004310E7" w:rsidRPr="004310E7">
        <w:rPr>
          <w:sz w:val="22"/>
          <w:szCs w:val="22"/>
          <w:lang w:eastAsia="ru-RU"/>
        </w:rPr>
        <w:t>10</w:t>
      </w:r>
      <w:r w:rsidRPr="004310E7">
        <w:rPr>
          <w:sz w:val="22"/>
          <w:szCs w:val="22"/>
          <w:lang w:eastAsia="ru-RU"/>
        </w:rPr>
        <w:t xml:space="preserve">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EA53C0" w:rsidRPr="00A346C3" w:rsidRDefault="00EC46F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.10. </w:t>
      </w:r>
      <w:r w:rsidR="00EA53C0" w:rsidRPr="00A346C3">
        <w:rPr>
          <w:color w:val="000000"/>
          <w:sz w:val="22"/>
          <w:szCs w:val="22"/>
          <w:lang w:eastAsia="ru-RU"/>
        </w:rPr>
        <w:t>Прием Заявок прекращается Оператором электронной</w:t>
      </w:r>
      <w:r w:rsidR="006016D3" w:rsidRPr="00A346C3">
        <w:rPr>
          <w:color w:val="000000"/>
          <w:sz w:val="22"/>
          <w:szCs w:val="22"/>
          <w:lang w:eastAsia="ru-RU"/>
        </w:rPr>
        <w:t xml:space="preserve"> площадки с помощью программных </w:t>
      </w:r>
      <w:r w:rsidR="00EA53C0" w:rsidRPr="00A346C3">
        <w:rPr>
          <w:color w:val="000000"/>
          <w:sz w:val="22"/>
          <w:szCs w:val="22"/>
          <w:lang w:eastAsia="ru-RU"/>
        </w:rPr>
        <w:t xml:space="preserve">и технических средств в дату и время окончания срока приема Заявок, указанные в </w:t>
      </w:r>
      <w:r w:rsidR="00EA53C0" w:rsidRPr="004310E7">
        <w:rPr>
          <w:sz w:val="22"/>
          <w:szCs w:val="22"/>
          <w:lang w:eastAsia="ru-RU"/>
        </w:rPr>
        <w:t xml:space="preserve">пункте </w:t>
      </w:r>
      <w:r w:rsidR="004310E7" w:rsidRPr="004310E7">
        <w:rPr>
          <w:sz w:val="22"/>
          <w:szCs w:val="22"/>
          <w:lang w:eastAsia="ru-RU"/>
        </w:rPr>
        <w:t>3.3</w:t>
      </w:r>
      <w:r w:rsidR="00EA53C0" w:rsidRPr="004310E7">
        <w:rPr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Извещения.</w:t>
      </w:r>
    </w:p>
    <w:p w:rsidR="00EA53C0" w:rsidRPr="00A346C3" w:rsidRDefault="00EC46F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.11. </w:t>
      </w:r>
      <w:r w:rsidR="00EA53C0"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несет Заявитель.</w:t>
      </w:r>
    </w:p>
    <w:p w:rsidR="00EA53C0" w:rsidRPr="00A346C3" w:rsidRDefault="00EC46F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.12. </w:t>
      </w:r>
      <w:r w:rsidR="00EA53C0" w:rsidRPr="00A346C3">
        <w:rPr>
          <w:color w:val="000000"/>
          <w:sz w:val="22"/>
          <w:szCs w:val="22"/>
          <w:lang w:eastAsia="ru-RU"/>
        </w:rPr>
        <w:t xml:space="preserve">После окончания срока приема Заявок (пункт </w:t>
      </w:r>
      <w:r w:rsidR="004A3AB3" w:rsidRPr="00A346C3">
        <w:rPr>
          <w:color w:val="000000"/>
          <w:sz w:val="22"/>
          <w:szCs w:val="22"/>
          <w:lang w:eastAsia="ru-RU"/>
        </w:rPr>
        <w:t>3</w:t>
      </w:r>
      <w:r w:rsidR="00EA53C0" w:rsidRPr="00A346C3">
        <w:rPr>
          <w:color w:val="000000"/>
          <w:sz w:val="22"/>
          <w:szCs w:val="22"/>
          <w:lang w:eastAsia="ru-RU"/>
        </w:rPr>
        <w:t>.</w:t>
      </w:r>
      <w:r w:rsidR="004A3AB3" w:rsidRPr="00A346C3">
        <w:rPr>
          <w:color w:val="000000"/>
          <w:sz w:val="22"/>
          <w:szCs w:val="22"/>
          <w:lang w:eastAsia="ru-RU"/>
        </w:rPr>
        <w:t>3</w:t>
      </w:r>
      <w:r w:rsidR="00EA53C0" w:rsidRPr="00A346C3">
        <w:rPr>
          <w:color w:val="000000"/>
          <w:sz w:val="22"/>
          <w:szCs w:val="22"/>
          <w:lang w:eastAsia="ru-RU"/>
        </w:rPr>
        <w:t xml:space="preserve"> Извещения) Оператор электронной площадки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направляет Заявки Организатору аукциона в соответствии с Регламентом и Инструкциями.</w:t>
      </w:r>
    </w:p>
    <w:p w:rsidR="0007394E" w:rsidRPr="00A346C3" w:rsidRDefault="0007394E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EC46F8" w:rsidRPr="00A346C3" w:rsidRDefault="00EA53C0" w:rsidP="00EC46F8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EA53C0" w:rsidRPr="00A346C3" w:rsidRDefault="00EC46F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11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.1. </w:t>
      </w:r>
      <w:r w:rsidR="00EA53C0"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EA53C0" w:rsidRPr="00A346C3" w:rsidRDefault="00EA53C0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</w:t>
      </w:r>
      <w:r w:rsidR="000261E7" w:rsidRPr="00A346C3">
        <w:rPr>
          <w:color w:val="000000"/>
          <w:sz w:val="22"/>
          <w:szCs w:val="22"/>
          <w:lang w:eastAsia="ru-RU"/>
        </w:rPr>
        <w:t xml:space="preserve">едмет соответствия требованиям, </w:t>
      </w:r>
      <w:r w:rsidRPr="00A346C3">
        <w:rPr>
          <w:color w:val="000000"/>
          <w:sz w:val="22"/>
          <w:szCs w:val="22"/>
          <w:lang w:eastAsia="ru-RU"/>
        </w:rPr>
        <w:t>установленным Извещением;</w:t>
      </w:r>
    </w:p>
    <w:p w:rsidR="00EA53C0" w:rsidRPr="00A346C3" w:rsidRDefault="00EA53C0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принимает решение о допуске к участию в аукционе и признании Заявителей Участниками или об отказе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в допуске Заявителей к участию в аукционе, которое оформляется Протоколом рассмотрения заявок на </w:t>
      </w:r>
      <w:r w:rsidRPr="00A346C3">
        <w:rPr>
          <w:color w:val="000000"/>
          <w:sz w:val="22"/>
          <w:szCs w:val="22"/>
          <w:lang w:eastAsia="ru-RU"/>
        </w:rPr>
        <w:lastRenderedPageBreak/>
        <w:t>участие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в аукционе, </w:t>
      </w:r>
      <w:r w:rsidR="008D0719">
        <w:rPr>
          <w:color w:val="000000"/>
          <w:sz w:val="22"/>
          <w:szCs w:val="22"/>
          <w:lang w:eastAsia="ru-RU"/>
        </w:rPr>
        <w:t xml:space="preserve">подписываемым </w:t>
      </w:r>
      <w:r w:rsidR="008D0719"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 w:rsidR="008D0719"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EA53C0" w:rsidRPr="00A346C3" w:rsidRDefault="00EA53C0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EA53C0" w:rsidRDefault="00EC46F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11</w:t>
      </w:r>
      <w:r w:rsidR="00EA53C0" w:rsidRPr="00A346C3">
        <w:rPr>
          <w:b/>
          <w:bCs/>
          <w:color w:val="000000"/>
          <w:sz w:val="22"/>
          <w:szCs w:val="22"/>
          <w:lang w:eastAsia="ru-RU"/>
        </w:rPr>
        <w:t xml:space="preserve">.2. </w:t>
      </w:r>
      <w:r w:rsidR="00EA53C0"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 w:rsidR="00E75D80">
        <w:rPr>
          <w:color w:val="000000"/>
          <w:sz w:val="22"/>
          <w:szCs w:val="22"/>
          <w:lang w:eastAsia="ru-RU"/>
        </w:rPr>
        <w:t xml:space="preserve">свои </w:t>
      </w:r>
      <w:r w:rsidR="00EA53C0" w:rsidRPr="00A346C3">
        <w:rPr>
          <w:color w:val="000000"/>
          <w:sz w:val="22"/>
          <w:szCs w:val="22"/>
          <w:lang w:eastAsia="ru-RU"/>
        </w:rPr>
        <w:t>функции, если на ее заседании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присутствует не менее пятидесяти процентов общего числа ее членов, при этом общее число членов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Аукционной комиссии должно быть не менее пяти человек.</w:t>
      </w:r>
    </w:p>
    <w:p w:rsidR="00E75D80" w:rsidRPr="00E75D80" w:rsidRDefault="00E75D80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 w:rsidR="005D2055"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>большинством голосов членов аукционной комиссии</w:t>
      </w:r>
      <w:r w:rsidR="005D2055">
        <w:rPr>
          <w:color w:val="000000"/>
          <w:sz w:val="22"/>
          <w:szCs w:val="22"/>
          <w:lang w:eastAsia="ru-RU"/>
        </w:rPr>
        <w:t>, присутствующих</w:t>
      </w:r>
      <w:r w:rsidR="00AA4C63">
        <w:rPr>
          <w:color w:val="000000"/>
          <w:sz w:val="22"/>
          <w:szCs w:val="22"/>
          <w:lang w:eastAsia="ru-RU"/>
        </w:rPr>
        <w:t xml:space="preserve"> на заседании </w:t>
      </w:r>
      <w:r w:rsidR="005D2055">
        <w:rPr>
          <w:color w:val="000000"/>
          <w:sz w:val="22"/>
          <w:szCs w:val="22"/>
          <w:lang w:eastAsia="ru-RU"/>
        </w:rPr>
        <w:t xml:space="preserve">комиссии по рассмотрению заявок </w:t>
      </w:r>
      <w:r w:rsidR="005D2055"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07394E" w:rsidRPr="00A346C3" w:rsidRDefault="0007394E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EA53C0" w:rsidRPr="00A346C3" w:rsidRDefault="00EA53C0" w:rsidP="00EC46F8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EA53C0" w:rsidRPr="00A346C3" w:rsidRDefault="00EA53C0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EC46F8" w:rsidRPr="00A346C3"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EA53C0" w:rsidRPr="00A346C3" w:rsidRDefault="00EA53C0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EC46F8" w:rsidRPr="00A346C3"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EA53C0" w:rsidRPr="00A346C3" w:rsidRDefault="00EA53C0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непредставление необходимых для участия в аукционе документов </w:t>
      </w:r>
      <w:r w:rsidR="006016D3" w:rsidRPr="00A346C3">
        <w:rPr>
          <w:color w:val="000000"/>
          <w:sz w:val="22"/>
          <w:szCs w:val="22"/>
          <w:lang w:eastAsia="ru-RU"/>
        </w:rPr>
        <w:t xml:space="preserve">или представление недостоверных </w:t>
      </w:r>
      <w:r w:rsidRPr="00A346C3">
        <w:rPr>
          <w:color w:val="000000"/>
          <w:sz w:val="22"/>
          <w:szCs w:val="22"/>
          <w:lang w:eastAsia="ru-RU"/>
        </w:rPr>
        <w:t>сведений;</w:t>
      </w:r>
    </w:p>
    <w:p w:rsidR="00EA53C0" w:rsidRPr="00A346C3" w:rsidRDefault="00EA53C0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EA53C0" w:rsidRPr="00D47ED6" w:rsidRDefault="00EA53C0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</w:t>
      </w:r>
      <w:r w:rsidR="006016D3" w:rsidRPr="00A346C3">
        <w:rPr>
          <w:color w:val="000000"/>
          <w:sz w:val="22"/>
          <w:szCs w:val="22"/>
          <w:lang w:eastAsia="ru-RU"/>
        </w:rPr>
        <w:t xml:space="preserve"> Российской Федерации и другими </w:t>
      </w:r>
      <w:r w:rsidRPr="00A346C3">
        <w:rPr>
          <w:color w:val="000000"/>
          <w:sz w:val="22"/>
          <w:szCs w:val="22"/>
          <w:lang w:eastAsia="ru-RU"/>
        </w:rPr>
        <w:t>федеральными законами не имеет права быть Участником и приобрести земельный участок в аренду;</w:t>
      </w:r>
    </w:p>
    <w:p w:rsidR="00EA53C0" w:rsidRPr="00A346C3" w:rsidRDefault="00EA53C0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EC46F8" w:rsidRPr="00A346C3"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</w:t>
      </w:r>
      <w:r w:rsidR="00D2065E" w:rsidRPr="00A346C3">
        <w:rPr>
          <w:color w:val="000000"/>
          <w:sz w:val="22"/>
          <w:szCs w:val="22"/>
          <w:lang w:eastAsia="ru-RU"/>
        </w:rPr>
        <w:t xml:space="preserve">к Оператор электронной площадки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Инструкциями:</w:t>
      </w:r>
    </w:p>
    <w:p w:rsidR="002E6FDA" w:rsidRPr="00150326" w:rsidRDefault="00EA53C0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</w:t>
      </w:r>
      <w:r w:rsidR="00D47ED6" w:rsidRPr="00150326">
        <w:rPr>
          <w:color w:val="000000"/>
          <w:sz w:val="22"/>
          <w:szCs w:val="22"/>
          <w:lang w:eastAsia="ru-RU"/>
        </w:rPr>
        <w:t xml:space="preserve"> </w:t>
      </w:r>
      <w:r w:rsidRPr="00150326">
        <w:rPr>
          <w:color w:val="000000"/>
          <w:sz w:val="22"/>
          <w:szCs w:val="22"/>
          <w:lang w:eastAsia="ru-RU"/>
        </w:rPr>
        <w:t>не допущенным к участию в аукционе, уведомления о принятых в их отношении решениях, не позднее</w:t>
      </w:r>
      <w:r w:rsidR="00D47ED6" w:rsidRPr="00150326">
        <w:rPr>
          <w:color w:val="000000"/>
          <w:sz w:val="22"/>
          <w:szCs w:val="22"/>
          <w:lang w:eastAsia="ru-RU"/>
        </w:rPr>
        <w:t xml:space="preserve"> </w:t>
      </w:r>
      <w:r w:rsidR="00150326" w:rsidRPr="00150326">
        <w:rPr>
          <w:color w:val="000000"/>
          <w:sz w:val="22"/>
          <w:szCs w:val="22"/>
          <w:lang w:eastAsia="ru-RU"/>
        </w:rPr>
        <w:t>дня, следующего после дня подписания протокола рассмотрения заявок.</w:t>
      </w:r>
    </w:p>
    <w:p w:rsidR="00EA53C0" w:rsidRPr="00A346C3" w:rsidRDefault="00EA53C0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EA53C0" w:rsidRPr="00A346C3" w:rsidRDefault="00EA53C0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EC46F8" w:rsidRPr="00A346C3"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</w:t>
      </w:r>
      <w:r w:rsidR="00D2065E" w:rsidRPr="00A346C3">
        <w:rPr>
          <w:color w:val="000000"/>
          <w:sz w:val="22"/>
          <w:szCs w:val="22"/>
          <w:lang w:eastAsia="ru-RU"/>
        </w:rPr>
        <w:t xml:space="preserve"> Организатор аукциона размещает </w:t>
      </w:r>
      <w:r w:rsidRPr="00A346C3">
        <w:rPr>
          <w:color w:val="000000"/>
          <w:sz w:val="22"/>
          <w:szCs w:val="22"/>
          <w:lang w:eastAsia="ru-RU"/>
        </w:rPr>
        <w:t>Протокол рассмотрения заявок на участие в аукционе на электронной площад</w:t>
      </w:r>
      <w:r w:rsidR="006016D3" w:rsidRPr="00A346C3">
        <w:rPr>
          <w:color w:val="000000"/>
          <w:sz w:val="22"/>
          <w:szCs w:val="22"/>
          <w:lang w:eastAsia="ru-RU"/>
        </w:rPr>
        <w:t xml:space="preserve">ке не позднее, чем на следующий </w:t>
      </w:r>
      <w:r w:rsidRPr="00A346C3">
        <w:rPr>
          <w:color w:val="000000"/>
          <w:sz w:val="22"/>
          <w:szCs w:val="22"/>
          <w:lang w:eastAsia="ru-RU"/>
        </w:rPr>
        <w:t>рабочий день после дня подписания указанного протокола.</w:t>
      </w:r>
    </w:p>
    <w:p w:rsidR="00EA53C0" w:rsidRPr="00A346C3" w:rsidRDefault="00EA53C0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EC46F8" w:rsidRPr="00A346C3"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.5. </w:t>
      </w:r>
      <w:r w:rsidRPr="00A346C3">
        <w:rPr>
          <w:color w:val="000000"/>
          <w:sz w:val="22"/>
          <w:szCs w:val="22"/>
          <w:lang w:eastAsia="ru-RU"/>
        </w:rPr>
        <w:t>Заявитель, в соответствии с полученным им уведомлением Участника, в соответствии с Регламентом</w:t>
      </w:r>
      <w:r w:rsidR="0007394E" w:rsidRPr="00A346C3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 считается участвующим в аукционе с даты и времени начала проведения аукциона, </w:t>
      </w:r>
      <w:r w:rsidR="006016D3" w:rsidRPr="00A346C3">
        <w:rPr>
          <w:color w:val="000000"/>
          <w:sz w:val="22"/>
          <w:szCs w:val="22"/>
          <w:lang w:eastAsia="ru-RU"/>
        </w:rPr>
        <w:t xml:space="preserve">указанных </w:t>
      </w:r>
      <w:r w:rsidRPr="00A346C3">
        <w:rPr>
          <w:color w:val="000000"/>
          <w:sz w:val="22"/>
          <w:szCs w:val="22"/>
          <w:lang w:eastAsia="ru-RU"/>
        </w:rPr>
        <w:t xml:space="preserve">в пункте </w:t>
      </w:r>
      <w:r w:rsidR="00D2065E" w:rsidRPr="00A346C3">
        <w:rPr>
          <w:sz w:val="22"/>
          <w:szCs w:val="22"/>
          <w:lang w:eastAsia="ru-RU"/>
        </w:rPr>
        <w:t>3.6</w:t>
      </w:r>
      <w:r w:rsidRPr="00A346C3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6016D3" w:rsidRPr="00A346C3" w:rsidRDefault="006016D3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6016D3" w:rsidRPr="00A346C3" w:rsidRDefault="006016D3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6016D3" w:rsidRPr="00A346C3" w:rsidRDefault="006016D3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EA53C0" w:rsidRDefault="00EA53C0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</w:t>
      </w:r>
      <w:r w:rsidR="00EC46F8" w:rsidRPr="00A346C3">
        <w:rPr>
          <w:b/>
          <w:bCs/>
          <w:color w:val="000000"/>
          <w:sz w:val="26"/>
          <w:szCs w:val="26"/>
          <w:lang w:eastAsia="ru-RU"/>
        </w:rPr>
        <w:t>3</w:t>
      </w:r>
      <w:r w:rsidRPr="00A346C3">
        <w:rPr>
          <w:b/>
          <w:bCs/>
          <w:color w:val="000000"/>
          <w:sz w:val="26"/>
          <w:szCs w:val="26"/>
          <w:lang w:eastAsia="ru-RU"/>
        </w:rPr>
        <w:t>. Порядок проведения аукциона</w:t>
      </w:r>
    </w:p>
    <w:p w:rsidR="002E6FDA" w:rsidRPr="00A346C3" w:rsidRDefault="002E6FDA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EA53C0" w:rsidRPr="00A346C3" w:rsidRDefault="00EA53C0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 w:rsidR="00F70FC7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 w:rsidR="00F70FC7">
        <w:rPr>
          <w:color w:val="000000"/>
          <w:sz w:val="22"/>
          <w:szCs w:val="22"/>
          <w:lang w:eastAsia="ru-RU"/>
        </w:rPr>
        <w:t xml:space="preserve"> в соответствии с </w:t>
      </w:r>
      <w:r w:rsidR="00F70FC7" w:rsidRPr="00A346C3">
        <w:rPr>
          <w:color w:val="000000"/>
          <w:sz w:val="22"/>
          <w:szCs w:val="22"/>
          <w:lang w:eastAsia="ru-RU"/>
        </w:rPr>
        <w:t>Регламентом и Инструкциями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EA53C0" w:rsidRPr="00A346C3" w:rsidRDefault="00EA53C0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EA53C0" w:rsidRPr="00A346C3" w:rsidRDefault="00EA53C0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EA53C0" w:rsidRPr="00A346C3" w:rsidRDefault="00EA53C0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 w:rsidR="00B00B75"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EA53C0" w:rsidRPr="00A346C3" w:rsidRDefault="00EA53C0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.3. </w:t>
      </w:r>
      <w:r w:rsidRPr="00A346C3">
        <w:rPr>
          <w:color w:val="000000"/>
          <w:sz w:val="22"/>
          <w:szCs w:val="22"/>
          <w:lang w:eastAsia="ru-RU"/>
        </w:rPr>
        <w:t xml:space="preserve">Процедура аукциона проводится в день и время, указанные в пункте </w:t>
      </w:r>
      <w:r w:rsidR="00D2065E" w:rsidRPr="00A346C3">
        <w:rPr>
          <w:color w:val="000000"/>
          <w:sz w:val="22"/>
          <w:szCs w:val="22"/>
          <w:lang w:eastAsia="ru-RU"/>
        </w:rPr>
        <w:t xml:space="preserve">3.6 Извещения. Время </w:t>
      </w:r>
      <w:r w:rsidRPr="00A346C3">
        <w:rPr>
          <w:color w:val="000000"/>
          <w:sz w:val="22"/>
          <w:szCs w:val="22"/>
          <w:lang w:eastAsia="ru-RU"/>
        </w:rPr>
        <w:t>проведения аукциона не должно совпадать со временем проведения профил</w:t>
      </w:r>
      <w:r w:rsidR="006016D3" w:rsidRPr="00A346C3">
        <w:rPr>
          <w:color w:val="000000"/>
          <w:sz w:val="22"/>
          <w:szCs w:val="22"/>
          <w:lang w:eastAsia="ru-RU"/>
        </w:rPr>
        <w:t xml:space="preserve">актических работ на электронной </w:t>
      </w:r>
      <w:r w:rsidRPr="00A346C3">
        <w:rPr>
          <w:color w:val="000000"/>
          <w:sz w:val="22"/>
          <w:szCs w:val="22"/>
          <w:lang w:eastAsia="ru-RU"/>
        </w:rPr>
        <w:t>площадке.</w:t>
      </w:r>
    </w:p>
    <w:p w:rsidR="00EA53C0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 w:rsidR="00514A87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 w:rsidR="001E722D"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 w:rsidR="00514A87"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845E2B" w:rsidRDefault="00845E2B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>.</w:t>
      </w:r>
      <w:r w:rsidR="00845E2B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>.</w:t>
      </w:r>
      <w:r w:rsidR="00845E2B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Один экземпляр Протокола о результатах </w:t>
      </w:r>
      <w:r w:rsidR="006016D3" w:rsidRPr="00A346C3">
        <w:rPr>
          <w:color w:val="000000"/>
          <w:sz w:val="22"/>
          <w:szCs w:val="22"/>
          <w:lang w:eastAsia="ru-RU"/>
        </w:rPr>
        <w:t xml:space="preserve">аукциона передается Победителю </w:t>
      </w:r>
      <w:r w:rsidRPr="00A346C3">
        <w:rPr>
          <w:color w:val="000000"/>
          <w:sz w:val="22"/>
          <w:szCs w:val="22"/>
          <w:lang w:eastAsia="ru-RU"/>
        </w:rPr>
        <w:t>аукциона.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>.</w:t>
      </w:r>
      <w:r w:rsidR="00845E2B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>.</w:t>
      </w:r>
      <w:r w:rsidR="00845E2B"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>.</w:t>
      </w:r>
      <w:r w:rsidR="00845E2B"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</w:t>
      </w:r>
      <w:r w:rsidR="0020020A" w:rsidRPr="00A346C3">
        <w:rPr>
          <w:color w:val="000000"/>
          <w:sz w:val="22"/>
          <w:szCs w:val="22"/>
          <w:lang w:eastAsia="ru-RU"/>
        </w:rPr>
        <w:t xml:space="preserve">астию </w:t>
      </w:r>
      <w:r w:rsidRPr="00A346C3">
        <w:rPr>
          <w:color w:val="000000"/>
          <w:sz w:val="22"/>
          <w:szCs w:val="22"/>
          <w:lang w:eastAsia="ru-RU"/>
        </w:rPr>
        <w:t>в аукционе всех Заявителей;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</w:t>
      </w:r>
      <w:r w:rsidR="0020020A" w:rsidRPr="00A346C3">
        <w:rPr>
          <w:color w:val="000000"/>
          <w:sz w:val="22"/>
          <w:szCs w:val="22"/>
          <w:lang w:eastAsia="ru-RU"/>
        </w:rPr>
        <w:t xml:space="preserve"> о допуске к участию в аукционе </w:t>
      </w:r>
      <w:r w:rsidRPr="00A346C3">
        <w:rPr>
          <w:color w:val="000000"/>
          <w:sz w:val="22"/>
          <w:szCs w:val="22"/>
          <w:lang w:eastAsia="ru-RU"/>
        </w:rPr>
        <w:t>и признании Участником только одного Заявителя;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BD1AF8" w:rsidRPr="00A346C3" w:rsidRDefault="00BD1AF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BD1AF8" w:rsidRPr="00A346C3" w:rsidRDefault="00EA53C0" w:rsidP="0020020A">
      <w:pPr>
        <w:pStyle w:val="afe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>.1</w:t>
      </w:r>
      <w:r w:rsidRPr="00A346C3">
        <w:rPr>
          <w:color w:val="000000"/>
          <w:sz w:val="22"/>
          <w:szCs w:val="22"/>
          <w:lang w:eastAsia="ru-RU"/>
        </w:rPr>
        <w:t xml:space="preserve">. Заключение договора аренды Земельного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участка  </w:t>
      </w:r>
      <w:r w:rsidR="0020020A" w:rsidRPr="00A346C3">
        <w:rPr>
          <w:color w:val="000000"/>
          <w:sz w:val="22"/>
          <w:szCs w:val="22"/>
          <w:lang w:eastAsia="ru-RU"/>
        </w:rPr>
        <w:t>осуществляется</w:t>
      </w:r>
      <w:proofErr w:type="gramEnd"/>
      <w:r w:rsidR="0020020A" w:rsidRPr="00A346C3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порядке, предусмотренном Гражданским кодексом Российской Федерации</w:t>
      </w:r>
      <w:r w:rsidR="006016D3" w:rsidRPr="00A346C3">
        <w:rPr>
          <w:color w:val="000000"/>
          <w:sz w:val="22"/>
          <w:szCs w:val="22"/>
          <w:lang w:eastAsia="ru-RU"/>
        </w:rPr>
        <w:t xml:space="preserve">, Земельным кодексом Российской </w:t>
      </w:r>
      <w:r w:rsidRPr="00A346C3">
        <w:rPr>
          <w:color w:val="000000"/>
          <w:sz w:val="22"/>
          <w:szCs w:val="22"/>
          <w:lang w:eastAsia="ru-RU"/>
        </w:rPr>
        <w:t>Федерации, иными федеральными законами и нормативно-правовыми актами, а также Извещением.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>Договор аренды Земельного участка заключается в электронной форме</w:t>
      </w:r>
      <w:r w:rsidR="0020020A" w:rsidRPr="00A346C3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подписывается ЭП уполномоченного представителя </w:t>
      </w:r>
      <w:r w:rsidR="00F70FC7" w:rsidRPr="00F70FC7">
        <w:rPr>
          <w:color w:val="000000"/>
          <w:sz w:val="22"/>
          <w:szCs w:val="22"/>
          <w:lang w:eastAsia="ru-RU"/>
        </w:rPr>
        <w:t>администраци</w:t>
      </w:r>
      <w:r w:rsidR="00F70FC7">
        <w:rPr>
          <w:color w:val="000000"/>
          <w:sz w:val="22"/>
          <w:szCs w:val="22"/>
          <w:lang w:eastAsia="ru-RU"/>
        </w:rPr>
        <w:t>и</w:t>
      </w:r>
      <w:r w:rsidR="00F70FC7"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="00F70FC7"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="00F70FC7"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</w:t>
      </w:r>
      <w:r w:rsidR="006016D3" w:rsidRPr="00A346C3">
        <w:rPr>
          <w:color w:val="000000"/>
          <w:sz w:val="22"/>
          <w:szCs w:val="22"/>
          <w:lang w:eastAsia="ru-RU"/>
        </w:rPr>
        <w:t xml:space="preserve">дителя аукциона или иного лица, </w:t>
      </w:r>
      <w:r w:rsidRPr="00A346C3">
        <w:rPr>
          <w:color w:val="000000"/>
          <w:sz w:val="22"/>
          <w:szCs w:val="22"/>
          <w:lang w:eastAsia="ru-RU"/>
        </w:rPr>
        <w:t xml:space="preserve">с которым заключается договор аренды Земельного участка в соответствии </w:t>
      </w:r>
      <w:r w:rsidR="006016D3" w:rsidRPr="00A346C3">
        <w:rPr>
          <w:color w:val="000000"/>
          <w:sz w:val="22"/>
          <w:szCs w:val="22"/>
          <w:lang w:eastAsia="ru-RU"/>
        </w:rPr>
        <w:t xml:space="preserve">с Земельным кодексом Российской </w:t>
      </w:r>
      <w:r w:rsidRPr="00A346C3">
        <w:rPr>
          <w:color w:val="000000"/>
          <w:sz w:val="22"/>
          <w:szCs w:val="22"/>
          <w:lang w:eastAsia="ru-RU"/>
        </w:rPr>
        <w:t>Федерации.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 w:rsidR="001E722D"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.5. </w:t>
      </w:r>
      <w:r w:rsidRPr="00A346C3">
        <w:rPr>
          <w:color w:val="000000"/>
          <w:sz w:val="22"/>
          <w:szCs w:val="22"/>
          <w:lang w:eastAsia="ru-RU"/>
        </w:rPr>
        <w:t>В случае, если аукцион признан несостоявшимся и тольк</w:t>
      </w:r>
      <w:r w:rsidR="0020020A" w:rsidRPr="00A346C3">
        <w:rPr>
          <w:color w:val="000000"/>
          <w:sz w:val="22"/>
          <w:szCs w:val="22"/>
          <w:lang w:eastAsia="ru-RU"/>
        </w:rPr>
        <w:t xml:space="preserve">о один Заявитель допущен </w:t>
      </w:r>
      <w:r w:rsidRPr="00A346C3">
        <w:rPr>
          <w:color w:val="000000"/>
          <w:sz w:val="22"/>
          <w:szCs w:val="22"/>
          <w:lang w:eastAsia="ru-RU"/>
        </w:rPr>
        <w:t xml:space="preserve">к участию в аукционе и признан Участником, </w:t>
      </w:r>
      <w:r w:rsidR="00F70FC7"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 w:rsid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20020A" w:rsidRPr="00A346C3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 xml:space="preserve">предусмотренного пунктом </w:t>
      </w:r>
      <w:r w:rsidR="001E722D" w:rsidRPr="001E722D">
        <w:rPr>
          <w:sz w:val="22"/>
          <w:szCs w:val="22"/>
          <w:lang w:eastAsia="ru-RU"/>
        </w:rPr>
        <w:t>14.</w:t>
      </w:r>
      <w:r w:rsidRPr="001E722D">
        <w:rPr>
          <w:sz w:val="22"/>
          <w:szCs w:val="22"/>
          <w:lang w:eastAsia="ru-RU"/>
        </w:rPr>
        <w:t>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</w:t>
      </w:r>
      <w:r w:rsidR="0020020A" w:rsidRPr="00A346C3">
        <w:rPr>
          <w:color w:val="000000"/>
          <w:sz w:val="22"/>
          <w:szCs w:val="22"/>
          <w:lang w:eastAsia="ru-RU"/>
        </w:rPr>
        <w:t>вителю в личный кабинет на электронной площадке</w:t>
      </w:r>
      <w:r w:rsidR="00FA2D52" w:rsidRPr="00A346C3">
        <w:rPr>
          <w:color w:val="000000"/>
          <w:sz w:val="22"/>
          <w:szCs w:val="22"/>
          <w:lang w:eastAsia="ru-RU"/>
        </w:rPr>
        <w:t>:</w:t>
      </w:r>
      <w:r w:rsidR="0020020A" w:rsidRPr="00A346C3">
        <w:rPr>
          <w:color w:val="000000"/>
          <w:sz w:val="22"/>
          <w:szCs w:val="22"/>
          <w:lang w:eastAsia="ru-RU"/>
        </w:rPr>
        <w:t xml:space="preserve"> </w:t>
      </w:r>
      <w:r w:rsidR="00FA2D52" w:rsidRPr="00A346C3">
        <w:rPr>
          <w:color w:val="000000"/>
          <w:sz w:val="22"/>
          <w:szCs w:val="22"/>
          <w:lang w:eastAsia="ru-RU"/>
        </w:rPr>
        <w:t xml:space="preserve">www.rts-tender.ru, </w:t>
      </w:r>
      <w:r w:rsidR="0020020A" w:rsidRPr="00A346C3">
        <w:rPr>
          <w:color w:val="000000"/>
          <w:sz w:val="22"/>
          <w:szCs w:val="22"/>
          <w:lang w:eastAsia="ru-RU"/>
        </w:rPr>
        <w:t xml:space="preserve">подписанный проект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участка. При этом размер ежегодной ар</w:t>
      </w:r>
      <w:r w:rsidR="00FA2D52" w:rsidRPr="00A346C3">
        <w:rPr>
          <w:color w:val="000000"/>
          <w:sz w:val="22"/>
          <w:szCs w:val="22"/>
          <w:lang w:eastAsia="ru-RU"/>
        </w:rPr>
        <w:t xml:space="preserve">ендной платы по договору аренды </w:t>
      </w:r>
      <w:r w:rsidRPr="00A346C3">
        <w:rPr>
          <w:color w:val="000000"/>
          <w:sz w:val="22"/>
          <w:szCs w:val="22"/>
          <w:lang w:eastAsia="ru-RU"/>
        </w:rPr>
        <w:t>земельного участка определяется в размере, равном Начальной цене предмета аукциона.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.6.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по окончании срока подачи Заявок подана </w:t>
      </w:r>
      <w:r w:rsidR="00FA2D52" w:rsidRPr="00A346C3">
        <w:rPr>
          <w:color w:val="000000"/>
          <w:sz w:val="22"/>
          <w:szCs w:val="22"/>
          <w:lang w:eastAsia="ru-RU"/>
        </w:rPr>
        <w:t xml:space="preserve">только одна Заявка, при условии </w:t>
      </w:r>
      <w:r w:rsidRPr="00A346C3">
        <w:rPr>
          <w:color w:val="000000"/>
          <w:sz w:val="22"/>
          <w:szCs w:val="22"/>
          <w:lang w:eastAsia="ru-RU"/>
        </w:rPr>
        <w:t>соответствия Заявки и Заявителя, подавшего указанную Заявку, всем требованиям, указанным в Извещении,</w:t>
      </w:r>
    </w:p>
    <w:p w:rsidR="00EA53C0" w:rsidRPr="00A346C3" w:rsidRDefault="00F70FC7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="006016D3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в течение 5 (пяти) дней со дня истечения срока, предусмотренного пунктом 1</w:t>
      </w:r>
      <w:r w:rsidR="001E722D">
        <w:rPr>
          <w:color w:val="000000"/>
          <w:sz w:val="22"/>
          <w:szCs w:val="22"/>
          <w:lang w:eastAsia="ru-RU"/>
        </w:rPr>
        <w:t>4</w:t>
      </w:r>
      <w:r w:rsidR="006016D3"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</w:t>
      </w:r>
      <w:r w:rsidR="00EA53C0" w:rsidRPr="00A346C3">
        <w:rPr>
          <w:color w:val="000000"/>
          <w:sz w:val="22"/>
          <w:szCs w:val="22"/>
          <w:lang w:eastAsia="ru-RU"/>
        </w:rPr>
        <w:t xml:space="preserve">Заявителю </w:t>
      </w:r>
      <w:r w:rsidR="001E722D" w:rsidRPr="00A346C3">
        <w:rPr>
          <w:color w:val="000000"/>
          <w:sz w:val="22"/>
          <w:szCs w:val="22"/>
          <w:lang w:eastAsia="ru-RU"/>
        </w:rPr>
        <w:t xml:space="preserve">в личный кабинет на электронной </w:t>
      </w:r>
      <w:proofErr w:type="gramStart"/>
      <w:r w:rsidR="001E722D"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="001E722D" w:rsidRPr="00A346C3">
        <w:rPr>
          <w:color w:val="000000"/>
          <w:sz w:val="22"/>
          <w:szCs w:val="22"/>
          <w:lang w:eastAsia="ru-RU"/>
        </w:rPr>
        <w:t xml:space="preserve"> </w:t>
      </w:r>
      <w:r w:rsidR="00EA53C0" w:rsidRPr="00A346C3">
        <w:rPr>
          <w:color w:val="000000"/>
          <w:sz w:val="22"/>
          <w:szCs w:val="22"/>
          <w:lang w:eastAsia="ru-RU"/>
        </w:rPr>
        <w:t>подписанный проект договора аренды Земельного уча</w:t>
      </w:r>
      <w:r w:rsidR="006016D3" w:rsidRPr="00A346C3">
        <w:rPr>
          <w:color w:val="000000"/>
          <w:sz w:val="22"/>
          <w:szCs w:val="22"/>
          <w:lang w:eastAsia="ru-RU"/>
        </w:rPr>
        <w:t xml:space="preserve">стка. При этом размер ежегодной </w:t>
      </w:r>
      <w:r w:rsidR="00EA53C0" w:rsidRPr="00A346C3">
        <w:rPr>
          <w:color w:val="000000"/>
          <w:sz w:val="22"/>
          <w:szCs w:val="22"/>
          <w:lang w:eastAsia="ru-RU"/>
        </w:rPr>
        <w:t>арендной платы по договору аренды земельного участка определяется в</w:t>
      </w:r>
      <w:r w:rsidR="006016D3" w:rsidRPr="00A346C3">
        <w:rPr>
          <w:color w:val="000000"/>
          <w:sz w:val="22"/>
          <w:szCs w:val="22"/>
          <w:lang w:eastAsia="ru-RU"/>
        </w:rPr>
        <w:t xml:space="preserve"> размере, равном Начальной цене </w:t>
      </w:r>
      <w:r w:rsidR="00EA53C0" w:rsidRPr="00A346C3">
        <w:rPr>
          <w:color w:val="000000"/>
          <w:sz w:val="22"/>
          <w:szCs w:val="22"/>
          <w:lang w:eastAsia="ru-RU"/>
        </w:rPr>
        <w:t>предмета аукциона.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.7. </w:t>
      </w:r>
      <w:r w:rsidR="00F70FC7"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 w:rsid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в </w:t>
      </w:r>
      <w:r w:rsidR="001E722D" w:rsidRPr="00A346C3">
        <w:rPr>
          <w:color w:val="000000"/>
          <w:sz w:val="22"/>
          <w:szCs w:val="22"/>
          <w:lang w:eastAsia="ru-RU"/>
        </w:rPr>
        <w:t xml:space="preserve"> личный</w:t>
      </w:r>
      <w:proofErr w:type="gramEnd"/>
      <w:r w:rsidR="001E722D" w:rsidRPr="00A346C3">
        <w:rPr>
          <w:color w:val="000000"/>
          <w:sz w:val="22"/>
          <w:szCs w:val="22"/>
          <w:lang w:eastAsia="ru-RU"/>
        </w:rPr>
        <w:t xml:space="preserve"> кабинет на электронной площадке:  www.rts-tender.ru</w:t>
      </w:r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 w:rsidR="001E722D"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.8.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 w:rsidR="001E722D"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 w:rsidR="001E722D"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обязаны подписать дого</w:t>
      </w:r>
      <w:r w:rsidR="006016D3" w:rsidRPr="00A346C3">
        <w:rPr>
          <w:color w:val="000000"/>
          <w:sz w:val="22"/>
          <w:szCs w:val="22"/>
          <w:lang w:eastAsia="ru-RU"/>
        </w:rPr>
        <w:t xml:space="preserve">вор аренды Земельного участка в </w:t>
      </w:r>
      <w:r w:rsidRPr="00A346C3">
        <w:rPr>
          <w:color w:val="000000"/>
          <w:sz w:val="22"/>
          <w:szCs w:val="22"/>
          <w:lang w:eastAsia="ru-RU"/>
        </w:rPr>
        <w:t xml:space="preserve">течение 30 (тридцати) дней со дня направления ему </w:t>
      </w:r>
      <w:r w:rsidR="001E722D" w:rsidRPr="00A346C3">
        <w:rPr>
          <w:color w:val="000000"/>
          <w:sz w:val="22"/>
          <w:szCs w:val="22"/>
          <w:lang w:eastAsia="ru-RU"/>
        </w:rPr>
        <w:t xml:space="preserve">в личный кабинет на электронной </w:t>
      </w:r>
      <w:proofErr w:type="gramStart"/>
      <w:r w:rsidR="001E722D"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.9.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 w:rsidR="009430A1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 w:rsidR="009430A1"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</w:t>
      </w:r>
      <w:r w:rsidR="001E722D" w:rsidRPr="00A346C3">
        <w:rPr>
          <w:color w:val="000000"/>
          <w:sz w:val="22"/>
          <w:szCs w:val="22"/>
          <w:lang w:eastAsia="ru-RU"/>
        </w:rPr>
        <w:t>в личн</w:t>
      </w:r>
      <w:r w:rsidR="001E722D">
        <w:rPr>
          <w:color w:val="000000"/>
          <w:sz w:val="22"/>
          <w:szCs w:val="22"/>
          <w:lang w:eastAsia="ru-RU"/>
        </w:rPr>
        <w:t>ом</w:t>
      </w:r>
      <w:r w:rsidR="001E722D" w:rsidRPr="00A346C3">
        <w:rPr>
          <w:color w:val="000000"/>
          <w:sz w:val="22"/>
          <w:szCs w:val="22"/>
          <w:lang w:eastAsia="ru-RU"/>
        </w:rPr>
        <w:t xml:space="preserve"> кабинет</w:t>
      </w:r>
      <w:r w:rsidR="001E722D">
        <w:rPr>
          <w:color w:val="000000"/>
          <w:sz w:val="22"/>
          <w:szCs w:val="22"/>
          <w:lang w:eastAsia="ru-RU"/>
        </w:rPr>
        <w:t>е</w:t>
      </w:r>
      <w:r w:rsidR="001E722D"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</w:t>
      </w:r>
      <w:r w:rsidRPr="00A346C3">
        <w:rPr>
          <w:color w:val="000000"/>
          <w:sz w:val="22"/>
          <w:szCs w:val="22"/>
          <w:lang w:eastAsia="ru-RU"/>
        </w:rPr>
        <w:t xml:space="preserve">, </w:t>
      </w:r>
      <w:r w:rsidR="009430A1"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 w:rsidR="009430A1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="009430A1">
        <w:rPr>
          <w:color w:val="000000"/>
          <w:sz w:val="22"/>
          <w:szCs w:val="22"/>
          <w:lang w:eastAsia="ru-RU"/>
        </w:rPr>
        <w:t xml:space="preserve"> городского округа</w:t>
      </w:r>
      <w:r w:rsidR="001E722D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</w:t>
      </w:r>
      <w:r w:rsidR="006016D3" w:rsidRPr="00A346C3">
        <w:rPr>
          <w:color w:val="000000"/>
          <w:sz w:val="22"/>
          <w:szCs w:val="22"/>
          <w:lang w:eastAsia="ru-RU"/>
        </w:rPr>
        <w:t xml:space="preserve">редпоследнее предложение о цене </w:t>
      </w:r>
      <w:r w:rsidRPr="00A346C3">
        <w:rPr>
          <w:color w:val="000000"/>
          <w:sz w:val="22"/>
          <w:szCs w:val="22"/>
          <w:lang w:eastAsia="ru-RU"/>
        </w:rPr>
        <w:t>Предмета аукциона, по цене, предложенной победителем аукциона.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</w:t>
      </w:r>
      <w:r w:rsidR="00BD1AF8" w:rsidRPr="00A346C3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>.10</w:t>
      </w:r>
      <w:r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9430A1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1E722D"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 w:rsidR="001E722D"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EA53C0" w:rsidRPr="00A346C3" w:rsidRDefault="00EA53C0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</w:t>
      </w:r>
      <w:r w:rsidR="001E722D" w:rsidRPr="00A346C3">
        <w:rPr>
          <w:color w:val="000000"/>
          <w:sz w:val="22"/>
          <w:szCs w:val="22"/>
          <w:lang w:eastAsia="ru-RU"/>
        </w:rPr>
        <w:t xml:space="preserve">в личный кабинет на электронной </w:t>
      </w:r>
      <w:proofErr w:type="gramStart"/>
      <w:r w:rsidR="001E722D"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="001E722D" w:rsidRPr="00A346C3">
        <w:rPr>
          <w:color w:val="000000"/>
          <w:sz w:val="22"/>
          <w:szCs w:val="22"/>
          <w:lang w:eastAsia="ru-RU"/>
        </w:rPr>
        <w:t xml:space="preserve"> </w:t>
      </w:r>
      <w:r w:rsidR="009430A1"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 w:rsidR="009430A1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="009430A1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</w:t>
      </w:r>
      <w:r w:rsidR="006016D3" w:rsidRPr="00A346C3">
        <w:rPr>
          <w:color w:val="000000"/>
          <w:sz w:val="22"/>
          <w:szCs w:val="22"/>
          <w:lang w:eastAsia="ru-RU"/>
        </w:rPr>
        <w:t xml:space="preserve">сал указанный договор, </w:t>
      </w:r>
      <w:r w:rsidR="009430A1"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 w:rsidR="009430A1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="009430A1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</w:t>
      </w:r>
      <w:r w:rsidR="006016D3" w:rsidRPr="00A346C3">
        <w:rPr>
          <w:color w:val="000000"/>
          <w:sz w:val="22"/>
          <w:szCs w:val="22"/>
          <w:lang w:eastAsia="ru-RU"/>
        </w:rPr>
        <w:t xml:space="preserve">у России для включения в реестр </w:t>
      </w:r>
      <w:r w:rsidRPr="00A346C3">
        <w:rPr>
          <w:color w:val="000000"/>
          <w:sz w:val="22"/>
          <w:szCs w:val="22"/>
          <w:lang w:eastAsia="ru-RU"/>
        </w:rPr>
        <w:t>недобросовестных участников аукциона.</w:t>
      </w:r>
    </w:p>
    <w:p w:rsidR="00585B38" w:rsidRPr="00A346C3" w:rsidRDefault="00585B38" w:rsidP="0020020A">
      <w:pPr>
        <w:ind w:firstLine="357"/>
        <w:jc w:val="both"/>
        <w:rPr>
          <w:sz w:val="16"/>
          <w:szCs w:val="16"/>
        </w:rPr>
      </w:pPr>
      <w:bookmarkStart w:id="39" w:name="__RefHeading__53_520497706"/>
      <w:bookmarkStart w:id="40" w:name="__RefHeading__68_1698952488"/>
      <w:bookmarkEnd w:id="37"/>
      <w:bookmarkEnd w:id="38"/>
      <w:bookmarkEnd w:id="39"/>
      <w:bookmarkEnd w:id="40"/>
    </w:p>
    <w:p w:rsidR="00585B38" w:rsidRPr="00A346C3" w:rsidRDefault="00585B3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  <w:bookmarkStart w:id="41" w:name="__RefHeading__65_520497706"/>
      <w:bookmarkStart w:id="42" w:name="__RefHeading__80_1698952488"/>
      <w:bookmarkEnd w:id="41"/>
      <w:bookmarkEnd w:id="42"/>
    </w:p>
    <w:p w:rsidR="00585B38" w:rsidRPr="00A346C3" w:rsidRDefault="00585B3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1623B9" w:rsidRPr="00A346C3" w:rsidRDefault="001623B9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3" w:name="__RefHeading__67_520497706"/>
      <w:bookmarkStart w:id="44" w:name="__RefHeading__82_1698952488"/>
      <w:bookmarkEnd w:id="43"/>
      <w:bookmarkEnd w:id="44"/>
    </w:p>
    <w:sectPr w:rsidR="001623B9" w:rsidRPr="00A346C3" w:rsidSect="00C95E19">
      <w:footerReference w:type="default" r:id="rId12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B6" w:rsidRDefault="006627B6">
      <w:r>
        <w:separator/>
      </w:r>
    </w:p>
  </w:endnote>
  <w:endnote w:type="continuationSeparator" w:id="0">
    <w:p w:rsidR="006627B6" w:rsidRDefault="0066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287"/>
      <w:docPartObj>
        <w:docPartGallery w:val="Page Numbers (Bottom of Page)"/>
        <w:docPartUnique/>
      </w:docPartObj>
    </w:sdtPr>
    <w:sdtEndPr/>
    <w:sdtContent>
      <w:p w:rsidR="00EF6E13" w:rsidRDefault="00EF6E13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87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F6E13" w:rsidRPr="00453AAF" w:rsidRDefault="00EF6E13" w:rsidP="00453AA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B6" w:rsidRDefault="006627B6">
      <w:r>
        <w:separator/>
      </w:r>
    </w:p>
  </w:footnote>
  <w:footnote w:type="continuationSeparator" w:id="0">
    <w:p w:rsidR="006627B6" w:rsidRDefault="00662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2FF5"/>
    <w:rsid w:val="00263DE1"/>
    <w:rsid w:val="00266601"/>
    <w:rsid w:val="00266A49"/>
    <w:rsid w:val="00271F0A"/>
    <w:rsid w:val="00273135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7722"/>
    <w:rsid w:val="002B04EE"/>
    <w:rsid w:val="002B0FED"/>
    <w:rsid w:val="002B1F3C"/>
    <w:rsid w:val="002B2EB2"/>
    <w:rsid w:val="002B32C7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55F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47BA5242-E8F4-4318-B62F-9EBC0B86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F3E13"/>
    <w:rPr>
      <w:rFonts w:ascii="Times New Roman" w:hAnsi="Times New Roman" w:cs="Times New Roman"/>
    </w:rPr>
  </w:style>
  <w:style w:type="character" w:customStyle="1" w:styleId="WW8Num3z0">
    <w:name w:val="WW8Num3z0"/>
    <w:rsid w:val="009F3E13"/>
    <w:rPr>
      <w:rFonts w:ascii="Times New Roman" w:hAnsi="Times New Roman" w:cs="Times New Roman"/>
    </w:rPr>
  </w:style>
  <w:style w:type="character" w:customStyle="1" w:styleId="WW8Num4z0">
    <w:name w:val="WW8Num4z0"/>
    <w:rsid w:val="009F3E13"/>
    <w:rPr>
      <w:rFonts w:ascii="Times New Roman" w:hAnsi="Times New Roman" w:cs="Times New Roman"/>
    </w:rPr>
  </w:style>
  <w:style w:type="character" w:customStyle="1" w:styleId="WW8Num5z0">
    <w:name w:val="WW8Num5z0"/>
    <w:rsid w:val="009F3E13"/>
    <w:rPr>
      <w:rFonts w:ascii="Times New Roman" w:hAnsi="Times New Roman" w:cs="Times New Roman"/>
    </w:rPr>
  </w:style>
  <w:style w:type="character" w:customStyle="1" w:styleId="WW8Num8z0">
    <w:name w:val="WW8Num8z0"/>
    <w:rsid w:val="009F3E13"/>
    <w:rPr>
      <w:rFonts w:ascii="Wingdings" w:hAnsi="Wingdings" w:cs="Wingdings"/>
    </w:rPr>
  </w:style>
  <w:style w:type="character" w:customStyle="1" w:styleId="WW8Num10z1">
    <w:name w:val="WW8Num10z1"/>
    <w:rsid w:val="009F3E13"/>
    <w:rPr>
      <w:b/>
      <w:color w:val="auto"/>
    </w:rPr>
  </w:style>
  <w:style w:type="character" w:customStyle="1" w:styleId="WW8Num1z0">
    <w:name w:val="WW8Num1z0"/>
    <w:rsid w:val="009F3E13"/>
    <w:rPr>
      <w:rFonts w:ascii="Symbol" w:hAnsi="Symbol" w:cs="Symbol"/>
      <w:sz w:val="22"/>
      <w:szCs w:val="22"/>
    </w:rPr>
  </w:style>
  <w:style w:type="character" w:customStyle="1" w:styleId="WW8Num8z1">
    <w:name w:val="WW8Num8z1"/>
    <w:rsid w:val="009F3E13"/>
    <w:rPr>
      <w:rFonts w:ascii="Courier New" w:hAnsi="Courier New" w:cs="Courier New"/>
    </w:rPr>
  </w:style>
  <w:style w:type="character" w:customStyle="1" w:styleId="WW8Num8z3">
    <w:name w:val="WW8Num8z3"/>
    <w:rsid w:val="009F3E13"/>
    <w:rPr>
      <w:rFonts w:ascii="Symbol" w:hAnsi="Symbol" w:cs="Symbol"/>
    </w:rPr>
  </w:style>
  <w:style w:type="character" w:customStyle="1" w:styleId="11">
    <w:name w:val="Основной шрифт абзаца1"/>
    <w:rsid w:val="009F3E13"/>
  </w:style>
  <w:style w:type="character" w:styleId="a3">
    <w:name w:val="Hyperlink"/>
    <w:rsid w:val="009F3E13"/>
    <w:rPr>
      <w:color w:val="0000FF"/>
      <w:u w:val="single"/>
    </w:rPr>
  </w:style>
  <w:style w:type="character" w:customStyle="1" w:styleId="a4">
    <w:name w:val="Символ сноски"/>
    <w:rsid w:val="009F3E13"/>
    <w:rPr>
      <w:vertAlign w:val="superscript"/>
    </w:rPr>
  </w:style>
  <w:style w:type="character" w:styleId="a5">
    <w:name w:val="FollowedHyperlink"/>
    <w:rsid w:val="009F3E13"/>
    <w:rPr>
      <w:color w:val="800080"/>
      <w:u w:val="single"/>
    </w:rPr>
  </w:style>
  <w:style w:type="character" w:styleId="a6">
    <w:name w:val="page number"/>
    <w:basedOn w:val="11"/>
    <w:rsid w:val="009F3E13"/>
  </w:style>
  <w:style w:type="character" w:customStyle="1" w:styleId="Tahoma14">
    <w:name w:val="Стиль Tahoma 14 пт полужирный"/>
    <w:rsid w:val="009F3E13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9F3E13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sid w:val="009F3E13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sid w:val="009F3E13"/>
    <w:rPr>
      <w:sz w:val="22"/>
      <w:szCs w:val="22"/>
      <w:lang w:val="ru-RU" w:bidi="ar-SA"/>
    </w:rPr>
  </w:style>
  <w:style w:type="character" w:customStyle="1" w:styleId="BodyTextIndentChar">
    <w:name w:val="Body Text Indent Char"/>
    <w:rsid w:val="009F3E13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sid w:val="009F3E13"/>
    <w:rPr>
      <w:sz w:val="24"/>
      <w:szCs w:val="24"/>
      <w:lang w:val="ru-RU" w:bidi="ar-SA"/>
    </w:rPr>
  </w:style>
  <w:style w:type="character" w:styleId="a7">
    <w:name w:val="Strong"/>
    <w:qFormat/>
    <w:rsid w:val="009F3E13"/>
    <w:rPr>
      <w:b/>
      <w:bCs/>
    </w:rPr>
  </w:style>
  <w:style w:type="character" w:customStyle="1" w:styleId="a8">
    <w:name w:val="Знак Знак"/>
    <w:rsid w:val="009F3E13"/>
    <w:rPr>
      <w:sz w:val="24"/>
      <w:szCs w:val="24"/>
    </w:rPr>
  </w:style>
  <w:style w:type="character" w:customStyle="1" w:styleId="31">
    <w:name w:val="Знак Знак3"/>
    <w:rsid w:val="009F3E1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sid w:val="009F3E13"/>
    <w:rPr>
      <w:sz w:val="22"/>
      <w:szCs w:val="22"/>
      <w:lang w:val="ru-RU" w:bidi="ar-SA"/>
    </w:rPr>
  </w:style>
  <w:style w:type="character" w:customStyle="1" w:styleId="22">
    <w:name w:val="Знак Знак2"/>
    <w:rsid w:val="009F3E13"/>
    <w:rPr>
      <w:lang w:val="ru-RU" w:bidi="ar-SA"/>
    </w:rPr>
  </w:style>
  <w:style w:type="character" w:customStyle="1" w:styleId="a9">
    <w:name w:val="Основной текст_"/>
    <w:rsid w:val="009F3E13"/>
    <w:rPr>
      <w:sz w:val="22"/>
      <w:szCs w:val="22"/>
      <w:lang w:bidi="ar-SA"/>
    </w:rPr>
  </w:style>
  <w:style w:type="character" w:customStyle="1" w:styleId="10pt">
    <w:name w:val="Основной текст + 10 pt;Полужирный"/>
    <w:rsid w:val="009F3E1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sid w:val="009F3E13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sid w:val="009F3E13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sid w:val="009F3E13"/>
    <w:rPr>
      <w:rFonts w:cs="Times New Roman"/>
      <w:sz w:val="20"/>
      <w:szCs w:val="20"/>
    </w:rPr>
  </w:style>
  <w:style w:type="character" w:customStyle="1" w:styleId="6">
    <w:name w:val="Знак Знак6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  <w:rsid w:val="009F3E13"/>
  </w:style>
  <w:style w:type="character" w:customStyle="1" w:styleId="blk">
    <w:name w:val="blk"/>
    <w:basedOn w:val="11"/>
    <w:rsid w:val="009F3E13"/>
  </w:style>
  <w:style w:type="character" w:customStyle="1" w:styleId="u">
    <w:name w:val="u"/>
    <w:basedOn w:val="11"/>
    <w:rsid w:val="009F3E13"/>
  </w:style>
  <w:style w:type="character" w:customStyle="1" w:styleId="epm">
    <w:name w:val="epm"/>
    <w:basedOn w:val="11"/>
    <w:rsid w:val="009F3E13"/>
  </w:style>
  <w:style w:type="character" w:customStyle="1" w:styleId="14">
    <w:name w:val="Знак примечания1"/>
    <w:rsid w:val="009F3E13"/>
    <w:rPr>
      <w:sz w:val="16"/>
      <w:szCs w:val="16"/>
    </w:rPr>
  </w:style>
  <w:style w:type="character" w:customStyle="1" w:styleId="5">
    <w:name w:val="Знак Знак5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sid w:val="009F3E13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sid w:val="009F3E13"/>
    <w:rPr>
      <w:color w:val="000000"/>
      <w:sz w:val="24"/>
      <w:szCs w:val="24"/>
      <w:lang w:val="ru-RU" w:bidi="ar-SA"/>
    </w:rPr>
  </w:style>
  <w:style w:type="character" w:styleId="ab">
    <w:name w:val="footnote reference"/>
    <w:rsid w:val="009F3E13"/>
    <w:rPr>
      <w:vertAlign w:val="superscript"/>
    </w:rPr>
  </w:style>
  <w:style w:type="character" w:customStyle="1" w:styleId="ac">
    <w:name w:val="Ссылка указателя"/>
    <w:rsid w:val="009F3E13"/>
  </w:style>
  <w:style w:type="character" w:customStyle="1" w:styleId="ad">
    <w:name w:val="Символы концевой сноски"/>
    <w:rsid w:val="009F3E13"/>
    <w:rPr>
      <w:vertAlign w:val="superscript"/>
    </w:rPr>
  </w:style>
  <w:style w:type="character" w:customStyle="1" w:styleId="WW-">
    <w:name w:val="WW-Символы концевой сноски"/>
    <w:rsid w:val="009F3E13"/>
  </w:style>
  <w:style w:type="character" w:styleId="ae">
    <w:name w:val="endnote reference"/>
    <w:rsid w:val="009F3E13"/>
    <w:rPr>
      <w:vertAlign w:val="superscript"/>
    </w:rPr>
  </w:style>
  <w:style w:type="paragraph" w:customStyle="1" w:styleId="af">
    <w:name w:val="Заголовок"/>
    <w:basedOn w:val="a"/>
    <w:next w:val="af0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rsid w:val="009F3E13"/>
    <w:pPr>
      <w:spacing w:after="120"/>
    </w:pPr>
  </w:style>
  <w:style w:type="paragraph" w:styleId="af2">
    <w:name w:val="List"/>
    <w:basedOn w:val="af0"/>
    <w:rsid w:val="009F3E13"/>
    <w:rPr>
      <w:rFonts w:cs="Mangal"/>
    </w:rPr>
  </w:style>
  <w:style w:type="paragraph" w:styleId="af3">
    <w:name w:val="caption"/>
    <w:basedOn w:val="a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paragraph" w:customStyle="1" w:styleId="220">
    <w:name w:val="Основной текст 22"/>
    <w:basedOn w:val="a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sid w:val="009F3E13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sid w:val="009F3E13"/>
    <w:rPr>
      <w:sz w:val="20"/>
      <w:szCs w:val="20"/>
    </w:rPr>
  </w:style>
  <w:style w:type="paragraph" w:styleId="afa">
    <w:name w:val="header"/>
    <w:basedOn w:val="a"/>
    <w:rsid w:val="009F3E13"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rsid w:val="009F3E1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F3E13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d">
    <w:name w:val="Знак"/>
    <w:basedOn w:val="a"/>
    <w:rsid w:val="009F3E13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</w:rPr>
  </w:style>
  <w:style w:type="paragraph" w:customStyle="1" w:styleId="36">
    <w:name w:val="Основной текст (3)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25">
    <w:name w:val="Заголовок №2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rsid w:val="009F3E13"/>
    <w:pPr>
      <w:spacing w:before="280" w:after="280"/>
    </w:pPr>
    <w:rPr>
      <w:rFonts w:eastAsia="Calibri"/>
    </w:rPr>
  </w:style>
  <w:style w:type="paragraph" w:styleId="afe">
    <w:name w:val="List Paragraph"/>
    <w:basedOn w:val="a"/>
    <w:qFormat/>
    <w:rsid w:val="009F3E1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rsid w:val="009F3E13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rsid w:val="009F3E13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rsid w:val="009F3E13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rsid w:val="009F3E13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rsid w:val="009F3E13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rsid w:val="009F3E13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rsid w:val="009F3E13"/>
    <w:pPr>
      <w:ind w:left="2160" w:hanging="240"/>
    </w:pPr>
    <w:rPr>
      <w:sz w:val="20"/>
      <w:szCs w:val="20"/>
    </w:rPr>
  </w:style>
  <w:style w:type="paragraph" w:styleId="aff">
    <w:name w:val="index heading"/>
    <w:basedOn w:val="a"/>
    <w:next w:val="1b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rsid w:val="009F3E13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rsid w:val="009F3E13"/>
    <w:pPr>
      <w:ind w:left="240"/>
    </w:pPr>
  </w:style>
  <w:style w:type="paragraph" w:styleId="38">
    <w:name w:val="toc 3"/>
    <w:basedOn w:val="a"/>
    <w:next w:val="a"/>
    <w:uiPriority w:val="39"/>
    <w:rsid w:val="009F3E13"/>
    <w:pPr>
      <w:ind w:left="480"/>
    </w:pPr>
  </w:style>
  <w:style w:type="paragraph" w:customStyle="1" w:styleId="310">
    <w:name w:val="Основной текст с отступом 31"/>
    <w:basedOn w:val="a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sid w:val="009F3E13"/>
    <w:rPr>
      <w:sz w:val="20"/>
      <w:szCs w:val="20"/>
    </w:rPr>
  </w:style>
  <w:style w:type="paragraph" w:styleId="aff0">
    <w:name w:val="annotation subject"/>
    <w:basedOn w:val="1d"/>
    <w:next w:val="1d"/>
    <w:rsid w:val="009F3E13"/>
    <w:rPr>
      <w:b/>
      <w:bCs/>
    </w:rPr>
  </w:style>
  <w:style w:type="paragraph" w:customStyle="1" w:styleId="WW-Normal">
    <w:name w:val="WW-Normal"/>
    <w:rsid w:val="009F3E13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9F3E13"/>
    <w:pPr>
      <w:spacing w:after="120" w:line="480" w:lineRule="auto"/>
      <w:ind w:left="283"/>
    </w:pPr>
  </w:style>
  <w:style w:type="paragraph" w:customStyle="1" w:styleId="39">
    <w:name w:val="Стиль3"/>
    <w:basedOn w:val="212"/>
    <w:rsid w:val="009F3E13"/>
    <w:rPr>
      <w:rFonts w:eastAsia="Calibri"/>
    </w:rPr>
  </w:style>
  <w:style w:type="paragraph" w:customStyle="1" w:styleId="aff1">
    <w:name w:val="Содержимое таблицы"/>
    <w:basedOn w:val="a"/>
    <w:rsid w:val="009F3E13"/>
    <w:pPr>
      <w:suppressLineNumbers/>
    </w:pPr>
  </w:style>
  <w:style w:type="paragraph" w:customStyle="1" w:styleId="aff2">
    <w:name w:val="Заголовок таблицы"/>
    <w:basedOn w:val="aff1"/>
    <w:rsid w:val="009F3E13"/>
    <w:pPr>
      <w:jc w:val="center"/>
    </w:pPr>
    <w:rPr>
      <w:b/>
      <w:bCs/>
    </w:rPr>
  </w:style>
  <w:style w:type="paragraph" w:styleId="40">
    <w:name w:val="toc 4"/>
    <w:basedOn w:val="15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9F3E13"/>
    <w:pPr>
      <w:tabs>
        <w:tab w:val="right" w:leader="dot" w:pos="7091"/>
      </w:tabs>
      <w:ind w:left="2547"/>
    </w:pPr>
  </w:style>
  <w:style w:type="paragraph" w:customStyle="1" w:styleId="aff3">
    <w:name w:val="Содержимое врезки"/>
    <w:basedOn w:val="af0"/>
    <w:rsid w:val="009F3E13"/>
  </w:style>
  <w:style w:type="paragraph" w:styleId="aff4">
    <w:name w:val="Normal (Web)"/>
    <w:basedOn w:val="a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6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9A51AD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9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a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b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c">
    <w:name w:val="Title"/>
    <w:basedOn w:val="a"/>
    <w:link w:val="affd"/>
    <w:qFormat/>
    <w:rsid w:val="00593A1B"/>
    <w:pPr>
      <w:suppressAutoHyphens w:val="0"/>
      <w:jc w:val="center"/>
    </w:pPr>
    <w:rPr>
      <w:b/>
      <w:sz w:val="28"/>
      <w:szCs w:val="20"/>
    </w:rPr>
  </w:style>
  <w:style w:type="character" w:customStyle="1" w:styleId="affd">
    <w:name w:val="Название Знак"/>
    <w:link w:val="affc"/>
    <w:rsid w:val="00593A1B"/>
    <w:rPr>
      <w:b/>
      <w:sz w:val="28"/>
    </w:rPr>
  </w:style>
  <w:style w:type="table" w:styleId="affe">
    <w:name w:val="Table Grid"/>
    <w:basedOn w:val="a1"/>
    <w:uiPriority w:val="59"/>
    <w:rsid w:val="006E2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Текст сноски Знак"/>
    <w:basedOn w:val="a0"/>
    <w:link w:val="af8"/>
    <w:rsid w:val="00303C1A"/>
    <w:rPr>
      <w:lang w:eastAsia="zh-CN"/>
    </w:rPr>
  </w:style>
  <w:style w:type="paragraph" w:customStyle="1" w:styleId="42">
    <w:name w:val="Основной текст4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character" w:customStyle="1" w:styleId="afc">
    <w:name w:val="Нижний колонтитул Знак"/>
    <w:basedOn w:val="a0"/>
    <w:link w:val="afb"/>
    <w:uiPriority w:val="99"/>
    <w:rsid w:val="00453AAF"/>
    <w:rPr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6034"/>
    <w:rPr>
      <w:rFonts w:ascii="Arial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cadast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1D0A7-9A80-4AA6-913D-032945D3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4329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28953</CharactersWithSpaces>
  <SharedDoc>false</SharedDoc>
  <HLinks>
    <vt:vector size="66" baseType="variant">
      <vt:variant>
        <vt:i4>6553647</vt:i4>
      </vt:variant>
      <vt:variant>
        <vt:i4>57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6553726</vt:i4>
      </vt:variant>
      <vt:variant>
        <vt:i4>54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6553647</vt:i4>
      </vt:variant>
      <vt:variant>
        <vt:i4>48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1835037</vt:i4>
      </vt:variant>
      <vt:variant>
        <vt:i4>45</vt:i4>
      </vt:variant>
      <vt:variant>
        <vt:i4>0</vt:i4>
      </vt:variant>
      <vt:variant>
        <vt:i4>5</vt:i4>
      </vt:variant>
      <vt:variant>
        <vt:lpwstr>http://www.admlukhovitsy.ru/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39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2031621</vt:i4>
      </vt:variant>
      <vt:variant>
        <vt:i4>36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2883677</vt:i4>
      </vt:variant>
      <vt:variant>
        <vt:i4>33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851974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http://ivo.garant.ru/document?id=10064072&amp;sub=438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Светлана Юрьева</cp:lastModifiedBy>
  <cp:revision>22</cp:revision>
  <cp:lastPrinted>2023-05-23T09:33:00Z</cp:lastPrinted>
  <dcterms:created xsi:type="dcterms:W3CDTF">2023-04-12T12:17:00Z</dcterms:created>
  <dcterms:modified xsi:type="dcterms:W3CDTF">2023-06-15T14:38:00Z</dcterms:modified>
</cp:coreProperties>
</file>