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2C23" w:rsidRPr="00A92150" w:rsidRDefault="0070609F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ИНФОРМАЦИОННЫЙ МАТЕРИАЛ</w:t>
      </w:r>
    </w:p>
    <w:p w:rsidR="00D0370B" w:rsidRDefault="00B30B37" w:rsidP="00D0370B">
      <w:pPr>
        <w:spacing w:after="0" w:line="240" w:lineRule="auto"/>
        <w:ind w:left="851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 xml:space="preserve">к проекту 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постановления администрации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proofErr w:type="spellStart"/>
      <w:r w:rsidR="0070609F" w:rsidRPr="00A92150">
        <w:rPr>
          <w:rFonts w:ascii="Times New Roman" w:hAnsi="Times New Roman" w:cs="Times New Roman"/>
          <w:b/>
          <w:sz w:val="32"/>
          <w:szCs w:val="32"/>
        </w:rPr>
        <w:t>Губкинского</w:t>
      </w:r>
      <w:proofErr w:type="spellEnd"/>
      <w:r w:rsidR="0070609F" w:rsidRPr="00A92150">
        <w:rPr>
          <w:rFonts w:ascii="Times New Roman" w:hAnsi="Times New Roman" w:cs="Times New Roman"/>
          <w:b/>
          <w:sz w:val="32"/>
          <w:szCs w:val="32"/>
        </w:rPr>
        <w:t xml:space="preserve"> городского округа </w:t>
      </w:r>
    </w:p>
    <w:p w:rsidR="0070609F" w:rsidRPr="00A92150" w:rsidRDefault="00B30B37" w:rsidP="00D0370B">
      <w:pPr>
        <w:spacing w:after="0" w:line="240" w:lineRule="auto"/>
        <w:ind w:left="851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об изменении основн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ого</w:t>
      </w:r>
      <w:r w:rsidR="00A84ACE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A92150">
        <w:rPr>
          <w:rFonts w:ascii="Times New Roman" w:hAnsi="Times New Roman" w:cs="Times New Roman"/>
          <w:b/>
          <w:sz w:val="32"/>
          <w:szCs w:val="32"/>
        </w:rPr>
        <w:t>вид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а</w:t>
      </w:r>
      <w:r w:rsidR="00A84ACE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A92150">
        <w:rPr>
          <w:rFonts w:ascii="Times New Roman" w:hAnsi="Times New Roman" w:cs="Times New Roman"/>
          <w:b/>
          <w:sz w:val="32"/>
          <w:szCs w:val="32"/>
        </w:rPr>
        <w:t>разрешенного использования земельн</w:t>
      </w:r>
      <w:r w:rsidR="005A7394">
        <w:rPr>
          <w:rFonts w:ascii="Times New Roman" w:hAnsi="Times New Roman" w:cs="Times New Roman"/>
          <w:b/>
          <w:sz w:val="32"/>
          <w:szCs w:val="32"/>
        </w:rPr>
        <w:t>ого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участк</w:t>
      </w:r>
      <w:r w:rsidR="005A7394">
        <w:rPr>
          <w:rFonts w:ascii="Times New Roman" w:hAnsi="Times New Roman" w:cs="Times New Roman"/>
          <w:b/>
          <w:sz w:val="32"/>
          <w:szCs w:val="32"/>
        </w:rPr>
        <w:t>а</w:t>
      </w:r>
    </w:p>
    <w:p w:rsidR="00D77F0E" w:rsidRPr="00A92150" w:rsidRDefault="00446415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 xml:space="preserve"> с кадастровым номер</w:t>
      </w:r>
      <w:r w:rsidR="005A7394">
        <w:rPr>
          <w:rFonts w:ascii="Times New Roman" w:hAnsi="Times New Roman" w:cs="Times New Roman"/>
          <w:b/>
          <w:sz w:val="32"/>
          <w:szCs w:val="32"/>
        </w:rPr>
        <w:t>ом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7B7B5D">
        <w:rPr>
          <w:rFonts w:ascii="Times New Roman" w:hAnsi="Times New Roman" w:cs="Times New Roman"/>
          <w:b/>
          <w:sz w:val="32"/>
          <w:szCs w:val="32"/>
        </w:rPr>
        <w:t>31:03:</w:t>
      </w:r>
      <w:r w:rsidR="005A7394">
        <w:rPr>
          <w:rFonts w:ascii="Times New Roman" w:hAnsi="Times New Roman" w:cs="Times New Roman"/>
          <w:b/>
          <w:sz w:val="32"/>
          <w:szCs w:val="32"/>
        </w:rPr>
        <w:t>2006015:94</w:t>
      </w:r>
    </w:p>
    <w:p w:rsidR="00DF5A9A" w:rsidRPr="00256100" w:rsidRDefault="00DF5A9A" w:rsidP="0062531A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</w:p>
    <w:tbl>
      <w:tblPr>
        <w:tblW w:w="30702" w:type="dxa"/>
        <w:tblInd w:w="978" w:type="dxa"/>
        <w:tblLayout w:type="fixed"/>
        <w:tblLook w:val="0000" w:firstRow="0" w:lastRow="0" w:firstColumn="0" w:lastColumn="0" w:noHBand="0" w:noVBand="0"/>
      </w:tblPr>
      <w:tblGrid>
        <w:gridCol w:w="15"/>
        <w:gridCol w:w="8878"/>
        <w:gridCol w:w="18"/>
        <w:gridCol w:w="1351"/>
        <w:gridCol w:w="21"/>
        <w:gridCol w:w="11251"/>
        <w:gridCol w:w="135"/>
        <w:gridCol w:w="9033"/>
      </w:tblGrid>
      <w:tr w:rsidR="00A92150" w:rsidTr="009D3ADD">
        <w:trPr>
          <w:trHeight w:val="142"/>
        </w:trPr>
        <w:tc>
          <w:tcPr>
            <w:tcW w:w="8911" w:type="dxa"/>
            <w:gridSpan w:val="3"/>
          </w:tcPr>
          <w:p w:rsidR="00D0370B" w:rsidRDefault="00D0370B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A92150" w:rsidRPr="00A85FD2" w:rsidRDefault="00A92150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Фрагмент публичной кадастровой карты</w:t>
            </w:r>
          </w:p>
          <w:p w:rsidR="00A92150" w:rsidRDefault="008E00A5" w:rsidP="00062512">
            <w:pPr>
              <w:spacing w:line="216" w:lineRule="auto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>
                      <wp:simplePos x="0" y="0"/>
                      <wp:positionH relativeFrom="column">
                        <wp:posOffset>1468120</wp:posOffset>
                      </wp:positionH>
                      <wp:positionV relativeFrom="paragraph">
                        <wp:posOffset>1715134</wp:posOffset>
                      </wp:positionV>
                      <wp:extent cx="1971675" cy="1228725"/>
                      <wp:effectExtent l="0" t="0" r="28575" b="28575"/>
                      <wp:wrapNone/>
                      <wp:docPr id="1" name="Прямая соединительная линия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971675" cy="12287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DC56D41" id="Прямая соединительная линия 1" o:spid="_x0000_s1026" style="position:absolute;flip:x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5.6pt,135.05pt" to="270.85pt,2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" strokecolor="#5b9bd5 [3204]" strokeweight=".5pt">
                      <v:stroke joinstyle="miter"/>
                    </v:line>
                  </w:pict>
                </mc:Fallback>
              </mc:AlternateContent>
            </w:r>
            <w:r w:rsidR="00E31DBD">
              <w:object w:dxaOrig="17280" w:dyaOrig="89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in;height:223.55pt" o:ole="">
                  <v:imagedata r:id="rId5" o:title=""/>
                </v:shape>
                <o:OLEObject Type="Embed" ProgID="PBrush" ShapeID="_x0000_i1025" DrawAspect="Content" ObjectID="_1739283378" r:id="rId6"/>
              </w:object>
            </w:r>
          </w:p>
          <w:p w:rsidR="008E00A5" w:rsidRPr="008E00A5" w:rsidRDefault="008E00A5" w:rsidP="00062512">
            <w:pPr>
              <w:spacing w:line="216" w:lineRule="auto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>
                      <wp:simplePos x="0" y="0"/>
                      <wp:positionH relativeFrom="column">
                        <wp:posOffset>1468120</wp:posOffset>
                      </wp:positionH>
                      <wp:positionV relativeFrom="paragraph">
                        <wp:posOffset>11430</wp:posOffset>
                      </wp:positionV>
                      <wp:extent cx="542925" cy="9525"/>
                      <wp:effectExtent l="0" t="0" r="28575" b="28575"/>
                      <wp:wrapNone/>
                      <wp:docPr id="2" name="Прямая соединительная линия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42925" cy="95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F8601F7" id="Прямая соединительная линия 2" o:spid="_x0000_s1026" style="position:absolute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5.6pt,.9pt" to="158.35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" strokecolor="#5b9bd5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</w:t>
            </w:r>
            <w:r w:rsidRPr="008E00A5">
              <w:rPr>
                <w:rFonts w:ascii="Times New Roman" w:hAnsi="Times New Roman" w:cs="Times New Roman"/>
                <w:i/>
              </w:rPr>
              <w:t>земельный участок 31:03:2006015:94</w:t>
            </w:r>
          </w:p>
          <w:p w:rsidR="00A92150" w:rsidRPr="00062512" w:rsidRDefault="00A92150" w:rsidP="00062512">
            <w:pPr>
              <w:tabs>
                <w:tab w:val="left" w:pos="2098"/>
              </w:tabs>
              <w:spacing w:after="0" w:line="216" w:lineRule="auto"/>
              <w:rPr>
                <w:rFonts w:ascii="Times New Roman" w:hAnsi="Times New Roman" w:cs="Times New Roman"/>
                <w:sz w:val="10"/>
                <w:szCs w:val="10"/>
              </w:rPr>
            </w:pPr>
          </w:p>
          <w:p w:rsidR="00A92150" w:rsidRPr="00A85FD2" w:rsidRDefault="00FB20D4" w:rsidP="00A85FD2">
            <w:pPr>
              <w:tabs>
                <w:tab w:val="left" w:pos="0"/>
              </w:tabs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6BBAF8CE" wp14:editId="7EE7E61A">
                      <wp:simplePos x="0" y="0"/>
                      <wp:positionH relativeFrom="column">
                        <wp:posOffset>469900</wp:posOffset>
                      </wp:positionH>
                      <wp:positionV relativeFrom="paragraph">
                        <wp:posOffset>3759835</wp:posOffset>
                      </wp:positionV>
                      <wp:extent cx="333375" cy="0"/>
                      <wp:effectExtent l="0" t="0" r="28575" b="19050"/>
                      <wp:wrapNone/>
                      <wp:docPr id="13" name="Прямая соединительная линия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333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FF8E758" id="Прямая соединительная линия 13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pt,296.05pt" to="63.25pt,29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A85FD2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Фрагмент правил землепользования и застройки </w:t>
            </w:r>
            <w:proofErr w:type="spellStart"/>
            <w:r w:rsidR="00A85FD2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Губкинского</w:t>
            </w:r>
            <w:proofErr w:type="spellEnd"/>
            <w:r w:rsidR="00A85FD2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городского округа</w:t>
            </w:r>
          </w:p>
          <w:p w:rsidR="00A85FD2" w:rsidRDefault="00216ED1" w:rsidP="001C1D3E">
            <w:pPr>
              <w:tabs>
                <w:tab w:val="left" w:pos="0"/>
              </w:tabs>
              <w:jc w:val="both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71B23E1B" wp14:editId="5E05935C">
                      <wp:simplePos x="0" y="0"/>
                      <wp:positionH relativeFrom="column">
                        <wp:posOffset>389800</wp:posOffset>
                      </wp:positionH>
                      <wp:positionV relativeFrom="paragraph">
                        <wp:posOffset>2027968</wp:posOffset>
                      </wp:positionV>
                      <wp:extent cx="2307266" cy="1913521"/>
                      <wp:effectExtent l="0" t="0" r="17145" b="29845"/>
                      <wp:wrapNone/>
                      <wp:docPr id="14" name="Прямая соединительная линия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307266" cy="1913521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02BD2D1" id="Прямая соединительная линия 14" o:spid="_x0000_s1026" style="position:absolute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7pt,159.7pt" to="212.35pt,3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8E00A5">
              <w:object w:dxaOrig="10140" w:dyaOrig="6495">
                <v:shape id="_x0000_i1026" type="#_x0000_t75" style="width:434.5pt;height:277.95pt" o:ole="">
                  <v:imagedata r:id="rId7" o:title=""/>
                </v:shape>
                <o:OLEObject Type="Embed" ProgID="PBrush" ShapeID="_x0000_i1026" DrawAspect="Content" ObjectID="_1739283379" r:id="rId8"/>
              </w:object>
            </w:r>
          </w:p>
          <w:p w:rsidR="00A85FD2" w:rsidRPr="00E35B85" w:rsidRDefault="00A85FD2" w:rsidP="00A85FD2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Местоположение земельн</w:t>
            </w:r>
            <w:r w:rsidR="008E00A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ого</w:t>
            </w: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участк</w:t>
            </w:r>
            <w:r w:rsidR="008E00A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а</w:t>
            </w: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31:</w:t>
            </w:r>
            <w:r w:rsidR="00C018F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03:</w:t>
            </w:r>
            <w:r w:rsidR="008E00A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2006015:94</w:t>
            </w:r>
          </w:p>
          <w:p w:rsidR="00A85FD2" w:rsidRPr="00E35B85" w:rsidRDefault="00A85FD2" w:rsidP="001A1E99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Территориальная зона </w:t>
            </w:r>
            <w:r w:rsidR="008E00A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озелененных общественных территорий (Р-1)</w:t>
            </w:r>
          </w:p>
        </w:tc>
        <w:tc>
          <w:tcPr>
            <w:tcW w:w="1351" w:type="dxa"/>
          </w:tcPr>
          <w:p w:rsidR="00A92150" w:rsidRDefault="00A92150" w:rsidP="00625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92150" w:rsidRDefault="00A92150" w:rsidP="00DB725A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07" w:type="dxa"/>
            <w:gridSpan w:val="3"/>
          </w:tcPr>
          <w:p w:rsidR="00A92150" w:rsidRPr="00363ED8" w:rsidRDefault="00A92150" w:rsidP="00363ED8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A689F" w:rsidRDefault="004A689F" w:rsidP="00A85FD2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A85FD2" w:rsidRPr="00A85FD2" w:rsidRDefault="00A85FD2" w:rsidP="00C40DDC">
            <w:pPr>
              <w:spacing w:after="0" w:line="360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9D3ADD">
              <w:rPr>
                <w:rFonts w:ascii="Times New Roman" w:hAnsi="Times New Roman" w:cs="Times New Roman"/>
                <w:sz w:val="32"/>
                <w:szCs w:val="32"/>
              </w:rPr>
              <w:t>Земельны</w:t>
            </w:r>
            <w:r w:rsidR="005A7394">
              <w:rPr>
                <w:rFonts w:ascii="Times New Roman" w:hAnsi="Times New Roman" w:cs="Times New Roman"/>
                <w:sz w:val="32"/>
                <w:szCs w:val="32"/>
              </w:rPr>
              <w:t>й</w:t>
            </w:r>
            <w:r w:rsidRPr="009D3ADD">
              <w:rPr>
                <w:rFonts w:ascii="Times New Roman" w:hAnsi="Times New Roman" w:cs="Times New Roman"/>
                <w:sz w:val="32"/>
                <w:szCs w:val="32"/>
              </w:rPr>
              <w:t xml:space="preserve"> участ</w:t>
            </w:r>
            <w:r w:rsidR="005A7394">
              <w:rPr>
                <w:rFonts w:ascii="Times New Roman" w:hAnsi="Times New Roman" w:cs="Times New Roman"/>
                <w:sz w:val="32"/>
                <w:szCs w:val="32"/>
              </w:rPr>
              <w:t>ок</w:t>
            </w:r>
            <w:r w:rsidRPr="009D3ADD">
              <w:rPr>
                <w:rFonts w:ascii="Times New Roman" w:hAnsi="Times New Roman" w:cs="Times New Roman"/>
                <w:sz w:val="32"/>
                <w:szCs w:val="32"/>
              </w:rPr>
              <w:t xml:space="preserve"> с кадастровым номер</w:t>
            </w:r>
            <w:r w:rsidR="005A7394">
              <w:rPr>
                <w:rFonts w:ascii="Times New Roman" w:hAnsi="Times New Roman" w:cs="Times New Roman"/>
                <w:sz w:val="32"/>
                <w:szCs w:val="32"/>
              </w:rPr>
              <w:t>ом</w:t>
            </w:r>
            <w:r w:rsidRPr="009D3ADD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C018F3" w:rsidRPr="009D3ADD">
              <w:rPr>
                <w:rFonts w:ascii="Times New Roman" w:hAnsi="Times New Roman" w:cs="Times New Roman"/>
                <w:sz w:val="32"/>
                <w:szCs w:val="32"/>
              </w:rPr>
              <w:t>31:03:</w:t>
            </w:r>
            <w:r w:rsidR="005A7394">
              <w:rPr>
                <w:rFonts w:ascii="Times New Roman" w:hAnsi="Times New Roman" w:cs="Times New Roman"/>
                <w:sz w:val="32"/>
                <w:szCs w:val="32"/>
              </w:rPr>
              <w:t>2006015:94</w:t>
            </w:r>
            <w:r w:rsidR="00C018F3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расположен </w:t>
            </w:r>
            <w:r w:rsidR="005A7394">
              <w:rPr>
                <w:rFonts w:ascii="Times New Roman" w:hAnsi="Times New Roman" w:cs="Times New Roman"/>
                <w:sz w:val="32"/>
                <w:szCs w:val="32"/>
              </w:rPr>
              <w:t xml:space="preserve">по ул. 1 Мая, 26 в с. Скородное </w:t>
            </w:r>
            <w:proofErr w:type="spellStart"/>
            <w:r w:rsidR="005A7394"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 w:rsidR="005A7394">
              <w:rPr>
                <w:rFonts w:ascii="Times New Roman" w:hAnsi="Times New Roman" w:cs="Times New Roman"/>
                <w:sz w:val="32"/>
                <w:szCs w:val="32"/>
              </w:rPr>
              <w:t xml:space="preserve"> городского округа</w:t>
            </w:r>
            <w:r w:rsidR="00EF670C">
              <w:rPr>
                <w:rFonts w:ascii="Times New Roman" w:hAnsi="Times New Roman" w:cs="Times New Roman"/>
                <w:sz w:val="32"/>
                <w:szCs w:val="32"/>
              </w:rPr>
              <w:t>.</w:t>
            </w:r>
          </w:p>
          <w:p w:rsidR="00EF670C" w:rsidRDefault="00C018F3" w:rsidP="00C40DDC">
            <w:pPr>
              <w:spacing w:after="0" w:line="360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Данны</w:t>
            </w:r>
            <w:r w:rsidR="005A7394">
              <w:rPr>
                <w:rFonts w:ascii="Times New Roman" w:hAnsi="Times New Roman" w:cs="Times New Roman"/>
                <w:sz w:val="32"/>
                <w:szCs w:val="32"/>
              </w:rPr>
              <w:t>й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земельны</w:t>
            </w:r>
            <w:r w:rsidR="005A7394">
              <w:rPr>
                <w:rFonts w:ascii="Times New Roman" w:hAnsi="Times New Roman" w:cs="Times New Roman"/>
                <w:sz w:val="32"/>
                <w:szCs w:val="32"/>
              </w:rPr>
              <w:t>й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участ</w:t>
            </w:r>
            <w:r w:rsidR="005A7394">
              <w:rPr>
                <w:rFonts w:ascii="Times New Roman" w:hAnsi="Times New Roman" w:cs="Times New Roman"/>
                <w:sz w:val="32"/>
                <w:szCs w:val="32"/>
              </w:rPr>
              <w:t>ок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5A7394">
              <w:rPr>
                <w:rFonts w:ascii="Times New Roman" w:hAnsi="Times New Roman" w:cs="Times New Roman"/>
                <w:sz w:val="32"/>
                <w:szCs w:val="32"/>
              </w:rPr>
              <w:t>свободен от застройки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 xml:space="preserve">. </w:t>
            </w:r>
          </w:p>
          <w:p w:rsidR="00A85FD2" w:rsidRPr="00A85FD2" w:rsidRDefault="009D3ADD" w:rsidP="00C40DDC">
            <w:pPr>
              <w:spacing w:after="0" w:line="360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В настоящее время </w:t>
            </w:r>
            <w:r w:rsidR="00EF670C">
              <w:rPr>
                <w:rFonts w:ascii="Times New Roman" w:hAnsi="Times New Roman" w:cs="Times New Roman"/>
                <w:sz w:val="32"/>
                <w:szCs w:val="32"/>
              </w:rPr>
              <w:t>планируется</w:t>
            </w:r>
            <w:r w:rsidR="005A7394">
              <w:rPr>
                <w:rFonts w:ascii="Times New Roman" w:hAnsi="Times New Roman" w:cs="Times New Roman"/>
                <w:sz w:val="32"/>
                <w:szCs w:val="32"/>
              </w:rPr>
              <w:t xml:space="preserve"> использование</w:t>
            </w:r>
            <w:r w:rsidR="00EF670C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1A1E99">
              <w:rPr>
                <w:rFonts w:ascii="Times New Roman" w:hAnsi="Times New Roman" w:cs="Times New Roman"/>
                <w:sz w:val="32"/>
                <w:szCs w:val="32"/>
              </w:rPr>
              <w:t xml:space="preserve">данного земельного участка для </w:t>
            </w:r>
            <w:r w:rsidR="005A7394">
              <w:rPr>
                <w:rFonts w:ascii="Times New Roman" w:hAnsi="Times New Roman" w:cs="Times New Roman"/>
                <w:sz w:val="32"/>
                <w:szCs w:val="32"/>
              </w:rPr>
              <w:t>строительств</w:t>
            </w:r>
            <w:r w:rsidR="001A1E99">
              <w:rPr>
                <w:rFonts w:ascii="Times New Roman" w:hAnsi="Times New Roman" w:cs="Times New Roman"/>
                <w:sz w:val="32"/>
                <w:szCs w:val="32"/>
              </w:rPr>
              <w:t>а</w:t>
            </w:r>
            <w:r w:rsidR="005A7394">
              <w:rPr>
                <w:rFonts w:ascii="Times New Roman" w:hAnsi="Times New Roman" w:cs="Times New Roman"/>
                <w:sz w:val="32"/>
                <w:szCs w:val="32"/>
              </w:rPr>
              <w:t xml:space="preserve"> центра культурного развития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.</w:t>
            </w:r>
          </w:p>
          <w:p w:rsidR="00A85FD2" w:rsidRPr="005D7039" w:rsidRDefault="00A85FD2" w:rsidP="00C40DDC">
            <w:pPr>
              <w:pStyle w:val="ConsPlusNormal"/>
              <w:spacing w:line="360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В соответствии с 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 xml:space="preserve">утвержденными 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правилами землепользования и застройки </w:t>
            </w:r>
            <w:proofErr w:type="spellStart"/>
            <w:r w:rsidRPr="00A85FD2"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 w:rsidR="009D3ADD">
              <w:rPr>
                <w:rFonts w:ascii="Times New Roman" w:hAnsi="Times New Roman" w:cs="Times New Roman"/>
                <w:sz w:val="32"/>
                <w:szCs w:val="32"/>
              </w:rPr>
              <w:t xml:space="preserve"> городского округа 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>земельны</w:t>
            </w:r>
            <w:r w:rsidR="006076B9">
              <w:rPr>
                <w:rFonts w:ascii="Times New Roman" w:hAnsi="Times New Roman" w:cs="Times New Roman"/>
                <w:sz w:val="32"/>
                <w:szCs w:val="32"/>
              </w:rPr>
              <w:t>й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участ</w:t>
            </w:r>
            <w:r w:rsidR="006076B9">
              <w:rPr>
                <w:rFonts w:ascii="Times New Roman" w:hAnsi="Times New Roman" w:cs="Times New Roman"/>
                <w:sz w:val="32"/>
                <w:szCs w:val="32"/>
              </w:rPr>
              <w:t>ок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>с кадастровым номер</w:t>
            </w:r>
            <w:r w:rsidR="008C4F00">
              <w:rPr>
                <w:rFonts w:ascii="Times New Roman" w:hAnsi="Times New Roman" w:cs="Times New Roman"/>
                <w:sz w:val="32"/>
                <w:szCs w:val="32"/>
              </w:rPr>
              <w:t>ом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8C4F00" w:rsidRPr="009D3ADD">
              <w:rPr>
                <w:rFonts w:ascii="Times New Roman" w:hAnsi="Times New Roman" w:cs="Times New Roman"/>
                <w:sz w:val="32"/>
                <w:szCs w:val="32"/>
              </w:rPr>
              <w:t>31:03:</w:t>
            </w:r>
            <w:r w:rsidR="008C4F00">
              <w:rPr>
                <w:rFonts w:ascii="Times New Roman" w:hAnsi="Times New Roman" w:cs="Times New Roman"/>
                <w:sz w:val="32"/>
                <w:szCs w:val="32"/>
              </w:rPr>
              <w:t>2006015:94</w:t>
            </w:r>
            <w:r w:rsidR="008C4F00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расположен в границах территориальной зоны </w:t>
            </w:r>
            <w:r w:rsidR="00D0121A">
              <w:rPr>
                <w:rFonts w:ascii="Times New Roman" w:hAnsi="Times New Roman" w:cs="Times New Roman"/>
                <w:sz w:val="32"/>
                <w:szCs w:val="32"/>
              </w:rPr>
              <w:t>озеленённых общественных территорий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>, в границах которой одним из основных видов разрешенного использования земельных участков является «</w:t>
            </w:r>
            <w:r w:rsidR="00D0121A">
              <w:rPr>
                <w:rFonts w:ascii="Times New Roman" w:hAnsi="Times New Roman" w:cs="Times New Roman"/>
                <w:sz w:val="32"/>
                <w:szCs w:val="32"/>
              </w:rPr>
              <w:t>культурное развитие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>»</w:t>
            </w:r>
            <w:r w:rsidR="00D0121A">
              <w:rPr>
                <w:rFonts w:ascii="Times New Roman" w:hAnsi="Times New Roman" w:cs="Times New Roman"/>
                <w:sz w:val="32"/>
                <w:szCs w:val="32"/>
              </w:rPr>
              <w:t xml:space="preserve">, </w:t>
            </w:r>
            <w:r w:rsidR="005D7039">
              <w:rPr>
                <w:rFonts w:ascii="Times New Roman" w:hAnsi="Times New Roman" w:cs="Times New Roman"/>
                <w:sz w:val="32"/>
                <w:szCs w:val="32"/>
              </w:rPr>
              <w:t>предусматривающий</w:t>
            </w:r>
            <w:r w:rsidR="00D0121A">
              <w:rPr>
                <w:rFonts w:ascii="Times New Roman" w:hAnsi="Times New Roman" w:cs="Times New Roman"/>
                <w:sz w:val="32"/>
                <w:szCs w:val="32"/>
              </w:rPr>
              <w:t xml:space="preserve"> размещение </w:t>
            </w:r>
            <w:r w:rsidR="005D7039" w:rsidRPr="005D7039">
              <w:rPr>
                <w:rFonts w:ascii="Times New Roman" w:hAnsi="Times New Roman" w:cs="Times New Roman"/>
                <w:sz w:val="32"/>
                <w:szCs w:val="32"/>
              </w:rPr>
              <w:t>зданий и сооружений, предназначенных для размещения объектов культуры</w:t>
            </w:r>
            <w:r w:rsidRPr="005D7039">
              <w:rPr>
                <w:rFonts w:ascii="Times New Roman" w:hAnsi="Times New Roman" w:cs="Times New Roman"/>
                <w:sz w:val="32"/>
                <w:szCs w:val="32"/>
              </w:rPr>
              <w:t>.</w:t>
            </w:r>
          </w:p>
          <w:p w:rsidR="00E35B85" w:rsidRDefault="00A85FD2" w:rsidP="00C40DDC">
            <w:pPr>
              <w:spacing w:after="0" w:line="360" w:lineRule="auto"/>
              <w:ind w:left="851" w:right="992" w:firstLine="567"/>
              <w:jc w:val="both"/>
            </w:pP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Изменение основного вида разрешенного использования </w:t>
            </w:r>
            <w:r w:rsidR="009D3ADD" w:rsidRPr="00A85FD2">
              <w:rPr>
                <w:rFonts w:ascii="Times New Roman" w:hAnsi="Times New Roman" w:cs="Times New Roman"/>
                <w:sz w:val="32"/>
                <w:szCs w:val="32"/>
              </w:rPr>
              <w:t>земельн</w:t>
            </w:r>
            <w:r w:rsidR="005D7039">
              <w:rPr>
                <w:rFonts w:ascii="Times New Roman" w:hAnsi="Times New Roman" w:cs="Times New Roman"/>
                <w:sz w:val="32"/>
                <w:szCs w:val="32"/>
              </w:rPr>
              <w:t>ого</w:t>
            </w:r>
            <w:r w:rsidR="009D3ADD"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участ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>к</w:t>
            </w:r>
            <w:r w:rsidR="005D7039">
              <w:rPr>
                <w:rFonts w:ascii="Times New Roman" w:hAnsi="Times New Roman" w:cs="Times New Roman"/>
                <w:sz w:val="32"/>
                <w:szCs w:val="32"/>
              </w:rPr>
              <w:t>а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9D3ADD" w:rsidRPr="00A85FD2">
              <w:rPr>
                <w:rFonts w:ascii="Times New Roman" w:hAnsi="Times New Roman" w:cs="Times New Roman"/>
                <w:sz w:val="32"/>
                <w:szCs w:val="32"/>
              </w:rPr>
              <w:t>с кадастровым номер</w:t>
            </w:r>
            <w:r w:rsidR="005D7039">
              <w:rPr>
                <w:rFonts w:ascii="Times New Roman" w:hAnsi="Times New Roman" w:cs="Times New Roman"/>
                <w:sz w:val="32"/>
                <w:szCs w:val="32"/>
              </w:rPr>
              <w:t>ом</w:t>
            </w:r>
            <w:r w:rsidR="009D3ADD"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5D7039" w:rsidRPr="009D3ADD">
              <w:rPr>
                <w:rFonts w:ascii="Times New Roman" w:hAnsi="Times New Roman" w:cs="Times New Roman"/>
                <w:sz w:val="32"/>
                <w:szCs w:val="32"/>
              </w:rPr>
              <w:t>31:03:</w:t>
            </w:r>
            <w:r w:rsidR="005D7039">
              <w:rPr>
                <w:rFonts w:ascii="Times New Roman" w:hAnsi="Times New Roman" w:cs="Times New Roman"/>
                <w:sz w:val="32"/>
                <w:szCs w:val="32"/>
              </w:rPr>
              <w:t>2006015:94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с «</w:t>
            </w:r>
            <w:r w:rsidR="005D7039">
              <w:rPr>
                <w:rFonts w:ascii="Times New Roman" w:hAnsi="Times New Roman" w:cs="Times New Roman"/>
                <w:sz w:val="32"/>
                <w:szCs w:val="32"/>
              </w:rPr>
              <w:t>для размещения сквера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>» на «</w:t>
            </w:r>
            <w:r w:rsidR="005D7039">
              <w:rPr>
                <w:rFonts w:ascii="Times New Roman" w:hAnsi="Times New Roman" w:cs="Times New Roman"/>
                <w:sz w:val="32"/>
                <w:szCs w:val="32"/>
              </w:rPr>
              <w:t>культурное развитие</w:t>
            </w:r>
            <w:bookmarkStart w:id="0" w:name="_GoBack"/>
            <w:bookmarkEnd w:id="0"/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» не противоречит утвержденным правилам землепользования и застройки </w:t>
            </w:r>
            <w:proofErr w:type="spellStart"/>
            <w:r w:rsidRPr="00A85FD2"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городского округа.</w:t>
            </w:r>
          </w:p>
          <w:p w:rsidR="00E35B85" w:rsidRPr="00BF74AE" w:rsidRDefault="00E35B85" w:rsidP="00A85FD2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33" w:type="dxa"/>
          </w:tcPr>
          <w:p w:rsidR="00A92150" w:rsidRDefault="00A92150" w:rsidP="000B4555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1D3E" w:rsidTr="001C1D3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2"/>
          <w:wBefore w:w="15" w:type="dxa"/>
          <w:wAfter w:w="9168" w:type="dxa"/>
          <w:trHeight w:val="971"/>
        </w:trPr>
        <w:tc>
          <w:tcPr>
            <w:tcW w:w="8878" w:type="dxa"/>
            <w:tcBorders>
              <w:top w:val="nil"/>
              <w:left w:val="nil"/>
              <w:bottom w:val="nil"/>
              <w:right w:val="nil"/>
            </w:tcBorders>
          </w:tcPr>
          <w:p w:rsidR="001C1D3E" w:rsidRDefault="00216ED1" w:rsidP="001C1D3E">
            <w:pPr>
              <w:tabs>
                <w:tab w:val="left" w:pos="0"/>
              </w:tabs>
              <w:jc w:val="both"/>
            </w:pPr>
            <w:r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5D2739D0" wp14:editId="44E1D3BB">
                      <wp:simplePos x="0" y="0"/>
                      <wp:positionH relativeFrom="column">
                        <wp:posOffset>390909</wp:posOffset>
                      </wp:positionH>
                      <wp:positionV relativeFrom="paragraph">
                        <wp:posOffset>11815</wp:posOffset>
                      </wp:positionV>
                      <wp:extent cx="733646" cy="0"/>
                      <wp:effectExtent l="0" t="0" r="28575" b="19050"/>
                      <wp:wrapNone/>
                      <wp:docPr id="17" name="Прямая соединительная линия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33646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10E4DDF" id="Прямая соединительная линия 17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8pt,.95pt" to="88.55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" strokecolor="black [3200]" strokeweight=".5pt">
                      <v:stroke joinstyle="miter"/>
                    </v:line>
                  </w:pict>
                </mc:Fallback>
              </mc:AlternateContent>
            </w:r>
          </w:p>
          <w:p w:rsidR="00A85FD2" w:rsidRDefault="00A85FD2" w:rsidP="00A85FD2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</w:t>
            </w:r>
          </w:p>
          <w:p w:rsidR="00A85FD2" w:rsidRDefault="00A85FD2" w:rsidP="00216ED1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sz w:val="30"/>
                <w:szCs w:val="30"/>
              </w:rPr>
            </w:pPr>
          </w:p>
        </w:tc>
        <w:tc>
          <w:tcPr>
            <w:tcW w:w="139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1C1D3E" w:rsidRDefault="001C1D3E">
            <w:pPr>
              <w:rPr>
                <w:rFonts w:ascii="Times New Roman" w:hAnsi="Times New Roman" w:cs="Times New Roman"/>
                <w:sz w:val="30"/>
                <w:szCs w:val="30"/>
              </w:rPr>
            </w:pPr>
          </w:p>
          <w:p w:rsidR="001C1D3E" w:rsidRDefault="001C1D3E" w:rsidP="001C1D3E">
            <w:pPr>
              <w:spacing w:after="0" w:line="240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0"/>
                <w:szCs w:val="30"/>
              </w:rPr>
            </w:pPr>
          </w:p>
        </w:tc>
        <w:tc>
          <w:tcPr>
            <w:tcW w:w="11251" w:type="dxa"/>
            <w:tcBorders>
              <w:top w:val="nil"/>
              <w:left w:val="nil"/>
              <w:bottom w:val="nil"/>
              <w:right w:val="nil"/>
            </w:tcBorders>
          </w:tcPr>
          <w:p w:rsidR="001C1D3E" w:rsidRDefault="001C1D3E" w:rsidP="001A1E99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0"/>
                <w:szCs w:val="30"/>
              </w:rPr>
            </w:pPr>
          </w:p>
        </w:tc>
      </w:tr>
    </w:tbl>
    <w:p w:rsidR="00D0370B" w:rsidRDefault="00D0370B" w:rsidP="00D0370B">
      <w:pPr>
        <w:spacing w:after="0" w:line="240" w:lineRule="auto"/>
        <w:ind w:left="851" w:right="992" w:firstLine="567"/>
        <w:jc w:val="both"/>
        <w:rPr>
          <w:rFonts w:ascii="Times New Roman" w:hAnsi="Times New Roman" w:cs="Times New Roman"/>
          <w:sz w:val="30"/>
          <w:szCs w:val="30"/>
        </w:rPr>
      </w:pPr>
    </w:p>
    <w:sectPr w:rsidR="00D0370B" w:rsidSect="00DF5A9A">
      <w:pgSz w:w="23814" w:h="16839" w:orient="landscape" w:code="8"/>
      <w:pgMar w:top="851" w:right="567" w:bottom="28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2F5E8E"/>
    <w:multiLevelType w:val="hybridMultilevel"/>
    <w:tmpl w:val="5F20BDF0"/>
    <w:lvl w:ilvl="0" w:tplc="1D9C57FC">
      <w:start w:val="1"/>
      <w:numFmt w:val="decimal"/>
      <w:lvlText w:val="Статья %1."/>
      <w:lvlJc w:val="left"/>
      <w:pPr>
        <w:ind w:left="1495" w:hanging="360"/>
      </w:pPr>
      <w:rPr>
        <w:rFonts w:hint="default"/>
        <w:color w:val="auto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24F9"/>
    <w:rsid w:val="00013C4A"/>
    <w:rsid w:val="00027F85"/>
    <w:rsid w:val="00062512"/>
    <w:rsid w:val="000A76B8"/>
    <w:rsid w:val="000B4555"/>
    <w:rsid w:val="000C143A"/>
    <w:rsid w:val="000C3609"/>
    <w:rsid w:val="000E4FC1"/>
    <w:rsid w:val="00122C36"/>
    <w:rsid w:val="00135608"/>
    <w:rsid w:val="001658AC"/>
    <w:rsid w:val="001669E9"/>
    <w:rsid w:val="0017538B"/>
    <w:rsid w:val="001A1E99"/>
    <w:rsid w:val="001C1D3E"/>
    <w:rsid w:val="002079A9"/>
    <w:rsid w:val="00216ED1"/>
    <w:rsid w:val="00256100"/>
    <w:rsid w:val="002665A4"/>
    <w:rsid w:val="00274509"/>
    <w:rsid w:val="00327BB2"/>
    <w:rsid w:val="00363ED8"/>
    <w:rsid w:val="003A7E23"/>
    <w:rsid w:val="003D2085"/>
    <w:rsid w:val="00446415"/>
    <w:rsid w:val="00462502"/>
    <w:rsid w:val="004709CE"/>
    <w:rsid w:val="00474CF5"/>
    <w:rsid w:val="004A689F"/>
    <w:rsid w:val="004B5C5F"/>
    <w:rsid w:val="004E2893"/>
    <w:rsid w:val="004E6BDD"/>
    <w:rsid w:val="00530448"/>
    <w:rsid w:val="005A7394"/>
    <w:rsid w:val="005A7B7F"/>
    <w:rsid w:val="005B4EDD"/>
    <w:rsid w:val="005B66D1"/>
    <w:rsid w:val="005C325E"/>
    <w:rsid w:val="005D1302"/>
    <w:rsid w:val="005D7039"/>
    <w:rsid w:val="006076B9"/>
    <w:rsid w:val="006175F6"/>
    <w:rsid w:val="0062531A"/>
    <w:rsid w:val="00640D43"/>
    <w:rsid w:val="006441F5"/>
    <w:rsid w:val="006805B7"/>
    <w:rsid w:val="006A5844"/>
    <w:rsid w:val="0070609F"/>
    <w:rsid w:val="007111E9"/>
    <w:rsid w:val="00715047"/>
    <w:rsid w:val="00715A4C"/>
    <w:rsid w:val="007A5AC0"/>
    <w:rsid w:val="007B50C0"/>
    <w:rsid w:val="007B7B5D"/>
    <w:rsid w:val="007C0126"/>
    <w:rsid w:val="0085182F"/>
    <w:rsid w:val="008C4F00"/>
    <w:rsid w:val="008E00A5"/>
    <w:rsid w:val="009064E5"/>
    <w:rsid w:val="009128AE"/>
    <w:rsid w:val="009324F9"/>
    <w:rsid w:val="00944C90"/>
    <w:rsid w:val="00944E3F"/>
    <w:rsid w:val="00954F3A"/>
    <w:rsid w:val="00956639"/>
    <w:rsid w:val="00971627"/>
    <w:rsid w:val="009A2C23"/>
    <w:rsid w:val="009A7E56"/>
    <w:rsid w:val="009D3ADD"/>
    <w:rsid w:val="00A278F0"/>
    <w:rsid w:val="00A27E9E"/>
    <w:rsid w:val="00A319E4"/>
    <w:rsid w:val="00A72059"/>
    <w:rsid w:val="00A84ACE"/>
    <w:rsid w:val="00A85FD2"/>
    <w:rsid w:val="00A92150"/>
    <w:rsid w:val="00AC3799"/>
    <w:rsid w:val="00AC7ABB"/>
    <w:rsid w:val="00AD401F"/>
    <w:rsid w:val="00AE244C"/>
    <w:rsid w:val="00B05093"/>
    <w:rsid w:val="00B30B37"/>
    <w:rsid w:val="00B66017"/>
    <w:rsid w:val="00B814B9"/>
    <w:rsid w:val="00BF74AE"/>
    <w:rsid w:val="00C018F3"/>
    <w:rsid w:val="00C40DDC"/>
    <w:rsid w:val="00C50A4A"/>
    <w:rsid w:val="00C57512"/>
    <w:rsid w:val="00C945F5"/>
    <w:rsid w:val="00CB4782"/>
    <w:rsid w:val="00D0121A"/>
    <w:rsid w:val="00D02B81"/>
    <w:rsid w:val="00D0370B"/>
    <w:rsid w:val="00D1107E"/>
    <w:rsid w:val="00D2011E"/>
    <w:rsid w:val="00D465FA"/>
    <w:rsid w:val="00D6575D"/>
    <w:rsid w:val="00D77F0E"/>
    <w:rsid w:val="00D85246"/>
    <w:rsid w:val="00DB0F03"/>
    <w:rsid w:val="00DB725A"/>
    <w:rsid w:val="00DC4DB7"/>
    <w:rsid w:val="00DF5A9A"/>
    <w:rsid w:val="00E31DBD"/>
    <w:rsid w:val="00E35B85"/>
    <w:rsid w:val="00E54624"/>
    <w:rsid w:val="00E70204"/>
    <w:rsid w:val="00ED7A93"/>
    <w:rsid w:val="00EE2B11"/>
    <w:rsid w:val="00EE527F"/>
    <w:rsid w:val="00EF670C"/>
    <w:rsid w:val="00F01028"/>
    <w:rsid w:val="00F118EE"/>
    <w:rsid w:val="00F64228"/>
    <w:rsid w:val="00F81E18"/>
    <w:rsid w:val="00FB2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1FD3C1-859A-4E3A-85D0-4BF558769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qFormat/>
    <w:rsid w:val="006A5844"/>
    <w:pPr>
      <w:keepNext/>
      <w:spacing w:before="240" w:after="60" w:line="240" w:lineRule="auto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78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278F0"/>
    <w:rPr>
      <w:rFonts w:ascii="Segoe UI" w:hAnsi="Segoe UI" w:cs="Segoe UI"/>
      <w:sz w:val="18"/>
      <w:szCs w:val="18"/>
    </w:rPr>
  </w:style>
  <w:style w:type="paragraph" w:customStyle="1" w:styleId="ConsPlusNormal">
    <w:name w:val="ConsPlusNormal"/>
    <w:uiPriority w:val="99"/>
    <w:rsid w:val="006A5844"/>
    <w:pPr>
      <w:widowControl w:val="0"/>
      <w:suppressAutoHyphens/>
      <w:spacing w:after="0" w:line="240" w:lineRule="auto"/>
    </w:pPr>
    <w:rPr>
      <w:rFonts w:ascii="Calibri" w:eastAsia="Times New Roman" w:hAnsi="Calibri" w:cs="Calibri"/>
      <w:color w:val="00000A"/>
      <w:szCs w:val="20"/>
      <w:lang w:eastAsia="ru-RU"/>
    </w:rPr>
  </w:style>
  <w:style w:type="paragraph" w:styleId="a5">
    <w:name w:val="List Paragraph"/>
    <w:basedOn w:val="a"/>
    <w:uiPriority w:val="99"/>
    <w:qFormat/>
    <w:rsid w:val="006A5844"/>
    <w:pPr>
      <w:suppressAutoHyphens/>
      <w:spacing w:after="200" w:line="276" w:lineRule="auto"/>
      <w:ind w:left="720"/>
      <w:contextualSpacing/>
    </w:pPr>
    <w:rPr>
      <w:rFonts w:ascii="Calibri" w:eastAsia="Times New Roman" w:hAnsi="Calibri" w:cs="Times New Roman"/>
      <w:color w:val="00000A"/>
    </w:rPr>
  </w:style>
  <w:style w:type="character" w:customStyle="1" w:styleId="30">
    <w:name w:val="Заголовок 3 Знак"/>
    <w:basedOn w:val="a0"/>
    <w:link w:val="3"/>
    <w:uiPriority w:val="9"/>
    <w:rsid w:val="006A5844"/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531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550</TotalTime>
  <Pages>1</Pages>
  <Words>237</Words>
  <Characters>1357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Вовкотруб</dc:creator>
  <cp:keywords/>
  <dc:description/>
  <cp:lastModifiedBy>Светлана Вовкотруб</cp:lastModifiedBy>
  <cp:revision>11</cp:revision>
  <cp:lastPrinted>2020-09-25T12:11:00Z</cp:lastPrinted>
  <dcterms:created xsi:type="dcterms:W3CDTF">2021-07-15T08:48:00Z</dcterms:created>
  <dcterms:modified xsi:type="dcterms:W3CDTF">2023-03-02T14:30:00Z</dcterms:modified>
</cp:coreProperties>
</file>