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04985" w14:textId="3CC4BD4D" w:rsidR="00397E80" w:rsidRDefault="00397E80" w:rsidP="00397E80">
      <w:pPr>
        <w:pStyle w:val="2"/>
        <w:numPr>
          <w:ilvl w:val="0"/>
          <w:numId w:val="0"/>
        </w:numPr>
        <w:ind w:left="720"/>
      </w:pPr>
      <w:r>
        <w:rPr>
          <w:b w:val="0"/>
          <w:bCs/>
          <w:noProof/>
          <w:sz w:val="22"/>
        </w:rPr>
        <w:drawing>
          <wp:anchor distT="0" distB="0" distL="114300" distR="114300" simplePos="0" relativeHeight="251663360" behindDoc="0" locked="0" layoutInCell="1" allowOverlap="1" wp14:anchorId="7C89F92A" wp14:editId="3B75A5E8">
            <wp:simplePos x="0" y="0"/>
            <wp:positionH relativeFrom="column">
              <wp:posOffset>-1210751</wp:posOffset>
            </wp:positionH>
            <wp:positionV relativeFrom="paragraph">
              <wp:posOffset>-376058</wp:posOffset>
            </wp:positionV>
            <wp:extent cx="1714500" cy="122491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A7B7F" w14:textId="346E4CA8" w:rsidR="00397E80" w:rsidRPr="00371426" w:rsidRDefault="00397E80" w:rsidP="00397E80">
      <w:pPr>
        <w:pStyle w:val="2"/>
        <w:numPr>
          <w:ilvl w:val="0"/>
          <w:numId w:val="0"/>
        </w:numPr>
        <w:ind w:left="720"/>
        <w:rPr>
          <w:i w:val="0"/>
          <w:iCs/>
          <w:sz w:val="32"/>
          <w:szCs w:val="32"/>
        </w:rPr>
      </w:pPr>
      <w:r w:rsidRPr="00371426">
        <w:rPr>
          <w:i w:val="0"/>
          <w:iCs/>
          <w:sz w:val="32"/>
          <w:szCs w:val="32"/>
        </w:rPr>
        <w:t>Общество с ограниченной ответственность «Центр Межевания и Кадастра»</w:t>
      </w:r>
    </w:p>
    <w:p w14:paraId="3B4D4B5F" w14:textId="632B5D1E" w:rsidR="00397E80" w:rsidRDefault="00397E80" w:rsidP="00397E80">
      <w:pPr>
        <w:pStyle w:val="2"/>
        <w:numPr>
          <w:ilvl w:val="0"/>
          <w:numId w:val="0"/>
        </w:numPr>
        <w:ind w:left="720"/>
        <w:rPr>
          <w:sz w:val="22"/>
          <w:szCs w:val="22"/>
        </w:rPr>
      </w:pPr>
      <w:r>
        <w:t xml:space="preserve">Вологодская </w:t>
      </w:r>
      <w:proofErr w:type="spellStart"/>
      <w:r>
        <w:t>обл</w:t>
      </w:r>
      <w:proofErr w:type="spellEnd"/>
      <w:r>
        <w:t xml:space="preserve">, </w:t>
      </w:r>
      <w:proofErr w:type="spellStart"/>
      <w:r w:rsidRPr="0086786B">
        <w:rPr>
          <w:sz w:val="22"/>
          <w:szCs w:val="22"/>
        </w:rPr>
        <w:t>г</w:t>
      </w:r>
      <w:r>
        <w:rPr>
          <w:sz w:val="22"/>
          <w:szCs w:val="22"/>
        </w:rPr>
        <w:t>.Вологда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ул.Сергея</w:t>
      </w:r>
      <w:proofErr w:type="spellEnd"/>
      <w:r>
        <w:rPr>
          <w:sz w:val="22"/>
          <w:szCs w:val="22"/>
        </w:rPr>
        <w:t xml:space="preserve"> Орлова, д.9, оф.103</w:t>
      </w:r>
    </w:p>
    <w:p w14:paraId="2E830DF4" w14:textId="77777777" w:rsidR="00397E80" w:rsidRDefault="00397E80" w:rsidP="00397E80">
      <w:pPr>
        <w:pStyle w:val="2"/>
        <w:numPr>
          <w:ilvl w:val="0"/>
          <w:numId w:val="0"/>
        </w:numPr>
        <w:ind w:left="720"/>
      </w:pPr>
    </w:p>
    <w:p w14:paraId="701A4246" w14:textId="4B8B5EE8" w:rsidR="003243F3" w:rsidRDefault="00397E80" w:rsidP="00397E80">
      <w:pPr>
        <w:pStyle w:val="2"/>
        <w:numPr>
          <w:ilvl w:val="0"/>
          <w:numId w:val="0"/>
        </w:numPr>
        <w:ind w:left="720"/>
      </w:pPr>
      <w:r>
        <w:t>ИНН 3525298706, ОГРН 1133525006845</w:t>
      </w:r>
    </w:p>
    <w:p w14:paraId="4F735C29" w14:textId="17A377A0" w:rsidR="00397E80" w:rsidRDefault="00397E80" w:rsidP="00397E80"/>
    <w:p w14:paraId="7530E9B9" w14:textId="2A9224AF" w:rsidR="00397E80" w:rsidRPr="00397E80" w:rsidRDefault="00397E80" w:rsidP="00397E80">
      <w:pPr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</w:t>
      </w:r>
      <w:r w:rsidRPr="00397E80">
        <w:rPr>
          <w:sz w:val="16"/>
          <w:szCs w:val="16"/>
        </w:rPr>
        <w:t>ВЫПИСКА ИЗ РЕЕСТРА ЧЛЕНОВ САМОРЕГУЛИРУЕМОЙ ОРГАНИЗАЦИИ</w:t>
      </w:r>
    </w:p>
    <w:p w14:paraId="18182D68" w14:textId="00F6F22B" w:rsidR="00371426" w:rsidRDefault="00371426" w:rsidP="00371426">
      <w:pPr>
        <w:jc w:val="center"/>
        <w:rPr>
          <w:sz w:val="16"/>
          <w:szCs w:val="16"/>
        </w:rPr>
      </w:pPr>
      <w:r w:rsidRPr="00371426">
        <w:rPr>
          <w:sz w:val="16"/>
          <w:szCs w:val="16"/>
        </w:rPr>
        <w:t xml:space="preserve">Ассоциация Национальное Объединение Изыскателей «Альянс Развитие» </w:t>
      </w:r>
    </w:p>
    <w:p w14:paraId="43960E9D" w14:textId="5EC07367" w:rsidR="00397E80" w:rsidRPr="00397E80" w:rsidRDefault="00397E80" w:rsidP="00371426">
      <w:pPr>
        <w:jc w:val="center"/>
        <w:rPr>
          <w:sz w:val="16"/>
          <w:szCs w:val="16"/>
        </w:rPr>
      </w:pPr>
      <w:r w:rsidRPr="00397E80">
        <w:rPr>
          <w:sz w:val="16"/>
          <w:szCs w:val="16"/>
        </w:rPr>
        <w:t>№ 02896</w:t>
      </w:r>
      <w:r>
        <w:rPr>
          <w:sz w:val="16"/>
          <w:szCs w:val="16"/>
        </w:rPr>
        <w:t xml:space="preserve"> </w:t>
      </w:r>
      <w:r w:rsidRPr="00397E80">
        <w:rPr>
          <w:sz w:val="16"/>
          <w:szCs w:val="16"/>
        </w:rPr>
        <w:t>«18» января 2022 г.</w:t>
      </w:r>
    </w:p>
    <w:p w14:paraId="695039EA" w14:textId="45CAB9B2" w:rsidR="00397E80" w:rsidRDefault="00397E80" w:rsidP="00397E80"/>
    <w:p w14:paraId="0D42CCE4" w14:textId="77777777" w:rsidR="00397E80" w:rsidRPr="00397E80" w:rsidRDefault="00397E80" w:rsidP="00397E80"/>
    <w:p w14:paraId="387D2461" w14:textId="0703115F" w:rsidR="00397E80" w:rsidRDefault="00397E80" w:rsidP="00397E80">
      <w:pPr>
        <w:ind w:right="142"/>
        <w:rPr>
          <w:b/>
          <w:bCs/>
          <w:sz w:val="22"/>
        </w:rPr>
      </w:pPr>
    </w:p>
    <w:p w14:paraId="1E5EEDE1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22C77BF4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258BF6ED" w14:textId="7A705666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42AF890E" w14:textId="6329BD9E" w:rsidR="00371426" w:rsidRDefault="00371426" w:rsidP="003243F3">
      <w:pPr>
        <w:ind w:right="142"/>
        <w:jc w:val="center"/>
        <w:rPr>
          <w:b/>
          <w:bCs/>
          <w:sz w:val="22"/>
        </w:rPr>
      </w:pPr>
    </w:p>
    <w:p w14:paraId="535C46F1" w14:textId="161A5EA6" w:rsidR="00371426" w:rsidRDefault="00371426" w:rsidP="003243F3">
      <w:pPr>
        <w:ind w:right="142"/>
        <w:jc w:val="center"/>
        <w:rPr>
          <w:b/>
          <w:bCs/>
          <w:sz w:val="22"/>
        </w:rPr>
      </w:pPr>
    </w:p>
    <w:p w14:paraId="0CADCAA5" w14:textId="77777777" w:rsidR="00371426" w:rsidRDefault="00371426" w:rsidP="003243F3">
      <w:pPr>
        <w:ind w:right="142"/>
        <w:jc w:val="center"/>
        <w:rPr>
          <w:b/>
          <w:bCs/>
          <w:sz w:val="22"/>
        </w:rPr>
      </w:pPr>
    </w:p>
    <w:p w14:paraId="7FEAFC32" w14:textId="5A083D6E" w:rsidR="00397E80" w:rsidRDefault="00371426" w:rsidP="003243F3">
      <w:pPr>
        <w:ind w:right="142"/>
        <w:jc w:val="center"/>
        <w:rPr>
          <w:b/>
          <w:bCs/>
          <w:sz w:val="22"/>
        </w:rPr>
      </w:pPr>
      <w:r>
        <w:rPr>
          <w:b/>
          <w:bCs/>
          <w:sz w:val="22"/>
        </w:rPr>
        <w:t>ШИФР 0</w:t>
      </w:r>
      <w:r w:rsidR="00150972">
        <w:rPr>
          <w:b/>
          <w:bCs/>
          <w:sz w:val="22"/>
        </w:rPr>
        <w:t>7</w:t>
      </w:r>
      <w:r>
        <w:rPr>
          <w:b/>
          <w:bCs/>
          <w:sz w:val="22"/>
        </w:rPr>
        <w:t>-22 ПМТ</w:t>
      </w:r>
    </w:p>
    <w:p w14:paraId="6CCC5E4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0F8DA16E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13B56CB" w14:textId="77777777" w:rsidR="00371426" w:rsidRPr="00DC0054" w:rsidRDefault="00371426" w:rsidP="0037142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0054">
        <w:rPr>
          <w:b/>
          <w:sz w:val="28"/>
          <w:szCs w:val="28"/>
        </w:rPr>
        <w:t>ДОКУМЕНТАЦИЯ ПО ПЛАНИРОВКЕ ТЕРРИТОРИИ</w:t>
      </w:r>
    </w:p>
    <w:p w14:paraId="31DB72AB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0338B318" w14:textId="77777777" w:rsidR="00371426" w:rsidRDefault="00371426" w:rsidP="00371426">
      <w:pPr>
        <w:ind w:left="-142"/>
        <w:jc w:val="center"/>
        <w:rPr>
          <w:b/>
          <w:sz w:val="28"/>
          <w:szCs w:val="28"/>
        </w:rPr>
      </w:pPr>
    </w:p>
    <w:p w14:paraId="14F3AB3E" w14:textId="03D89598" w:rsidR="00371426" w:rsidRPr="00DC0054" w:rsidRDefault="00371426" w:rsidP="00371426">
      <w:pPr>
        <w:ind w:left="-142"/>
        <w:jc w:val="center"/>
        <w:rPr>
          <w:sz w:val="28"/>
          <w:szCs w:val="28"/>
        </w:rPr>
      </w:pPr>
      <w:r w:rsidRPr="00094536">
        <w:rPr>
          <w:b/>
          <w:sz w:val="28"/>
          <w:szCs w:val="28"/>
        </w:rPr>
        <w:t xml:space="preserve">Разработка проекта межевания территории в границах элемента планировочной структуры </w:t>
      </w:r>
      <w:r w:rsidR="00A70C09" w:rsidRPr="00A70C09">
        <w:rPr>
          <w:b/>
          <w:sz w:val="28"/>
          <w:szCs w:val="28"/>
        </w:rPr>
        <w:t>территории кадастрового квартала 31:04:060400</w:t>
      </w:r>
      <w:r w:rsidR="00150972">
        <w:rPr>
          <w:b/>
          <w:sz w:val="28"/>
          <w:szCs w:val="28"/>
        </w:rPr>
        <w:t>1</w:t>
      </w:r>
    </w:p>
    <w:p w14:paraId="60CC91C0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5A7D535B" w14:textId="77777777" w:rsidR="00371426" w:rsidRDefault="00371426" w:rsidP="00371426">
      <w:pPr>
        <w:tabs>
          <w:tab w:val="left" w:pos="2680"/>
        </w:tabs>
        <w:ind w:right="142"/>
        <w:rPr>
          <w:b/>
          <w:bCs/>
          <w:sz w:val="22"/>
        </w:rPr>
      </w:pPr>
      <w:r>
        <w:rPr>
          <w:b/>
          <w:bCs/>
          <w:sz w:val="22"/>
        </w:rPr>
        <w:tab/>
      </w:r>
    </w:p>
    <w:p w14:paraId="5F3BFADE" w14:textId="57791090" w:rsidR="00397E80" w:rsidRDefault="00371426" w:rsidP="00371426">
      <w:pPr>
        <w:tabs>
          <w:tab w:val="left" w:pos="2680"/>
        </w:tabs>
        <w:ind w:right="142"/>
        <w:jc w:val="center"/>
        <w:rPr>
          <w:b/>
          <w:bCs/>
          <w:sz w:val="22"/>
        </w:rPr>
      </w:pPr>
      <w:r>
        <w:rPr>
          <w:b/>
          <w:bCs/>
          <w:sz w:val="22"/>
        </w:rPr>
        <w:t>ПРОЕКТ МЕЖЕВАНИЯ ТЕРРИТОРИИ</w:t>
      </w:r>
    </w:p>
    <w:p w14:paraId="6AC9515E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5F3B7AA6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4AAE24F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E9CA20A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90CB28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5F01AF52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8E96E8A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A7037BC" w14:textId="77777777" w:rsidR="00397E80" w:rsidRDefault="00397E80" w:rsidP="000E1711">
      <w:pPr>
        <w:ind w:right="142"/>
        <w:rPr>
          <w:b/>
          <w:bCs/>
          <w:sz w:val="22"/>
        </w:rPr>
      </w:pPr>
    </w:p>
    <w:p w14:paraId="2D21779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5440C4E5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10371DA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11FF8D3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23BFB7B2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777AEC24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258D13F" w14:textId="5766CACD" w:rsidR="00397E80" w:rsidRDefault="00371426" w:rsidP="00371426">
      <w:pPr>
        <w:tabs>
          <w:tab w:val="left" w:pos="6662"/>
        </w:tabs>
        <w:ind w:right="142"/>
        <w:rPr>
          <w:b/>
          <w:bCs/>
          <w:sz w:val="22"/>
        </w:rPr>
      </w:pPr>
      <w:r>
        <w:rPr>
          <w:b/>
          <w:bCs/>
          <w:sz w:val="22"/>
        </w:rPr>
        <w:t xml:space="preserve">      Директор</w:t>
      </w:r>
      <w:r>
        <w:rPr>
          <w:b/>
          <w:bCs/>
          <w:sz w:val="22"/>
        </w:rPr>
        <w:tab/>
        <w:t>Плетнева Е.Н.</w:t>
      </w:r>
    </w:p>
    <w:p w14:paraId="4C00FFAB" w14:textId="77777777" w:rsidR="00371426" w:rsidRDefault="00371426" w:rsidP="003243F3">
      <w:pPr>
        <w:ind w:right="142"/>
        <w:jc w:val="center"/>
        <w:rPr>
          <w:b/>
          <w:bCs/>
          <w:sz w:val="22"/>
        </w:rPr>
      </w:pPr>
    </w:p>
    <w:p w14:paraId="486F4174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710240FA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C45479F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645A809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6DCC2419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2E7FA57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C547F7A" w14:textId="76627D92" w:rsidR="00397E80" w:rsidRDefault="00371426" w:rsidP="00371426">
      <w:pPr>
        <w:ind w:right="142"/>
        <w:jc w:val="center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г.Вологда</w:t>
      </w:r>
      <w:proofErr w:type="spellEnd"/>
      <w:r>
        <w:rPr>
          <w:b/>
          <w:bCs/>
          <w:sz w:val="22"/>
        </w:rPr>
        <w:t xml:space="preserve"> 2022 г.</w:t>
      </w:r>
    </w:p>
    <w:p w14:paraId="718C9579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3188455E" w14:textId="77777777" w:rsidR="00397E80" w:rsidRDefault="00397E80" w:rsidP="003243F3">
      <w:pPr>
        <w:ind w:right="142"/>
        <w:jc w:val="center"/>
        <w:rPr>
          <w:b/>
          <w:bCs/>
          <w:sz w:val="22"/>
        </w:rPr>
      </w:pPr>
    </w:p>
    <w:p w14:paraId="17629441" w14:textId="74CD1402" w:rsidR="003243F3" w:rsidRPr="003243F3" w:rsidRDefault="003243F3" w:rsidP="003243F3">
      <w:pPr>
        <w:jc w:val="center"/>
        <w:rPr>
          <w:b/>
          <w:bCs/>
          <w:i/>
          <w:iCs/>
          <w:sz w:val="22"/>
        </w:rPr>
      </w:pPr>
      <w:r w:rsidRPr="003243F3">
        <w:rPr>
          <w:b/>
          <w:bCs/>
          <w:i/>
          <w:iCs/>
          <w:sz w:val="22"/>
        </w:rPr>
        <w:t>СОДЕРЖАНИЕ</w:t>
      </w:r>
    </w:p>
    <w:p w14:paraId="0C69C635" w14:textId="77777777" w:rsidR="003243F3" w:rsidRDefault="003243F3" w:rsidP="003243F3"/>
    <w:p w14:paraId="152BFFBA" w14:textId="77777777" w:rsidR="003243F3" w:rsidRDefault="003243F3" w:rsidP="003243F3"/>
    <w:p w14:paraId="6DCF0190" w14:textId="03E93A4D" w:rsidR="003243F3" w:rsidRDefault="003243F3" w:rsidP="003243F3">
      <w:r>
        <w:t>СОСТАВ ПРОЕКТА………………………………………………………………………</w:t>
      </w:r>
      <w:proofErr w:type="gramStart"/>
      <w:r>
        <w:t>… .</w:t>
      </w:r>
      <w:proofErr w:type="gramEnd"/>
      <w:r>
        <w:t xml:space="preserve"> </w:t>
      </w:r>
      <w:r w:rsidR="000E1711">
        <w:rPr>
          <w:lang w:val="en-US"/>
        </w:rPr>
        <w:t>I</w:t>
      </w:r>
      <w:r w:rsidR="000E1711" w:rsidRPr="000E1711">
        <w:t>.</w:t>
      </w:r>
      <w:r>
        <w:t>ОСНОВНАЯ ЧАСТЬ ПРОЕКТА МЕЖЕВАНИЯ ТЕРРИТОРИИ……………………</w:t>
      </w:r>
      <w:proofErr w:type="gramStart"/>
      <w:r>
        <w:t>... .</w:t>
      </w:r>
      <w:proofErr w:type="gramEnd"/>
      <w:r>
        <w:t xml:space="preserve"> </w:t>
      </w:r>
    </w:p>
    <w:p w14:paraId="3185704F" w14:textId="77777777" w:rsidR="003243F3" w:rsidRDefault="003243F3" w:rsidP="003243F3"/>
    <w:p w14:paraId="2160B2A3" w14:textId="77777777" w:rsidR="000E1711" w:rsidRDefault="000E1711" w:rsidP="003243F3">
      <w:r>
        <w:rPr>
          <w:lang w:val="en-US"/>
        </w:rPr>
        <w:t>II</w:t>
      </w:r>
      <w:r w:rsidRPr="000E1711">
        <w:t>.</w:t>
      </w:r>
      <w:r w:rsidR="003243F3">
        <w:t xml:space="preserve">МАТЕРИАЛЫ ПО ОБОСНОВАНИЮ ПРОЕКТА МЕЖЕВАНИЯ ТЕРИТОРИИ….... </w:t>
      </w:r>
    </w:p>
    <w:p w14:paraId="65B320AE" w14:textId="77777777" w:rsidR="000E1711" w:rsidRDefault="000E1711" w:rsidP="003243F3"/>
    <w:p w14:paraId="3BDE4892" w14:textId="15B1EBE3" w:rsidR="003243F3" w:rsidRPr="003243F3" w:rsidRDefault="000E1711" w:rsidP="003243F3">
      <w:pPr>
        <w:rPr>
          <w:b/>
          <w:bCs/>
          <w:sz w:val="22"/>
        </w:rPr>
      </w:pPr>
      <w:r>
        <w:rPr>
          <w:lang w:val="en-US"/>
        </w:rPr>
        <w:t>III</w:t>
      </w:r>
      <w:r w:rsidRPr="00BE77C4">
        <w:t>.</w:t>
      </w:r>
      <w:r w:rsidR="003243F3">
        <w:t>ЧЕРТЕЖИ МЕЖЕВАНИЯ ТЕРРИТОРИИ</w:t>
      </w:r>
    </w:p>
    <w:p w14:paraId="207B9C47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12394E48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419B7F52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40B3F041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60B497F8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5728B377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0DC5E5A2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3B8316C4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25455DDD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28F04318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6018732D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2AA71A66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61017C12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720632BE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05F85B72" w14:textId="77777777" w:rsidR="003243F3" w:rsidRDefault="003243F3" w:rsidP="003243F3">
      <w:pPr>
        <w:pStyle w:val="2"/>
        <w:numPr>
          <w:ilvl w:val="0"/>
          <w:numId w:val="0"/>
        </w:numPr>
        <w:ind w:left="786"/>
      </w:pPr>
    </w:p>
    <w:p w14:paraId="2BEC6A8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60952A1A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BEB6E0C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B115715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F711209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15B7E2D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511D1FA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5359277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2F7D102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4A0343A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AEC6BE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5F1D5FC5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67F0B66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610DC6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4309802E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3E50B01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42ABFF8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6B69D2A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64340D1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742D2EDB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2844C3A1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50371C1D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E948515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EBC152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44FCF617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51F04CEC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50E8649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1252BBD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1C43C96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6BE038E5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034F351E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D00D11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2935533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3E319E8D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5A05375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4CB0BC74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657FD0E0" w14:textId="77777777" w:rsidR="00275D42" w:rsidRDefault="00275D42" w:rsidP="003243F3">
      <w:pPr>
        <w:pStyle w:val="2"/>
        <w:numPr>
          <w:ilvl w:val="0"/>
          <w:numId w:val="0"/>
        </w:numPr>
        <w:ind w:left="786"/>
      </w:pPr>
    </w:p>
    <w:p w14:paraId="13A1F565" w14:textId="333A7AA5" w:rsidR="003243F3" w:rsidRDefault="003243F3" w:rsidP="003243F3">
      <w:pPr>
        <w:pStyle w:val="2"/>
        <w:numPr>
          <w:ilvl w:val="0"/>
          <w:numId w:val="0"/>
        </w:numPr>
        <w:ind w:left="786"/>
      </w:pPr>
      <w:r>
        <w:lastRenderedPageBreak/>
        <w:t>СОСТАВ ПРОЕКТА</w:t>
      </w:r>
    </w:p>
    <w:p w14:paraId="5BB3CD2A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7BFF001E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2893AD93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17587648" w14:textId="4ACAD2E4" w:rsidR="003243F3" w:rsidRDefault="003243F3" w:rsidP="00275D42">
      <w:pPr>
        <w:pStyle w:val="2"/>
        <w:numPr>
          <w:ilvl w:val="0"/>
          <w:numId w:val="16"/>
        </w:numPr>
        <w:jc w:val="left"/>
      </w:pPr>
      <w:r>
        <w:t>ОСНОВНАЯ ЧАСТЬ ПРОЕКТА МЕЖЕВАНИЯ ТЕРРИТОРИИ (утверждаемая часть)</w:t>
      </w:r>
    </w:p>
    <w:p w14:paraId="62094992" w14:textId="77777777" w:rsidR="00275D42" w:rsidRPr="00275D42" w:rsidRDefault="00275D42" w:rsidP="00275D42"/>
    <w:p w14:paraId="7B936844" w14:textId="0E0BA752" w:rsidR="00275D42" w:rsidRDefault="00275D42" w:rsidP="00275D42">
      <w:pPr>
        <w:spacing w:line="360" w:lineRule="auto"/>
        <w:ind w:left="1440"/>
      </w:pPr>
      <w:r>
        <w:t>1.</w:t>
      </w:r>
      <w:r w:rsidRPr="00966FB1">
        <w:t>Нормативно-правовое основание</w:t>
      </w:r>
    </w:p>
    <w:p w14:paraId="6A326599" w14:textId="2243BCE0" w:rsidR="000E1711" w:rsidRDefault="00275D42" w:rsidP="00275D42">
      <w:pPr>
        <w:pStyle w:val="2"/>
        <w:numPr>
          <w:ilvl w:val="0"/>
          <w:numId w:val="0"/>
        </w:numPr>
        <w:spacing w:line="360" w:lineRule="auto"/>
        <w:ind w:left="720"/>
        <w:jc w:val="left"/>
        <w:rPr>
          <w:b w:val="0"/>
          <w:i w:val="0"/>
          <w:szCs w:val="24"/>
        </w:rPr>
      </w:pPr>
      <w:r w:rsidRPr="00275D42">
        <w:rPr>
          <w:b w:val="0"/>
          <w:i w:val="0"/>
          <w:szCs w:val="24"/>
        </w:rPr>
        <w:t xml:space="preserve">            </w:t>
      </w:r>
      <w:r w:rsidR="000E1711">
        <w:rPr>
          <w:b w:val="0"/>
          <w:i w:val="0"/>
          <w:szCs w:val="24"/>
        </w:rPr>
        <w:t>1.Нормативно-правовые основания</w:t>
      </w:r>
    </w:p>
    <w:p w14:paraId="182717AD" w14:textId="3B4FADED" w:rsidR="00275D42" w:rsidRPr="00275D42" w:rsidRDefault="000E1711" w:rsidP="00275D42">
      <w:pPr>
        <w:pStyle w:val="2"/>
        <w:numPr>
          <w:ilvl w:val="0"/>
          <w:numId w:val="0"/>
        </w:numPr>
        <w:spacing w:line="360" w:lineRule="auto"/>
        <w:ind w:left="720"/>
        <w:jc w:val="lef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        </w:t>
      </w:r>
      <w:r w:rsidR="00275D42" w:rsidRPr="00275D42">
        <w:rPr>
          <w:b w:val="0"/>
          <w:i w:val="0"/>
          <w:szCs w:val="24"/>
        </w:rPr>
        <w:t>2.Исходные данные для проектирования</w:t>
      </w:r>
    </w:p>
    <w:p w14:paraId="2EC3F914" w14:textId="542D82FC" w:rsidR="00275D42" w:rsidRDefault="00275D42" w:rsidP="00275D42">
      <w:pPr>
        <w:pStyle w:val="2"/>
        <w:numPr>
          <w:ilvl w:val="0"/>
          <w:numId w:val="0"/>
        </w:numPr>
        <w:spacing w:line="360" w:lineRule="auto"/>
        <w:ind w:left="720"/>
        <w:jc w:val="left"/>
        <w:rPr>
          <w:b w:val="0"/>
          <w:i w:val="0"/>
          <w:szCs w:val="24"/>
        </w:rPr>
      </w:pPr>
      <w:r w:rsidRPr="00275D42">
        <w:rPr>
          <w:b w:val="0"/>
          <w:i w:val="0"/>
          <w:szCs w:val="24"/>
        </w:rPr>
        <w:t xml:space="preserve">            3.Анализ существующего положения</w:t>
      </w:r>
    </w:p>
    <w:p w14:paraId="31E01BD7" w14:textId="28AE94C7" w:rsidR="00275D42" w:rsidRPr="00275D42" w:rsidRDefault="00275D42" w:rsidP="00275D42">
      <w:pPr>
        <w:pStyle w:val="2"/>
        <w:numPr>
          <w:ilvl w:val="0"/>
          <w:numId w:val="0"/>
        </w:numPr>
        <w:spacing w:line="360" w:lineRule="auto"/>
        <w:ind w:left="1080"/>
        <w:jc w:val="left"/>
        <w:rPr>
          <w:b w:val="0"/>
          <w:i w:val="0"/>
          <w:szCs w:val="24"/>
        </w:rPr>
      </w:pPr>
      <w:r w:rsidRPr="00275D42">
        <w:rPr>
          <w:b w:val="0"/>
          <w:i w:val="0"/>
          <w:szCs w:val="24"/>
        </w:rPr>
        <w:t xml:space="preserve">     </w:t>
      </w:r>
      <w:r>
        <w:rPr>
          <w:b w:val="0"/>
          <w:i w:val="0"/>
          <w:szCs w:val="24"/>
        </w:rPr>
        <w:t xml:space="preserve"> </w:t>
      </w:r>
      <w:r w:rsidRPr="00275D42">
        <w:rPr>
          <w:b w:val="0"/>
          <w:i w:val="0"/>
          <w:szCs w:val="24"/>
        </w:rPr>
        <w:t>4.Проектное решение</w:t>
      </w:r>
    </w:p>
    <w:p w14:paraId="5B7FAACE" w14:textId="0EC438CA" w:rsidR="00275D42" w:rsidRDefault="00275D42" w:rsidP="00275D42">
      <w:pPr>
        <w:spacing w:line="360" w:lineRule="auto"/>
      </w:pPr>
      <w:r>
        <w:t xml:space="preserve">                        5.Характеристики образуемых земельных участков</w:t>
      </w:r>
    </w:p>
    <w:p w14:paraId="4AA472A6" w14:textId="7AD03C07" w:rsidR="00275D42" w:rsidRDefault="00275D42" w:rsidP="00275D42">
      <w:pPr>
        <w:spacing w:line="360" w:lineRule="auto"/>
      </w:pPr>
      <w:r>
        <w:t xml:space="preserve">                        6.Каталог </w:t>
      </w:r>
      <w:r w:rsidR="0000684A">
        <w:t>поворотных</w:t>
      </w:r>
      <w:r w:rsidR="000E1711">
        <w:t xml:space="preserve"> точек</w:t>
      </w:r>
      <w:r>
        <w:t xml:space="preserve"> образуемых земельных участков</w:t>
      </w:r>
    </w:p>
    <w:p w14:paraId="63411741" w14:textId="77777777" w:rsidR="000E1711" w:rsidRDefault="000E1711" w:rsidP="00275D42">
      <w:pPr>
        <w:spacing w:line="360" w:lineRule="auto"/>
      </w:pPr>
      <w:r>
        <w:t xml:space="preserve">                        7.</w:t>
      </w:r>
      <w:r w:rsidRPr="000E1711">
        <w:t xml:space="preserve"> </w:t>
      </w:r>
      <w:r w:rsidRPr="00962539">
        <w:t xml:space="preserve">Сведения о границах территории, в отношении которой утвержден проект </w:t>
      </w:r>
      <w:r>
        <w:t xml:space="preserve">         </w:t>
      </w:r>
    </w:p>
    <w:p w14:paraId="62BB9D27" w14:textId="0F5603C2" w:rsidR="000E1711" w:rsidRDefault="000E1711" w:rsidP="00275D42">
      <w:pPr>
        <w:spacing w:line="360" w:lineRule="auto"/>
      </w:pPr>
      <w:r>
        <w:t xml:space="preserve">                            </w:t>
      </w:r>
      <w:r w:rsidRPr="00962539">
        <w:t xml:space="preserve">межевания, содержащие перечень координат характерных точек этих </w:t>
      </w:r>
      <w:r>
        <w:t xml:space="preserve">  </w:t>
      </w:r>
    </w:p>
    <w:p w14:paraId="219BDE11" w14:textId="43B4EF88" w:rsidR="000E1711" w:rsidRPr="00275D42" w:rsidRDefault="000E1711" w:rsidP="00275D42">
      <w:pPr>
        <w:spacing w:line="360" w:lineRule="auto"/>
      </w:pPr>
      <w:r>
        <w:t xml:space="preserve">                            </w:t>
      </w:r>
      <w:r w:rsidRPr="00962539">
        <w:t>границ в системе координат, используемой для ведения ЕГРН</w:t>
      </w:r>
    </w:p>
    <w:p w14:paraId="7106EDDD" w14:textId="77777777" w:rsidR="00275D42" w:rsidRPr="00275D42" w:rsidRDefault="00275D42" w:rsidP="00275D42"/>
    <w:p w14:paraId="1040FE26" w14:textId="52EFF1B3" w:rsidR="00275D42" w:rsidRPr="00371426" w:rsidRDefault="00275D42" w:rsidP="00371426">
      <w:pPr>
        <w:pStyle w:val="2"/>
        <w:numPr>
          <w:ilvl w:val="0"/>
          <w:numId w:val="0"/>
        </w:numPr>
        <w:ind w:left="720"/>
        <w:jc w:val="left"/>
        <w:rPr>
          <w:b w:val="0"/>
          <w:i w:val="0"/>
          <w:szCs w:val="24"/>
        </w:rPr>
      </w:pPr>
      <w:r w:rsidRPr="00275D42">
        <w:rPr>
          <w:b w:val="0"/>
          <w:i w:val="0"/>
          <w:szCs w:val="24"/>
        </w:rPr>
        <w:t xml:space="preserve"> </w:t>
      </w:r>
    </w:p>
    <w:p w14:paraId="1D720027" w14:textId="77777777" w:rsidR="003243F3" w:rsidRDefault="003243F3" w:rsidP="003243F3">
      <w:pPr>
        <w:pStyle w:val="2"/>
        <w:numPr>
          <w:ilvl w:val="0"/>
          <w:numId w:val="0"/>
        </w:numPr>
        <w:ind w:left="720"/>
        <w:jc w:val="left"/>
      </w:pPr>
    </w:p>
    <w:p w14:paraId="7EFF7152" w14:textId="77777777" w:rsidR="003243F3" w:rsidRDefault="003243F3" w:rsidP="003243F3">
      <w:pPr>
        <w:pStyle w:val="2"/>
        <w:numPr>
          <w:ilvl w:val="0"/>
          <w:numId w:val="0"/>
        </w:numPr>
        <w:ind w:left="720"/>
        <w:jc w:val="left"/>
      </w:pPr>
    </w:p>
    <w:p w14:paraId="4CC2A7A6" w14:textId="0A000B56" w:rsidR="003243F3" w:rsidRDefault="003243F3" w:rsidP="00371426">
      <w:pPr>
        <w:pStyle w:val="2"/>
        <w:numPr>
          <w:ilvl w:val="0"/>
          <w:numId w:val="16"/>
        </w:numPr>
        <w:jc w:val="left"/>
      </w:pPr>
      <w:r>
        <w:t>МАТЕРИАЛЫ ПО ОБОСНОВАНИЮ ПРОЕКТА МЕЖЕВАНИЯ ТЕРИТОРИИ</w:t>
      </w:r>
    </w:p>
    <w:p w14:paraId="5581E964" w14:textId="69F649C9" w:rsidR="00371426" w:rsidRDefault="00371426" w:rsidP="00371426">
      <w:pPr>
        <w:pStyle w:val="a5"/>
        <w:ind w:left="1440"/>
      </w:pPr>
      <w:r>
        <w:t>Чертеж Масштаб 1:1000</w:t>
      </w:r>
    </w:p>
    <w:p w14:paraId="0DBC406B" w14:textId="77777777" w:rsidR="00371426" w:rsidRPr="00371426" w:rsidRDefault="00371426" w:rsidP="00371426">
      <w:pPr>
        <w:pStyle w:val="a5"/>
        <w:ind w:left="1440"/>
      </w:pPr>
    </w:p>
    <w:p w14:paraId="7644FE9C" w14:textId="77777777" w:rsidR="003243F3" w:rsidRDefault="003243F3" w:rsidP="003243F3">
      <w:pPr>
        <w:rPr>
          <w:b/>
          <w:i/>
          <w:szCs w:val="20"/>
        </w:rPr>
      </w:pPr>
      <w:r>
        <w:rPr>
          <w:b/>
          <w:i/>
          <w:szCs w:val="20"/>
        </w:rPr>
        <w:t xml:space="preserve">           </w:t>
      </w:r>
    </w:p>
    <w:p w14:paraId="5923A10F" w14:textId="0C6CEF56" w:rsidR="003243F3" w:rsidRDefault="003243F3" w:rsidP="003243F3">
      <w:pPr>
        <w:rPr>
          <w:b/>
          <w:i/>
          <w:szCs w:val="20"/>
        </w:rPr>
      </w:pPr>
      <w:r>
        <w:rPr>
          <w:b/>
          <w:i/>
          <w:szCs w:val="20"/>
        </w:rPr>
        <w:t xml:space="preserve">            </w:t>
      </w:r>
      <w:r w:rsidRPr="003243F3">
        <w:rPr>
          <w:b/>
          <w:i/>
          <w:szCs w:val="20"/>
        </w:rPr>
        <w:t>III. ЧЕРТЕЖИ МЕЖЕВАНИЯ ТЕРРИТОРИИ</w:t>
      </w:r>
    </w:p>
    <w:p w14:paraId="4A266E83" w14:textId="3F6A813D" w:rsidR="003243F3" w:rsidRDefault="003243F3" w:rsidP="003243F3">
      <w:pPr>
        <w:rPr>
          <w:b/>
          <w:i/>
          <w:szCs w:val="20"/>
        </w:rPr>
      </w:pPr>
    </w:p>
    <w:p w14:paraId="73ECDF58" w14:textId="20AB62B4" w:rsidR="003243F3" w:rsidRDefault="00371426" w:rsidP="00275D42">
      <w:pPr>
        <w:pStyle w:val="a5"/>
      </w:pPr>
      <w:r>
        <w:t xml:space="preserve">             </w:t>
      </w:r>
      <w:r w:rsidR="003243F3">
        <w:t>Чертеж межевания территории Масштаб 1:1000</w:t>
      </w:r>
    </w:p>
    <w:p w14:paraId="4E4B1A34" w14:textId="635C5E97" w:rsidR="00725680" w:rsidRDefault="00725680" w:rsidP="00725680">
      <w:pPr>
        <w:rPr>
          <w:b/>
          <w:i/>
          <w:szCs w:val="20"/>
        </w:rPr>
      </w:pPr>
    </w:p>
    <w:p w14:paraId="69A5C4E2" w14:textId="177EFFE0" w:rsidR="00725680" w:rsidRDefault="00725680" w:rsidP="00725680">
      <w:pPr>
        <w:rPr>
          <w:b/>
          <w:i/>
          <w:szCs w:val="20"/>
        </w:rPr>
      </w:pPr>
    </w:p>
    <w:p w14:paraId="7E2AEBD2" w14:textId="4FA5C103" w:rsidR="00725680" w:rsidRDefault="00725680" w:rsidP="00725680">
      <w:pPr>
        <w:rPr>
          <w:b/>
          <w:i/>
          <w:szCs w:val="20"/>
        </w:rPr>
      </w:pPr>
    </w:p>
    <w:p w14:paraId="24EA7552" w14:textId="51A38D79" w:rsidR="00725680" w:rsidRDefault="00725680" w:rsidP="00725680">
      <w:pPr>
        <w:rPr>
          <w:b/>
          <w:i/>
          <w:szCs w:val="20"/>
        </w:rPr>
      </w:pPr>
    </w:p>
    <w:p w14:paraId="0A774E20" w14:textId="1DFCDC12" w:rsidR="00725680" w:rsidRDefault="00725680" w:rsidP="00725680">
      <w:pPr>
        <w:rPr>
          <w:b/>
          <w:i/>
          <w:szCs w:val="20"/>
        </w:rPr>
      </w:pPr>
    </w:p>
    <w:p w14:paraId="08936C18" w14:textId="1AA6881F" w:rsidR="00725680" w:rsidRDefault="00725680" w:rsidP="00725680">
      <w:pPr>
        <w:rPr>
          <w:b/>
          <w:i/>
          <w:szCs w:val="20"/>
        </w:rPr>
      </w:pPr>
    </w:p>
    <w:p w14:paraId="01C0D7F8" w14:textId="5E29FC3D" w:rsidR="00725680" w:rsidRDefault="00725680" w:rsidP="00725680">
      <w:pPr>
        <w:rPr>
          <w:b/>
          <w:i/>
          <w:szCs w:val="20"/>
        </w:rPr>
      </w:pPr>
    </w:p>
    <w:p w14:paraId="0BBEA461" w14:textId="2BB4DD27" w:rsidR="00725680" w:rsidRDefault="00725680" w:rsidP="00725680">
      <w:pPr>
        <w:rPr>
          <w:b/>
          <w:i/>
          <w:szCs w:val="20"/>
        </w:rPr>
      </w:pPr>
    </w:p>
    <w:p w14:paraId="5494F8AF" w14:textId="72153168" w:rsidR="00725680" w:rsidRDefault="00725680" w:rsidP="00725680">
      <w:pPr>
        <w:rPr>
          <w:b/>
          <w:i/>
          <w:szCs w:val="20"/>
        </w:rPr>
      </w:pPr>
    </w:p>
    <w:p w14:paraId="321548D6" w14:textId="7597FC80" w:rsidR="00725680" w:rsidRDefault="00725680" w:rsidP="00725680">
      <w:pPr>
        <w:rPr>
          <w:b/>
          <w:i/>
          <w:szCs w:val="20"/>
        </w:rPr>
      </w:pPr>
    </w:p>
    <w:p w14:paraId="62BEB4A2" w14:textId="6BC56555" w:rsidR="00725680" w:rsidRDefault="00725680" w:rsidP="00725680">
      <w:pPr>
        <w:rPr>
          <w:b/>
          <w:i/>
          <w:szCs w:val="20"/>
        </w:rPr>
      </w:pPr>
    </w:p>
    <w:p w14:paraId="0ECD70DB" w14:textId="7A6F4883" w:rsidR="00275D42" w:rsidRDefault="00275D42" w:rsidP="00725680">
      <w:pPr>
        <w:rPr>
          <w:b/>
          <w:i/>
          <w:szCs w:val="20"/>
        </w:rPr>
      </w:pPr>
    </w:p>
    <w:p w14:paraId="1A3DCA52" w14:textId="4F8761A9" w:rsidR="00275D42" w:rsidRDefault="00275D42" w:rsidP="00725680">
      <w:pPr>
        <w:rPr>
          <w:b/>
          <w:i/>
          <w:szCs w:val="20"/>
        </w:rPr>
      </w:pPr>
    </w:p>
    <w:p w14:paraId="17BA813D" w14:textId="68FCC9C3" w:rsidR="00275D42" w:rsidRDefault="00275D42" w:rsidP="00725680">
      <w:pPr>
        <w:rPr>
          <w:b/>
          <w:i/>
          <w:szCs w:val="20"/>
        </w:rPr>
      </w:pPr>
    </w:p>
    <w:p w14:paraId="44D53E6B" w14:textId="43C85D05" w:rsidR="00275D42" w:rsidRDefault="00275D42" w:rsidP="00725680">
      <w:pPr>
        <w:rPr>
          <w:b/>
          <w:i/>
          <w:szCs w:val="20"/>
        </w:rPr>
      </w:pPr>
    </w:p>
    <w:p w14:paraId="78A573F6" w14:textId="7E5E9AD3" w:rsidR="00275D42" w:rsidRDefault="00275D42" w:rsidP="00725680">
      <w:pPr>
        <w:rPr>
          <w:b/>
          <w:i/>
          <w:szCs w:val="20"/>
        </w:rPr>
      </w:pPr>
    </w:p>
    <w:p w14:paraId="0E66979A" w14:textId="10D2A7AB" w:rsidR="00275D42" w:rsidRDefault="00275D42" w:rsidP="00725680">
      <w:pPr>
        <w:rPr>
          <w:b/>
          <w:i/>
          <w:szCs w:val="20"/>
        </w:rPr>
      </w:pPr>
    </w:p>
    <w:p w14:paraId="7C7711DA" w14:textId="7EF4C403" w:rsidR="00275D42" w:rsidRDefault="00275D42" w:rsidP="00725680">
      <w:pPr>
        <w:rPr>
          <w:b/>
          <w:i/>
          <w:szCs w:val="20"/>
        </w:rPr>
      </w:pPr>
    </w:p>
    <w:p w14:paraId="0F10B5FB" w14:textId="0F2220A6" w:rsidR="00275D42" w:rsidRDefault="00275D42" w:rsidP="00725680">
      <w:pPr>
        <w:rPr>
          <w:b/>
          <w:i/>
          <w:szCs w:val="20"/>
        </w:rPr>
      </w:pPr>
    </w:p>
    <w:p w14:paraId="2B4B3834" w14:textId="7FB7E9B2" w:rsidR="00275D42" w:rsidRDefault="00275D42" w:rsidP="00725680">
      <w:pPr>
        <w:rPr>
          <w:b/>
          <w:i/>
          <w:szCs w:val="20"/>
        </w:rPr>
      </w:pPr>
    </w:p>
    <w:p w14:paraId="4D8D4474" w14:textId="3F87FA78" w:rsidR="00275D42" w:rsidRDefault="00275D42" w:rsidP="00725680">
      <w:pPr>
        <w:rPr>
          <w:b/>
          <w:i/>
          <w:szCs w:val="20"/>
        </w:rPr>
      </w:pPr>
    </w:p>
    <w:p w14:paraId="5EA0AFC0" w14:textId="558330A4" w:rsidR="00275D42" w:rsidRDefault="00275D42" w:rsidP="00725680">
      <w:pPr>
        <w:rPr>
          <w:b/>
          <w:i/>
          <w:szCs w:val="20"/>
        </w:rPr>
      </w:pPr>
    </w:p>
    <w:p w14:paraId="24EDDFE4" w14:textId="54B2FF46" w:rsidR="00275D42" w:rsidRDefault="00275D42" w:rsidP="00725680">
      <w:pPr>
        <w:rPr>
          <w:b/>
          <w:i/>
          <w:szCs w:val="20"/>
        </w:rPr>
      </w:pPr>
    </w:p>
    <w:p w14:paraId="71F80B46" w14:textId="53D57D61" w:rsidR="00275D42" w:rsidRDefault="00275D42" w:rsidP="00725680">
      <w:pPr>
        <w:rPr>
          <w:b/>
          <w:i/>
          <w:szCs w:val="20"/>
        </w:rPr>
      </w:pPr>
    </w:p>
    <w:p w14:paraId="0032114E" w14:textId="77777777" w:rsidR="00275D42" w:rsidRDefault="00275D42" w:rsidP="00725680">
      <w:pPr>
        <w:rPr>
          <w:b/>
          <w:i/>
          <w:szCs w:val="20"/>
        </w:rPr>
      </w:pPr>
    </w:p>
    <w:p w14:paraId="197646CD" w14:textId="2933A796" w:rsidR="00725680" w:rsidRDefault="00725680" w:rsidP="00725680">
      <w:pPr>
        <w:rPr>
          <w:b/>
          <w:i/>
          <w:szCs w:val="20"/>
        </w:rPr>
      </w:pPr>
    </w:p>
    <w:p w14:paraId="3DB0EA21" w14:textId="4712B626" w:rsidR="00275D42" w:rsidRDefault="00275D42" w:rsidP="00725680">
      <w:pPr>
        <w:rPr>
          <w:b/>
          <w:i/>
          <w:szCs w:val="20"/>
        </w:rPr>
      </w:pPr>
    </w:p>
    <w:p w14:paraId="33E2B88E" w14:textId="0D74CC2D" w:rsidR="00275D42" w:rsidRDefault="00275D42" w:rsidP="00725680">
      <w:pPr>
        <w:rPr>
          <w:b/>
          <w:i/>
          <w:szCs w:val="20"/>
        </w:rPr>
      </w:pPr>
    </w:p>
    <w:p w14:paraId="54C99BE9" w14:textId="29DDBED8" w:rsidR="00275D42" w:rsidRDefault="00275D42" w:rsidP="00725680">
      <w:pPr>
        <w:rPr>
          <w:b/>
          <w:i/>
          <w:szCs w:val="20"/>
        </w:rPr>
      </w:pPr>
    </w:p>
    <w:p w14:paraId="3AEF2655" w14:textId="553FEA42" w:rsidR="00275D42" w:rsidRDefault="00275D42" w:rsidP="00725680">
      <w:pPr>
        <w:rPr>
          <w:b/>
          <w:i/>
          <w:szCs w:val="20"/>
        </w:rPr>
      </w:pPr>
    </w:p>
    <w:p w14:paraId="100AC01E" w14:textId="7EB2837D" w:rsidR="00275D42" w:rsidRDefault="00275D42" w:rsidP="00725680">
      <w:pPr>
        <w:rPr>
          <w:b/>
          <w:i/>
          <w:szCs w:val="20"/>
        </w:rPr>
      </w:pPr>
    </w:p>
    <w:p w14:paraId="216B5CCE" w14:textId="78088621" w:rsidR="00275D42" w:rsidRDefault="00275D42" w:rsidP="00725680">
      <w:pPr>
        <w:rPr>
          <w:b/>
          <w:i/>
          <w:szCs w:val="20"/>
        </w:rPr>
      </w:pPr>
    </w:p>
    <w:p w14:paraId="7A0EA642" w14:textId="0527E4DB" w:rsidR="00275D42" w:rsidRDefault="00275D42" w:rsidP="00725680">
      <w:pPr>
        <w:rPr>
          <w:b/>
          <w:i/>
          <w:szCs w:val="20"/>
        </w:rPr>
      </w:pPr>
    </w:p>
    <w:p w14:paraId="66835C7B" w14:textId="5A6E6A1A" w:rsidR="00275D42" w:rsidRDefault="00275D42" w:rsidP="00725680">
      <w:pPr>
        <w:rPr>
          <w:b/>
          <w:i/>
          <w:szCs w:val="20"/>
        </w:rPr>
      </w:pPr>
    </w:p>
    <w:p w14:paraId="58E95105" w14:textId="3D81549B" w:rsidR="00275D42" w:rsidRDefault="00275D42" w:rsidP="00725680">
      <w:pPr>
        <w:rPr>
          <w:b/>
          <w:i/>
          <w:szCs w:val="20"/>
        </w:rPr>
      </w:pPr>
    </w:p>
    <w:p w14:paraId="2597A5F0" w14:textId="0F2C89A8" w:rsidR="00275D42" w:rsidRDefault="00275D42" w:rsidP="00725680">
      <w:pPr>
        <w:rPr>
          <w:b/>
          <w:i/>
          <w:szCs w:val="20"/>
        </w:rPr>
      </w:pPr>
    </w:p>
    <w:p w14:paraId="3AA99B9E" w14:textId="5397AC60" w:rsidR="00275D42" w:rsidRDefault="00275D42" w:rsidP="00725680">
      <w:pPr>
        <w:rPr>
          <w:b/>
          <w:i/>
          <w:szCs w:val="20"/>
        </w:rPr>
      </w:pPr>
    </w:p>
    <w:p w14:paraId="7CBCAF1F" w14:textId="28799F47" w:rsidR="00275D42" w:rsidRDefault="00275D42" w:rsidP="00725680">
      <w:pPr>
        <w:rPr>
          <w:b/>
          <w:i/>
          <w:szCs w:val="20"/>
        </w:rPr>
      </w:pPr>
    </w:p>
    <w:p w14:paraId="5CE038EA" w14:textId="20F445D9" w:rsidR="00371426" w:rsidRDefault="00371426" w:rsidP="00725680">
      <w:pPr>
        <w:rPr>
          <w:b/>
          <w:i/>
          <w:szCs w:val="20"/>
        </w:rPr>
      </w:pPr>
    </w:p>
    <w:p w14:paraId="56284B54" w14:textId="62DEC9E1" w:rsidR="00371426" w:rsidRDefault="00371426" w:rsidP="00725680">
      <w:pPr>
        <w:rPr>
          <w:b/>
          <w:i/>
          <w:szCs w:val="20"/>
        </w:rPr>
      </w:pPr>
    </w:p>
    <w:p w14:paraId="17F399F4" w14:textId="7765D79D" w:rsidR="00371426" w:rsidRDefault="00371426" w:rsidP="00725680">
      <w:pPr>
        <w:rPr>
          <w:b/>
          <w:i/>
          <w:szCs w:val="20"/>
        </w:rPr>
      </w:pPr>
    </w:p>
    <w:p w14:paraId="190DA829" w14:textId="3BF8E5C4" w:rsidR="00371426" w:rsidRDefault="00371426" w:rsidP="00725680">
      <w:pPr>
        <w:rPr>
          <w:b/>
          <w:i/>
          <w:szCs w:val="20"/>
        </w:rPr>
      </w:pPr>
    </w:p>
    <w:p w14:paraId="569364DF" w14:textId="6F91A297" w:rsidR="00371426" w:rsidRDefault="00371426" w:rsidP="00725680">
      <w:pPr>
        <w:rPr>
          <w:b/>
          <w:i/>
          <w:szCs w:val="20"/>
        </w:rPr>
      </w:pPr>
    </w:p>
    <w:p w14:paraId="4117640E" w14:textId="77777777" w:rsidR="00371426" w:rsidRDefault="00371426" w:rsidP="00725680">
      <w:pPr>
        <w:rPr>
          <w:b/>
          <w:i/>
          <w:szCs w:val="20"/>
        </w:rPr>
      </w:pPr>
    </w:p>
    <w:p w14:paraId="0B3CC186" w14:textId="0C82B472" w:rsidR="00275D42" w:rsidRDefault="00275D42" w:rsidP="00725680">
      <w:pPr>
        <w:rPr>
          <w:b/>
          <w:i/>
          <w:szCs w:val="20"/>
        </w:rPr>
      </w:pPr>
    </w:p>
    <w:p w14:paraId="0D51349D" w14:textId="210CF12A" w:rsidR="00275D42" w:rsidRPr="00E51649" w:rsidRDefault="0000684A" w:rsidP="00E51649">
      <w:pPr>
        <w:jc w:val="center"/>
        <w:rPr>
          <w:b/>
          <w:bCs/>
          <w:szCs w:val="20"/>
        </w:rPr>
      </w:pPr>
      <w:r w:rsidRPr="00E51649">
        <w:rPr>
          <w:b/>
          <w:bCs/>
          <w:lang w:val="en-US"/>
        </w:rPr>
        <w:t>I</w:t>
      </w:r>
      <w:r w:rsidRPr="00E51649">
        <w:rPr>
          <w:b/>
          <w:bCs/>
        </w:rPr>
        <w:t>.</w:t>
      </w:r>
      <w:r w:rsidR="00275D42" w:rsidRPr="00E51649">
        <w:rPr>
          <w:b/>
          <w:bCs/>
        </w:rPr>
        <w:t>ОСНОВНАЯ ЧАСТЬ ПРОЕКТА МЕЖЕВАНИЯ ТЕРРИТОРИИ</w:t>
      </w:r>
    </w:p>
    <w:p w14:paraId="7C23DEE7" w14:textId="78064E73" w:rsidR="00275D42" w:rsidRDefault="00275D42" w:rsidP="00725680">
      <w:pPr>
        <w:rPr>
          <w:b/>
          <w:i/>
          <w:szCs w:val="20"/>
        </w:rPr>
      </w:pPr>
    </w:p>
    <w:p w14:paraId="24FC9009" w14:textId="0F8F7220" w:rsidR="00275D42" w:rsidRDefault="00275D42" w:rsidP="00725680">
      <w:pPr>
        <w:rPr>
          <w:b/>
          <w:i/>
          <w:szCs w:val="20"/>
        </w:rPr>
      </w:pPr>
    </w:p>
    <w:p w14:paraId="0D19EA4E" w14:textId="62FE1C5A" w:rsidR="00275D42" w:rsidRDefault="00275D42" w:rsidP="00725680">
      <w:pPr>
        <w:rPr>
          <w:b/>
          <w:i/>
          <w:szCs w:val="20"/>
        </w:rPr>
      </w:pPr>
    </w:p>
    <w:p w14:paraId="499288D4" w14:textId="53FA214F" w:rsidR="00275D42" w:rsidRDefault="00275D42" w:rsidP="00725680">
      <w:pPr>
        <w:rPr>
          <w:b/>
          <w:i/>
          <w:szCs w:val="20"/>
        </w:rPr>
      </w:pPr>
    </w:p>
    <w:p w14:paraId="3DDCAA8B" w14:textId="6FE1E72F" w:rsidR="00275D42" w:rsidRDefault="00275D42" w:rsidP="00725680">
      <w:pPr>
        <w:rPr>
          <w:b/>
          <w:i/>
          <w:szCs w:val="20"/>
        </w:rPr>
      </w:pPr>
    </w:p>
    <w:p w14:paraId="486EDB9A" w14:textId="196B64B2" w:rsidR="00275D42" w:rsidRDefault="00275D42" w:rsidP="00725680">
      <w:pPr>
        <w:rPr>
          <w:b/>
          <w:i/>
          <w:szCs w:val="20"/>
        </w:rPr>
      </w:pPr>
    </w:p>
    <w:p w14:paraId="4802C081" w14:textId="24D291C3" w:rsidR="00275D42" w:rsidRDefault="00275D42" w:rsidP="00725680">
      <w:pPr>
        <w:rPr>
          <w:b/>
          <w:i/>
          <w:szCs w:val="20"/>
        </w:rPr>
      </w:pPr>
    </w:p>
    <w:p w14:paraId="3D2EABF9" w14:textId="4EDA84AC" w:rsidR="00275D42" w:rsidRDefault="00275D42" w:rsidP="00725680">
      <w:pPr>
        <w:rPr>
          <w:b/>
          <w:i/>
          <w:szCs w:val="20"/>
        </w:rPr>
      </w:pPr>
    </w:p>
    <w:p w14:paraId="30208BB6" w14:textId="4BE73B40" w:rsidR="00275D42" w:rsidRDefault="00275D42" w:rsidP="00725680">
      <w:pPr>
        <w:rPr>
          <w:b/>
          <w:i/>
          <w:szCs w:val="20"/>
        </w:rPr>
      </w:pPr>
    </w:p>
    <w:p w14:paraId="00D8DB00" w14:textId="302B51C4" w:rsidR="00275D42" w:rsidRDefault="00275D42" w:rsidP="00725680">
      <w:pPr>
        <w:rPr>
          <w:b/>
          <w:i/>
          <w:szCs w:val="20"/>
        </w:rPr>
      </w:pPr>
    </w:p>
    <w:p w14:paraId="08EC8993" w14:textId="5E4F04D6" w:rsidR="00275D42" w:rsidRDefault="00275D42" w:rsidP="00725680">
      <w:pPr>
        <w:rPr>
          <w:b/>
          <w:i/>
          <w:szCs w:val="20"/>
        </w:rPr>
      </w:pPr>
    </w:p>
    <w:p w14:paraId="18797A69" w14:textId="03BFAA1B" w:rsidR="00275D42" w:rsidRDefault="00275D42" w:rsidP="00725680">
      <w:pPr>
        <w:rPr>
          <w:b/>
          <w:i/>
          <w:szCs w:val="20"/>
        </w:rPr>
      </w:pPr>
    </w:p>
    <w:p w14:paraId="6AED7871" w14:textId="6FCFD219" w:rsidR="00275D42" w:rsidRDefault="00275D42" w:rsidP="00725680">
      <w:pPr>
        <w:rPr>
          <w:b/>
          <w:i/>
          <w:szCs w:val="20"/>
        </w:rPr>
      </w:pPr>
    </w:p>
    <w:p w14:paraId="12BBF4C2" w14:textId="14DE045D" w:rsidR="00275D42" w:rsidRDefault="00275D42" w:rsidP="00725680">
      <w:pPr>
        <w:rPr>
          <w:b/>
          <w:i/>
          <w:szCs w:val="20"/>
        </w:rPr>
      </w:pPr>
    </w:p>
    <w:p w14:paraId="245A0F65" w14:textId="6408229E" w:rsidR="00275D42" w:rsidRDefault="00275D42" w:rsidP="00725680">
      <w:pPr>
        <w:rPr>
          <w:b/>
          <w:i/>
          <w:szCs w:val="20"/>
        </w:rPr>
      </w:pPr>
    </w:p>
    <w:p w14:paraId="2724EBA8" w14:textId="3593D5FA" w:rsidR="00275D42" w:rsidRDefault="00275D42" w:rsidP="00725680">
      <w:pPr>
        <w:rPr>
          <w:b/>
          <w:i/>
          <w:szCs w:val="20"/>
        </w:rPr>
      </w:pPr>
    </w:p>
    <w:p w14:paraId="0384ACCB" w14:textId="167B5EB9" w:rsidR="00275D42" w:rsidRDefault="00275D42" w:rsidP="00725680">
      <w:pPr>
        <w:rPr>
          <w:b/>
          <w:i/>
          <w:szCs w:val="20"/>
        </w:rPr>
      </w:pPr>
    </w:p>
    <w:p w14:paraId="15EDA9B0" w14:textId="6D2AFF44" w:rsidR="00275D42" w:rsidRDefault="00275D42" w:rsidP="00725680">
      <w:pPr>
        <w:rPr>
          <w:b/>
          <w:i/>
          <w:szCs w:val="20"/>
        </w:rPr>
      </w:pPr>
    </w:p>
    <w:p w14:paraId="258FBEDA" w14:textId="358A69F0" w:rsidR="00275D42" w:rsidRDefault="00275D42" w:rsidP="00725680">
      <w:pPr>
        <w:rPr>
          <w:b/>
          <w:i/>
          <w:szCs w:val="20"/>
        </w:rPr>
      </w:pPr>
    </w:p>
    <w:p w14:paraId="1A0EE0D3" w14:textId="7F15D85A" w:rsidR="00275D42" w:rsidRDefault="00275D42" w:rsidP="00725680">
      <w:pPr>
        <w:rPr>
          <w:b/>
          <w:i/>
          <w:szCs w:val="20"/>
        </w:rPr>
      </w:pPr>
    </w:p>
    <w:p w14:paraId="0419E5FE" w14:textId="43425BE4" w:rsidR="00275D42" w:rsidRDefault="00275D42" w:rsidP="00725680">
      <w:pPr>
        <w:rPr>
          <w:b/>
          <w:i/>
          <w:szCs w:val="20"/>
        </w:rPr>
      </w:pPr>
    </w:p>
    <w:p w14:paraId="63CC1DC8" w14:textId="2FB68151" w:rsidR="00275D42" w:rsidRDefault="00275D42" w:rsidP="00725680">
      <w:pPr>
        <w:rPr>
          <w:b/>
          <w:i/>
          <w:szCs w:val="20"/>
        </w:rPr>
      </w:pPr>
    </w:p>
    <w:p w14:paraId="078BBD1F" w14:textId="5183C00D" w:rsidR="00275D42" w:rsidRDefault="00275D42" w:rsidP="00725680">
      <w:pPr>
        <w:rPr>
          <w:b/>
          <w:i/>
          <w:szCs w:val="20"/>
        </w:rPr>
      </w:pPr>
    </w:p>
    <w:p w14:paraId="466B99AD" w14:textId="17F24DE6" w:rsidR="00275D42" w:rsidRDefault="00275D42" w:rsidP="00725680">
      <w:pPr>
        <w:rPr>
          <w:b/>
          <w:i/>
          <w:szCs w:val="20"/>
        </w:rPr>
      </w:pPr>
    </w:p>
    <w:p w14:paraId="78D056EF" w14:textId="6189FC46" w:rsidR="00275D42" w:rsidRDefault="00275D42" w:rsidP="00725680">
      <w:pPr>
        <w:rPr>
          <w:b/>
          <w:i/>
          <w:szCs w:val="20"/>
        </w:rPr>
      </w:pPr>
    </w:p>
    <w:p w14:paraId="05DEF52F" w14:textId="388105E3" w:rsidR="00275D42" w:rsidRDefault="00275D42" w:rsidP="00725680">
      <w:pPr>
        <w:rPr>
          <w:b/>
          <w:i/>
          <w:szCs w:val="20"/>
        </w:rPr>
      </w:pPr>
    </w:p>
    <w:p w14:paraId="48CBB393" w14:textId="77777777" w:rsidR="00275D42" w:rsidRDefault="00275D42" w:rsidP="00725680">
      <w:pPr>
        <w:rPr>
          <w:b/>
          <w:i/>
          <w:szCs w:val="20"/>
        </w:rPr>
      </w:pPr>
    </w:p>
    <w:p w14:paraId="7D88A796" w14:textId="77777777" w:rsidR="00725680" w:rsidRPr="00966FB1" w:rsidRDefault="00725680" w:rsidP="00725680">
      <w:pPr>
        <w:pStyle w:val="2"/>
      </w:pPr>
      <w:bookmarkStart w:id="0" w:name="_Toc436927168"/>
      <w:bookmarkStart w:id="1" w:name="_Toc40960052"/>
      <w:r w:rsidRPr="00966FB1">
        <w:t>Нормативно-правовое основание.</w:t>
      </w:r>
      <w:bookmarkEnd w:id="0"/>
      <w:bookmarkEnd w:id="1"/>
    </w:p>
    <w:p w14:paraId="7E920F10" w14:textId="77777777" w:rsidR="00725680" w:rsidRPr="00756E08" w:rsidRDefault="00725680" w:rsidP="00725680"/>
    <w:p w14:paraId="1F288499" w14:textId="2722FB07" w:rsidR="00725680" w:rsidRPr="00030B54" w:rsidRDefault="00725680" w:rsidP="00725680">
      <w:pPr>
        <w:autoSpaceDE w:val="0"/>
        <w:autoSpaceDN w:val="0"/>
        <w:adjustRightInd w:val="0"/>
        <w:ind w:right="142" w:firstLine="567"/>
        <w:jc w:val="both"/>
      </w:pPr>
      <w:r w:rsidRPr="00030B54">
        <w:t xml:space="preserve">Разработка проекта межевания территории в границах элемента планировочной структуры территории </w:t>
      </w:r>
      <w:r w:rsidR="006C35CF">
        <w:t xml:space="preserve">кадастрового квартала </w:t>
      </w:r>
      <w:r w:rsidR="006C35CF" w:rsidRPr="006C35CF">
        <w:t>31:04:060400</w:t>
      </w:r>
      <w:r w:rsidR="00150972">
        <w:t>1</w:t>
      </w:r>
      <w:r w:rsidRPr="00030B54">
        <w:t xml:space="preserve">, выполнена на основании </w:t>
      </w:r>
      <w:r>
        <w:t>п</w:t>
      </w:r>
      <w:r w:rsidRPr="00414162">
        <w:t>остановлени</w:t>
      </w:r>
      <w:r>
        <w:t>я</w:t>
      </w:r>
      <w:r w:rsidRPr="00414162">
        <w:t xml:space="preserve"> администрации </w:t>
      </w:r>
      <w:r>
        <w:t>Губкинского</w:t>
      </w:r>
      <w:r w:rsidRPr="00414162">
        <w:t xml:space="preserve"> городского округ</w:t>
      </w:r>
      <w:r>
        <w:t>а Белгородской области от 07 апреля 2022 года № 406-па «</w:t>
      </w:r>
      <w:r w:rsidRPr="00414162">
        <w:t xml:space="preserve">О подготовке </w:t>
      </w:r>
      <w:r>
        <w:t>проектов межевания территории».</w:t>
      </w:r>
    </w:p>
    <w:p w14:paraId="7073B49A" w14:textId="77777777" w:rsidR="00725680" w:rsidRPr="00FE38D8" w:rsidRDefault="00725680" w:rsidP="00725680">
      <w:pPr>
        <w:autoSpaceDE w:val="0"/>
        <w:autoSpaceDN w:val="0"/>
        <w:adjustRightInd w:val="0"/>
        <w:ind w:right="142" w:firstLine="567"/>
        <w:jc w:val="both"/>
      </w:pPr>
      <w:r w:rsidRPr="00030B54">
        <w:t xml:space="preserve">Подготовка проекта межевания территории </w:t>
      </w:r>
      <w:r w:rsidRPr="00FE38D8">
        <w:t>осуществлялась в соответствии с утвержденными в установленном порядке документами территориального планирования</w:t>
      </w:r>
      <w:r>
        <w:t xml:space="preserve"> и</w:t>
      </w:r>
      <w:r w:rsidRPr="00FE38D8">
        <w:t xml:space="preserve"> градостроительного зонирования, нормативным</w:t>
      </w:r>
      <w:r>
        <w:t>и</w:t>
      </w:r>
      <w:r w:rsidRPr="00FE38D8">
        <w:t xml:space="preserve"> правовым</w:t>
      </w:r>
      <w:r>
        <w:t>и</w:t>
      </w:r>
      <w:r w:rsidRPr="00FE38D8">
        <w:t xml:space="preserve"> актам</w:t>
      </w:r>
      <w:r>
        <w:t>и</w:t>
      </w:r>
      <w:r w:rsidRPr="00FE38D8">
        <w:t xml:space="preserve"> и документам</w:t>
      </w:r>
      <w:r>
        <w:t>и</w:t>
      </w:r>
      <w:r w:rsidRPr="00FE38D8">
        <w:t xml:space="preserve">: </w:t>
      </w:r>
    </w:p>
    <w:p w14:paraId="0E8FB897" w14:textId="77777777" w:rsidR="00725680" w:rsidRDefault="00725680" w:rsidP="00725680">
      <w:pPr>
        <w:ind w:right="142" w:firstLine="539"/>
        <w:jc w:val="both"/>
      </w:pPr>
    </w:p>
    <w:p w14:paraId="08BFF76A" w14:textId="3BE999A3" w:rsidR="00725680" w:rsidRDefault="00725680" w:rsidP="00725680">
      <w:pPr>
        <w:ind w:right="142" w:firstLine="539"/>
        <w:jc w:val="both"/>
      </w:pPr>
      <w:r>
        <w:t xml:space="preserve">Проект межевания территории </w:t>
      </w:r>
      <w:r w:rsidR="006C35CF">
        <w:t xml:space="preserve">кадастрового квартала </w:t>
      </w:r>
      <w:r w:rsidR="006C35CF" w:rsidRPr="006C35CF">
        <w:t>31:04:060400</w:t>
      </w:r>
      <w:r w:rsidR="00150972">
        <w:t>1</w:t>
      </w:r>
      <w:r>
        <w:t xml:space="preserve">, разработан в соответствии с: </w:t>
      </w:r>
    </w:p>
    <w:p w14:paraId="2403CE56" w14:textId="77777777" w:rsidR="00725680" w:rsidRDefault="00725680" w:rsidP="00725680">
      <w:pPr>
        <w:ind w:right="142" w:firstLine="539"/>
        <w:jc w:val="both"/>
      </w:pPr>
      <w:r>
        <w:t>-Градостроительный Кодекс РФ; -Водный Кодекс РФ, -Земельный Кодекс РФ,</w:t>
      </w:r>
    </w:p>
    <w:p w14:paraId="09A7CB0D" w14:textId="77777777" w:rsidR="00725680" w:rsidRDefault="00725680" w:rsidP="00725680">
      <w:pPr>
        <w:ind w:right="142" w:firstLine="539"/>
        <w:jc w:val="both"/>
      </w:pPr>
      <w:r>
        <w:t xml:space="preserve"> -СП 42.13330.2011 «Градостроительство. Планировка и застройка городских и сельских поселений» Актуализированная редакция СНиП 2.07.01-89*; </w:t>
      </w:r>
    </w:p>
    <w:p w14:paraId="078E1CDB" w14:textId="77777777" w:rsidR="00725680" w:rsidRDefault="00725680" w:rsidP="00725680">
      <w:pPr>
        <w:ind w:right="142" w:firstLine="539"/>
        <w:jc w:val="both"/>
      </w:pPr>
      <w:r>
        <w:t xml:space="preserve">-СП 30-102-99 «Планировка и застройка территорий малоэтажного жилищного строительства»; </w:t>
      </w:r>
    </w:p>
    <w:p w14:paraId="7BDA1DD0" w14:textId="77777777" w:rsidR="00725680" w:rsidRDefault="00725680" w:rsidP="00725680">
      <w:pPr>
        <w:ind w:right="142" w:firstLine="539"/>
        <w:jc w:val="both"/>
      </w:pPr>
      <w:r>
        <w:t xml:space="preserve">-Федеральный закон от 24.07.2007г. N 221-ФЗ "О кадастровой деятельности"; -Федеральный закон от 13.07.2015 N 218-ФЗ "О государственной регистрации недвижимости"; </w:t>
      </w:r>
    </w:p>
    <w:p w14:paraId="72EB01CF" w14:textId="77777777" w:rsidR="00725680" w:rsidRDefault="00725680" w:rsidP="00725680">
      <w:pPr>
        <w:ind w:right="142" w:firstLine="539"/>
        <w:jc w:val="both"/>
      </w:pPr>
      <w:r>
        <w:t xml:space="preserve">- Постановление Правительства РФ от 2 февраля 1996 г. N 105 (в ред. от 21 августа 2000 г.) «Об утверждении Положения о порядке установления границ землепользований в застройке городов и других поселений» </w:t>
      </w:r>
    </w:p>
    <w:p w14:paraId="7D55A6FE" w14:textId="3C1FE69D" w:rsidR="00725680" w:rsidRDefault="00725680" w:rsidP="00725680">
      <w:pPr>
        <w:ind w:right="142" w:firstLine="539"/>
        <w:jc w:val="both"/>
      </w:pPr>
      <w:r>
        <w:t xml:space="preserve">-Генеральный план Губкинского Городского округа. </w:t>
      </w:r>
    </w:p>
    <w:p w14:paraId="47DE608D" w14:textId="77777777" w:rsidR="00725680" w:rsidRDefault="00725680" w:rsidP="00725680">
      <w:pPr>
        <w:ind w:right="142" w:firstLine="539"/>
        <w:jc w:val="both"/>
      </w:pPr>
      <w:r>
        <w:t xml:space="preserve">-Правила землепользования и застройки Губкинского Городского Округа. </w:t>
      </w:r>
    </w:p>
    <w:p w14:paraId="3A0BB2B6" w14:textId="77777777" w:rsidR="00725680" w:rsidRDefault="00725680" w:rsidP="00725680">
      <w:pPr>
        <w:ind w:right="142" w:firstLine="539"/>
        <w:jc w:val="both"/>
      </w:pPr>
    </w:p>
    <w:p w14:paraId="6618AC2B" w14:textId="6BA7B7D2" w:rsidR="00725680" w:rsidRPr="00B41868" w:rsidRDefault="00725680" w:rsidP="00725680">
      <w:pPr>
        <w:ind w:right="142" w:firstLine="539"/>
        <w:jc w:val="both"/>
      </w:pPr>
      <w:r>
        <w:t xml:space="preserve">Целью подготовки проекта межевания является определение местоположения образуемых, застроенных и изменяемых земельных участков на территории </w:t>
      </w:r>
      <w:r w:rsidR="004F1D83">
        <w:t>городского округа</w:t>
      </w:r>
      <w:r>
        <w:t>. Задачами подготовки проекта является анализ фактического землепользования и разработка проектных решений по координированию и формированию земельных участков.</w:t>
      </w:r>
    </w:p>
    <w:p w14:paraId="5B91D3E6" w14:textId="77777777" w:rsidR="00725680" w:rsidRPr="00CE09CF" w:rsidRDefault="00725680" w:rsidP="00725680">
      <w:pPr>
        <w:pStyle w:val="2"/>
      </w:pPr>
      <w:bookmarkStart w:id="2" w:name="_Toc40960053"/>
      <w:r w:rsidRPr="00CE09CF">
        <w:t>Исходные данные для проектирования</w:t>
      </w:r>
      <w:bookmarkEnd w:id="2"/>
      <w:r w:rsidRPr="00CE09CF">
        <w:t xml:space="preserve"> </w:t>
      </w:r>
    </w:p>
    <w:p w14:paraId="047AF613" w14:textId="77777777" w:rsidR="00725680" w:rsidRPr="00B41868" w:rsidRDefault="00725680" w:rsidP="0000684A">
      <w:pPr>
        <w:ind w:firstLine="709"/>
        <w:jc w:val="both"/>
        <w:rPr>
          <w:szCs w:val="28"/>
        </w:rPr>
      </w:pPr>
    </w:p>
    <w:p w14:paraId="7C3EF05E" w14:textId="77777777" w:rsidR="00725680" w:rsidRPr="00B41868" w:rsidRDefault="00725680" w:rsidP="0000684A">
      <w:pPr>
        <w:ind w:firstLine="709"/>
        <w:jc w:val="both"/>
        <w:rPr>
          <w:szCs w:val="28"/>
        </w:rPr>
      </w:pPr>
      <w:r w:rsidRPr="00CE09CF">
        <w:rPr>
          <w:rStyle w:val="a7"/>
        </w:rPr>
        <w:t>В качестве исходных</w:t>
      </w:r>
      <w:r w:rsidRPr="00B41868">
        <w:rPr>
          <w:szCs w:val="28"/>
        </w:rPr>
        <w:t xml:space="preserve"> данных для разработки проекта были использованы:</w:t>
      </w:r>
    </w:p>
    <w:p w14:paraId="15985291" w14:textId="3673E87A" w:rsidR="00725680" w:rsidRPr="00B41868" w:rsidRDefault="00725680" w:rsidP="0000684A">
      <w:pPr>
        <w:numPr>
          <w:ilvl w:val="0"/>
          <w:numId w:val="5"/>
        </w:numPr>
        <w:ind w:right="142"/>
        <w:jc w:val="both"/>
      </w:pPr>
      <w:r w:rsidRPr="00B41868">
        <w:t xml:space="preserve">Топографическая съемка территории в масштабе </w:t>
      </w:r>
      <w:r w:rsidR="0000684A">
        <w:t xml:space="preserve">М 1:500 выполненная ООО «Центр Межевания и Кадастра» в </w:t>
      </w:r>
      <w:proofErr w:type="gramStart"/>
      <w:r w:rsidR="0000684A">
        <w:t xml:space="preserve">2022 </w:t>
      </w:r>
      <w:r w:rsidRPr="00B41868">
        <w:t xml:space="preserve"> в</w:t>
      </w:r>
      <w:proofErr w:type="gramEnd"/>
      <w:r w:rsidRPr="00B41868">
        <w:t xml:space="preserve"> системе координат </w:t>
      </w:r>
      <w:r w:rsidR="00371426">
        <w:t>МСК</w:t>
      </w:r>
      <w:r w:rsidRPr="00B41868">
        <w:t>-31;</w:t>
      </w:r>
    </w:p>
    <w:p w14:paraId="0FA44771" w14:textId="77777777" w:rsidR="00725680" w:rsidRPr="00B41868" w:rsidRDefault="00725680" w:rsidP="0000684A">
      <w:pPr>
        <w:numPr>
          <w:ilvl w:val="0"/>
          <w:numId w:val="5"/>
        </w:numPr>
        <w:ind w:right="142"/>
        <w:jc w:val="both"/>
      </w:pPr>
      <w:r w:rsidRPr="00B41868">
        <w:t xml:space="preserve">Сведения </w:t>
      </w:r>
      <w:r>
        <w:t>Е</w:t>
      </w:r>
      <w:r w:rsidRPr="00B41868">
        <w:t>диного государственного реестра недвижимости;</w:t>
      </w:r>
    </w:p>
    <w:p w14:paraId="2C556775" w14:textId="77777777" w:rsidR="00725680" w:rsidRPr="00B41868" w:rsidRDefault="00725680" w:rsidP="0000684A">
      <w:pPr>
        <w:numPr>
          <w:ilvl w:val="0"/>
          <w:numId w:val="5"/>
        </w:numPr>
        <w:ind w:right="142"/>
        <w:jc w:val="both"/>
      </w:pPr>
      <w:r w:rsidRPr="00B41868">
        <w:t xml:space="preserve">Материалы смежных границ земельных участков. </w:t>
      </w:r>
    </w:p>
    <w:p w14:paraId="636ED030" w14:textId="77777777" w:rsidR="00725680" w:rsidRDefault="00725680" w:rsidP="00725680">
      <w:pPr>
        <w:autoSpaceDE w:val="0"/>
        <w:autoSpaceDN w:val="0"/>
        <w:adjustRightInd w:val="0"/>
        <w:ind w:right="142" w:firstLine="567"/>
        <w:jc w:val="both"/>
      </w:pPr>
    </w:p>
    <w:p w14:paraId="2D35B5BA" w14:textId="77777777" w:rsidR="00725680" w:rsidRDefault="00725680" w:rsidP="00725680">
      <w:pPr>
        <w:pStyle w:val="2"/>
      </w:pPr>
      <w:bookmarkStart w:id="3" w:name="_Toc40960054"/>
      <w:r>
        <w:t>Анализ существующего положения</w:t>
      </w:r>
      <w:bookmarkEnd w:id="3"/>
    </w:p>
    <w:p w14:paraId="008976D1" w14:textId="77777777" w:rsidR="00725680" w:rsidRPr="00CE09CF" w:rsidRDefault="00725680" w:rsidP="00725680"/>
    <w:p w14:paraId="75485390" w14:textId="39B88C98" w:rsidR="00725680" w:rsidRDefault="004F1D83" w:rsidP="0000684A">
      <w:pPr>
        <w:pStyle w:val="a6"/>
        <w:jc w:val="both"/>
      </w:pPr>
      <w:r>
        <w:t>В соответствии с Правилами землепользования и застройки Губкинского Городского Округа, территория проектирования расположена в границах территориальн</w:t>
      </w:r>
      <w:r w:rsidR="00150972">
        <w:t>ой</w:t>
      </w:r>
      <w:r>
        <w:t xml:space="preserve"> зон</w:t>
      </w:r>
      <w:r w:rsidR="00150972">
        <w:t>ы</w:t>
      </w:r>
      <w:proofErr w:type="gramStart"/>
      <w:r>
        <w:t>: К</w:t>
      </w:r>
      <w:proofErr w:type="gramEnd"/>
      <w:r>
        <w:t xml:space="preserve"> «</w:t>
      </w:r>
      <w:r w:rsidRPr="004F1D83">
        <w:t>Зона размещения коммунальных и складских объектов</w:t>
      </w:r>
      <w:r>
        <w:t>»</w:t>
      </w:r>
      <w:r w:rsidR="00150972">
        <w:t>.</w:t>
      </w:r>
    </w:p>
    <w:p w14:paraId="4FFCC12C" w14:textId="2E8B9AF7" w:rsidR="004F1D83" w:rsidRDefault="004F1D83" w:rsidP="00725680">
      <w:pPr>
        <w:pStyle w:val="a6"/>
      </w:pPr>
    </w:p>
    <w:p w14:paraId="3CC4B160" w14:textId="046317BE" w:rsidR="004F1D83" w:rsidRDefault="004F1D83" w:rsidP="00725680">
      <w:pPr>
        <w:pStyle w:val="a6"/>
      </w:pPr>
    </w:p>
    <w:p w14:paraId="68927943" w14:textId="16C25A94" w:rsidR="004F1D83" w:rsidRDefault="004F1D83" w:rsidP="00725680">
      <w:pPr>
        <w:pStyle w:val="a6"/>
      </w:pPr>
    </w:p>
    <w:p w14:paraId="6CB06B18" w14:textId="4A563569" w:rsidR="004F1D83" w:rsidRDefault="004F1D83" w:rsidP="004F1D83">
      <w:pPr>
        <w:ind w:firstLine="567"/>
        <w:rPr>
          <w:b/>
          <w:sz w:val="28"/>
          <w:szCs w:val="28"/>
        </w:rPr>
      </w:pPr>
    </w:p>
    <w:p w14:paraId="10221DDD" w14:textId="77777777" w:rsidR="009C6191" w:rsidRDefault="009C6191" w:rsidP="009C6191">
      <w:pPr>
        <w:tabs>
          <w:tab w:val="left" w:pos="5844"/>
        </w:tabs>
        <w:rPr>
          <w:b/>
          <w:sz w:val="28"/>
          <w:szCs w:val="28"/>
        </w:rPr>
      </w:pPr>
    </w:p>
    <w:p w14:paraId="49C34B41" w14:textId="07E05E5C" w:rsidR="004F1D83" w:rsidRPr="00E24F41" w:rsidRDefault="009C6191" w:rsidP="009C6191">
      <w:pPr>
        <w:tabs>
          <w:tab w:val="left" w:pos="5844"/>
        </w:tabs>
        <w:rPr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4590B64E" wp14:editId="5BAEA1BB">
            <wp:simplePos x="0" y="0"/>
            <wp:positionH relativeFrom="margin">
              <wp:posOffset>0</wp:posOffset>
            </wp:positionH>
            <wp:positionV relativeFrom="margin">
              <wp:posOffset>3280410</wp:posOffset>
            </wp:positionV>
            <wp:extent cx="4930140" cy="3054985"/>
            <wp:effectExtent l="0" t="0" r="381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140" cy="305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557F6324" wp14:editId="130B3E9D">
            <wp:simplePos x="0" y="0"/>
            <wp:positionH relativeFrom="margin">
              <wp:posOffset>3054350</wp:posOffset>
            </wp:positionH>
            <wp:positionV relativeFrom="margin">
              <wp:posOffset>205105</wp:posOffset>
            </wp:positionV>
            <wp:extent cx="3476625" cy="2183130"/>
            <wp:effectExtent l="0" t="0" r="9525" b="762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316DBB0B" wp14:editId="59AD5CB4">
                <wp:simplePos x="0" y="0"/>
                <wp:positionH relativeFrom="column">
                  <wp:posOffset>3924935</wp:posOffset>
                </wp:positionH>
                <wp:positionV relativeFrom="paragraph">
                  <wp:posOffset>1956435</wp:posOffset>
                </wp:positionV>
                <wp:extent cx="570230" cy="2409190"/>
                <wp:effectExtent l="38100" t="57150" r="58420" b="48260"/>
                <wp:wrapNone/>
                <wp:docPr id="10" name="Рукописный ввод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570230" cy="24091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36B874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0" o:spid="_x0000_s1026" type="#_x0000_t75" style="position:absolute;margin-left:308.35pt;margin-top:153.35pt;width:46.3pt;height:19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">
                <v:imagedata r:id="rId9" o:title=""/>
              </v:shape>
            </w:pict>
          </mc:Fallback>
        </mc:AlternateContent>
      </w:r>
      <w:r w:rsidR="004F1D83">
        <w:rPr>
          <w:b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536D475" wp14:editId="22B21776">
                <wp:simplePos x="0" y="0"/>
                <wp:positionH relativeFrom="column">
                  <wp:posOffset>3620745</wp:posOffset>
                </wp:positionH>
                <wp:positionV relativeFrom="paragraph">
                  <wp:posOffset>85365</wp:posOffset>
                </wp:positionV>
                <wp:extent cx="360" cy="360"/>
                <wp:effectExtent l="38100" t="38100" r="57150" b="57150"/>
                <wp:wrapNone/>
                <wp:docPr id="3" name="Рукописный ввод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EB2070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3" o:spid="_x0000_s1026" type="#_x0000_t75" style="position:absolute;margin-left:284.4pt;margin-top:6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">
                <v:imagedata r:id="rId11" o:title=""/>
              </v:shape>
            </w:pict>
          </mc:Fallback>
        </mc:AlternateContent>
      </w:r>
    </w:p>
    <w:p w14:paraId="642AD7A6" w14:textId="311C7126" w:rsidR="004F1D83" w:rsidRDefault="004F1D83" w:rsidP="004F1D83">
      <w:pPr>
        <w:ind w:firstLine="567"/>
        <w:rPr>
          <w:b/>
          <w:bCs/>
        </w:rPr>
      </w:pPr>
    </w:p>
    <w:p w14:paraId="5A9FEFBE" w14:textId="034C87D6" w:rsidR="004F1D83" w:rsidRDefault="004F1D83" w:rsidP="004F1D83">
      <w:pPr>
        <w:ind w:firstLine="567"/>
        <w:rPr>
          <w:b/>
          <w:bCs/>
        </w:rPr>
      </w:pPr>
    </w:p>
    <w:p w14:paraId="44BD3034" w14:textId="123E034E" w:rsidR="004F1D83" w:rsidRDefault="004F1D83" w:rsidP="004F1D83">
      <w:pPr>
        <w:ind w:firstLine="567"/>
        <w:rPr>
          <w:b/>
          <w:bCs/>
        </w:rPr>
      </w:pPr>
    </w:p>
    <w:p w14:paraId="28EF0F1D" w14:textId="171AE65C" w:rsidR="004F1D83" w:rsidRDefault="004F1D83" w:rsidP="004F1D83">
      <w:pPr>
        <w:ind w:firstLine="567"/>
        <w:rPr>
          <w:b/>
          <w:bCs/>
        </w:rPr>
      </w:pPr>
    </w:p>
    <w:p w14:paraId="7623854D" w14:textId="6B8B6774" w:rsidR="004F1D83" w:rsidRDefault="004F1D83" w:rsidP="004F1D83">
      <w:pPr>
        <w:ind w:firstLine="567"/>
        <w:rPr>
          <w:b/>
          <w:bCs/>
        </w:rPr>
      </w:pPr>
    </w:p>
    <w:p w14:paraId="4BBDDCE6" w14:textId="652B6C00" w:rsidR="004F1D83" w:rsidRDefault="004F1D83" w:rsidP="004F1D83">
      <w:pPr>
        <w:ind w:firstLine="567"/>
        <w:rPr>
          <w:b/>
          <w:bCs/>
        </w:rPr>
      </w:pPr>
    </w:p>
    <w:p w14:paraId="4DD03C32" w14:textId="60728A0B" w:rsidR="004F1D83" w:rsidRDefault="004F1D83" w:rsidP="004F1D83">
      <w:pPr>
        <w:ind w:firstLine="567"/>
        <w:rPr>
          <w:b/>
          <w:bCs/>
        </w:rPr>
      </w:pPr>
    </w:p>
    <w:p w14:paraId="48A21F6F" w14:textId="42EB432F" w:rsidR="004F1D83" w:rsidRDefault="004F1D83" w:rsidP="004F1D83">
      <w:pPr>
        <w:ind w:firstLine="567"/>
        <w:rPr>
          <w:b/>
          <w:bCs/>
        </w:rPr>
      </w:pPr>
    </w:p>
    <w:p w14:paraId="0E9CB3ED" w14:textId="11A4058F" w:rsidR="004F1D83" w:rsidRDefault="004F1D83" w:rsidP="004F1D83">
      <w:pPr>
        <w:ind w:firstLine="567"/>
        <w:rPr>
          <w:b/>
          <w:bCs/>
        </w:rPr>
      </w:pPr>
    </w:p>
    <w:p w14:paraId="2CAF5354" w14:textId="77777777" w:rsidR="004F1D83" w:rsidRDefault="004F1D83" w:rsidP="004F1D83">
      <w:pPr>
        <w:ind w:firstLine="567"/>
        <w:rPr>
          <w:b/>
          <w:bCs/>
        </w:rPr>
      </w:pPr>
    </w:p>
    <w:p w14:paraId="5D1C9B40" w14:textId="6B26C235" w:rsidR="004F1D83" w:rsidRDefault="004F1D83" w:rsidP="004F1D83">
      <w:pPr>
        <w:ind w:firstLine="567"/>
        <w:rPr>
          <w:b/>
          <w:bCs/>
        </w:rPr>
      </w:pPr>
    </w:p>
    <w:p w14:paraId="48F54FCF" w14:textId="0603890D" w:rsidR="00932D2A" w:rsidRDefault="00932D2A" w:rsidP="004F1D83">
      <w:pPr>
        <w:ind w:firstLine="567"/>
        <w:rPr>
          <w:b/>
          <w:bCs/>
        </w:rPr>
      </w:pPr>
    </w:p>
    <w:p w14:paraId="50AD6AD3" w14:textId="27E7F5D9" w:rsidR="00932D2A" w:rsidRDefault="00932D2A" w:rsidP="004F1D83">
      <w:pPr>
        <w:ind w:firstLine="567"/>
        <w:rPr>
          <w:b/>
          <w:bCs/>
        </w:rPr>
      </w:pPr>
    </w:p>
    <w:p w14:paraId="08CF4D78" w14:textId="13DB9A96" w:rsidR="00932D2A" w:rsidRDefault="00932D2A" w:rsidP="004F1D83">
      <w:pPr>
        <w:ind w:firstLine="567"/>
        <w:rPr>
          <w:b/>
          <w:bCs/>
        </w:rPr>
      </w:pPr>
    </w:p>
    <w:p w14:paraId="6AC6237D" w14:textId="4E4C58B0" w:rsidR="00932D2A" w:rsidRDefault="00932D2A" w:rsidP="004F1D83">
      <w:pPr>
        <w:ind w:firstLine="567"/>
        <w:rPr>
          <w:b/>
          <w:bCs/>
        </w:rPr>
      </w:pPr>
    </w:p>
    <w:p w14:paraId="61F32F87" w14:textId="497334D8" w:rsidR="00932D2A" w:rsidRDefault="00932D2A" w:rsidP="004F1D83">
      <w:pPr>
        <w:ind w:firstLine="567"/>
        <w:rPr>
          <w:b/>
          <w:bCs/>
        </w:rPr>
      </w:pPr>
    </w:p>
    <w:p w14:paraId="63BF2466" w14:textId="36E44668" w:rsidR="00932D2A" w:rsidRDefault="00932D2A" w:rsidP="004F1D83">
      <w:pPr>
        <w:ind w:firstLine="567"/>
        <w:rPr>
          <w:b/>
          <w:bCs/>
        </w:rPr>
      </w:pPr>
    </w:p>
    <w:p w14:paraId="6E6DC617" w14:textId="0455570C" w:rsidR="00932D2A" w:rsidRDefault="00932D2A" w:rsidP="004F1D83">
      <w:pPr>
        <w:ind w:firstLine="567"/>
        <w:rPr>
          <w:b/>
          <w:bCs/>
        </w:rPr>
      </w:pPr>
    </w:p>
    <w:p w14:paraId="58F9100B" w14:textId="65E96809" w:rsidR="00932D2A" w:rsidRDefault="00932D2A" w:rsidP="004F1D83">
      <w:pPr>
        <w:ind w:firstLine="567"/>
        <w:rPr>
          <w:b/>
          <w:bCs/>
        </w:rPr>
      </w:pPr>
    </w:p>
    <w:p w14:paraId="46490CA4" w14:textId="7B76D494" w:rsidR="00932D2A" w:rsidRDefault="00932D2A" w:rsidP="004F1D83">
      <w:pPr>
        <w:ind w:firstLine="567"/>
        <w:rPr>
          <w:b/>
          <w:bCs/>
        </w:rPr>
      </w:pPr>
    </w:p>
    <w:p w14:paraId="18C62C47" w14:textId="77777777" w:rsidR="00932D2A" w:rsidRDefault="00932D2A" w:rsidP="004F1D83">
      <w:pPr>
        <w:ind w:firstLine="567"/>
        <w:rPr>
          <w:b/>
          <w:bCs/>
        </w:rPr>
      </w:pPr>
    </w:p>
    <w:p w14:paraId="0EBCE463" w14:textId="77777777" w:rsidR="00FE72BC" w:rsidRDefault="00FE72BC" w:rsidP="004F1D83">
      <w:pPr>
        <w:ind w:firstLine="567"/>
        <w:rPr>
          <w:b/>
          <w:bCs/>
        </w:rPr>
      </w:pPr>
    </w:p>
    <w:p w14:paraId="2D3CE80B" w14:textId="77777777" w:rsidR="00FE72BC" w:rsidRDefault="00FE72BC" w:rsidP="004F1D83">
      <w:pPr>
        <w:ind w:firstLine="567"/>
        <w:rPr>
          <w:b/>
          <w:bCs/>
        </w:rPr>
      </w:pPr>
    </w:p>
    <w:p w14:paraId="280F4951" w14:textId="77777777" w:rsidR="00FE72BC" w:rsidRDefault="00FE72BC" w:rsidP="004F1D83">
      <w:pPr>
        <w:ind w:firstLine="567"/>
        <w:rPr>
          <w:b/>
          <w:bCs/>
        </w:rPr>
      </w:pPr>
    </w:p>
    <w:p w14:paraId="58C7289A" w14:textId="77777777" w:rsidR="00FE72BC" w:rsidRDefault="00FE72BC" w:rsidP="004F1D83">
      <w:pPr>
        <w:ind w:firstLine="567"/>
        <w:rPr>
          <w:b/>
          <w:bCs/>
        </w:rPr>
      </w:pPr>
    </w:p>
    <w:p w14:paraId="6579C195" w14:textId="77777777" w:rsidR="00FE72BC" w:rsidRDefault="00FE72BC" w:rsidP="004F1D83">
      <w:pPr>
        <w:ind w:firstLine="567"/>
        <w:rPr>
          <w:b/>
          <w:bCs/>
        </w:rPr>
      </w:pPr>
    </w:p>
    <w:p w14:paraId="3EEADBB2" w14:textId="77777777" w:rsidR="00FE72BC" w:rsidRDefault="00FE72BC" w:rsidP="004F1D83">
      <w:pPr>
        <w:ind w:firstLine="567"/>
        <w:rPr>
          <w:b/>
          <w:bCs/>
        </w:rPr>
      </w:pPr>
    </w:p>
    <w:p w14:paraId="070175B1" w14:textId="77777777" w:rsidR="00FE72BC" w:rsidRDefault="00FE72BC" w:rsidP="004F1D83">
      <w:pPr>
        <w:ind w:firstLine="567"/>
        <w:rPr>
          <w:b/>
          <w:bCs/>
        </w:rPr>
      </w:pPr>
    </w:p>
    <w:p w14:paraId="2A57AB1A" w14:textId="77777777" w:rsidR="00FE72BC" w:rsidRDefault="00FE72BC" w:rsidP="004F1D83">
      <w:pPr>
        <w:ind w:firstLine="567"/>
        <w:rPr>
          <w:b/>
          <w:bCs/>
        </w:rPr>
      </w:pPr>
    </w:p>
    <w:p w14:paraId="7967AA84" w14:textId="776D1D7E" w:rsidR="00FE72BC" w:rsidRDefault="00FE72BC" w:rsidP="004F1D83">
      <w:pPr>
        <w:ind w:firstLine="567"/>
        <w:rPr>
          <w:b/>
          <w:bCs/>
        </w:rPr>
      </w:pPr>
    </w:p>
    <w:p w14:paraId="30115C24" w14:textId="2508A42D" w:rsidR="004C6943" w:rsidRDefault="004C6943" w:rsidP="004F1D83">
      <w:pPr>
        <w:ind w:firstLine="567"/>
        <w:rPr>
          <w:b/>
          <w:bCs/>
        </w:rPr>
      </w:pPr>
    </w:p>
    <w:p w14:paraId="578F16AE" w14:textId="2766043A" w:rsidR="004C6943" w:rsidRDefault="004C6943" w:rsidP="004F1D83">
      <w:pPr>
        <w:ind w:firstLine="567"/>
        <w:rPr>
          <w:b/>
          <w:bCs/>
        </w:rPr>
      </w:pPr>
    </w:p>
    <w:p w14:paraId="0FBCF7F2" w14:textId="5F80AE58" w:rsidR="004C6943" w:rsidRDefault="004C6943" w:rsidP="004F1D83">
      <w:pPr>
        <w:ind w:firstLine="567"/>
        <w:rPr>
          <w:b/>
          <w:bCs/>
        </w:rPr>
      </w:pPr>
    </w:p>
    <w:p w14:paraId="66AD3EFB" w14:textId="1F561B4C" w:rsidR="004C6943" w:rsidRDefault="004C6943" w:rsidP="004F1D83">
      <w:pPr>
        <w:ind w:firstLine="567"/>
        <w:rPr>
          <w:b/>
          <w:bCs/>
        </w:rPr>
      </w:pPr>
    </w:p>
    <w:p w14:paraId="4561EC9B" w14:textId="77777777" w:rsidR="004C6943" w:rsidRDefault="004C6943" w:rsidP="004F1D83">
      <w:pPr>
        <w:ind w:firstLine="567"/>
        <w:rPr>
          <w:b/>
          <w:bCs/>
        </w:rPr>
      </w:pPr>
    </w:p>
    <w:p w14:paraId="041F05D7" w14:textId="77777777" w:rsidR="00FE72BC" w:rsidRDefault="00FE72BC" w:rsidP="004F1D83">
      <w:pPr>
        <w:ind w:firstLine="567"/>
        <w:rPr>
          <w:b/>
          <w:bCs/>
        </w:rPr>
      </w:pPr>
    </w:p>
    <w:p w14:paraId="05597B2C" w14:textId="77777777" w:rsidR="00FE72BC" w:rsidRDefault="00FE72BC" w:rsidP="004F1D83">
      <w:pPr>
        <w:ind w:firstLine="567"/>
        <w:rPr>
          <w:b/>
          <w:bCs/>
        </w:rPr>
      </w:pPr>
    </w:p>
    <w:p w14:paraId="28E86EA3" w14:textId="5E0CB5F7" w:rsidR="004C6943" w:rsidRDefault="004C6943" w:rsidP="004F1D83">
      <w:pPr>
        <w:ind w:firstLine="567"/>
        <w:rPr>
          <w:b/>
          <w:bCs/>
        </w:rPr>
      </w:pPr>
    </w:p>
    <w:p w14:paraId="28ADA311" w14:textId="15AC309F" w:rsidR="00150972" w:rsidRDefault="00150972" w:rsidP="004F1D83">
      <w:pPr>
        <w:ind w:firstLine="567"/>
        <w:rPr>
          <w:b/>
          <w:bCs/>
        </w:rPr>
      </w:pPr>
    </w:p>
    <w:p w14:paraId="09D1FC09" w14:textId="77777777" w:rsidR="00150972" w:rsidRDefault="00150972" w:rsidP="004F1D83">
      <w:pPr>
        <w:ind w:firstLine="567"/>
        <w:rPr>
          <w:b/>
          <w:bCs/>
        </w:rPr>
      </w:pPr>
    </w:p>
    <w:p w14:paraId="473D31C3" w14:textId="62D56D92" w:rsidR="004C6943" w:rsidRPr="004C6943" w:rsidRDefault="004C6943" w:rsidP="004C6943">
      <w:pPr>
        <w:ind w:firstLine="567"/>
        <w:jc w:val="center"/>
        <w:rPr>
          <w:b/>
          <w:bCs/>
          <w:i/>
          <w:iCs/>
        </w:rPr>
      </w:pPr>
      <w:bookmarkStart w:id="4" w:name="_Toc37163743"/>
      <w:bookmarkStart w:id="5" w:name="_Toc43384167"/>
      <w:bookmarkStart w:id="6" w:name="_Toc44687909"/>
      <w:r w:rsidRPr="004C6943">
        <w:rPr>
          <w:b/>
          <w:bCs/>
          <w:i/>
          <w:iCs/>
        </w:rPr>
        <w:t>Территориальная зона К – Зона размещения коммунальных и складских объектов</w:t>
      </w:r>
      <w:bookmarkEnd w:id="4"/>
      <w:bookmarkEnd w:id="5"/>
      <w:bookmarkEnd w:id="6"/>
    </w:p>
    <w:p w14:paraId="30D96F4E" w14:textId="77777777" w:rsidR="004C6943" w:rsidRDefault="004C6943" w:rsidP="004F1D83">
      <w:pPr>
        <w:ind w:firstLine="567"/>
        <w:rPr>
          <w:b/>
          <w:bCs/>
        </w:rPr>
      </w:pPr>
    </w:p>
    <w:p w14:paraId="2D7CC902" w14:textId="77E92BAB" w:rsidR="004F1D83" w:rsidRPr="00E24F41" w:rsidRDefault="004F1D83" w:rsidP="004F1D83">
      <w:pPr>
        <w:ind w:firstLine="567"/>
        <w:rPr>
          <w:b/>
          <w:bCs/>
        </w:rPr>
      </w:pPr>
      <w:r w:rsidRPr="00E24F41">
        <w:rPr>
          <w:b/>
          <w:bCs/>
        </w:rPr>
        <w:t>Основные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74"/>
      </w:tblGrid>
      <w:tr w:rsidR="004F1D83" w:rsidRPr="00E24F41" w14:paraId="3F9A7F63" w14:textId="77777777" w:rsidTr="006D6E0E">
        <w:tc>
          <w:tcPr>
            <w:tcW w:w="4111" w:type="dxa"/>
            <w:vAlign w:val="center"/>
          </w:tcPr>
          <w:p w14:paraId="273814A4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ВИДЫ ИСПОЛЬЗОВАНИЯ</w:t>
            </w:r>
          </w:p>
          <w:p w14:paraId="2D7C92EC" w14:textId="77777777" w:rsidR="004F1D83" w:rsidRPr="00E24F41" w:rsidRDefault="004F1D83" w:rsidP="006D6E0E">
            <w:pPr>
              <w:jc w:val="center"/>
            </w:pPr>
          </w:p>
        </w:tc>
        <w:tc>
          <w:tcPr>
            <w:tcW w:w="5274" w:type="dxa"/>
            <w:vAlign w:val="center"/>
          </w:tcPr>
          <w:p w14:paraId="1F1D3C2E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F41">
              <w:rPr>
                <w:bCs/>
                <w:sz w:val="20"/>
                <w:szCs w:val="20"/>
              </w:rPr>
              <w:t>РЕКОНСТРУКЦИИ</w:t>
            </w:r>
          </w:p>
        </w:tc>
      </w:tr>
      <w:tr w:rsidR="004F1D83" w:rsidRPr="00E24F41" w14:paraId="333C6A25" w14:textId="77777777" w:rsidTr="006D6E0E">
        <w:tc>
          <w:tcPr>
            <w:tcW w:w="4111" w:type="dxa"/>
            <w:vAlign w:val="center"/>
          </w:tcPr>
          <w:p w14:paraId="2515C82B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5274" w:type="dxa"/>
            <w:vAlign w:val="center"/>
          </w:tcPr>
          <w:p w14:paraId="4FACCCDF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4F1D83" w:rsidRPr="00E24F41" w14:paraId="11C63813" w14:textId="77777777" w:rsidTr="006D6E0E">
        <w:tc>
          <w:tcPr>
            <w:tcW w:w="4111" w:type="dxa"/>
            <w:vAlign w:val="center"/>
          </w:tcPr>
          <w:p w14:paraId="2FC0CCD5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Хранение автотранспорта (2.7.1):</w:t>
            </w:r>
          </w:p>
          <w:p w14:paraId="127ED47C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lastRenderedPageBreak/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24F41">
              <w:rPr>
                <w:rFonts w:eastAsia="Calibri"/>
                <w:bCs/>
                <w:sz w:val="20"/>
                <w:szCs w:val="20"/>
              </w:rPr>
              <w:t>машино</w:t>
            </w:r>
            <w:proofErr w:type="spellEnd"/>
            <w:r w:rsidRPr="00E24F41">
              <w:rPr>
                <w:rFonts w:eastAsia="Calibri"/>
                <w:bCs/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5274" w:type="dxa"/>
          </w:tcPr>
          <w:p w14:paraId="26AA4901" w14:textId="77777777" w:rsidR="004F1D83" w:rsidRPr="00E24F41" w:rsidRDefault="004F1D83" w:rsidP="004F1D83">
            <w:pPr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lastRenderedPageBreak/>
              <w:t>Предельные (минимальные и (или) максимальные) размеры земельного участка:</w:t>
            </w:r>
          </w:p>
          <w:p w14:paraId="6DBF686D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lastRenderedPageBreak/>
              <w:t>Длина и ширина не подлежат установлению;</w:t>
            </w:r>
          </w:p>
          <w:p w14:paraId="63161F39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Минимальная площадь земельного участка – 20кв.м; </w:t>
            </w:r>
          </w:p>
          <w:p w14:paraId="62B8B0D6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Максимальная площадь земельного участка – 65кв.м;</w:t>
            </w:r>
          </w:p>
          <w:p w14:paraId="6264E77E" w14:textId="77777777" w:rsidR="004F1D83" w:rsidRPr="00E24F41" w:rsidRDefault="004F1D83" w:rsidP="006D6E0E">
            <w:pPr>
              <w:spacing w:line="216" w:lineRule="auto"/>
              <w:rPr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Установленные предельные (минимальные, максимальные) площади земельных участков, предоставляемых для размещения индивидуальных гаражей, не применяются при предоставлении земельных участков под существующими объектами гаражного назначения;</w:t>
            </w:r>
          </w:p>
          <w:p w14:paraId="5411C03D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4808BA7A" w14:textId="77777777" w:rsidR="004F1D83" w:rsidRPr="00E24F41" w:rsidRDefault="004F1D83" w:rsidP="004F1D83">
            <w:pPr>
              <w:numPr>
                <w:ilvl w:val="0"/>
                <w:numId w:val="9"/>
              </w:numPr>
              <w:tabs>
                <w:tab w:val="left" w:pos="317"/>
              </w:tabs>
              <w:ind w:left="33" w:firstLine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Минимальный отступ от границ земельного участка – не подлежит установлению;</w:t>
            </w:r>
          </w:p>
          <w:p w14:paraId="11E6BDC1" w14:textId="77777777" w:rsidR="004F1D83" w:rsidRPr="00E24F41" w:rsidRDefault="004F1D83" w:rsidP="004F1D83">
            <w:pPr>
              <w:numPr>
                <w:ilvl w:val="0"/>
                <w:numId w:val="9"/>
              </w:numPr>
              <w:tabs>
                <w:tab w:val="left" w:pos="261"/>
                <w:tab w:val="left" w:pos="317"/>
                <w:tab w:val="left" w:pos="459"/>
              </w:tabs>
              <w:autoSpaceDE w:val="0"/>
              <w:autoSpaceDN w:val="0"/>
              <w:adjustRightInd w:val="0"/>
              <w:ind w:hanging="687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Предельное количество этажей – 1;</w:t>
            </w:r>
          </w:p>
          <w:p w14:paraId="5C0A4A03" w14:textId="77777777" w:rsidR="004F1D83" w:rsidRPr="00E24F41" w:rsidRDefault="004F1D83" w:rsidP="004F1D83">
            <w:pPr>
              <w:numPr>
                <w:ilvl w:val="0"/>
                <w:numId w:val="9"/>
              </w:numPr>
              <w:tabs>
                <w:tab w:val="left" w:pos="261"/>
                <w:tab w:val="left" w:pos="317"/>
                <w:tab w:val="left" w:pos="545"/>
              </w:tabs>
              <w:autoSpaceDE w:val="0"/>
              <w:autoSpaceDN w:val="0"/>
              <w:adjustRightInd w:val="0"/>
              <w:ind w:hanging="687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застройки– 100%.</w:t>
            </w:r>
          </w:p>
        </w:tc>
      </w:tr>
      <w:tr w:rsidR="004F1D83" w:rsidRPr="00E24F41" w14:paraId="5B906FC7" w14:textId="77777777" w:rsidTr="006D6E0E">
        <w:tc>
          <w:tcPr>
            <w:tcW w:w="4111" w:type="dxa"/>
          </w:tcPr>
          <w:p w14:paraId="7C61E25A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lastRenderedPageBreak/>
              <w:t>Коммунальное обслуживание (3.1):</w:t>
            </w:r>
          </w:p>
          <w:p w14:paraId="52359267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  <w:p w14:paraId="6C3E4F0F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5274" w:type="dxa"/>
          </w:tcPr>
          <w:p w14:paraId="2D6BE3E4" w14:textId="77777777" w:rsidR="004F1D83" w:rsidRPr="00E24F41" w:rsidRDefault="004F1D83" w:rsidP="004F1D83">
            <w:pPr>
              <w:numPr>
                <w:ilvl w:val="0"/>
                <w:numId w:val="13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14:paraId="1F127BF8" w14:textId="77777777" w:rsidR="004F1D83" w:rsidRPr="00E24F41" w:rsidRDefault="004F1D83" w:rsidP="006D6E0E">
            <w:pPr>
              <w:tabs>
                <w:tab w:val="left" w:pos="317"/>
              </w:tabs>
              <w:ind w:left="33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232AA047" w14:textId="77777777" w:rsidR="004F1D83" w:rsidRPr="00E24F41" w:rsidRDefault="004F1D83" w:rsidP="004F1D83">
            <w:pPr>
              <w:numPr>
                <w:ilvl w:val="0"/>
                <w:numId w:val="13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Минимальные отступы от границ земельного участка – не подлежат установлению:</w:t>
            </w:r>
          </w:p>
          <w:p w14:paraId="35538CB3" w14:textId="77777777" w:rsidR="004F1D83" w:rsidRPr="00E24F41" w:rsidRDefault="004F1D83" w:rsidP="004F1D83">
            <w:pPr>
              <w:numPr>
                <w:ilvl w:val="0"/>
                <w:numId w:val="13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61497EC0" w14:textId="77777777" w:rsidR="004F1D83" w:rsidRPr="00E24F41" w:rsidRDefault="004F1D83" w:rsidP="004F1D83">
            <w:pPr>
              <w:numPr>
                <w:ilvl w:val="0"/>
                <w:numId w:val="1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 в границах земельного участка – не подлежит установлению.</w:t>
            </w:r>
          </w:p>
        </w:tc>
      </w:tr>
      <w:tr w:rsidR="004F1D83" w:rsidRPr="00E24F41" w14:paraId="0D9E8AAF" w14:textId="77777777" w:rsidTr="006D6E0E">
        <w:tc>
          <w:tcPr>
            <w:tcW w:w="4111" w:type="dxa"/>
          </w:tcPr>
          <w:p w14:paraId="4F1D11F0" w14:textId="77777777" w:rsidR="004F1D83" w:rsidRPr="00E24F41" w:rsidRDefault="004F1D83" w:rsidP="006D6E0E">
            <w:pPr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Обеспечение внутреннего правопорядка (8.3):</w:t>
            </w:r>
          </w:p>
          <w:p w14:paraId="29460C90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24F41">
              <w:rPr>
                <w:rFonts w:eastAsia="Calibri"/>
                <w:sz w:val="20"/>
                <w:szCs w:val="20"/>
              </w:rPr>
              <w:t>Росгвардии</w:t>
            </w:r>
            <w:proofErr w:type="spellEnd"/>
            <w:r w:rsidRPr="00E24F41">
              <w:rPr>
                <w:rFonts w:eastAsia="Calibri"/>
                <w:sz w:val="20"/>
                <w:szCs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5274" w:type="dxa"/>
          </w:tcPr>
          <w:p w14:paraId="7F5CCB1F" w14:textId="77777777" w:rsidR="004F1D83" w:rsidRPr="00E24F41" w:rsidRDefault="004F1D83" w:rsidP="004F1D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 не подлежат установлению;</w:t>
            </w:r>
          </w:p>
          <w:p w14:paraId="25E96A29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069A7127" w14:textId="77777777" w:rsidR="004F1D83" w:rsidRPr="00E24F41" w:rsidRDefault="004F1D83" w:rsidP="004F1D83">
            <w:pPr>
              <w:numPr>
                <w:ilvl w:val="0"/>
                <w:numId w:val="11"/>
              </w:numPr>
              <w:tabs>
                <w:tab w:val="left" w:pos="33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6DF398DE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14:paraId="353C633A" w14:textId="77777777" w:rsidR="004F1D83" w:rsidRPr="00E24F41" w:rsidRDefault="004F1D83" w:rsidP="004F1D83">
            <w:pPr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Предельное количество этажей - 3; </w:t>
            </w:r>
          </w:p>
          <w:p w14:paraId="68B7752B" w14:textId="77777777" w:rsidR="004F1D83" w:rsidRPr="00E24F41" w:rsidRDefault="004F1D83" w:rsidP="004F1D83">
            <w:pPr>
              <w:numPr>
                <w:ilvl w:val="0"/>
                <w:numId w:val="11"/>
              </w:numPr>
              <w:tabs>
                <w:tab w:val="left" w:pos="33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Максимальный процент застройки не подлежит установлению; </w:t>
            </w:r>
          </w:p>
          <w:p w14:paraId="6116EF4D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Иные предельные параметры разрешенного строительства:</w:t>
            </w:r>
          </w:p>
          <w:p w14:paraId="47E74067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Минимальный процент озеленения - 20%.</w:t>
            </w:r>
          </w:p>
        </w:tc>
      </w:tr>
      <w:tr w:rsidR="004F1D83" w:rsidRPr="00E24F41" w14:paraId="7B002169" w14:textId="77777777" w:rsidTr="006D6E0E">
        <w:tc>
          <w:tcPr>
            <w:tcW w:w="4111" w:type="dxa"/>
            <w:vAlign w:val="center"/>
          </w:tcPr>
          <w:p w14:paraId="163B1832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Служебные гаражи (4.9):</w:t>
            </w:r>
          </w:p>
          <w:p w14:paraId="741BE79D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депо.</w:t>
            </w:r>
          </w:p>
        </w:tc>
        <w:tc>
          <w:tcPr>
            <w:tcW w:w="5274" w:type="dxa"/>
          </w:tcPr>
          <w:p w14:paraId="6D916DBD" w14:textId="77777777" w:rsidR="004F1D83" w:rsidRPr="00E24F41" w:rsidRDefault="004F1D83" w:rsidP="004F1D83">
            <w:pPr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14:paraId="7F2BE7AA" w14:textId="77777777" w:rsidR="004F1D83" w:rsidRPr="00E24F41" w:rsidRDefault="004F1D83" w:rsidP="006D6E0E">
            <w:pPr>
              <w:tabs>
                <w:tab w:val="left" w:pos="317"/>
              </w:tabs>
              <w:ind w:left="33" w:hanging="33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52635646" w14:textId="77777777" w:rsidR="004F1D83" w:rsidRPr="00E24F41" w:rsidRDefault="004F1D83" w:rsidP="004F1D83">
            <w:pPr>
              <w:numPr>
                <w:ilvl w:val="0"/>
                <w:numId w:val="10"/>
              </w:numPr>
              <w:tabs>
                <w:tab w:val="left" w:pos="317"/>
              </w:tabs>
              <w:ind w:left="33" w:firstLine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Минимальный отступ от границ земельного участка не подлежит установлению;</w:t>
            </w:r>
          </w:p>
          <w:p w14:paraId="47F19C76" w14:textId="77777777" w:rsidR="004F1D83" w:rsidRPr="00E24F41" w:rsidRDefault="004F1D83" w:rsidP="006D6E0E">
            <w:pPr>
              <w:tabs>
                <w:tab w:val="left" w:pos="317"/>
              </w:tabs>
              <w:ind w:left="33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Минимальный отступ от границы земельного участка со стороны красной линии – 5 м;</w:t>
            </w:r>
          </w:p>
          <w:p w14:paraId="1B0C3D53" w14:textId="77777777" w:rsidR="004F1D83" w:rsidRPr="00E24F41" w:rsidRDefault="004F1D83" w:rsidP="004F1D83">
            <w:pPr>
              <w:numPr>
                <w:ilvl w:val="0"/>
                <w:numId w:val="10"/>
              </w:numPr>
              <w:tabs>
                <w:tab w:val="left" w:pos="261"/>
                <w:tab w:val="left" w:pos="317"/>
                <w:tab w:val="left" w:pos="545"/>
              </w:tabs>
              <w:autoSpaceDE w:val="0"/>
              <w:autoSpaceDN w:val="0"/>
              <w:adjustRightInd w:val="0"/>
              <w:ind w:hanging="9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Предельное количество этажей – 1;</w:t>
            </w:r>
          </w:p>
          <w:p w14:paraId="3F99668E" w14:textId="77777777" w:rsidR="004F1D83" w:rsidRPr="00E24F41" w:rsidRDefault="004F1D83" w:rsidP="004F1D83">
            <w:pPr>
              <w:numPr>
                <w:ilvl w:val="0"/>
                <w:numId w:val="10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 не подлежит установлению.</w:t>
            </w:r>
          </w:p>
        </w:tc>
      </w:tr>
      <w:tr w:rsidR="004F1D83" w:rsidRPr="00E24F41" w14:paraId="44CEA243" w14:textId="77777777" w:rsidTr="006D6E0E">
        <w:trPr>
          <w:trHeight w:val="1056"/>
        </w:trPr>
        <w:tc>
          <w:tcPr>
            <w:tcW w:w="4111" w:type="dxa"/>
          </w:tcPr>
          <w:p w14:paraId="4F0EB274" w14:textId="77777777" w:rsidR="004F1D83" w:rsidRPr="00E24F41" w:rsidRDefault="004F1D83" w:rsidP="006D6E0E">
            <w:pPr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Склады (6.9):</w:t>
            </w:r>
          </w:p>
          <w:p w14:paraId="01E0E8FB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</w:t>
            </w:r>
            <w:r w:rsidRPr="00E24F41">
              <w:rPr>
                <w:rFonts w:eastAsia="Calibri"/>
                <w:sz w:val="20"/>
                <w:szCs w:val="20"/>
              </w:rPr>
              <w:lastRenderedPageBreak/>
              <w:t>склады, за исключением железнодорожных перевалочных складов</w:t>
            </w:r>
          </w:p>
        </w:tc>
        <w:tc>
          <w:tcPr>
            <w:tcW w:w="5274" w:type="dxa"/>
            <w:vAlign w:val="center"/>
          </w:tcPr>
          <w:p w14:paraId="2C569AAF" w14:textId="77777777" w:rsidR="004F1D83" w:rsidRPr="00E24F41" w:rsidRDefault="004F1D83" w:rsidP="004F1D83">
            <w:pPr>
              <w:numPr>
                <w:ilvl w:val="0"/>
                <w:numId w:val="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lastRenderedPageBreak/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14:paraId="1178F995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ind w:left="34" w:hanging="34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690B709D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2</w:t>
            </w:r>
            <w:r w:rsidRPr="00E24F41">
              <w:rPr>
                <w:rFonts w:eastAsia="Calibri"/>
                <w:sz w:val="20"/>
                <w:szCs w:val="20"/>
              </w:rPr>
              <w:t>. Минимальный отступ от границ земельного участка не подлежит установлению;</w:t>
            </w:r>
          </w:p>
          <w:p w14:paraId="76EC2CAB" w14:textId="77777777" w:rsidR="004F1D83" w:rsidRPr="00E24F41" w:rsidRDefault="004F1D83" w:rsidP="006D6E0E">
            <w:pPr>
              <w:tabs>
                <w:tab w:val="left" w:pos="317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E24F41">
              <w:rPr>
                <w:b/>
                <w:sz w:val="20"/>
                <w:szCs w:val="20"/>
              </w:rPr>
              <w:t>3.</w:t>
            </w:r>
            <w:r w:rsidRPr="00E24F41">
              <w:rPr>
                <w:sz w:val="20"/>
                <w:szCs w:val="20"/>
              </w:rPr>
              <w:t xml:space="preserve">Предельное количество этажей или предельная высота зданий, строений, сооружений – 1 </w:t>
            </w:r>
          </w:p>
          <w:p w14:paraId="5D7AA311" w14:textId="77777777" w:rsidR="004F1D83" w:rsidRPr="00E24F41" w:rsidRDefault="004F1D83" w:rsidP="006D6E0E">
            <w:pPr>
              <w:tabs>
                <w:tab w:val="left" w:pos="317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4.</w:t>
            </w: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 не подлежит установлению.</w:t>
            </w:r>
          </w:p>
        </w:tc>
      </w:tr>
      <w:tr w:rsidR="004F1D83" w:rsidRPr="00E24F41" w14:paraId="288148FC" w14:textId="77777777" w:rsidTr="006D6E0E">
        <w:trPr>
          <w:trHeight w:val="410"/>
        </w:trPr>
        <w:tc>
          <w:tcPr>
            <w:tcW w:w="4111" w:type="dxa"/>
          </w:tcPr>
          <w:p w14:paraId="4633AB12" w14:textId="77777777" w:rsidR="004F1D83" w:rsidRPr="00E24F41" w:rsidRDefault="004F1D83" w:rsidP="006D6E0E">
            <w:pPr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lastRenderedPageBreak/>
              <w:t>Приюты для животных (3.10.2):</w:t>
            </w:r>
          </w:p>
          <w:p w14:paraId="4736BD5C" w14:textId="77777777" w:rsidR="004F1D83" w:rsidRPr="00E24F41" w:rsidRDefault="004F1D83" w:rsidP="006D6E0E">
            <w:pPr>
              <w:pStyle w:val="ConsPlusNormal"/>
              <w:tabs>
                <w:tab w:val="left" w:pos="34"/>
              </w:tabs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E24F41">
              <w:rPr>
                <w:rFonts w:ascii="Times New Roman" w:eastAsia="Calibri" w:hAnsi="Times New Roman" w:cs="Times New Roman"/>
                <w:lang w:eastAsia="en-US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1A0B5AE0" w14:textId="77777777" w:rsidR="004F1D83" w:rsidRPr="00E24F41" w:rsidRDefault="004F1D83" w:rsidP="006D6E0E">
            <w:pPr>
              <w:pStyle w:val="ConsPlusNormal"/>
              <w:tabs>
                <w:tab w:val="left" w:pos="34"/>
              </w:tabs>
              <w:ind w:firstLine="0"/>
              <w:rPr>
                <w:rFonts w:eastAsia="Calibri"/>
                <w:lang w:eastAsia="en-US"/>
              </w:rPr>
            </w:pPr>
            <w:r w:rsidRPr="00E24F41">
              <w:rPr>
                <w:rFonts w:ascii="Times New Roman" w:eastAsia="Calibri" w:hAnsi="Times New Roman" w:cs="Times New Roman"/>
                <w:lang w:eastAsia="en-US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5274" w:type="dxa"/>
            <w:vAlign w:val="center"/>
          </w:tcPr>
          <w:p w14:paraId="40A9FECB" w14:textId="77777777" w:rsidR="004F1D83" w:rsidRPr="00E24F41" w:rsidRDefault="004F1D83" w:rsidP="004F1D83">
            <w:pPr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Предельные (минимальные и (или) максимальные) размеры земельного участка, в том числе площадь – не подлежат установлению; </w:t>
            </w:r>
          </w:p>
          <w:p w14:paraId="54A08D28" w14:textId="77777777" w:rsidR="004F1D83" w:rsidRPr="00E24F41" w:rsidRDefault="004F1D83" w:rsidP="004F1D83">
            <w:pPr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2E542873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14:paraId="6DA09359" w14:textId="77777777" w:rsidR="004F1D83" w:rsidRPr="00E24F41" w:rsidRDefault="004F1D83" w:rsidP="004F1D83">
            <w:pPr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Предельное количество этажей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–  1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>;</w:t>
            </w:r>
          </w:p>
          <w:p w14:paraId="4441B9CA" w14:textId="77777777" w:rsidR="004F1D83" w:rsidRPr="00E24F41" w:rsidRDefault="004F1D83" w:rsidP="004F1D83">
            <w:pPr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Максимальный процент застройки не подлежит установлению.</w:t>
            </w:r>
          </w:p>
        </w:tc>
      </w:tr>
      <w:tr w:rsidR="004F1D83" w:rsidRPr="00E24F41" w14:paraId="51BDBC1F" w14:textId="77777777" w:rsidTr="006D6E0E">
        <w:trPr>
          <w:trHeight w:val="410"/>
        </w:trPr>
        <w:tc>
          <w:tcPr>
            <w:tcW w:w="4111" w:type="dxa"/>
          </w:tcPr>
          <w:p w14:paraId="02D9B3C8" w14:textId="77777777" w:rsidR="004F1D83" w:rsidRPr="00E24F41" w:rsidRDefault="004F1D83" w:rsidP="006D6E0E">
            <w:pPr>
              <w:rPr>
                <w:b/>
                <w:sz w:val="20"/>
                <w:szCs w:val="20"/>
              </w:rPr>
            </w:pPr>
            <w:r w:rsidRPr="00E24F41">
              <w:rPr>
                <w:b/>
                <w:sz w:val="20"/>
                <w:szCs w:val="20"/>
              </w:rPr>
              <w:t>Улично-дорожная сеть (12.0.1):</w:t>
            </w:r>
          </w:p>
          <w:p w14:paraId="74D2B706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24F41">
              <w:rPr>
                <w:rFonts w:eastAsia="Calibri"/>
                <w:sz w:val="20"/>
                <w:szCs w:val="20"/>
              </w:rPr>
              <w:t>велотранспортной</w:t>
            </w:r>
            <w:proofErr w:type="spellEnd"/>
            <w:r w:rsidRPr="00E24F41">
              <w:rPr>
                <w:rFonts w:eastAsia="Calibri"/>
                <w:sz w:val="20"/>
                <w:szCs w:val="20"/>
              </w:rPr>
              <w:t xml:space="preserve"> и инженерной инфраструктуры;</w:t>
            </w:r>
          </w:p>
          <w:p w14:paraId="52C46A4D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5274" w:type="dxa"/>
          </w:tcPr>
          <w:p w14:paraId="542EE5F6" w14:textId="77777777" w:rsidR="004F1D83" w:rsidRPr="00E24F41" w:rsidRDefault="004F1D83" w:rsidP="004F1D83">
            <w:pPr>
              <w:numPr>
                <w:ilvl w:val="0"/>
                <w:numId w:val="6"/>
              </w:numPr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Предельные (минимальные и (или)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максимальные)  размеры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земельных участков, в том числе их площадь – не подлежат установлению; </w:t>
            </w:r>
          </w:p>
          <w:p w14:paraId="2638EDFA" w14:textId="77777777" w:rsidR="004F1D83" w:rsidRPr="00E24F41" w:rsidRDefault="004F1D83" w:rsidP="004F1D83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Минимальный отступ от границ земельного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участка  –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не подлежит установлению;</w:t>
            </w:r>
          </w:p>
          <w:p w14:paraId="710E60F7" w14:textId="77777777" w:rsidR="004F1D83" w:rsidRPr="00E24F41" w:rsidRDefault="004F1D83" w:rsidP="004F1D83">
            <w:pPr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Предельное количество этажей – 1;</w:t>
            </w:r>
          </w:p>
          <w:p w14:paraId="4FAAD911" w14:textId="77777777" w:rsidR="004F1D83" w:rsidRPr="00E24F41" w:rsidRDefault="004F1D83" w:rsidP="004F1D8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Максимальный процент застройки – не подлежит установлению</w:t>
            </w:r>
          </w:p>
          <w:p w14:paraId="68564C65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</w:tr>
    </w:tbl>
    <w:p w14:paraId="76E6CDA5" w14:textId="77777777" w:rsidR="004F1D83" w:rsidRPr="00E24F41" w:rsidRDefault="004F1D83" w:rsidP="004F1D83">
      <w:pPr>
        <w:ind w:firstLine="567"/>
        <w:rPr>
          <w:b/>
          <w:bCs/>
        </w:rPr>
      </w:pPr>
    </w:p>
    <w:p w14:paraId="0F6C31B9" w14:textId="77777777" w:rsidR="004F1D83" w:rsidRPr="00E24F41" w:rsidRDefault="004F1D83" w:rsidP="004F1D83">
      <w:pPr>
        <w:ind w:firstLine="567"/>
        <w:rPr>
          <w:b/>
          <w:bCs/>
        </w:rPr>
      </w:pPr>
      <w:r w:rsidRPr="00E24F41">
        <w:rPr>
          <w:b/>
          <w:bCs/>
        </w:rPr>
        <w:t>2. Вспомогательные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74"/>
      </w:tblGrid>
      <w:tr w:rsidR="004F1D83" w:rsidRPr="00E24F41" w14:paraId="316DF6E5" w14:textId="77777777" w:rsidTr="004F1D83">
        <w:tc>
          <w:tcPr>
            <w:tcW w:w="4111" w:type="dxa"/>
            <w:vAlign w:val="center"/>
          </w:tcPr>
          <w:p w14:paraId="44BC4692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ВИДЫ ИСПОЛЬЗОВАНИЯ</w:t>
            </w:r>
          </w:p>
          <w:p w14:paraId="05EC2A02" w14:textId="77777777" w:rsidR="004F1D83" w:rsidRPr="00E24F41" w:rsidRDefault="004F1D83" w:rsidP="006D6E0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74" w:type="dxa"/>
            <w:vAlign w:val="center"/>
          </w:tcPr>
          <w:p w14:paraId="50142F78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4F1D83" w:rsidRPr="00E24F41" w14:paraId="6EEEF4E6" w14:textId="77777777" w:rsidTr="004F1D83">
        <w:tc>
          <w:tcPr>
            <w:tcW w:w="4111" w:type="dxa"/>
            <w:vAlign w:val="center"/>
          </w:tcPr>
          <w:p w14:paraId="62A58309" w14:textId="77777777" w:rsidR="004F1D83" w:rsidRPr="00E24F41" w:rsidRDefault="004F1D83" w:rsidP="006D6E0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274" w:type="dxa"/>
            <w:vAlign w:val="center"/>
          </w:tcPr>
          <w:p w14:paraId="02A0D3EE" w14:textId="77777777" w:rsidR="004F1D83" w:rsidRPr="00E24F41" w:rsidRDefault="004F1D83" w:rsidP="006D6E0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E24F41">
              <w:rPr>
                <w:bCs/>
                <w:sz w:val="20"/>
                <w:szCs w:val="20"/>
              </w:rPr>
              <w:t>2</w:t>
            </w:r>
          </w:p>
        </w:tc>
      </w:tr>
      <w:tr w:rsidR="004F1D83" w:rsidRPr="00E24F41" w14:paraId="5D467633" w14:textId="77777777" w:rsidTr="004F1D83">
        <w:trPr>
          <w:trHeight w:val="274"/>
        </w:trPr>
        <w:tc>
          <w:tcPr>
            <w:tcW w:w="4111" w:type="dxa"/>
            <w:vAlign w:val="center"/>
          </w:tcPr>
          <w:p w14:paraId="60361889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E24F41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Благоустройство территории (12.0.2):</w:t>
            </w:r>
          </w:p>
          <w:p w14:paraId="16582FCA" w14:textId="77777777" w:rsidR="004F1D83" w:rsidRPr="00E24F41" w:rsidRDefault="004F1D83" w:rsidP="006D6E0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 благоустройства территории, общественных туалетов</w:t>
            </w:r>
          </w:p>
        </w:tc>
        <w:tc>
          <w:tcPr>
            <w:tcW w:w="5274" w:type="dxa"/>
            <w:vAlign w:val="center"/>
          </w:tcPr>
          <w:p w14:paraId="502E2110" w14:textId="77777777" w:rsidR="004F1D83" w:rsidRPr="00E24F41" w:rsidRDefault="004F1D83" w:rsidP="004F1D83">
            <w:pPr>
              <w:numPr>
                <w:ilvl w:val="0"/>
                <w:numId w:val="14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Предельные (минимальные и (или)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максимальные)  размеры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земельных участков, в том числе их площадь – </w:t>
            </w:r>
            <w:r w:rsidRPr="00E24F41">
              <w:rPr>
                <w:sz w:val="20"/>
                <w:szCs w:val="20"/>
              </w:rPr>
              <w:t>определяются основным видом разрешенного использования</w:t>
            </w:r>
            <w:r w:rsidRPr="00E24F41"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14B743FF" w14:textId="77777777" w:rsidR="004F1D83" w:rsidRPr="00E24F41" w:rsidRDefault="004F1D83" w:rsidP="004F1D83">
            <w:pPr>
              <w:numPr>
                <w:ilvl w:val="0"/>
                <w:numId w:val="14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Минимальный отступ от границ земельного участка – 1м; </w:t>
            </w:r>
          </w:p>
          <w:p w14:paraId="55B857AA" w14:textId="77777777" w:rsidR="004F1D83" w:rsidRPr="00E24F41" w:rsidRDefault="004F1D83" w:rsidP="004F1D83">
            <w:pPr>
              <w:numPr>
                <w:ilvl w:val="0"/>
                <w:numId w:val="14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Предельное количество этажей – 1; </w:t>
            </w:r>
          </w:p>
          <w:p w14:paraId="1C080048" w14:textId="77777777" w:rsidR="004F1D83" w:rsidRPr="00E24F41" w:rsidRDefault="004F1D83" w:rsidP="004F1D83">
            <w:pPr>
              <w:numPr>
                <w:ilvl w:val="0"/>
                <w:numId w:val="14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r w:rsidRPr="00E24F41">
              <w:rPr>
                <w:sz w:val="20"/>
                <w:szCs w:val="20"/>
              </w:rPr>
              <w:t>Максимальный процент застройки – определяется основным видом разрешенного использования</w:t>
            </w:r>
          </w:p>
          <w:p w14:paraId="79FF96BB" w14:textId="77777777" w:rsidR="004F1D83" w:rsidRPr="00E24F41" w:rsidRDefault="004F1D83" w:rsidP="006D6E0E">
            <w:pPr>
              <w:tabs>
                <w:tab w:val="left" w:pos="0"/>
              </w:tabs>
              <w:autoSpaceDE w:val="0"/>
              <w:autoSpaceDN w:val="0"/>
              <w:adjustRightInd w:val="0"/>
              <w:ind w:left="33" w:hanging="33"/>
              <w:rPr>
                <w:bCs/>
                <w:sz w:val="20"/>
                <w:szCs w:val="20"/>
              </w:rPr>
            </w:pPr>
          </w:p>
        </w:tc>
      </w:tr>
    </w:tbl>
    <w:p w14:paraId="73315C83" w14:textId="77777777" w:rsidR="004F1D83" w:rsidRPr="00E24F41" w:rsidRDefault="004F1D83" w:rsidP="004F1D83"/>
    <w:p w14:paraId="47B71390" w14:textId="77777777" w:rsidR="004F1D83" w:rsidRPr="00E24F41" w:rsidRDefault="004F1D83" w:rsidP="004F1D83">
      <w:pPr>
        <w:ind w:firstLine="567"/>
        <w:rPr>
          <w:b/>
          <w:bCs/>
        </w:rPr>
      </w:pPr>
      <w:r w:rsidRPr="00E24F41">
        <w:rPr>
          <w:b/>
          <w:bCs/>
        </w:rPr>
        <w:t>3. Условно разрешенные виды разрешенного использования</w:t>
      </w:r>
    </w:p>
    <w:p w14:paraId="55764C75" w14:textId="77777777" w:rsidR="004F1D83" w:rsidRPr="00E24F41" w:rsidRDefault="004F1D83" w:rsidP="004F1D83">
      <w:pPr>
        <w:ind w:firstLine="567"/>
        <w:rPr>
          <w:b/>
          <w:bCs/>
        </w:rPr>
      </w:pPr>
    </w:p>
    <w:tbl>
      <w:tblPr>
        <w:tblW w:w="9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2"/>
        <w:gridCol w:w="5474"/>
      </w:tblGrid>
      <w:tr w:rsidR="004F1D83" w:rsidRPr="00E24F41" w14:paraId="61B0EDBC" w14:textId="77777777" w:rsidTr="004F1D83">
        <w:trPr>
          <w:trHeight w:val="703"/>
        </w:trPr>
        <w:tc>
          <w:tcPr>
            <w:tcW w:w="3872" w:type="dxa"/>
            <w:vAlign w:val="center"/>
          </w:tcPr>
          <w:p w14:paraId="366019D8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ВИДЫ ИСПОЛЬЗОВАНИЯ</w:t>
            </w:r>
          </w:p>
          <w:p w14:paraId="1FCC382E" w14:textId="77777777" w:rsidR="004F1D83" w:rsidRPr="00E24F41" w:rsidRDefault="004F1D83" w:rsidP="006D6E0E">
            <w:pPr>
              <w:jc w:val="center"/>
            </w:pPr>
          </w:p>
        </w:tc>
        <w:tc>
          <w:tcPr>
            <w:tcW w:w="5474" w:type="dxa"/>
            <w:vAlign w:val="center"/>
          </w:tcPr>
          <w:p w14:paraId="789405D6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E24F41">
              <w:rPr>
                <w:bCs/>
                <w:sz w:val="20"/>
                <w:szCs w:val="20"/>
              </w:rPr>
              <w:t>РЕКОНСТРУКЦИИ</w:t>
            </w:r>
          </w:p>
        </w:tc>
      </w:tr>
      <w:tr w:rsidR="004F1D83" w:rsidRPr="00E24F41" w14:paraId="1E98416B" w14:textId="77777777" w:rsidTr="004F1D83">
        <w:trPr>
          <w:trHeight w:val="229"/>
        </w:trPr>
        <w:tc>
          <w:tcPr>
            <w:tcW w:w="3872" w:type="dxa"/>
            <w:vAlign w:val="center"/>
          </w:tcPr>
          <w:p w14:paraId="5B9D1D09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5474" w:type="dxa"/>
            <w:vAlign w:val="center"/>
          </w:tcPr>
          <w:p w14:paraId="356FD702" w14:textId="77777777" w:rsidR="004F1D83" w:rsidRPr="00E24F41" w:rsidRDefault="004F1D83" w:rsidP="006D6E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4F1D83" w:rsidRPr="00E24F41" w14:paraId="60DFF60F" w14:textId="77777777" w:rsidTr="004F1D83">
        <w:trPr>
          <w:trHeight w:val="3408"/>
        </w:trPr>
        <w:tc>
          <w:tcPr>
            <w:tcW w:w="3872" w:type="dxa"/>
          </w:tcPr>
          <w:p w14:paraId="5212699B" w14:textId="77777777" w:rsidR="004F1D83" w:rsidRPr="00E24F41" w:rsidRDefault="004F1D83" w:rsidP="006D6E0E">
            <w:pPr>
              <w:rPr>
                <w:b/>
                <w:sz w:val="20"/>
                <w:szCs w:val="20"/>
              </w:rPr>
            </w:pPr>
            <w:r w:rsidRPr="00E24F41">
              <w:rPr>
                <w:b/>
                <w:sz w:val="20"/>
                <w:szCs w:val="20"/>
              </w:rPr>
              <w:lastRenderedPageBreak/>
              <w:t>Магазины (4.4):</w:t>
            </w:r>
          </w:p>
          <w:p w14:paraId="276A40F1" w14:textId="77777777" w:rsidR="004F1D83" w:rsidRPr="00E24F41" w:rsidRDefault="004F1D83" w:rsidP="006D6E0E">
            <w:pPr>
              <w:pStyle w:val="ConsPlusNormal"/>
              <w:tabs>
                <w:tab w:val="left" w:pos="34"/>
              </w:tabs>
              <w:ind w:firstLine="34"/>
              <w:rPr>
                <w:rFonts w:eastAsia="Calibri"/>
                <w:bCs/>
                <w:lang w:eastAsia="en-US"/>
              </w:rPr>
            </w:pPr>
            <w:r w:rsidRPr="00E24F41">
              <w:rPr>
                <w:rFonts w:ascii="Times New Roman" w:eastAsia="Calibri" w:hAnsi="Times New Roman" w:cs="Times New Roman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474" w:type="dxa"/>
            <w:vAlign w:val="center"/>
          </w:tcPr>
          <w:p w14:paraId="324A2B07" w14:textId="77777777" w:rsidR="004F1D83" w:rsidRPr="00E24F41" w:rsidRDefault="004F1D83" w:rsidP="004F1D83">
            <w:pPr>
              <w:numPr>
                <w:ilvl w:val="0"/>
                <w:numId w:val="15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33" w:hanging="33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.Предельные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(минимальные и (или) максимальные) размеры земельного участка, в том числе площади не подлежат установлению;</w:t>
            </w:r>
          </w:p>
          <w:p w14:paraId="62617E56" w14:textId="77777777" w:rsidR="004F1D83" w:rsidRPr="00E24F41" w:rsidRDefault="004F1D83" w:rsidP="006D6E0E">
            <w:pPr>
              <w:tabs>
                <w:tab w:val="left" w:pos="317"/>
              </w:tabs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Длина и ширина – не подлежат установлению.</w:t>
            </w:r>
          </w:p>
          <w:p w14:paraId="51389E6E" w14:textId="77777777" w:rsidR="004F1D83" w:rsidRPr="00E24F41" w:rsidRDefault="004F1D83" w:rsidP="004F1D83">
            <w:pPr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14:paraId="0422BF1A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 xml:space="preserve">Минимальные </w:t>
            </w:r>
            <w:proofErr w:type="gramStart"/>
            <w:r w:rsidRPr="00E24F41">
              <w:rPr>
                <w:rFonts w:eastAsia="Calibri"/>
                <w:sz w:val="20"/>
                <w:szCs w:val="20"/>
              </w:rPr>
              <w:t>отступы  от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границы земельного участка со</w:t>
            </w:r>
          </w:p>
          <w:p w14:paraId="4409F374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стороны красной линии – 5м;</w:t>
            </w:r>
          </w:p>
          <w:p w14:paraId="4CCD8D05" w14:textId="77777777" w:rsidR="004F1D83" w:rsidRPr="00E24F41" w:rsidRDefault="004F1D83" w:rsidP="004F1D83">
            <w:pPr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Предельное количество этажей – 2;</w:t>
            </w:r>
          </w:p>
          <w:p w14:paraId="04A7D788" w14:textId="77777777" w:rsidR="004F1D83" w:rsidRPr="00E24F41" w:rsidRDefault="004F1D83" w:rsidP="004F1D8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  <w:p w14:paraId="3604204C" w14:textId="77777777" w:rsidR="004F1D83" w:rsidRPr="00E24F41" w:rsidRDefault="004F1D83" w:rsidP="006D6E0E">
            <w:pPr>
              <w:autoSpaceDE w:val="0"/>
              <w:autoSpaceDN w:val="0"/>
              <w:adjustRightInd w:val="0"/>
              <w:ind w:left="317" w:hanging="283"/>
              <w:rPr>
                <w:rFonts w:eastAsia="Calibri"/>
                <w:b/>
                <w:bCs/>
                <w:sz w:val="20"/>
                <w:szCs w:val="20"/>
              </w:rPr>
            </w:pPr>
            <w:r w:rsidRPr="00E24F41">
              <w:rPr>
                <w:rFonts w:eastAsia="Calibri"/>
                <w:b/>
                <w:bCs/>
                <w:sz w:val="20"/>
                <w:szCs w:val="20"/>
              </w:rPr>
              <w:t>Иные предельные параметры разрешенного строительства:</w:t>
            </w:r>
          </w:p>
          <w:p w14:paraId="5757DDAC" w14:textId="77777777" w:rsidR="004F1D83" w:rsidRPr="00E24F41" w:rsidRDefault="004F1D83" w:rsidP="006D6E0E">
            <w:pPr>
              <w:tabs>
                <w:tab w:val="left" w:pos="34"/>
              </w:tabs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E24F41">
              <w:rPr>
                <w:rFonts w:eastAsia="Calibri"/>
                <w:bCs/>
                <w:sz w:val="20"/>
                <w:szCs w:val="20"/>
              </w:rPr>
              <w:t>Минимальный процент озеленения – 20%.</w:t>
            </w:r>
          </w:p>
        </w:tc>
      </w:tr>
      <w:tr w:rsidR="004F1D83" w:rsidRPr="00E24F41" w14:paraId="20462342" w14:textId="77777777" w:rsidTr="004F1D83">
        <w:trPr>
          <w:trHeight w:val="1865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90D8" w14:textId="77777777" w:rsidR="004F1D83" w:rsidRPr="00E24F41" w:rsidRDefault="004F1D83" w:rsidP="006D6E0E">
            <w:pPr>
              <w:rPr>
                <w:rFonts w:eastAsia="Calibri"/>
                <w:b/>
                <w:sz w:val="20"/>
                <w:szCs w:val="20"/>
              </w:rPr>
            </w:pPr>
            <w:r w:rsidRPr="00E24F41">
              <w:rPr>
                <w:rFonts w:eastAsia="Calibri"/>
                <w:b/>
                <w:sz w:val="20"/>
                <w:szCs w:val="20"/>
              </w:rPr>
              <w:t>Ремонт автомобилей (4.9.1.4)</w:t>
            </w:r>
          </w:p>
          <w:p w14:paraId="23945775" w14:textId="77777777" w:rsidR="004F1D83" w:rsidRPr="00E24F41" w:rsidRDefault="004F1D83" w:rsidP="006D6E0E">
            <w:pPr>
              <w:rPr>
                <w:rFonts w:eastAsia="Calibri"/>
                <w:sz w:val="20"/>
                <w:szCs w:val="20"/>
              </w:rPr>
            </w:pPr>
            <w:r w:rsidRPr="00E24F41">
              <w:rPr>
                <w:rFonts w:eastAsia="Calibri"/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E4B2" w14:textId="77777777" w:rsidR="004F1D83" w:rsidRPr="00E24F41" w:rsidRDefault="004F1D83" w:rsidP="004F1D83">
            <w:pPr>
              <w:numPr>
                <w:ilvl w:val="0"/>
                <w:numId w:val="12"/>
              </w:numPr>
              <w:tabs>
                <w:tab w:val="left" w:pos="3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.Предельные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(минимальные и (или) максимальные) размеры земельных участков, в том числе их площадь – не подлежат установлению; </w:t>
            </w:r>
          </w:p>
          <w:p w14:paraId="50B13530" w14:textId="77777777" w:rsidR="004F1D83" w:rsidRPr="00E24F41" w:rsidRDefault="004F1D83" w:rsidP="004F1D83">
            <w:pPr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.Минимальный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отступ от границ земельного участка – 1м; </w:t>
            </w:r>
          </w:p>
          <w:p w14:paraId="395258F1" w14:textId="77777777" w:rsidR="004F1D83" w:rsidRPr="00E24F41" w:rsidRDefault="004F1D83" w:rsidP="004F1D83">
            <w:pPr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.Предельное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количество этажей – 1.</w:t>
            </w:r>
          </w:p>
          <w:p w14:paraId="272ADB9C" w14:textId="77777777" w:rsidR="004F1D83" w:rsidRPr="00E24F41" w:rsidRDefault="004F1D83" w:rsidP="004F1D83">
            <w:pPr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24F41">
              <w:rPr>
                <w:rFonts w:eastAsia="Calibri"/>
                <w:sz w:val="20"/>
                <w:szCs w:val="20"/>
              </w:rPr>
              <w:t>.Максимальный</w:t>
            </w:r>
            <w:proofErr w:type="gramEnd"/>
            <w:r w:rsidRPr="00E24F41">
              <w:rPr>
                <w:rFonts w:eastAsia="Calibri"/>
                <w:sz w:val="20"/>
                <w:szCs w:val="20"/>
              </w:rPr>
              <w:t xml:space="preserve"> процент застройки не подлежит установлению.</w:t>
            </w:r>
          </w:p>
          <w:p w14:paraId="3237C325" w14:textId="77777777" w:rsidR="004F1D83" w:rsidRPr="00E24F41" w:rsidRDefault="004F1D83" w:rsidP="006D6E0E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rFonts w:eastAsia="Calibri"/>
                <w:sz w:val="20"/>
                <w:szCs w:val="20"/>
              </w:rPr>
            </w:pPr>
          </w:p>
        </w:tc>
      </w:tr>
    </w:tbl>
    <w:p w14:paraId="3DC35306" w14:textId="77777777" w:rsidR="004F1D83" w:rsidRPr="00E24F41" w:rsidRDefault="004F1D83" w:rsidP="004F1D83">
      <w:pPr>
        <w:tabs>
          <w:tab w:val="left" w:pos="851"/>
        </w:tabs>
        <w:ind w:firstLine="567"/>
        <w:contextualSpacing/>
        <w:rPr>
          <w:b/>
          <w:bCs/>
        </w:rPr>
      </w:pPr>
      <w:r w:rsidRPr="00E24F41">
        <w:rPr>
          <w:b/>
          <w:bCs/>
        </w:rPr>
        <w:t>4.</w:t>
      </w:r>
      <w:r w:rsidRPr="00E24F41">
        <w:rPr>
          <w:b/>
          <w:bCs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0954E1ED" w14:textId="77777777" w:rsidR="004F1D83" w:rsidRPr="00E24F41" w:rsidRDefault="004F1D83" w:rsidP="004F1D83">
      <w:pPr>
        <w:ind w:firstLine="567"/>
      </w:pPr>
    </w:p>
    <w:p w14:paraId="186C0549" w14:textId="50985310" w:rsidR="004F1D83" w:rsidRDefault="004F1D83" w:rsidP="004F1D83">
      <w:pPr>
        <w:ind w:firstLine="720"/>
        <w:rPr>
          <w:bCs/>
        </w:rPr>
      </w:pPr>
      <w:r w:rsidRPr="00E24F41">
        <w:rPr>
          <w:bCs/>
        </w:rPr>
        <w:t xml:space="preserve">Градостроительные регламенты в части ограничений  или запрета использования земельных участков и объектов капитального строительства в зонах с особыми условиями использования территории установлены ст. </w:t>
      </w:r>
      <w:r w:rsidRPr="00E24F41">
        <w:rPr>
          <w:bCs/>
        </w:rPr>
        <w:fldChar w:fldCharType="begin"/>
      </w:r>
      <w:r w:rsidRPr="00E24F41">
        <w:rPr>
          <w:bCs/>
        </w:rPr>
        <w:instrText xml:space="preserve"> REF  _Ref37327712 \h \n \t  \* MERGEFORMAT </w:instrText>
      </w:r>
      <w:r w:rsidRPr="00E24F41">
        <w:rPr>
          <w:bCs/>
        </w:rPr>
      </w:r>
      <w:r w:rsidRPr="00E24F41">
        <w:rPr>
          <w:bCs/>
        </w:rPr>
        <w:fldChar w:fldCharType="separate"/>
      </w:r>
      <w:r w:rsidRPr="00E24F41">
        <w:rPr>
          <w:bCs/>
        </w:rPr>
        <w:t>49</w:t>
      </w:r>
      <w:r w:rsidRPr="00E24F41">
        <w:rPr>
          <w:bCs/>
        </w:rPr>
        <w:fldChar w:fldCharType="end"/>
      </w:r>
      <w:r w:rsidRPr="00E24F41">
        <w:rPr>
          <w:bCs/>
        </w:rPr>
        <w:t xml:space="preserve"> гл. </w:t>
      </w:r>
      <w:r w:rsidRPr="00E24F41">
        <w:rPr>
          <w:bCs/>
        </w:rPr>
        <w:fldChar w:fldCharType="begin"/>
      </w:r>
      <w:r w:rsidRPr="00E24F41">
        <w:rPr>
          <w:bCs/>
        </w:rPr>
        <w:instrText xml:space="preserve"> REF  _Ref37327724 \h \n \t  \* MERGEFORMAT </w:instrText>
      </w:r>
      <w:r w:rsidRPr="00E24F41">
        <w:rPr>
          <w:bCs/>
        </w:rPr>
      </w:r>
      <w:r w:rsidRPr="00E24F41">
        <w:rPr>
          <w:bCs/>
        </w:rPr>
        <w:fldChar w:fldCharType="separate"/>
      </w:r>
      <w:r w:rsidRPr="00E24F41">
        <w:rPr>
          <w:bCs/>
        </w:rPr>
        <w:t>16</w:t>
      </w:r>
      <w:r w:rsidRPr="00E24F41">
        <w:rPr>
          <w:bCs/>
        </w:rPr>
        <w:fldChar w:fldCharType="end"/>
      </w:r>
      <w:r w:rsidRPr="00E24F41">
        <w:rPr>
          <w:bCs/>
        </w:rPr>
        <w:t xml:space="preserve"> ч. </w:t>
      </w:r>
      <w:r w:rsidRPr="00E24F41">
        <w:rPr>
          <w:bCs/>
          <w:lang w:val="en-US"/>
        </w:rPr>
        <w:t>III</w:t>
      </w:r>
      <w:r w:rsidRPr="00E24F41">
        <w:rPr>
          <w:bCs/>
        </w:rPr>
        <w:t xml:space="preserve"> настоящих Правил в соответствии с законодательством Российской Федерации.</w:t>
      </w:r>
    </w:p>
    <w:p w14:paraId="63F6D690" w14:textId="77777777" w:rsidR="004C6943" w:rsidRDefault="004C6943" w:rsidP="004C6943">
      <w:pPr>
        <w:pStyle w:val="3"/>
      </w:pPr>
      <w:bookmarkStart w:id="7" w:name="_Toc37163737"/>
      <w:bookmarkStart w:id="8" w:name="_Toc43384161"/>
      <w:bookmarkStart w:id="9" w:name="_Toc44687904"/>
    </w:p>
    <w:bookmarkEnd w:id="7"/>
    <w:bookmarkEnd w:id="8"/>
    <w:bookmarkEnd w:id="9"/>
    <w:p w14:paraId="5041B112" w14:textId="14159F53" w:rsidR="004C6943" w:rsidRDefault="004C6943" w:rsidP="004F1D83">
      <w:pPr>
        <w:ind w:firstLine="720"/>
        <w:rPr>
          <w:bCs/>
        </w:rPr>
      </w:pPr>
    </w:p>
    <w:p w14:paraId="1C8DEC07" w14:textId="0BA476DA" w:rsidR="00150972" w:rsidRDefault="00150972" w:rsidP="004F1D83">
      <w:pPr>
        <w:ind w:firstLine="720"/>
        <w:rPr>
          <w:bCs/>
        </w:rPr>
      </w:pPr>
    </w:p>
    <w:p w14:paraId="3F704669" w14:textId="514A1358" w:rsidR="00150972" w:rsidRDefault="00150972" w:rsidP="004F1D83">
      <w:pPr>
        <w:ind w:firstLine="720"/>
        <w:rPr>
          <w:bCs/>
        </w:rPr>
      </w:pPr>
    </w:p>
    <w:p w14:paraId="21D4F1B6" w14:textId="01498553" w:rsidR="00150972" w:rsidRDefault="00150972" w:rsidP="004F1D83">
      <w:pPr>
        <w:ind w:firstLine="720"/>
        <w:rPr>
          <w:bCs/>
        </w:rPr>
      </w:pPr>
    </w:p>
    <w:p w14:paraId="7C8C6916" w14:textId="31A86A14" w:rsidR="00150972" w:rsidRDefault="00150972" w:rsidP="004F1D83">
      <w:pPr>
        <w:ind w:firstLine="720"/>
        <w:rPr>
          <w:bCs/>
        </w:rPr>
      </w:pPr>
    </w:p>
    <w:p w14:paraId="24FA54AA" w14:textId="328EB79B" w:rsidR="00150972" w:rsidRDefault="00150972" w:rsidP="004F1D83">
      <w:pPr>
        <w:ind w:firstLine="720"/>
        <w:rPr>
          <w:bCs/>
        </w:rPr>
      </w:pPr>
    </w:p>
    <w:p w14:paraId="2826717A" w14:textId="77777777" w:rsidR="00150972" w:rsidRPr="00E24F41" w:rsidRDefault="00150972" w:rsidP="004F1D83">
      <w:pPr>
        <w:ind w:firstLine="720"/>
        <w:rPr>
          <w:bCs/>
        </w:rPr>
      </w:pPr>
    </w:p>
    <w:p w14:paraId="39199617" w14:textId="30237384" w:rsidR="004F1D83" w:rsidRDefault="004F1D83" w:rsidP="00725680">
      <w:pPr>
        <w:pStyle w:val="a6"/>
      </w:pPr>
    </w:p>
    <w:p w14:paraId="42AC5990" w14:textId="52FC599F" w:rsidR="004F1D83" w:rsidRDefault="004F1D83" w:rsidP="004F1D83">
      <w:pPr>
        <w:pStyle w:val="a6"/>
        <w:ind w:firstLine="0"/>
      </w:pPr>
    </w:p>
    <w:p w14:paraId="360711F6" w14:textId="204A3B3D" w:rsidR="004F1D83" w:rsidRDefault="004F1D83" w:rsidP="00725680">
      <w:pPr>
        <w:pStyle w:val="a6"/>
        <w:rPr>
          <w:color w:val="FF0000"/>
        </w:rPr>
      </w:pPr>
    </w:p>
    <w:p w14:paraId="5ACF5805" w14:textId="5F708EE2" w:rsidR="004C6943" w:rsidRDefault="004C6943" w:rsidP="00725680">
      <w:pPr>
        <w:pStyle w:val="a6"/>
        <w:rPr>
          <w:color w:val="FF0000"/>
        </w:rPr>
      </w:pPr>
    </w:p>
    <w:p w14:paraId="7C26507C" w14:textId="2996B034" w:rsidR="004C6943" w:rsidRDefault="004C6943" w:rsidP="00725680">
      <w:pPr>
        <w:pStyle w:val="a6"/>
        <w:rPr>
          <w:color w:val="FF0000"/>
        </w:rPr>
      </w:pPr>
    </w:p>
    <w:p w14:paraId="14F28200" w14:textId="64B6E88F" w:rsidR="004C6943" w:rsidRDefault="004C6943" w:rsidP="00725680">
      <w:pPr>
        <w:pStyle w:val="a6"/>
        <w:rPr>
          <w:color w:val="FF0000"/>
        </w:rPr>
      </w:pPr>
    </w:p>
    <w:p w14:paraId="5804A61E" w14:textId="06505C86" w:rsidR="004C6943" w:rsidRDefault="004C6943" w:rsidP="00725680">
      <w:pPr>
        <w:pStyle w:val="a6"/>
        <w:rPr>
          <w:color w:val="FF0000"/>
        </w:rPr>
      </w:pPr>
    </w:p>
    <w:p w14:paraId="53FA3581" w14:textId="40E371E0" w:rsidR="009C6191" w:rsidRDefault="009C6191" w:rsidP="00725680">
      <w:pPr>
        <w:pStyle w:val="a6"/>
        <w:rPr>
          <w:color w:val="FF0000"/>
        </w:rPr>
      </w:pPr>
    </w:p>
    <w:p w14:paraId="70947A4F" w14:textId="0B252409" w:rsidR="009C6191" w:rsidRDefault="009C6191" w:rsidP="00725680">
      <w:pPr>
        <w:pStyle w:val="a6"/>
        <w:rPr>
          <w:color w:val="FF0000"/>
        </w:rPr>
      </w:pPr>
    </w:p>
    <w:p w14:paraId="2AE42026" w14:textId="0CB21219" w:rsidR="009C6191" w:rsidRDefault="009C6191" w:rsidP="00725680">
      <w:pPr>
        <w:pStyle w:val="a6"/>
        <w:rPr>
          <w:color w:val="FF0000"/>
        </w:rPr>
      </w:pPr>
    </w:p>
    <w:p w14:paraId="266CF6B7" w14:textId="3D4195B5" w:rsidR="009C6191" w:rsidRDefault="009C6191" w:rsidP="00725680">
      <w:pPr>
        <w:pStyle w:val="a6"/>
        <w:rPr>
          <w:color w:val="FF0000"/>
        </w:rPr>
      </w:pPr>
    </w:p>
    <w:p w14:paraId="181928AF" w14:textId="183A7295" w:rsidR="009C6191" w:rsidRDefault="009C6191" w:rsidP="00725680">
      <w:pPr>
        <w:pStyle w:val="a6"/>
        <w:rPr>
          <w:color w:val="FF0000"/>
        </w:rPr>
      </w:pPr>
    </w:p>
    <w:p w14:paraId="154A69AA" w14:textId="62C466B0" w:rsidR="009C6191" w:rsidRDefault="009C6191" w:rsidP="00725680">
      <w:pPr>
        <w:pStyle w:val="a6"/>
        <w:rPr>
          <w:color w:val="FF0000"/>
        </w:rPr>
      </w:pPr>
    </w:p>
    <w:p w14:paraId="23A4562A" w14:textId="728A5622" w:rsidR="009C6191" w:rsidRDefault="009C6191" w:rsidP="00725680">
      <w:pPr>
        <w:pStyle w:val="a6"/>
        <w:rPr>
          <w:color w:val="FF0000"/>
        </w:rPr>
      </w:pPr>
    </w:p>
    <w:p w14:paraId="40173E21" w14:textId="77777777" w:rsidR="009C6191" w:rsidRDefault="009C6191" w:rsidP="00725680">
      <w:pPr>
        <w:pStyle w:val="a6"/>
        <w:rPr>
          <w:color w:val="FF0000"/>
        </w:rPr>
      </w:pPr>
    </w:p>
    <w:p w14:paraId="5762AC92" w14:textId="77777777" w:rsidR="004C6943" w:rsidRDefault="004C6943" w:rsidP="00725680">
      <w:pPr>
        <w:pStyle w:val="a6"/>
        <w:rPr>
          <w:color w:val="FF0000"/>
        </w:rPr>
      </w:pPr>
    </w:p>
    <w:p w14:paraId="72BAA96B" w14:textId="77777777" w:rsidR="00725680" w:rsidRDefault="00725680" w:rsidP="00725680">
      <w:pPr>
        <w:pStyle w:val="2"/>
      </w:pPr>
      <w:bookmarkStart w:id="10" w:name="_Toc40960055"/>
      <w:r>
        <w:lastRenderedPageBreak/>
        <w:t>Проектное решение</w:t>
      </w:r>
      <w:bookmarkEnd w:id="10"/>
    </w:p>
    <w:p w14:paraId="7E0257E4" w14:textId="77777777" w:rsidR="00725680" w:rsidRPr="006D7326" w:rsidRDefault="00725680" w:rsidP="00725680"/>
    <w:p w14:paraId="3AF2C6EE" w14:textId="12A5DE97" w:rsidR="00725680" w:rsidRDefault="00725680" w:rsidP="00725680">
      <w:pPr>
        <w:pStyle w:val="a6"/>
        <w:ind w:right="142"/>
        <w:jc w:val="both"/>
      </w:pPr>
      <w:r>
        <w:t xml:space="preserve">В соответствии со статьей 43 Градостроительного кодекса Российской Федерации подготовка проектов межевания застроенных территорий осуществляется в целях </w:t>
      </w:r>
      <w:r w:rsidR="004F1D83" w:rsidRPr="004F1D83">
        <w:t>определения местоположения границ образуемых и изменяемых земельных участков,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</w:t>
      </w:r>
      <w:r>
        <w:t>.</w:t>
      </w:r>
    </w:p>
    <w:p w14:paraId="0EC6711B" w14:textId="77777777" w:rsidR="00725680" w:rsidRDefault="00725680" w:rsidP="00725680">
      <w:pPr>
        <w:pStyle w:val="a6"/>
        <w:ind w:right="142"/>
        <w:jc w:val="both"/>
      </w:pPr>
      <w:r>
        <w:t>Проектом межевания определяются площадь и границы образуемых земельных участков.</w:t>
      </w:r>
    </w:p>
    <w:p w14:paraId="6DEDC7B6" w14:textId="77777777" w:rsidR="00725680" w:rsidRDefault="00725680" w:rsidP="00725680">
      <w:pPr>
        <w:pStyle w:val="a6"/>
      </w:pPr>
      <w:r>
        <w:t>Проектом предлагается:</w:t>
      </w:r>
    </w:p>
    <w:p w14:paraId="343C0495" w14:textId="6909A70B" w:rsidR="00725680" w:rsidRPr="004F1D83" w:rsidRDefault="00725680" w:rsidP="004F1D83">
      <w:pPr>
        <w:pStyle w:val="a6"/>
      </w:pPr>
      <w:r>
        <w:t xml:space="preserve">- образовать </w:t>
      </w:r>
      <w:r w:rsidR="00150972">
        <w:t>58</w:t>
      </w:r>
      <w:r w:rsidR="00FD2F44">
        <w:t xml:space="preserve"> </w:t>
      </w:r>
      <w:r>
        <w:t>земельны</w:t>
      </w:r>
      <w:r w:rsidR="00FD2F44">
        <w:t>х</w:t>
      </w:r>
      <w:r>
        <w:t xml:space="preserve"> участк</w:t>
      </w:r>
      <w:r w:rsidR="00FD2F44">
        <w:t>ов под существующими объектами капитального строительства (гаражами)</w:t>
      </w:r>
    </w:p>
    <w:p w14:paraId="24523050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23DFC9E1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4E58A453" w14:textId="77777777" w:rsidR="003243F3" w:rsidRDefault="003243F3" w:rsidP="00FE5819">
      <w:pPr>
        <w:pStyle w:val="2"/>
        <w:numPr>
          <w:ilvl w:val="0"/>
          <w:numId w:val="0"/>
        </w:numPr>
        <w:ind w:left="720"/>
      </w:pPr>
    </w:p>
    <w:p w14:paraId="4BEA1FA3" w14:textId="5BC59C2C" w:rsidR="00FE5819" w:rsidRDefault="00FD2F44" w:rsidP="00FE5819">
      <w:pPr>
        <w:pStyle w:val="2"/>
        <w:numPr>
          <w:ilvl w:val="0"/>
          <w:numId w:val="0"/>
        </w:numPr>
        <w:ind w:left="720"/>
      </w:pPr>
      <w:r>
        <w:t>5.</w:t>
      </w:r>
      <w:r w:rsidR="00FE5819">
        <w:t>Характеристики образуемых земельных участков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842"/>
        <w:gridCol w:w="2047"/>
        <w:gridCol w:w="1922"/>
        <w:gridCol w:w="1560"/>
      </w:tblGrid>
      <w:tr w:rsidR="009C6191" w:rsidRPr="009C6191" w14:paraId="51CC7B84" w14:textId="77777777" w:rsidTr="009C6191">
        <w:trPr>
          <w:trHeight w:val="75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873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Номер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6ED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proofErr w:type="gramStart"/>
            <w:r w:rsidRPr="009C6191">
              <w:rPr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1AA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404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DC8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Способ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C60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по ПЗЗ</w:t>
            </w:r>
          </w:p>
        </w:tc>
      </w:tr>
      <w:tr w:rsidR="009C6191" w:rsidRPr="009C6191" w14:paraId="69A8B8A4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5EA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157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610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5D1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94B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2EA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3CFC8AC3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69D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ECB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13B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713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E56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D19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23BD3057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2CE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D65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5AD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9DE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DFE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FFE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0857C72D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30E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E9B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8BC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7F5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77A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71A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343E0CD6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CE3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9E5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8C2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72C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899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</w:t>
            </w:r>
            <w:r w:rsidRPr="009C6191">
              <w:rPr>
                <w:color w:val="000000"/>
                <w:sz w:val="20"/>
                <w:szCs w:val="20"/>
              </w:rPr>
              <w:lastRenderedPageBreak/>
              <w:t>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5AA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lastRenderedPageBreak/>
              <w:t>зона К – Зона размещения коммунальных и складских объектов</w:t>
            </w:r>
          </w:p>
        </w:tc>
      </w:tr>
      <w:tr w:rsidR="009C6191" w:rsidRPr="009C6191" w14:paraId="700B4140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3D9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A20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BE6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5E8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CE4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E36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0D054E38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30D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1E1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652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21E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25E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103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3C07E3AD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7E1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A6E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930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6CD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C3F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62E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646C149C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40B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557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77B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782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222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C53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32D4BABC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91C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F80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E6A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904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827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733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02CBCBF2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946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8ED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28D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E22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87D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701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3D074F77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AF3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F86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F6E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506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AB5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56D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71D597C9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6EC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585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636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854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5E8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AFF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6AD6DF78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E53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52A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271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57D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71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215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4EB4A98E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E8C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8FE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7B0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E3D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610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889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543E2E14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812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9E5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9D1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158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04D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287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3A097FF3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8EC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510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30A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9E0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770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D9D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40426BFF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5B8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2F9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8C6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1FC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2A1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D13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49288F36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EBE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F33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CAE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2F4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859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B57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1A534EF6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D87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42D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1F3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F97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4A2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904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66DFEAF8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F25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8A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8DB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6CD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648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47A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18A052DF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1E5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895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80E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335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924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</w:t>
            </w:r>
            <w:r w:rsidRPr="009C6191">
              <w:rPr>
                <w:color w:val="000000"/>
                <w:sz w:val="20"/>
                <w:szCs w:val="20"/>
              </w:rPr>
              <w:lastRenderedPageBreak/>
              <w:t>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EA8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lastRenderedPageBreak/>
              <w:t>зона К – Зона размещения коммунальных и складских объектов</w:t>
            </w:r>
          </w:p>
        </w:tc>
      </w:tr>
      <w:tr w:rsidR="009C6191" w:rsidRPr="009C6191" w14:paraId="1E4E2700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001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4C5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AB9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1DE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690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302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55CBB92C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E9A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0CB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EE5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923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604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750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253E683B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B8F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5F0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691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26C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FD4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99B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28FF594A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711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F23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5CC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23D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C7B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05E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28B72D15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297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ECA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EF5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03C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7F9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D58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070203CF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549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4BF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18C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6B6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117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650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1363422E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C12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4A9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15E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AAA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405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905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36DD875E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8E8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337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FE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3C9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BEC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BD0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4A109669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E21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388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12F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86F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878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F8B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53BAE0AA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1A8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90F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464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A10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9E6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925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716831C5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B34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46C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DD7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04D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000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F3E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4666FF3A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43A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89D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33A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4D6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AB2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D48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453D82BD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2DE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155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9DF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E8E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5CB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321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26D439FD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5E5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BC4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714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15F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C9F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5CB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0E2AE9A8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553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ACB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0B7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173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5E8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DD2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28DDCAA8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917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893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887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879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36D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D76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6FACC89C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52D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EAB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EB1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645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4F4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</w:t>
            </w:r>
            <w:r w:rsidRPr="009C6191">
              <w:rPr>
                <w:color w:val="000000"/>
                <w:sz w:val="20"/>
                <w:szCs w:val="20"/>
              </w:rPr>
              <w:lastRenderedPageBreak/>
              <w:t>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F8F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lastRenderedPageBreak/>
              <w:t>зона К – Зона размещения коммунальных и складских объектов</w:t>
            </w:r>
          </w:p>
        </w:tc>
      </w:tr>
      <w:tr w:rsidR="009C6191" w:rsidRPr="009C6191" w14:paraId="31F79C56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014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F84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DD8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974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55B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F59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6379D37C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4ED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099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C9A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210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90F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2CA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6C7C350D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225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A1A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FCF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02B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294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4EA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18102D79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274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12C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234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289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EB2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E72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441B10AC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2E2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AA8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4D7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9B0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62B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D40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75C6B105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613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4BF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772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FC4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76E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1AD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370D76B4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F8A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6DB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D46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977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6E9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6F7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2C1BEBCD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AEC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1A6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9CC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731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F9C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9C9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0D0F5A74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F1F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lastRenderedPageBreak/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3A9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CDB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43F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135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763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5C42515C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BD4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1BE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D90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55B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BFC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B93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404C3611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17F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BEB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634B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09A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9B4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729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533C707F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05E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BBE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FF4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44B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3A3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255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04FF083F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A0D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1BE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A28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6DA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A4D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70E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05C875D5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BB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3E9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31E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4F98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3F6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38D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68DF461E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1FED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C61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A8C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230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8EB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23B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00847EA6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E0A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A59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3E71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2B87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8F8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AC80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1EE0F195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591A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407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0582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F6A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9DB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</w:t>
            </w:r>
            <w:r w:rsidRPr="009C6191">
              <w:rPr>
                <w:color w:val="000000"/>
                <w:sz w:val="20"/>
                <w:szCs w:val="20"/>
              </w:rPr>
              <w:lastRenderedPageBreak/>
              <w:t>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286E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lastRenderedPageBreak/>
              <w:t>зона К – Зона размещения коммунальных и складских объектов</w:t>
            </w:r>
          </w:p>
        </w:tc>
      </w:tr>
      <w:tr w:rsidR="009C6191" w:rsidRPr="009C6191" w14:paraId="6593C193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B11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1ED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D80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47AF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AE7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ACF3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  <w:tr w:rsidR="009C6191" w:rsidRPr="009C6191" w14:paraId="7CDC48CD" w14:textId="77777777" w:rsidTr="009C6191">
        <w:trPr>
          <w:trHeight w:val="1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1E0C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C6191">
              <w:rPr>
                <w:color w:val="000000"/>
                <w:sz w:val="20"/>
                <w:szCs w:val="20"/>
              </w:rPr>
              <w:t>:ЗУ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9B4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1835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6C04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Хранение автотранспорта (2.7.1):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A939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 xml:space="preserve">Образование земельного участка из земель </w:t>
            </w:r>
            <w:proofErr w:type="gramStart"/>
            <w:r w:rsidRPr="009C6191">
              <w:rPr>
                <w:color w:val="000000"/>
                <w:sz w:val="20"/>
                <w:szCs w:val="20"/>
              </w:rPr>
              <w:t>государственная собственность</w:t>
            </w:r>
            <w:proofErr w:type="gramEnd"/>
            <w:r w:rsidRPr="009C6191">
              <w:rPr>
                <w:color w:val="000000"/>
                <w:sz w:val="20"/>
                <w:szCs w:val="20"/>
              </w:rPr>
              <w:t xml:space="preserve">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D7E6" w14:textId="77777777" w:rsidR="009C6191" w:rsidRPr="009C6191" w:rsidRDefault="009C6191" w:rsidP="009C6191">
            <w:pPr>
              <w:jc w:val="center"/>
              <w:rPr>
                <w:color w:val="000000"/>
                <w:sz w:val="20"/>
                <w:szCs w:val="20"/>
              </w:rPr>
            </w:pPr>
            <w:r w:rsidRPr="009C6191">
              <w:rPr>
                <w:color w:val="000000"/>
                <w:sz w:val="20"/>
                <w:szCs w:val="20"/>
              </w:rPr>
              <w:t>зона К – Зона размещения коммунальных и складских объектов</w:t>
            </w:r>
          </w:p>
        </w:tc>
      </w:tr>
    </w:tbl>
    <w:p w14:paraId="5608249A" w14:textId="77777777" w:rsidR="00FE5819" w:rsidRPr="00FE5819" w:rsidRDefault="00FE5819" w:rsidP="00FE5819"/>
    <w:p w14:paraId="2D0C5B33" w14:textId="77777777" w:rsidR="00FE5819" w:rsidRPr="00FE5819" w:rsidRDefault="00FE5819" w:rsidP="00FE5819"/>
    <w:p w14:paraId="62797BA3" w14:textId="38322CCA" w:rsidR="00FE5819" w:rsidRPr="00275D42" w:rsidRDefault="00275D42" w:rsidP="00FD2F44">
      <w:pPr>
        <w:pStyle w:val="2"/>
        <w:numPr>
          <w:ilvl w:val="0"/>
          <w:numId w:val="0"/>
        </w:numPr>
        <w:ind w:left="720" w:hanging="360"/>
      </w:pPr>
      <w:r>
        <w:t>6.</w:t>
      </w:r>
      <w:r w:rsidR="00FE5819">
        <w:t>Каталог поворотных точек образуемых земельных участков</w:t>
      </w:r>
    </w:p>
    <w:p w14:paraId="15D041A3" w14:textId="070B95AB" w:rsidR="00FE5819" w:rsidRPr="000020FF" w:rsidRDefault="00FE5819" w:rsidP="00FE5819">
      <w:pPr>
        <w:pStyle w:val="2"/>
        <w:numPr>
          <w:ilvl w:val="0"/>
          <w:numId w:val="0"/>
        </w:numPr>
        <w:ind w:left="720" w:hanging="360"/>
        <w:jc w:val="left"/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140"/>
        <w:gridCol w:w="3809"/>
        <w:gridCol w:w="3544"/>
      </w:tblGrid>
      <w:tr w:rsidR="009C6191" w:rsidRPr="009C6191" w14:paraId="006D5549" w14:textId="77777777" w:rsidTr="009C6191">
        <w:trPr>
          <w:trHeight w:val="288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E87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FCA9" w14:textId="56B7417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AF7F" w14:textId="4F585FE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1DF833E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8332" w14:textId="0C63242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FF6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473102.90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5A4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2187841.77</w:t>
            </w:r>
          </w:p>
        </w:tc>
      </w:tr>
      <w:tr w:rsidR="009C6191" w:rsidRPr="009C6191" w14:paraId="5123A82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DE0F" w14:textId="526F288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BC7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473105.18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107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2187837.63</w:t>
            </w:r>
          </w:p>
        </w:tc>
      </w:tr>
      <w:tr w:rsidR="009C6191" w:rsidRPr="009C6191" w14:paraId="71FC509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E057" w14:textId="0D73025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481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473114.17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761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2187842.26</w:t>
            </w:r>
          </w:p>
        </w:tc>
      </w:tr>
      <w:tr w:rsidR="009C6191" w:rsidRPr="009C6191" w14:paraId="47427B9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0965" w14:textId="102D6CA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65C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473112.06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119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2187846.69</w:t>
            </w:r>
          </w:p>
        </w:tc>
      </w:tr>
      <w:tr w:rsidR="009C6191" w:rsidRPr="009C6191" w14:paraId="53FF7C3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CF49" w14:textId="39AEA44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058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473102.90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D60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2187841.77</w:t>
            </w:r>
          </w:p>
        </w:tc>
      </w:tr>
      <w:tr w:rsidR="009C6191" w:rsidRPr="009C6191" w14:paraId="0AA0571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348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DE08" w14:textId="7BE10E8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8FFB" w14:textId="03F86AD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1EBE6F3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FA92" w14:textId="6C2709A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933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473104.15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BA6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2187853.02</w:t>
            </w:r>
          </w:p>
        </w:tc>
      </w:tr>
      <w:tr w:rsidR="009C6191" w:rsidRPr="009C6191" w14:paraId="78A9675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653C" w14:textId="30A92B5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5BC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473109.34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D4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2187855.35</w:t>
            </w:r>
          </w:p>
        </w:tc>
      </w:tr>
      <w:tr w:rsidR="009C6191" w:rsidRPr="009C6191" w14:paraId="0F5A9D8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9554" w14:textId="64EFCDB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82D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473109.08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7AD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2187855.99</w:t>
            </w:r>
          </w:p>
        </w:tc>
      </w:tr>
      <w:tr w:rsidR="009C6191" w:rsidRPr="009C6191" w14:paraId="06B38C2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630B" w14:textId="5EB3D90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616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473103.93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A66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2187853.49</w:t>
            </w:r>
          </w:p>
        </w:tc>
      </w:tr>
      <w:tr w:rsidR="009C6191" w:rsidRPr="009C6191" w14:paraId="7953EE1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2F4B" w14:textId="3499721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0E0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473103.93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E01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2187853.49</w:t>
            </w:r>
          </w:p>
        </w:tc>
      </w:tr>
      <w:tr w:rsidR="009C6191" w:rsidRPr="009C6191" w14:paraId="2E6612A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EA22" w14:textId="7DBB2EC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E4E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473104.15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67D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2187853.02</w:t>
            </w:r>
          </w:p>
        </w:tc>
      </w:tr>
      <w:tr w:rsidR="009C6191" w:rsidRPr="009C6191" w14:paraId="5905918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5F3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C26D" w14:textId="10FD7DC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B175" w14:textId="67CE0E4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207608A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881D" w14:textId="6706D0B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907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473109.08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B79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2187855.99</w:t>
            </w:r>
          </w:p>
        </w:tc>
      </w:tr>
      <w:tr w:rsidR="009C6191" w:rsidRPr="009C6191" w14:paraId="73BDE71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E4B5" w14:textId="0B81362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EA5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473109.19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E04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2187856.03</w:t>
            </w:r>
          </w:p>
        </w:tc>
      </w:tr>
      <w:tr w:rsidR="009C6191" w:rsidRPr="009C6191" w14:paraId="00D5249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B778" w14:textId="77062DF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6D8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473109.05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D1D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2187856.38</w:t>
            </w:r>
          </w:p>
        </w:tc>
      </w:tr>
      <w:tr w:rsidR="009C6191" w:rsidRPr="009C6191" w14:paraId="020EDB5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1485" w14:textId="431E030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ED5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473103.76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CCD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2187853.80</w:t>
            </w:r>
          </w:p>
        </w:tc>
      </w:tr>
      <w:tr w:rsidR="009C6191" w:rsidRPr="009C6191" w14:paraId="189BA71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733A" w14:textId="7166A9C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35E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473103.93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30B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2187853.49</w:t>
            </w:r>
          </w:p>
        </w:tc>
      </w:tr>
      <w:tr w:rsidR="009C6191" w:rsidRPr="009C6191" w14:paraId="2E7AB1E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8D9F" w14:textId="0A8B7A9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E10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473109.08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BD3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2187855.99</w:t>
            </w:r>
          </w:p>
        </w:tc>
      </w:tr>
      <w:tr w:rsidR="009C6191" w:rsidRPr="009C6191" w14:paraId="714F21D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DD9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471F" w14:textId="23EB3AF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3280" w14:textId="1242DBF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7F1275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A1BC" w14:textId="29FD8DB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4E6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473093.02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026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2187872.30</w:t>
            </w:r>
          </w:p>
        </w:tc>
      </w:tr>
      <w:tr w:rsidR="009C6191" w:rsidRPr="009C6191" w14:paraId="12E5D9E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948A" w14:textId="7F31758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2F7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473093.53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124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2187872.59</w:t>
            </w:r>
          </w:p>
        </w:tc>
      </w:tr>
      <w:tr w:rsidR="009C6191" w:rsidRPr="009C6191" w14:paraId="453188D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326A" w14:textId="2777692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D3C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473091.83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D61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2187876.28</w:t>
            </w:r>
          </w:p>
        </w:tc>
      </w:tr>
      <w:tr w:rsidR="009C6191" w:rsidRPr="009C6191" w14:paraId="226900D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9121" w14:textId="2B0AE42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68B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473091.29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2A7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2187877.31</w:t>
            </w:r>
          </w:p>
        </w:tc>
      </w:tr>
      <w:tr w:rsidR="009C6191" w:rsidRPr="009C6191" w14:paraId="4D39B3B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DC26" w14:textId="5BDF68D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5F7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473090.68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506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2187876.95</w:t>
            </w:r>
          </w:p>
        </w:tc>
      </w:tr>
      <w:tr w:rsidR="009C6191" w:rsidRPr="009C6191" w14:paraId="74D6F5D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487B" w14:textId="24C69EB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62F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473093.02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4DC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2187872.30</w:t>
            </w:r>
          </w:p>
        </w:tc>
      </w:tr>
      <w:tr w:rsidR="009C6191" w:rsidRPr="009C6191" w14:paraId="0BCC532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698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D063" w14:textId="72C356F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1AF1" w14:textId="4AEC8AC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0E83B8C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3969" w14:textId="6F9441D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46D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473079.93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5E5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2187895.34</w:t>
            </w:r>
          </w:p>
        </w:tc>
      </w:tr>
      <w:tr w:rsidR="009C6191" w:rsidRPr="009C6191" w14:paraId="5521328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5784" w14:textId="25AFB22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64E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473081.60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E46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2187896.19</w:t>
            </w:r>
          </w:p>
        </w:tc>
      </w:tr>
      <w:tr w:rsidR="009C6191" w:rsidRPr="009C6191" w14:paraId="35C8008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73D3" w14:textId="60512C6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543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473079.84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D29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2187899.46</w:t>
            </w:r>
          </w:p>
        </w:tc>
      </w:tr>
      <w:tr w:rsidR="009C6191" w:rsidRPr="009C6191" w14:paraId="48D126B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B160" w14:textId="2521166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9F8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473079.80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7D8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2187899.53</w:t>
            </w:r>
          </w:p>
        </w:tc>
      </w:tr>
      <w:tr w:rsidR="009C6191" w:rsidRPr="009C6191" w14:paraId="1D8F981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0F2F" w14:textId="0166377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2E7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473078.22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E53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2187898.72</w:t>
            </w:r>
          </w:p>
        </w:tc>
      </w:tr>
      <w:tr w:rsidR="009C6191" w:rsidRPr="009C6191" w14:paraId="6F8BA8A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830B" w14:textId="496B220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FFA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473079.93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A96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2187895.34</w:t>
            </w:r>
          </w:p>
        </w:tc>
      </w:tr>
      <w:tr w:rsidR="009C6191" w:rsidRPr="009C6191" w14:paraId="70789D4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0F2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1877" w14:textId="2E05572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5EE7" w14:textId="1DEDA56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1BC11BD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ADEC" w14:textId="40EFFEC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28D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473084.55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FF2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2187929.55</w:t>
            </w:r>
          </w:p>
        </w:tc>
      </w:tr>
      <w:tr w:rsidR="009C6191" w:rsidRPr="009C6191" w14:paraId="334648A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E82B" w14:textId="520E946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8F4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473089.92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EEC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2187932.27</w:t>
            </w:r>
          </w:p>
        </w:tc>
      </w:tr>
      <w:tr w:rsidR="009C6191" w:rsidRPr="009C6191" w14:paraId="0BCE965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C1A0" w14:textId="1460FBE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EF3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473088.03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E86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2187935.72</w:t>
            </w:r>
          </w:p>
        </w:tc>
      </w:tr>
      <w:tr w:rsidR="009C6191" w:rsidRPr="009C6191" w14:paraId="0B59FCD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B3C4" w14:textId="67ACB2B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0FD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473082.80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6AD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2187933.02</w:t>
            </w:r>
          </w:p>
        </w:tc>
      </w:tr>
      <w:tr w:rsidR="009C6191" w:rsidRPr="009C6191" w14:paraId="44CC960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A170" w14:textId="67521D7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126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473084.55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465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2187929.55</w:t>
            </w:r>
          </w:p>
        </w:tc>
      </w:tr>
      <w:tr w:rsidR="009C6191" w:rsidRPr="009C6191" w14:paraId="4809716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7DC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2356" w14:textId="5440E3B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8C5C" w14:textId="586C2DD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9ED863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36F0" w14:textId="49271C1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69B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472989.11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1A6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2187915.67</w:t>
            </w:r>
          </w:p>
        </w:tc>
      </w:tr>
      <w:tr w:rsidR="009C6191" w:rsidRPr="009C6191" w14:paraId="062E1C5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8036" w14:textId="7C6E9FA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731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472986.19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A45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2187921.08</w:t>
            </w:r>
          </w:p>
        </w:tc>
      </w:tr>
      <w:tr w:rsidR="009C6191" w:rsidRPr="009C6191" w14:paraId="3993B01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BF59" w14:textId="3AEF09E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845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472982.60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AA4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2187918.49</w:t>
            </w:r>
          </w:p>
        </w:tc>
      </w:tr>
      <w:tr w:rsidR="009C6191" w:rsidRPr="009C6191" w14:paraId="216D68D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734F" w14:textId="7F5BCD1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968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472985.91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C55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2187913.66</w:t>
            </w:r>
          </w:p>
        </w:tc>
      </w:tr>
      <w:tr w:rsidR="009C6191" w:rsidRPr="009C6191" w14:paraId="686D975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7F21" w14:textId="7FD7D3F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075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472989.11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028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2187915.67</w:t>
            </w:r>
          </w:p>
        </w:tc>
      </w:tr>
      <w:tr w:rsidR="009C6191" w:rsidRPr="009C6191" w14:paraId="6850934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CBD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4FD8" w14:textId="15EB275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E469" w14:textId="7951C7A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CED25F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931B" w14:textId="5165BD6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793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472949.46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A12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2187958.36</w:t>
            </w:r>
          </w:p>
        </w:tc>
      </w:tr>
      <w:tr w:rsidR="009C6191" w:rsidRPr="009C6191" w14:paraId="5C255D8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8724" w14:textId="471F904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471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472951.29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52F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2187959.95</w:t>
            </w:r>
          </w:p>
        </w:tc>
      </w:tr>
      <w:tr w:rsidR="009C6191" w:rsidRPr="009C6191" w14:paraId="5B1D8C8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68FD" w14:textId="20EDC8C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78A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472951.08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176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2187960.22</w:t>
            </w:r>
          </w:p>
        </w:tc>
      </w:tr>
      <w:tr w:rsidR="009C6191" w:rsidRPr="009C6191" w14:paraId="14B3469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12A6" w14:textId="5D3D73B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1F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472947.49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B09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2187964.80</w:t>
            </w:r>
          </w:p>
        </w:tc>
      </w:tr>
      <w:tr w:rsidR="009C6191" w:rsidRPr="009C6191" w14:paraId="2C30340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A4C4" w14:textId="198CBDA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C1B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472952.36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E43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2187968.62</w:t>
            </w:r>
          </w:p>
        </w:tc>
      </w:tr>
      <w:tr w:rsidR="009C6191" w:rsidRPr="009C6191" w14:paraId="7336A6F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8632" w14:textId="47553DE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18F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472949.98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655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2187971.88</w:t>
            </w:r>
          </w:p>
        </w:tc>
      </w:tr>
      <w:tr w:rsidR="009C6191" w:rsidRPr="009C6191" w14:paraId="65EABF4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64EC" w14:textId="2C35DA7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74F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472949.52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3F2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2187971.53</w:t>
            </w:r>
          </w:p>
        </w:tc>
      </w:tr>
      <w:tr w:rsidR="009C6191" w:rsidRPr="009C6191" w14:paraId="18004AE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303C" w14:textId="290B86A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554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472943.06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326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2187966.83</w:t>
            </w:r>
          </w:p>
        </w:tc>
      </w:tr>
      <w:tr w:rsidR="009C6191" w:rsidRPr="009C6191" w14:paraId="3CB62D8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4872" w14:textId="3A39E36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370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472949.46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B37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2187958.36</w:t>
            </w:r>
          </w:p>
        </w:tc>
      </w:tr>
      <w:tr w:rsidR="009C6191" w:rsidRPr="009C6191" w14:paraId="03435F1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4DD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2638" w14:textId="59D5B05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0883" w14:textId="75DC111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5F1B6A7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8C22" w14:textId="168789E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D69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472953.72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07F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2187966.88</w:t>
            </w:r>
          </w:p>
        </w:tc>
      </w:tr>
      <w:tr w:rsidR="009C6191" w:rsidRPr="009C6191" w14:paraId="0EC61FF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7D92" w14:textId="68C121F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2D2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472957.07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B06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2187969.17</w:t>
            </w:r>
          </w:p>
        </w:tc>
      </w:tr>
      <w:tr w:rsidR="009C6191" w:rsidRPr="009C6191" w14:paraId="1FAD6C8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9023" w14:textId="5441583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722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472953.34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D0B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2187974.38</w:t>
            </w:r>
          </w:p>
        </w:tc>
      </w:tr>
      <w:tr w:rsidR="009C6191" w:rsidRPr="009C6191" w14:paraId="029760A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1011" w14:textId="69E26BD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4FA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472949.98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1CE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2187971.88</w:t>
            </w:r>
          </w:p>
        </w:tc>
      </w:tr>
      <w:tr w:rsidR="009C6191" w:rsidRPr="009C6191" w14:paraId="1AC45FC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8F07" w14:textId="2E4F9E2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BC2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472952.36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5FB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2187968.62</w:t>
            </w:r>
          </w:p>
        </w:tc>
      </w:tr>
      <w:tr w:rsidR="009C6191" w:rsidRPr="009C6191" w14:paraId="2FFB49C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F6AE" w14:textId="3F72F47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584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472953.72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CC8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2187966.88</w:t>
            </w:r>
          </w:p>
        </w:tc>
      </w:tr>
      <w:tr w:rsidR="009C6191" w:rsidRPr="009C6191" w14:paraId="28809F3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2E9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2184" w14:textId="381A53B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8EAE" w14:textId="6509D04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5A22A4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2AD7" w14:textId="4487C38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71D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472949.52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28F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2187971.53</w:t>
            </w:r>
          </w:p>
        </w:tc>
      </w:tr>
      <w:tr w:rsidR="009C6191" w:rsidRPr="009C6191" w14:paraId="034C96B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074E" w14:textId="2764F16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39A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472946.99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123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2187975.04</w:t>
            </w:r>
          </w:p>
        </w:tc>
      </w:tr>
      <w:tr w:rsidR="009C6191" w:rsidRPr="009C6191" w14:paraId="17AC32F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3402" w14:textId="668EC53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088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472945.99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A8D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2187974.32</w:t>
            </w:r>
          </w:p>
        </w:tc>
      </w:tr>
      <w:tr w:rsidR="009C6191" w:rsidRPr="009C6191" w14:paraId="3F5ED8A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3F64" w14:textId="0E30373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BD5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472948.26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710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2187971.20</w:t>
            </w:r>
          </w:p>
        </w:tc>
      </w:tr>
      <w:tr w:rsidR="009C6191" w:rsidRPr="009C6191" w14:paraId="30C2C4D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BC8A" w14:textId="6AC3960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B84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472948.54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38F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2187970.82</w:t>
            </w:r>
          </w:p>
        </w:tc>
      </w:tr>
      <w:tr w:rsidR="009C6191" w:rsidRPr="009C6191" w14:paraId="3EF8526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FC71" w14:textId="6C5F118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457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472949.52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5B2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2187971.53</w:t>
            </w:r>
          </w:p>
        </w:tc>
      </w:tr>
      <w:tr w:rsidR="009C6191" w:rsidRPr="009C6191" w14:paraId="38F7F2B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7A4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0AD4" w14:textId="162FA45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255C" w14:textId="3CBF3CB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B6AE91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59F4" w14:textId="0F8A414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9D7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472940.02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9E1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2187982.56</w:t>
            </w:r>
          </w:p>
        </w:tc>
      </w:tr>
      <w:tr w:rsidR="009C6191" w:rsidRPr="009C6191" w14:paraId="18E0E52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D4F2" w14:textId="45F63A9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2D9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472941.25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E6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2187983.44</w:t>
            </w:r>
          </w:p>
        </w:tc>
      </w:tr>
      <w:tr w:rsidR="009C6191" w:rsidRPr="009C6191" w14:paraId="4E88BC7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2C69" w14:textId="1232CD3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709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472938.65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3BE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2187987.33</w:t>
            </w:r>
          </w:p>
        </w:tc>
      </w:tr>
      <w:tr w:rsidR="009C6191" w:rsidRPr="009C6191" w14:paraId="21D924D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3B16" w14:textId="41F74AF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AAD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472937.25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9B1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2187986.35</w:t>
            </w:r>
          </w:p>
        </w:tc>
      </w:tr>
      <w:tr w:rsidR="009C6191" w:rsidRPr="009C6191" w14:paraId="2805915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1144" w14:textId="4704927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2A4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472940.02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D81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2187982.56</w:t>
            </w:r>
          </w:p>
        </w:tc>
      </w:tr>
      <w:tr w:rsidR="009C6191" w:rsidRPr="009C6191" w14:paraId="4F3B493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756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ABDE" w14:textId="1574C9A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3266" w14:textId="3C6922B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E04FF9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E534" w14:textId="2865F43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B90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473006.33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4A2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2188000.82</w:t>
            </w:r>
          </w:p>
        </w:tc>
      </w:tr>
      <w:tr w:rsidR="009C6191" w:rsidRPr="009C6191" w14:paraId="0652C63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8298" w14:textId="6A57AA9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D31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473004.34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EDD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2188003.11</w:t>
            </w:r>
          </w:p>
        </w:tc>
      </w:tr>
      <w:tr w:rsidR="009C6191" w:rsidRPr="009C6191" w14:paraId="7B570C5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0567" w14:textId="40393CC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01D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473008.78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11C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2188006.93</w:t>
            </w:r>
          </w:p>
        </w:tc>
      </w:tr>
      <w:tr w:rsidR="009C6191" w:rsidRPr="009C6191" w14:paraId="458D5A1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2CC9" w14:textId="6EDE504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0A7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473010.74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485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2188004.59</w:t>
            </w:r>
          </w:p>
        </w:tc>
      </w:tr>
      <w:tr w:rsidR="009C6191" w:rsidRPr="009C6191" w14:paraId="2F08DE3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1E4B" w14:textId="61BB6CE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049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473006.33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79B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2188000.82</w:t>
            </w:r>
          </w:p>
        </w:tc>
      </w:tr>
      <w:tr w:rsidR="009C6191" w:rsidRPr="009C6191" w14:paraId="630FC5D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B15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E88F" w14:textId="6E4E503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8D04" w14:textId="4D67DD1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5996C57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BED1" w14:textId="249A960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3F7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473005.58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06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2188014.55</w:t>
            </w:r>
          </w:p>
        </w:tc>
      </w:tr>
      <w:tr w:rsidR="009C6191" w:rsidRPr="009C6191" w14:paraId="7A7BA6D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7D78" w14:textId="597B358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206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473002.30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4DD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2188018.13</w:t>
            </w:r>
          </w:p>
        </w:tc>
      </w:tr>
      <w:tr w:rsidR="009C6191" w:rsidRPr="009C6191" w14:paraId="772F9CE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8A75" w14:textId="66C08C5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956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472997.45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583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2188013.62</w:t>
            </w:r>
          </w:p>
        </w:tc>
      </w:tr>
      <w:tr w:rsidR="009C6191" w:rsidRPr="009C6191" w14:paraId="1FB724B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6970" w14:textId="03D42CA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E2F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473000.91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687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2188010.17</w:t>
            </w:r>
          </w:p>
        </w:tc>
      </w:tr>
      <w:tr w:rsidR="009C6191" w:rsidRPr="009C6191" w14:paraId="7CC82FF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AD57" w14:textId="7DC2276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BE2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473005.58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501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2188014.55</w:t>
            </w:r>
          </w:p>
        </w:tc>
      </w:tr>
      <w:tr w:rsidR="009C6191" w:rsidRPr="009C6191" w14:paraId="2FF82A4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0E5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C926" w14:textId="1C6FB79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7598" w14:textId="04E24BC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2A18B08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9CE5" w14:textId="788124A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DDA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472932.43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143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2188033.54</w:t>
            </w:r>
          </w:p>
        </w:tc>
      </w:tr>
      <w:tr w:rsidR="009C6191" w:rsidRPr="009C6191" w14:paraId="15F695C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409A" w14:textId="0D67BF9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1CB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472936.88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E72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2188037.62</w:t>
            </w:r>
          </w:p>
        </w:tc>
      </w:tr>
      <w:tr w:rsidR="009C6191" w:rsidRPr="009C6191" w14:paraId="272E5C6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7A0A" w14:textId="602E8C4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927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472933.80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FDD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2188041.06</w:t>
            </w:r>
          </w:p>
        </w:tc>
      </w:tr>
      <w:tr w:rsidR="009C6191" w:rsidRPr="009C6191" w14:paraId="45BEB3A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7951" w14:textId="74C85A0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DE1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472929.14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AF2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2188036.88</w:t>
            </w:r>
          </w:p>
        </w:tc>
      </w:tr>
      <w:tr w:rsidR="009C6191" w:rsidRPr="009C6191" w14:paraId="2DA9075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D062" w14:textId="4531CCE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25F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472931.96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E02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2188034.05</w:t>
            </w:r>
          </w:p>
        </w:tc>
      </w:tr>
      <w:tr w:rsidR="009C6191" w:rsidRPr="009C6191" w14:paraId="2099AE1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54AB" w14:textId="228D989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099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472932.42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23F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2188033.53</w:t>
            </w:r>
          </w:p>
        </w:tc>
      </w:tr>
      <w:tr w:rsidR="009C6191" w:rsidRPr="009C6191" w14:paraId="72650D3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F0D5" w14:textId="2D23FCA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04B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472932.43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3C3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2188033.54</w:t>
            </w:r>
          </w:p>
        </w:tc>
      </w:tr>
      <w:tr w:rsidR="009C6191" w:rsidRPr="009C6191" w14:paraId="79BC449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9FA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2EE0" w14:textId="58A048B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135A" w14:textId="181186B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7C73BF6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B649" w14:textId="736A013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E42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472934.95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EA5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2188047.17</w:t>
            </w:r>
          </w:p>
        </w:tc>
      </w:tr>
      <w:tr w:rsidR="009C6191" w:rsidRPr="009C6191" w14:paraId="28E7D2F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D9C8" w14:textId="44BD293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BD1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472937.76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5FA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2188049.61</w:t>
            </w:r>
          </w:p>
        </w:tc>
      </w:tr>
      <w:tr w:rsidR="009C6191" w:rsidRPr="009C6191" w14:paraId="7560030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5D5E" w14:textId="27E3109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C0D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472937.27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660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2188050.15</w:t>
            </w:r>
          </w:p>
        </w:tc>
      </w:tr>
      <w:tr w:rsidR="009C6191" w:rsidRPr="009C6191" w14:paraId="733B635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65FA" w14:textId="4D00B3D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35C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472936.00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282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2188051.50</w:t>
            </w:r>
          </w:p>
        </w:tc>
      </w:tr>
      <w:tr w:rsidR="009C6191" w:rsidRPr="009C6191" w14:paraId="21529A0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C2EB" w14:textId="2EFF4AE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81C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472934.81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389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2188050.48</w:t>
            </w:r>
          </w:p>
        </w:tc>
      </w:tr>
      <w:tr w:rsidR="009C6191" w:rsidRPr="009C6191" w14:paraId="73FECCE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AA1A" w14:textId="12E8F13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AF4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472935.25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8FD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2188050.03</w:t>
            </w:r>
          </w:p>
        </w:tc>
      </w:tr>
      <w:tr w:rsidR="009C6191" w:rsidRPr="009C6191" w14:paraId="571F840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906B" w14:textId="0D7B4D9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172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472933.82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716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2188048.49</w:t>
            </w:r>
          </w:p>
        </w:tc>
      </w:tr>
      <w:tr w:rsidR="009C6191" w:rsidRPr="009C6191" w14:paraId="36B9830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1E89" w14:textId="4E5B3AB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577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472934.95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620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2188047.17</w:t>
            </w:r>
          </w:p>
        </w:tc>
      </w:tr>
      <w:tr w:rsidR="009C6191" w:rsidRPr="009C6191" w14:paraId="3B422A2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568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337D" w14:textId="1CE8818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0FF5" w14:textId="1EBE0C5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79719FB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2534" w14:textId="7BEBEF1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275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472937.27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FA5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2188050.15</w:t>
            </w:r>
          </w:p>
        </w:tc>
      </w:tr>
      <w:tr w:rsidR="009C6191" w:rsidRPr="009C6191" w14:paraId="1A866B8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33B0" w14:textId="254154B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9D8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472939.80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60B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2188052.69</w:t>
            </w:r>
          </w:p>
        </w:tc>
      </w:tr>
      <w:tr w:rsidR="009C6191" w:rsidRPr="009C6191" w14:paraId="5EC3134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3843" w14:textId="565C1CB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3A9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472938.29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251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2188054.00</w:t>
            </w:r>
          </w:p>
        </w:tc>
      </w:tr>
      <w:tr w:rsidR="009C6191" w:rsidRPr="009C6191" w14:paraId="069C453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C43D" w14:textId="26C76F3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478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472936.00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F6B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2188051.50</w:t>
            </w:r>
          </w:p>
        </w:tc>
      </w:tr>
      <w:tr w:rsidR="009C6191" w:rsidRPr="009C6191" w14:paraId="1447DC6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F394" w14:textId="4C01F0F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340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472937.27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EFE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2188050.15</w:t>
            </w:r>
          </w:p>
        </w:tc>
      </w:tr>
      <w:tr w:rsidR="009C6191" w:rsidRPr="009C6191" w14:paraId="0B362E8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A4A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3040" w14:textId="0186DE4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C6B6" w14:textId="2E08E38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0219DCA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A992" w14:textId="260DF80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116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472914.25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055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2188043.41</w:t>
            </w:r>
          </w:p>
        </w:tc>
      </w:tr>
      <w:tr w:rsidR="009C6191" w:rsidRPr="009C6191" w14:paraId="1B698FB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2BDD" w14:textId="00F01FA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7E2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472914.74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5A5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2188042.90</w:t>
            </w:r>
          </w:p>
        </w:tc>
      </w:tr>
      <w:tr w:rsidR="009C6191" w:rsidRPr="009C6191" w14:paraId="2691133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D823" w14:textId="16FB57B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983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472919.38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9C1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2188047.02</w:t>
            </w:r>
          </w:p>
        </w:tc>
      </w:tr>
      <w:tr w:rsidR="009C6191" w:rsidRPr="009C6191" w14:paraId="079115D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F30F" w14:textId="436019D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444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472918.75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B8E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2188047.75</w:t>
            </w:r>
          </w:p>
        </w:tc>
      </w:tr>
      <w:tr w:rsidR="009C6191" w:rsidRPr="009C6191" w14:paraId="5BACD5B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C135" w14:textId="58CB8C4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0D1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472914.25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B28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2188043.41</w:t>
            </w:r>
          </w:p>
        </w:tc>
      </w:tr>
      <w:tr w:rsidR="009C6191" w:rsidRPr="009C6191" w14:paraId="4AFFFEE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483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0A93" w14:textId="13D1EE8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8F02" w14:textId="77B80C8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0A705B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4F63" w14:textId="6AC66BD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6BA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472910.61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7B4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2188047.31</w:t>
            </w:r>
          </w:p>
        </w:tc>
      </w:tr>
      <w:tr w:rsidR="009C6191" w:rsidRPr="009C6191" w14:paraId="3FE6A09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118C" w14:textId="59230EA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206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472915.31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8CA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2188051.67</w:t>
            </w:r>
          </w:p>
        </w:tc>
      </w:tr>
      <w:tr w:rsidR="009C6191" w:rsidRPr="009C6191" w14:paraId="0B7C620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8F3C" w14:textId="30F64C3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A42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472914.10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235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2188053.13</w:t>
            </w:r>
          </w:p>
        </w:tc>
      </w:tr>
      <w:tr w:rsidR="009C6191" w:rsidRPr="009C6191" w14:paraId="6C6272C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8090" w14:textId="73D716F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E71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472913.89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EC0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2188052.95</w:t>
            </w:r>
          </w:p>
        </w:tc>
      </w:tr>
      <w:tr w:rsidR="009C6191" w:rsidRPr="009C6191" w14:paraId="53FD3F5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E74E" w14:textId="1D9845D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590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472912.00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41A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2188055.00</w:t>
            </w:r>
          </w:p>
        </w:tc>
      </w:tr>
      <w:tr w:rsidR="009C6191" w:rsidRPr="009C6191" w14:paraId="538CCF9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E13D" w14:textId="75BD042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C0B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472907.62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36D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2188050.90</w:t>
            </w:r>
          </w:p>
        </w:tc>
      </w:tr>
      <w:tr w:rsidR="009C6191" w:rsidRPr="009C6191" w14:paraId="055D56F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B202" w14:textId="6F562AD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E9B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472907.52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F0E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2188050.81</w:t>
            </w:r>
          </w:p>
        </w:tc>
      </w:tr>
      <w:tr w:rsidR="009C6191" w:rsidRPr="009C6191" w14:paraId="503E6A4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DA8F" w14:textId="57B60A3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980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472910.61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57C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2188047.31</w:t>
            </w:r>
          </w:p>
        </w:tc>
      </w:tr>
      <w:tr w:rsidR="009C6191" w:rsidRPr="009C6191" w14:paraId="0CBF4B6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FE7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E3B0" w14:textId="7DB2BBE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A338" w14:textId="4CDFFB5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393732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65E9" w14:textId="47BA11D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72C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472898.83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6C6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2188069.04</w:t>
            </w:r>
          </w:p>
        </w:tc>
      </w:tr>
      <w:tr w:rsidR="009C6191" w:rsidRPr="009C6191" w14:paraId="512D3BC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1FBA" w14:textId="484B721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D3A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472903.28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602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2188073.44</w:t>
            </w:r>
          </w:p>
        </w:tc>
      </w:tr>
      <w:tr w:rsidR="009C6191" w:rsidRPr="009C6191" w14:paraId="74B4FAA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C36C" w14:textId="1165E34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D69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472902.44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FB0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2188074.28</w:t>
            </w:r>
          </w:p>
        </w:tc>
      </w:tr>
      <w:tr w:rsidR="009C6191" w:rsidRPr="009C6191" w14:paraId="7696706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AA38" w14:textId="0CCC263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0B6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472897.85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095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2188069.81</w:t>
            </w:r>
          </w:p>
        </w:tc>
      </w:tr>
      <w:tr w:rsidR="009C6191" w:rsidRPr="009C6191" w14:paraId="1B13CD5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FE8D" w14:textId="0EE280D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1B7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472898.26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D56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2188069.39</w:t>
            </w:r>
          </w:p>
        </w:tc>
      </w:tr>
      <w:tr w:rsidR="009C6191" w:rsidRPr="009C6191" w14:paraId="5C2C954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BB1F" w14:textId="2274A94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898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472898.83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BDC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2188069.04</w:t>
            </w:r>
          </w:p>
        </w:tc>
      </w:tr>
      <w:tr w:rsidR="009C6191" w:rsidRPr="009C6191" w14:paraId="45D6A15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5C5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90FA" w14:textId="708F742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A2D6" w14:textId="4A67775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7B3361B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7565" w14:textId="7E5B5FB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7CC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472874.23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DD6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2188084.63</w:t>
            </w:r>
          </w:p>
        </w:tc>
      </w:tr>
      <w:tr w:rsidR="009C6191" w:rsidRPr="009C6191" w14:paraId="198CFCA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CD3A" w14:textId="1274A28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193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472877.37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2EA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2188081.36</w:t>
            </w:r>
          </w:p>
        </w:tc>
      </w:tr>
      <w:tr w:rsidR="009C6191" w:rsidRPr="009C6191" w14:paraId="184428C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BAA0" w14:textId="1F8C49B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7BE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472882.20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C08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2188085.86</w:t>
            </w:r>
          </w:p>
        </w:tc>
      </w:tr>
      <w:tr w:rsidR="009C6191" w:rsidRPr="009C6191" w14:paraId="66409AB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FCD7" w14:textId="63F4090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6D7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472878.81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524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2188089.21</w:t>
            </w:r>
          </w:p>
        </w:tc>
      </w:tr>
      <w:tr w:rsidR="009C6191" w:rsidRPr="009C6191" w14:paraId="129C485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8E02" w14:textId="240B49C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B96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472874.23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1DC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2188084.63</w:t>
            </w:r>
          </w:p>
        </w:tc>
      </w:tr>
      <w:tr w:rsidR="009C6191" w:rsidRPr="009C6191" w14:paraId="3153BBE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09E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4294" w14:textId="601B2BC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092C" w14:textId="0D6AE66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626BAF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059A" w14:textId="5916D6D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DFF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472848.43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5D8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2188091.97</w:t>
            </w:r>
          </w:p>
        </w:tc>
      </w:tr>
      <w:tr w:rsidR="009C6191" w:rsidRPr="009C6191" w14:paraId="06D7041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9B21" w14:textId="5C3CB78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40A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472852.70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A76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2188095.93</w:t>
            </w:r>
          </w:p>
        </w:tc>
      </w:tr>
      <w:tr w:rsidR="009C6191" w:rsidRPr="009C6191" w14:paraId="77810BF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9824" w14:textId="205932C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5B1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472852.56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770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2188096.09</w:t>
            </w:r>
          </w:p>
        </w:tc>
      </w:tr>
      <w:tr w:rsidR="009C6191" w:rsidRPr="009C6191" w14:paraId="4ABE622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6343" w14:textId="18FCA38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D01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472848.50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D88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2188100.60</w:t>
            </w:r>
          </w:p>
        </w:tc>
      </w:tr>
      <w:tr w:rsidR="009C6191" w:rsidRPr="009C6191" w14:paraId="4F01091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1591" w14:textId="2F1A393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1E8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472844.27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625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2188096.59</w:t>
            </w:r>
          </w:p>
        </w:tc>
      </w:tr>
      <w:tr w:rsidR="009C6191" w:rsidRPr="009C6191" w14:paraId="222872D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3913" w14:textId="1C122EF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94E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472848.43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07D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2188091.97</w:t>
            </w:r>
          </w:p>
        </w:tc>
      </w:tr>
      <w:tr w:rsidR="009C6191" w:rsidRPr="009C6191" w14:paraId="25D2ACC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705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5EBA" w14:textId="00A0FC8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CF39" w14:textId="3B05448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E2211D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2316" w14:textId="5422B55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B49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472798.02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0E8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2188233.97</w:t>
            </w:r>
          </w:p>
        </w:tc>
      </w:tr>
      <w:tr w:rsidR="009C6191" w:rsidRPr="009C6191" w14:paraId="7E1DFFF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B6E0" w14:textId="529324F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868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472801.73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595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2188237.30</w:t>
            </w:r>
          </w:p>
        </w:tc>
      </w:tr>
      <w:tr w:rsidR="009C6191" w:rsidRPr="009C6191" w14:paraId="26D3193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9A60" w14:textId="71FEF71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2C5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472797.51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F84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2188242.19</w:t>
            </w:r>
          </w:p>
        </w:tc>
      </w:tr>
      <w:tr w:rsidR="009C6191" w:rsidRPr="009C6191" w14:paraId="38F9F1E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D66E" w14:textId="5D593C5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FB1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472797.51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DBD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2188242.19</w:t>
            </w:r>
          </w:p>
        </w:tc>
      </w:tr>
      <w:tr w:rsidR="009C6191" w:rsidRPr="009C6191" w14:paraId="3BCA028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7AB1" w14:textId="436D98E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CC9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472793.73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931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2188238.65</w:t>
            </w:r>
          </w:p>
        </w:tc>
      </w:tr>
      <w:tr w:rsidR="009C6191" w:rsidRPr="009C6191" w14:paraId="31B3A44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6DE1" w14:textId="5E90671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335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472798.02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924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2188233.97</w:t>
            </w:r>
          </w:p>
        </w:tc>
      </w:tr>
      <w:tr w:rsidR="009C6191" w:rsidRPr="009C6191" w14:paraId="59C342D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583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0BB2" w14:textId="64D05AB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A414" w14:textId="2833F0A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284BC2A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3F6C" w14:textId="6BA3DA8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DBB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472805.86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C2C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2188220.81</w:t>
            </w:r>
          </w:p>
        </w:tc>
      </w:tr>
      <w:tr w:rsidR="009C6191" w:rsidRPr="009C6191" w14:paraId="4CBCC44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63C4" w14:textId="08047A0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48C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472808.25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7D1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2188222.91</w:t>
            </w:r>
          </w:p>
        </w:tc>
      </w:tr>
      <w:tr w:rsidR="009C6191" w:rsidRPr="009C6191" w14:paraId="4C6BAAA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909F" w14:textId="2EC9ABD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E4A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472810.40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99A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2188224.80</w:t>
            </w:r>
          </w:p>
        </w:tc>
      </w:tr>
      <w:tr w:rsidR="009C6191" w:rsidRPr="009C6191" w14:paraId="4E14B07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F84C" w14:textId="09D14BE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72D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472806.56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BBC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2188228.81</w:t>
            </w:r>
          </w:p>
        </w:tc>
      </w:tr>
      <w:tr w:rsidR="009C6191" w:rsidRPr="009C6191" w14:paraId="1ED7BBC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4E13" w14:textId="3D5930F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F30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472802.46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983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2188225.01</w:t>
            </w:r>
          </w:p>
        </w:tc>
      </w:tr>
      <w:tr w:rsidR="009C6191" w:rsidRPr="009C6191" w14:paraId="40CC960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FC82" w14:textId="21B7292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EAC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472805.86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CA0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2188220.81</w:t>
            </w:r>
          </w:p>
        </w:tc>
      </w:tr>
      <w:tr w:rsidR="009C6191" w:rsidRPr="009C6191" w14:paraId="786266F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A34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428C" w14:textId="0AB1847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C794" w14:textId="5733D33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082AA44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B2CD" w14:textId="7A3C080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59F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472812.52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E79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2188218.06</w:t>
            </w:r>
          </w:p>
        </w:tc>
      </w:tr>
      <w:tr w:rsidR="009C6191" w:rsidRPr="009C6191" w14:paraId="37BA6C2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6359" w14:textId="6C0DD7B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325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472816.25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E16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2188221.31</w:t>
            </w:r>
          </w:p>
        </w:tc>
      </w:tr>
      <w:tr w:rsidR="009C6191" w:rsidRPr="009C6191" w14:paraId="3666728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0DAD" w14:textId="6A18ED5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579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472812.08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79C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2188225.81</w:t>
            </w:r>
          </w:p>
        </w:tc>
      </w:tr>
      <w:tr w:rsidR="009C6191" w:rsidRPr="009C6191" w14:paraId="3070EDE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9D90" w14:textId="5955A0B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46F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472810.66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97F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2188224.52</w:t>
            </w:r>
          </w:p>
        </w:tc>
      </w:tr>
      <w:tr w:rsidR="009C6191" w:rsidRPr="009C6191" w14:paraId="0BA06EF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74DA" w14:textId="4504116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BE2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472810.39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2B8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2188224.80</w:t>
            </w:r>
          </w:p>
        </w:tc>
      </w:tr>
      <w:tr w:rsidR="009C6191" w:rsidRPr="009C6191" w14:paraId="232AC89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53D9" w14:textId="481BA23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7C4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472808.25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995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2188222.91</w:t>
            </w:r>
          </w:p>
        </w:tc>
      </w:tr>
      <w:tr w:rsidR="009C6191" w:rsidRPr="009C6191" w14:paraId="06F102B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0E9D" w14:textId="672AC1A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7AF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472812.52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59E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2188218.06</w:t>
            </w:r>
          </w:p>
        </w:tc>
      </w:tr>
      <w:tr w:rsidR="009C6191" w:rsidRPr="009C6191" w14:paraId="0BF4ECB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C92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C0DD" w14:textId="6E538A1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E23B" w14:textId="15E67D1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0C3AF3A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147F" w14:textId="4658927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2FF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472816.25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084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2188221.31</w:t>
            </w:r>
          </w:p>
        </w:tc>
      </w:tr>
      <w:tr w:rsidR="009C6191" w:rsidRPr="009C6191" w14:paraId="60BFB23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F473" w14:textId="4EF8069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C9E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472816.63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780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2188221.63</w:t>
            </w:r>
          </w:p>
        </w:tc>
      </w:tr>
      <w:tr w:rsidR="009C6191" w:rsidRPr="009C6191" w14:paraId="36190A9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47D6" w14:textId="1C22D35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B98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472812.36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5EC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2188226.07</w:t>
            </w:r>
          </w:p>
        </w:tc>
      </w:tr>
      <w:tr w:rsidR="009C6191" w:rsidRPr="009C6191" w14:paraId="4119F29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6C6A" w14:textId="7F1342D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20B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472812.08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9A7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2188225.81</w:t>
            </w:r>
          </w:p>
        </w:tc>
      </w:tr>
      <w:tr w:rsidR="009C6191" w:rsidRPr="009C6191" w14:paraId="0BD8B20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4E6A" w14:textId="20F82AD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F2A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472816.25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C8B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2188221.31</w:t>
            </w:r>
          </w:p>
        </w:tc>
      </w:tr>
      <w:tr w:rsidR="009C6191" w:rsidRPr="009C6191" w14:paraId="10752CE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999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5244" w14:textId="6B8F5F6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DC4B" w14:textId="764AE2B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17BB6DC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2C92" w14:textId="31E804E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E60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472816.67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B61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2188210.41</w:t>
            </w:r>
          </w:p>
        </w:tc>
      </w:tr>
      <w:tr w:rsidR="009C6191" w:rsidRPr="009C6191" w14:paraId="246ED56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A58A" w14:textId="2D11195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4E7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472820.22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E37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2188213.54</w:t>
            </w:r>
          </w:p>
        </w:tc>
      </w:tr>
      <w:tr w:rsidR="009C6191" w:rsidRPr="009C6191" w14:paraId="3692316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DA5" w14:textId="0404F48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FE8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472819.92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73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2188213.91</w:t>
            </w:r>
          </w:p>
        </w:tc>
      </w:tr>
      <w:tr w:rsidR="009C6191" w:rsidRPr="009C6191" w14:paraId="219F7B6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A02C" w14:textId="4D255FB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7F7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472816.22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DD0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2188210.93</w:t>
            </w:r>
          </w:p>
        </w:tc>
      </w:tr>
      <w:tr w:rsidR="009C6191" w:rsidRPr="009C6191" w14:paraId="2349874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0AE9" w14:textId="2DD5E1A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8D7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472816.67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318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2188210.41</w:t>
            </w:r>
          </w:p>
        </w:tc>
      </w:tr>
      <w:tr w:rsidR="009C6191" w:rsidRPr="009C6191" w14:paraId="43975DA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6F5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A602" w14:textId="013F566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A485" w14:textId="75E396B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128B76B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B99E" w14:textId="371A0C1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B61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472825.68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8C6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2188267.64</w:t>
            </w:r>
          </w:p>
        </w:tc>
      </w:tr>
      <w:tr w:rsidR="009C6191" w:rsidRPr="009C6191" w14:paraId="7273BDB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E03E" w14:textId="7D4F1F2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6B1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472826.41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010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2188268.27</w:t>
            </w:r>
          </w:p>
        </w:tc>
      </w:tr>
      <w:tr w:rsidR="009C6191" w:rsidRPr="009C6191" w14:paraId="740EFB2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E515" w14:textId="5F6C0A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465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472822.21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978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2188273.11</w:t>
            </w:r>
          </w:p>
        </w:tc>
      </w:tr>
      <w:tr w:rsidR="009C6191" w:rsidRPr="009C6191" w14:paraId="582250E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6926" w14:textId="4EDA60A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D06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472821.51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44D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2188272.54</w:t>
            </w:r>
          </w:p>
        </w:tc>
      </w:tr>
      <w:tr w:rsidR="009C6191" w:rsidRPr="009C6191" w14:paraId="1943DCD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D6B0" w14:textId="2ABAD65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ED0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472825.68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517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2188267.64</w:t>
            </w:r>
          </w:p>
        </w:tc>
      </w:tr>
      <w:tr w:rsidR="009C6191" w:rsidRPr="009C6191" w14:paraId="09346BF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9D5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C54A" w14:textId="5CBC874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6CD2" w14:textId="479E0B2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78BFE6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94A2" w14:textId="151DB92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E3A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472830.40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EDC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2188291.89</w:t>
            </w:r>
          </w:p>
        </w:tc>
      </w:tr>
      <w:tr w:rsidR="009C6191" w:rsidRPr="009C6191" w14:paraId="1303B6D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9839" w14:textId="3054973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730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472831.52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002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2188292.69</w:t>
            </w:r>
          </w:p>
        </w:tc>
      </w:tr>
      <w:tr w:rsidR="009C6191" w:rsidRPr="009C6191" w14:paraId="15B9D7C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5644" w14:textId="3839B32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2C9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472827.93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9E6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2188297.05</w:t>
            </w:r>
          </w:p>
        </w:tc>
      </w:tr>
      <w:tr w:rsidR="009C6191" w:rsidRPr="009C6191" w14:paraId="4D97143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62B0" w14:textId="1899E1E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A88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472827.10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B59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2188296.39</w:t>
            </w:r>
          </w:p>
        </w:tc>
      </w:tr>
      <w:tr w:rsidR="009C6191" w:rsidRPr="009C6191" w14:paraId="2BF54D8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117E" w14:textId="627BA6B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D94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472830.40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5B3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2188291.89</w:t>
            </w:r>
          </w:p>
        </w:tc>
      </w:tr>
      <w:tr w:rsidR="009C6191" w:rsidRPr="009C6191" w14:paraId="7C302FA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351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EB3B" w14:textId="3CB6BD5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06AF" w14:textId="498AF27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0BAA63A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0FD4" w14:textId="7285D2F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231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472849.94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F27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2188177.16</w:t>
            </w:r>
          </w:p>
        </w:tc>
      </w:tr>
      <w:tr w:rsidR="009C6191" w:rsidRPr="009C6191" w14:paraId="40835A2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BB84" w14:textId="12FA5B7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7E5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472852.79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6D3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2188180.85</w:t>
            </w:r>
          </w:p>
        </w:tc>
      </w:tr>
      <w:tr w:rsidR="009C6191" w:rsidRPr="009C6191" w14:paraId="1758761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95B0" w14:textId="2993BE1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3CA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472847.98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C9F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2188184.52</w:t>
            </w:r>
          </w:p>
        </w:tc>
      </w:tr>
      <w:tr w:rsidR="009C6191" w:rsidRPr="009C6191" w14:paraId="408BD79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87FA" w14:textId="23EF8A3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49D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472845.23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12D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2188181.13</w:t>
            </w:r>
          </w:p>
        </w:tc>
      </w:tr>
      <w:tr w:rsidR="009C6191" w:rsidRPr="009C6191" w14:paraId="416AA6F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7DA4" w14:textId="3796130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E8D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472849.94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B8B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2188177.16</w:t>
            </w:r>
          </w:p>
        </w:tc>
      </w:tr>
      <w:tr w:rsidR="009C6191" w:rsidRPr="009C6191" w14:paraId="17688EB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159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5DD3" w14:textId="136401F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550C" w14:textId="7EABB96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29C4553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F445" w14:textId="1CF423A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B7F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472859.67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0BE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2188175.07</w:t>
            </w:r>
          </w:p>
        </w:tc>
      </w:tr>
      <w:tr w:rsidR="009C6191" w:rsidRPr="009C6191" w14:paraId="0AE2772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B5DC" w14:textId="5D09382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BBA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472863.38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8DF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2188180.14</w:t>
            </w:r>
          </w:p>
        </w:tc>
      </w:tr>
      <w:tr w:rsidR="009C6191" w:rsidRPr="009C6191" w14:paraId="2519E48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EA03" w14:textId="45BC12A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3C9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472860.97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91D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2188182.03</w:t>
            </w:r>
          </w:p>
        </w:tc>
      </w:tr>
      <w:tr w:rsidR="009C6191" w:rsidRPr="009C6191" w14:paraId="3BCEF76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F491" w14:textId="5B23518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639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472860.61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C76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2188182.31</w:t>
            </w:r>
          </w:p>
        </w:tc>
      </w:tr>
      <w:tr w:rsidR="009C6191" w:rsidRPr="009C6191" w14:paraId="2C1AEBC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6E8E" w14:textId="74FB73D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EC0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472856.89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2D2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2188177.38</w:t>
            </w:r>
          </w:p>
        </w:tc>
      </w:tr>
      <w:tr w:rsidR="009C6191" w:rsidRPr="009C6191" w14:paraId="4917487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7354" w14:textId="6D9904F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2F0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472859.67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5E1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2188175.07</w:t>
            </w:r>
          </w:p>
        </w:tc>
      </w:tr>
      <w:tr w:rsidR="009C6191" w:rsidRPr="009C6191" w14:paraId="5EB60EF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A1D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BB08" w14:textId="226007D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05A2" w14:textId="59199F0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D65C87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D269" w14:textId="46F73DF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B91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472868.50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BB5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2188201.14</w:t>
            </w:r>
          </w:p>
        </w:tc>
      </w:tr>
      <w:tr w:rsidR="009C6191" w:rsidRPr="009C6191" w14:paraId="1C1A617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E249" w14:textId="161105D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EEF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472872.37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9CC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2188206.34</w:t>
            </w:r>
          </w:p>
        </w:tc>
      </w:tr>
      <w:tr w:rsidR="009C6191" w:rsidRPr="009C6191" w14:paraId="377DEE1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7815" w14:textId="2619220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886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472873.16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E24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2188207.34</w:t>
            </w:r>
          </w:p>
        </w:tc>
      </w:tr>
      <w:tr w:rsidR="009C6191" w:rsidRPr="009C6191" w14:paraId="3B2633A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F82F" w14:textId="2D3A5C9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267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472872.80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C70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2188207.63</w:t>
            </w:r>
          </w:p>
        </w:tc>
      </w:tr>
      <w:tr w:rsidR="009C6191" w:rsidRPr="009C6191" w14:paraId="2D83F6A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B07D" w14:textId="32FF4A6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79E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472869.52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AD7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2188210.01</w:t>
            </w:r>
          </w:p>
        </w:tc>
      </w:tr>
      <w:tr w:rsidR="009C6191" w:rsidRPr="009C6191" w14:paraId="1605B42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873C" w14:textId="06D7003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CF3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472865.01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DA6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2188203.95</w:t>
            </w:r>
          </w:p>
        </w:tc>
      </w:tr>
      <w:tr w:rsidR="009C6191" w:rsidRPr="009C6191" w14:paraId="251B322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DC44" w14:textId="012FA51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063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472868.50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C92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2188201.14</w:t>
            </w:r>
          </w:p>
        </w:tc>
      </w:tr>
      <w:tr w:rsidR="009C6191" w:rsidRPr="009C6191" w14:paraId="3BE2EC1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1EB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574C" w14:textId="1BDDCAF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E722" w14:textId="26C0042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931052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78BE" w14:textId="2F6C27C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B59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472872.80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2DE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2188207.63</w:t>
            </w:r>
          </w:p>
        </w:tc>
      </w:tr>
      <w:tr w:rsidR="009C6191" w:rsidRPr="009C6191" w14:paraId="4798DA1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B9BF" w14:textId="633E795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D0C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472874.24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DD2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2188209.50</w:t>
            </w:r>
          </w:p>
        </w:tc>
      </w:tr>
      <w:tr w:rsidR="009C6191" w:rsidRPr="009C6191" w14:paraId="439C0A7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4014" w14:textId="6EC296D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210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472871.04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A4C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2188211.97</w:t>
            </w:r>
          </w:p>
        </w:tc>
      </w:tr>
      <w:tr w:rsidR="009C6191" w:rsidRPr="009C6191" w14:paraId="6C17FC4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069F" w14:textId="3A22E67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D7D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472869.52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BB1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2188210.01</w:t>
            </w:r>
          </w:p>
        </w:tc>
      </w:tr>
      <w:tr w:rsidR="009C6191" w:rsidRPr="009C6191" w14:paraId="0100AC8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2B8B" w14:textId="67EF599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5CE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472872.80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931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2188207.63</w:t>
            </w:r>
          </w:p>
        </w:tc>
      </w:tr>
      <w:tr w:rsidR="009C6191" w:rsidRPr="009C6191" w14:paraId="1D0E14F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825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58DC" w14:textId="644CB5D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F508" w14:textId="6DE8FDF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7C06240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1DA5" w14:textId="1E63555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105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472870.73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CBC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2188214.46</w:t>
            </w:r>
          </w:p>
        </w:tc>
      </w:tr>
      <w:tr w:rsidR="009C6191" w:rsidRPr="009C6191" w14:paraId="7744921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09DA" w14:textId="63CE441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9EE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472872.43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D76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2188213.18</w:t>
            </w:r>
          </w:p>
        </w:tc>
      </w:tr>
      <w:tr w:rsidR="009C6191" w:rsidRPr="009C6191" w14:paraId="1C393CD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80BA" w14:textId="7B183EB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1E6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472874.75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715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2188216.30</w:t>
            </w:r>
          </w:p>
        </w:tc>
      </w:tr>
      <w:tr w:rsidR="009C6191" w:rsidRPr="009C6191" w14:paraId="015DBAD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5978" w14:textId="6C2ACA1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433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472872.97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2B3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2188217.68</w:t>
            </w:r>
          </w:p>
        </w:tc>
      </w:tr>
      <w:tr w:rsidR="009C6191" w:rsidRPr="009C6191" w14:paraId="3C41DE5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7AE3" w14:textId="4096FB6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137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472870.73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4F4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2188214.46</w:t>
            </w:r>
          </w:p>
        </w:tc>
      </w:tr>
      <w:tr w:rsidR="009C6191" w:rsidRPr="009C6191" w14:paraId="602FEAF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0CA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599B" w14:textId="7B37FA7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8CD0" w14:textId="2D912CE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3E7740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ED8A" w14:textId="357398A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83C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472877.80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349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2188224.81</w:t>
            </w:r>
          </w:p>
        </w:tc>
      </w:tr>
      <w:tr w:rsidR="009C6191" w:rsidRPr="009C6191" w14:paraId="5698545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B963" w14:textId="2EB4A54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CF1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472878.57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EA0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2188225.82</w:t>
            </w:r>
          </w:p>
        </w:tc>
      </w:tr>
      <w:tr w:rsidR="009C6191" w:rsidRPr="009C6191" w14:paraId="1C6B139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C8D3" w14:textId="633631E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03D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472873.71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44D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2188229.68</w:t>
            </w:r>
          </w:p>
        </w:tc>
      </w:tr>
      <w:tr w:rsidR="009C6191" w:rsidRPr="009C6191" w14:paraId="034BD98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A09A" w14:textId="3124FD8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289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472872.97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BB6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2188228.74</w:t>
            </w:r>
          </w:p>
        </w:tc>
      </w:tr>
      <w:tr w:rsidR="009C6191" w:rsidRPr="009C6191" w14:paraId="1EBBE08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B11F" w14:textId="731DF32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9CE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472877.80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FB9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2188224.81</w:t>
            </w:r>
          </w:p>
        </w:tc>
      </w:tr>
      <w:tr w:rsidR="009C6191" w:rsidRPr="009C6191" w14:paraId="6BF8491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04A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FB98" w14:textId="5F05652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F081" w14:textId="6D0732B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2C4E952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164F" w14:textId="48312EE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ABD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472872.45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3A7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2188299.04</w:t>
            </w:r>
          </w:p>
        </w:tc>
      </w:tr>
      <w:tr w:rsidR="009C6191" w:rsidRPr="009C6191" w14:paraId="2B612E2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2CFF" w14:textId="21E15C8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0A1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472876.48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7A2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2188302.17</w:t>
            </w:r>
          </w:p>
        </w:tc>
      </w:tr>
      <w:tr w:rsidR="009C6191" w:rsidRPr="009C6191" w14:paraId="47155B3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C37E" w14:textId="5DA6EC7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A87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472871.84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BCF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2188307.92</w:t>
            </w:r>
          </w:p>
        </w:tc>
      </w:tr>
      <w:tr w:rsidR="009C6191" w:rsidRPr="009C6191" w14:paraId="711916A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3BE1" w14:textId="67C9CFF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D3A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472871.84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4D0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2188307.92</w:t>
            </w:r>
          </w:p>
        </w:tc>
      </w:tr>
      <w:tr w:rsidR="009C6191" w:rsidRPr="009C6191" w14:paraId="606FFA2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E4D4" w14:textId="443C2EE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8E2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472868.98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5E2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2188305.74</w:t>
            </w:r>
          </w:p>
        </w:tc>
      </w:tr>
      <w:tr w:rsidR="009C6191" w:rsidRPr="009C6191" w14:paraId="5B4C169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5B6D" w14:textId="53E0AE5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3E9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472868.98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E01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2188305.74</w:t>
            </w:r>
          </w:p>
        </w:tc>
      </w:tr>
      <w:tr w:rsidR="009C6191" w:rsidRPr="009C6191" w14:paraId="2ECEA17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9432" w14:textId="6D8CDF3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06E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472867.78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888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2188304.76</w:t>
            </w:r>
          </w:p>
        </w:tc>
      </w:tr>
      <w:tr w:rsidR="009C6191" w:rsidRPr="009C6191" w14:paraId="4098E8C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3670" w14:textId="505C809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547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472872.45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EA5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2188299.04</w:t>
            </w:r>
          </w:p>
        </w:tc>
      </w:tr>
      <w:tr w:rsidR="009C6191" w:rsidRPr="009C6191" w14:paraId="11F4AE8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4C2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1612" w14:textId="07BD4C6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5B19" w14:textId="04293D2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136E42B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CF06" w14:textId="3D1BAEF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078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472870.93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752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2188329.08</w:t>
            </w:r>
          </w:p>
        </w:tc>
      </w:tr>
      <w:tr w:rsidR="009C6191" w:rsidRPr="009C6191" w14:paraId="43F8C0F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2426" w14:textId="6A13797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8C1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472873.26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105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2188326.81</w:t>
            </w:r>
          </w:p>
        </w:tc>
      </w:tr>
      <w:tr w:rsidR="009C6191" w:rsidRPr="009C6191" w14:paraId="3FF2C70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7CE7" w14:textId="0826C3B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741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472879.13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B62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2188332.71</w:t>
            </w:r>
          </w:p>
        </w:tc>
      </w:tr>
      <w:tr w:rsidR="009C6191" w:rsidRPr="009C6191" w14:paraId="2E25A5E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E402" w14:textId="522FDB6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19F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472874.94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C82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2188336.68</w:t>
            </w:r>
          </w:p>
        </w:tc>
      </w:tr>
      <w:tr w:rsidR="009C6191" w:rsidRPr="009C6191" w14:paraId="7FC390D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AD63" w14:textId="11013C5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B5B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472869.42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EB3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2188331.14</w:t>
            </w:r>
          </w:p>
        </w:tc>
      </w:tr>
      <w:tr w:rsidR="009C6191" w:rsidRPr="009C6191" w14:paraId="66D8509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54DE" w14:textId="777580D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6F6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472871.20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FF4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2188329.36</w:t>
            </w:r>
          </w:p>
        </w:tc>
      </w:tr>
      <w:tr w:rsidR="009C6191" w:rsidRPr="009C6191" w14:paraId="33428D1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65C2" w14:textId="71DDB09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801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472870.93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F08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2188329.08</w:t>
            </w:r>
          </w:p>
        </w:tc>
      </w:tr>
      <w:tr w:rsidR="009C6191" w:rsidRPr="009C6191" w14:paraId="595CC91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672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1ACB" w14:textId="60CD93D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915F" w14:textId="49AE3F8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E49C89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7B68" w14:textId="3CC716D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3A1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472880.52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7BF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2188328.02</w:t>
            </w:r>
          </w:p>
        </w:tc>
      </w:tr>
      <w:tr w:rsidR="009C6191" w:rsidRPr="009C6191" w14:paraId="78B7187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0720" w14:textId="3CC54F2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080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472882.20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DCB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2188329.68</w:t>
            </w:r>
          </w:p>
        </w:tc>
      </w:tr>
      <w:tr w:rsidR="009C6191" w:rsidRPr="009C6191" w14:paraId="1A3D894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B840" w14:textId="7879E1A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295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472879.28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FFD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2188332.58</w:t>
            </w:r>
          </w:p>
        </w:tc>
      </w:tr>
      <w:tr w:rsidR="009C6191" w:rsidRPr="009C6191" w14:paraId="20819A0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CB14" w14:textId="76D2D21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870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472879.14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B2F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2188332.72</w:t>
            </w:r>
          </w:p>
        </w:tc>
      </w:tr>
      <w:tr w:rsidR="009C6191" w:rsidRPr="009C6191" w14:paraId="116EAFD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DDE6" w14:textId="10D33B3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899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472877.42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035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2188330.99</w:t>
            </w:r>
          </w:p>
        </w:tc>
      </w:tr>
      <w:tr w:rsidR="009C6191" w:rsidRPr="009C6191" w14:paraId="7379088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B9F8" w14:textId="1292712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3F2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472880.52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8FC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2188328.02</w:t>
            </w:r>
          </w:p>
        </w:tc>
      </w:tr>
      <w:tr w:rsidR="009C6191" w:rsidRPr="009C6191" w14:paraId="700AEBC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F0F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3056" w14:textId="170B173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2FB3" w14:textId="1F8782F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44CFDD2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ED9C" w14:textId="2CB7DE4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5C0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472883.56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4B9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2188324.79</w:t>
            </w:r>
          </w:p>
        </w:tc>
      </w:tr>
      <w:tr w:rsidR="009C6191" w:rsidRPr="009C6191" w14:paraId="6015345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5629" w14:textId="24D610A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69E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472885.29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1C2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2188326.57</w:t>
            </w:r>
          </w:p>
        </w:tc>
      </w:tr>
      <w:tr w:rsidR="009C6191" w:rsidRPr="009C6191" w14:paraId="349D012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E945" w14:textId="43496A2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BDD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472882.20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407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2188329.68</w:t>
            </w:r>
          </w:p>
        </w:tc>
      </w:tr>
      <w:tr w:rsidR="009C6191" w:rsidRPr="009C6191" w14:paraId="114E7A5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180C" w14:textId="727A165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3BA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472880.52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77D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2188328.02</w:t>
            </w:r>
          </w:p>
        </w:tc>
      </w:tr>
      <w:tr w:rsidR="009C6191" w:rsidRPr="009C6191" w14:paraId="292AA40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7D20" w14:textId="50B7B59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E63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472880.35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225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2188327.84</w:t>
            </w:r>
          </w:p>
        </w:tc>
      </w:tr>
      <w:tr w:rsidR="009C6191" w:rsidRPr="009C6191" w14:paraId="43E90EE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3F09" w14:textId="32BF0FE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39B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472883.56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646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2188324.79</w:t>
            </w:r>
          </w:p>
        </w:tc>
      </w:tr>
      <w:tr w:rsidR="009C6191" w:rsidRPr="009C6191" w14:paraId="68DE7A6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5A7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3BD4" w14:textId="66D17F1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217D" w14:textId="0E053FF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7715ED9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5C0C" w14:textId="7A74B44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17E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472882.20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765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2188329.68</w:t>
            </w:r>
          </w:p>
        </w:tc>
      </w:tr>
      <w:tr w:rsidR="009C6191" w:rsidRPr="009C6191" w14:paraId="02454AF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3E02" w14:textId="6A362E0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9F6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472885.50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1F1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2188326.38</w:t>
            </w:r>
          </w:p>
        </w:tc>
      </w:tr>
      <w:tr w:rsidR="009C6191" w:rsidRPr="009C6191" w14:paraId="25190F8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BEBF" w14:textId="3B9017E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772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472890.08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4AB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2188331.24</w:t>
            </w:r>
          </w:p>
        </w:tc>
      </w:tr>
      <w:tr w:rsidR="009C6191" w:rsidRPr="009C6191" w14:paraId="5A60C08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2E44" w14:textId="21F211E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D57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472886.61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621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2188334.50</w:t>
            </w:r>
          </w:p>
        </w:tc>
      </w:tr>
      <w:tr w:rsidR="009C6191" w:rsidRPr="009C6191" w14:paraId="6F4730E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FEE3" w14:textId="5EA6612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252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472882.20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349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2188329.68</w:t>
            </w:r>
          </w:p>
        </w:tc>
      </w:tr>
      <w:tr w:rsidR="009C6191" w:rsidRPr="009C6191" w14:paraId="2C569F7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53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9583" w14:textId="2FE8F30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990F" w14:textId="16C0045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7111CC0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F82A" w14:textId="5F72A12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20A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472896.19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6AE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2188313.97</w:t>
            </w:r>
          </w:p>
        </w:tc>
      </w:tr>
      <w:tr w:rsidR="009C6191" w:rsidRPr="009C6191" w14:paraId="1B0FCF1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E81C" w14:textId="4B9CDCB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6ED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472897.20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DA7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2188314.91</w:t>
            </w:r>
          </w:p>
        </w:tc>
      </w:tr>
      <w:tr w:rsidR="009C6191" w:rsidRPr="009C6191" w14:paraId="404F63D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6040" w14:textId="5BCCFF6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484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472894.84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804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2188317.67</w:t>
            </w:r>
          </w:p>
        </w:tc>
      </w:tr>
      <w:tr w:rsidR="009C6191" w:rsidRPr="009C6191" w14:paraId="6F19114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D120" w14:textId="626EC37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7DF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472894.16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145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2188318.31</w:t>
            </w:r>
          </w:p>
        </w:tc>
      </w:tr>
      <w:tr w:rsidR="009C6191" w:rsidRPr="009C6191" w14:paraId="7C902F5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385E" w14:textId="4E4EB80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3FE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472892.96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148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2188317.11</w:t>
            </w:r>
          </w:p>
        </w:tc>
      </w:tr>
      <w:tr w:rsidR="009C6191" w:rsidRPr="009C6191" w14:paraId="55868F4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75A5" w14:textId="3CF5C22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036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472896.19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2C5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2188313.97</w:t>
            </w:r>
          </w:p>
        </w:tc>
      </w:tr>
      <w:tr w:rsidR="009C6191" w:rsidRPr="009C6191" w14:paraId="5D9FBC2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348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703F" w14:textId="3B26FA9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D9C3" w14:textId="616815D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77CEAC5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BB05" w14:textId="711AF90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980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472902.95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AC3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2188243.91</w:t>
            </w:r>
          </w:p>
        </w:tc>
      </w:tr>
      <w:tr w:rsidR="009C6191" w:rsidRPr="009C6191" w14:paraId="7C052A3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6073" w14:textId="32CF66A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EE9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472903.48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4C3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2188243.37</w:t>
            </w:r>
          </w:p>
        </w:tc>
      </w:tr>
      <w:tr w:rsidR="009C6191" w:rsidRPr="009C6191" w14:paraId="1D0589D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04A0" w14:textId="59A276B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522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472903.87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8EE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2188243.77</w:t>
            </w:r>
          </w:p>
        </w:tc>
      </w:tr>
      <w:tr w:rsidR="009C6191" w:rsidRPr="009C6191" w14:paraId="72A5174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A0E3" w14:textId="48B197C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2AB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472906.75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5B5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2188246.48</w:t>
            </w:r>
          </w:p>
        </w:tc>
      </w:tr>
      <w:tr w:rsidR="009C6191" w:rsidRPr="009C6191" w14:paraId="6824C35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EB5D" w14:textId="6018C82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304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472906.41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869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2188246.86</w:t>
            </w:r>
          </w:p>
        </w:tc>
      </w:tr>
      <w:tr w:rsidR="009C6191" w:rsidRPr="009C6191" w14:paraId="3ADD7EA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06DF" w14:textId="31C404C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752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472906.23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02D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2188247.04</w:t>
            </w:r>
          </w:p>
        </w:tc>
      </w:tr>
      <w:tr w:rsidR="009C6191" w:rsidRPr="009C6191" w14:paraId="5470ED9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8025" w14:textId="47F7C9A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E89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472902.95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472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2188243.91</w:t>
            </w:r>
          </w:p>
        </w:tc>
      </w:tr>
      <w:tr w:rsidR="009C6191" w:rsidRPr="009C6191" w14:paraId="7CFCF31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BEE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7AB7" w14:textId="08005F4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988C" w14:textId="11538BB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5807F9C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ECEF" w14:textId="4D24E24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35C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472921.06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2DB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2188227.13</w:t>
            </w:r>
          </w:p>
        </w:tc>
      </w:tr>
      <w:tr w:rsidR="009C6191" w:rsidRPr="009C6191" w14:paraId="2794C91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8888" w14:textId="1B0960A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B48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472921.77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7BA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2188227.77</w:t>
            </w:r>
          </w:p>
        </w:tc>
      </w:tr>
      <w:tr w:rsidR="009C6191" w:rsidRPr="009C6191" w14:paraId="0B2A8D1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02AC" w14:textId="51CD127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445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472917.64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B9B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2188232.11</w:t>
            </w:r>
          </w:p>
        </w:tc>
      </w:tr>
      <w:tr w:rsidR="009C6191" w:rsidRPr="009C6191" w14:paraId="3BCE1CD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0BCF" w14:textId="4349995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F25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472916.88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F46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2188231.37</w:t>
            </w:r>
          </w:p>
        </w:tc>
      </w:tr>
      <w:tr w:rsidR="009C6191" w:rsidRPr="009C6191" w14:paraId="381EC6E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1C86" w14:textId="798BCCE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384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472921.06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5EA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2188227.13</w:t>
            </w:r>
          </w:p>
        </w:tc>
      </w:tr>
      <w:tr w:rsidR="009C6191" w:rsidRPr="009C6191" w14:paraId="331CACA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08B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75C5" w14:textId="0341C71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EFFE" w14:textId="0D8078B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22CB291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6FA8" w14:textId="14A4659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71B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472950.99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A8A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2188306.55</w:t>
            </w:r>
          </w:p>
        </w:tc>
      </w:tr>
      <w:tr w:rsidR="009C6191" w:rsidRPr="009C6191" w14:paraId="6D53F30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3F53" w14:textId="01D94F0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3E4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472948.86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E01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2188309.36</w:t>
            </w:r>
          </w:p>
        </w:tc>
      </w:tr>
      <w:tr w:rsidR="009C6191" w:rsidRPr="009C6191" w14:paraId="36C49A9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EB66" w14:textId="08B9BA3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926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472944.45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636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2188306.04</w:t>
            </w:r>
          </w:p>
        </w:tc>
      </w:tr>
      <w:tr w:rsidR="009C6191" w:rsidRPr="009C6191" w14:paraId="5F5DE9B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99AF" w14:textId="58291DA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92D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472946.50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E16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2188303.18</w:t>
            </w:r>
          </w:p>
        </w:tc>
      </w:tr>
      <w:tr w:rsidR="009C6191" w:rsidRPr="009C6191" w14:paraId="1D851CD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DB04" w14:textId="3C6297E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FCC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472950.99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127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2188306.55</w:t>
            </w:r>
          </w:p>
        </w:tc>
      </w:tr>
      <w:tr w:rsidR="009C6191" w:rsidRPr="009C6191" w14:paraId="7D7AA62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B01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19A0" w14:textId="2D6B1F9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D15D" w14:textId="01A88C9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3F5185E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863F" w14:textId="3A25A24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10B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472979.04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9FD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2188248.00</w:t>
            </w:r>
          </w:p>
        </w:tc>
      </w:tr>
      <w:tr w:rsidR="009C6191" w:rsidRPr="009C6191" w14:paraId="4642A3D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A81F" w14:textId="50CEF3C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6AA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472983.34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734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2188252.38</w:t>
            </w:r>
          </w:p>
        </w:tc>
      </w:tr>
      <w:tr w:rsidR="009C6191" w:rsidRPr="009C6191" w14:paraId="51401B8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2210" w14:textId="2E6A0B6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77B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472979.39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47E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2188258.45</w:t>
            </w:r>
          </w:p>
        </w:tc>
      </w:tr>
      <w:tr w:rsidR="009C6191" w:rsidRPr="009C6191" w14:paraId="39B7B39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C803" w14:textId="3543610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D6E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472977.66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73F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2188256.92</w:t>
            </w:r>
          </w:p>
        </w:tc>
      </w:tr>
      <w:tr w:rsidR="009C6191" w:rsidRPr="009C6191" w14:paraId="6C6A558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52F0" w14:textId="74EE2CB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AC0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472973.79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AFD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2188253.28</w:t>
            </w:r>
          </w:p>
        </w:tc>
      </w:tr>
      <w:tr w:rsidR="009C6191" w:rsidRPr="009C6191" w14:paraId="6056A8E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D8C4" w14:textId="7037881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A94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472974.62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D21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2188252.41</w:t>
            </w:r>
          </w:p>
        </w:tc>
      </w:tr>
      <w:tr w:rsidR="009C6191" w:rsidRPr="009C6191" w14:paraId="3031122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B3B9" w14:textId="1D6D633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C74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472979.04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C1F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2188248.00</w:t>
            </w:r>
          </w:p>
        </w:tc>
      </w:tr>
      <w:tr w:rsidR="009C6191" w:rsidRPr="009C6191" w14:paraId="314C140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425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1951" w14:textId="088485C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E8C2" w14:textId="5F0E129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2A6D03C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F0D6" w14:textId="39EC142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269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472947.46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81C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2188172.05</w:t>
            </w:r>
          </w:p>
        </w:tc>
      </w:tr>
      <w:tr w:rsidR="009C6191" w:rsidRPr="009C6191" w14:paraId="35DE208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3B51" w14:textId="30CD17B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719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472949.91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553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2188170.09</w:t>
            </w:r>
          </w:p>
        </w:tc>
      </w:tr>
      <w:tr w:rsidR="009C6191" w:rsidRPr="009C6191" w14:paraId="44DD25D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B754" w14:textId="4712DC1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C96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472953.33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AE5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2188173.37</w:t>
            </w:r>
          </w:p>
        </w:tc>
      </w:tr>
      <w:tr w:rsidR="009C6191" w:rsidRPr="009C6191" w14:paraId="209AADE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0086" w14:textId="3992ECD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F6D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472950.41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47C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2188175.78</w:t>
            </w:r>
          </w:p>
        </w:tc>
      </w:tr>
      <w:tr w:rsidR="009C6191" w:rsidRPr="009C6191" w14:paraId="76E53A3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667C" w14:textId="5495100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8EA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472947.46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237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2188172.05</w:t>
            </w:r>
          </w:p>
        </w:tc>
      </w:tr>
      <w:tr w:rsidR="009C6191" w:rsidRPr="009C6191" w14:paraId="4C10F8E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441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FB8C" w14:textId="7594DC8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17DC" w14:textId="6ADCBD7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7A76238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E001" w14:textId="315CA43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CA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472966.92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A71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2188111.05</w:t>
            </w:r>
          </w:p>
        </w:tc>
      </w:tr>
      <w:tr w:rsidR="009C6191" w:rsidRPr="009C6191" w14:paraId="70D71AE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BE47" w14:textId="4A15B2A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6C8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472970.91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575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2188113.84</w:t>
            </w:r>
          </w:p>
        </w:tc>
      </w:tr>
      <w:tr w:rsidR="009C6191" w:rsidRPr="009C6191" w14:paraId="2FFAD60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9F0F" w14:textId="3D74234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AA3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472967.41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AAF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2188118.92</w:t>
            </w:r>
          </w:p>
        </w:tc>
      </w:tr>
      <w:tr w:rsidR="009C6191" w:rsidRPr="009C6191" w14:paraId="4F1E447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1199" w14:textId="2B7A873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F29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472967.03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A80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2188118.65</w:t>
            </w:r>
          </w:p>
        </w:tc>
      </w:tr>
      <w:tr w:rsidR="009C6191" w:rsidRPr="009C6191" w14:paraId="1ECA51D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9C95" w14:textId="16A1AE0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F1C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472963.37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E7A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2188116.15</w:t>
            </w:r>
          </w:p>
        </w:tc>
      </w:tr>
      <w:tr w:rsidR="009C6191" w:rsidRPr="009C6191" w14:paraId="30AF829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DDEC" w14:textId="539D4D9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918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472966.92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FBD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2188111.05</w:t>
            </w:r>
          </w:p>
        </w:tc>
      </w:tr>
      <w:tr w:rsidR="009C6191" w:rsidRPr="009C6191" w14:paraId="582AA98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644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8D19" w14:textId="54B6123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01F3" w14:textId="67E58D9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2B16036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BF15" w14:textId="6C75A9E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873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472991.03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E7F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2188078.68</w:t>
            </w:r>
          </w:p>
        </w:tc>
      </w:tr>
      <w:tr w:rsidR="009C6191" w:rsidRPr="009C6191" w14:paraId="2DB530F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D532" w14:textId="7902F64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9CA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472987.67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9DE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2188083.78</w:t>
            </w:r>
          </w:p>
        </w:tc>
      </w:tr>
      <w:tr w:rsidR="009C6191" w:rsidRPr="009C6191" w14:paraId="22C67F3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340D" w14:textId="01AEDE0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9DE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472983.40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963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2188081.05</w:t>
            </w:r>
          </w:p>
        </w:tc>
      </w:tr>
      <w:tr w:rsidR="009C6191" w:rsidRPr="009C6191" w14:paraId="61D5373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0BCC" w14:textId="2C88A37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534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472986.71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66D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2188076.00</w:t>
            </w:r>
          </w:p>
        </w:tc>
      </w:tr>
      <w:tr w:rsidR="009C6191" w:rsidRPr="009C6191" w14:paraId="62C9B92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2A46" w14:textId="10F3B57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8B7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472991.03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D58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2188078.68</w:t>
            </w:r>
          </w:p>
        </w:tc>
      </w:tr>
      <w:tr w:rsidR="009C6191" w:rsidRPr="009C6191" w14:paraId="72B1D36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7CA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6722" w14:textId="70849D2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6F2C" w14:textId="2A8D804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16E9FB3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2B42" w14:textId="117E72D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460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472987.18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B6E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2188059.62</w:t>
            </w:r>
          </w:p>
        </w:tc>
      </w:tr>
      <w:tr w:rsidR="009C6191" w:rsidRPr="009C6191" w14:paraId="2B8809E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161E" w14:textId="3B09710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4C0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472989.88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54D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2188062.40</w:t>
            </w:r>
          </w:p>
        </w:tc>
      </w:tr>
      <w:tr w:rsidR="009C6191" w:rsidRPr="009C6191" w14:paraId="2226BA9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C84C" w14:textId="74423D8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DC3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472985.83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AE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2188066.35</w:t>
            </w:r>
          </w:p>
        </w:tc>
      </w:tr>
      <w:tr w:rsidR="009C6191" w:rsidRPr="009C6191" w14:paraId="1E5D8D7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05E8" w14:textId="2C40883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6C3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472983.06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AEF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2188063.63</w:t>
            </w:r>
          </w:p>
        </w:tc>
      </w:tr>
      <w:tr w:rsidR="009C6191" w:rsidRPr="009C6191" w14:paraId="68A9CC3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674D" w14:textId="42B77E9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B09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472987.22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67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2188059.58</w:t>
            </w:r>
          </w:p>
        </w:tc>
      </w:tr>
      <w:tr w:rsidR="009C6191" w:rsidRPr="009C6191" w14:paraId="6141BC5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83F2" w14:textId="147FB54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CCC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472987.18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D84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2188059.62</w:t>
            </w:r>
          </w:p>
        </w:tc>
      </w:tr>
      <w:tr w:rsidR="009C6191" w:rsidRPr="009C6191" w14:paraId="6C229EE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337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0D02" w14:textId="02594F0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E915" w14:textId="3738FC1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794A9B8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AAD7" w14:textId="202C85B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AB2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472997.34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02F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2188048.33</w:t>
            </w:r>
          </w:p>
        </w:tc>
      </w:tr>
      <w:tr w:rsidR="009C6191" w:rsidRPr="009C6191" w14:paraId="3F45896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C0C3" w14:textId="6713335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E07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472992.93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171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2188052.48</w:t>
            </w:r>
          </w:p>
        </w:tc>
      </w:tr>
      <w:tr w:rsidR="009C6191" w:rsidRPr="009C6191" w14:paraId="2FA817A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EE4E" w14:textId="66A4A93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1CA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472990.03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DEE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2188049.63</w:t>
            </w:r>
          </w:p>
        </w:tc>
      </w:tr>
      <w:tr w:rsidR="009C6191" w:rsidRPr="009C6191" w14:paraId="0A50D3C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7188" w14:textId="55FC169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55A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472994.59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F36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2188045.38</w:t>
            </w:r>
          </w:p>
        </w:tc>
      </w:tr>
      <w:tr w:rsidR="009C6191" w:rsidRPr="009C6191" w14:paraId="237AA21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F120" w14:textId="42FC865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3A2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472997.34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E39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2188048.33</w:t>
            </w:r>
          </w:p>
        </w:tc>
      </w:tr>
      <w:tr w:rsidR="009C6191" w:rsidRPr="009C6191" w14:paraId="4EF4CD2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54A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73BF" w14:textId="6CBB64E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4CBC" w14:textId="6C1A672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0117F84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E03B" w14:textId="4BF330D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FE7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473024.63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FC9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2188047.50</w:t>
            </w:r>
          </w:p>
        </w:tc>
      </w:tr>
      <w:tr w:rsidR="009C6191" w:rsidRPr="009C6191" w14:paraId="06F16D7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9F14" w14:textId="4BA53F1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693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473030.23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CCC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2188050.36</w:t>
            </w:r>
          </w:p>
        </w:tc>
      </w:tr>
      <w:tr w:rsidR="009C6191" w:rsidRPr="009C6191" w14:paraId="505A63E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24A0" w14:textId="1D72E5F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096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473028.49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C6C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2188053.77</w:t>
            </w:r>
          </w:p>
        </w:tc>
      </w:tr>
      <w:tr w:rsidR="009C6191" w:rsidRPr="009C6191" w14:paraId="7A3C956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F6C1" w14:textId="5BEC476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0F6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473022.91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7CB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2188050.92</w:t>
            </w:r>
          </w:p>
        </w:tc>
      </w:tr>
      <w:tr w:rsidR="009C6191" w:rsidRPr="009C6191" w14:paraId="02DFE65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B7E3" w14:textId="127C607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31B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473024.63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1B4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2188047.50</w:t>
            </w:r>
          </w:p>
        </w:tc>
      </w:tr>
      <w:tr w:rsidR="009C6191" w:rsidRPr="009C6191" w14:paraId="48BD92E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BB3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54B3" w14:textId="488D562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4EAF" w14:textId="712DD97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5FF66D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519C" w14:textId="06FDCF1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9A6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473029.34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14E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2188063.06</w:t>
            </w:r>
          </w:p>
        </w:tc>
      </w:tr>
      <w:tr w:rsidR="009C6191" w:rsidRPr="009C6191" w14:paraId="7E0E790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05AE" w14:textId="51FEFCE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8C1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473030.18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80A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2188063.52</w:t>
            </w:r>
          </w:p>
        </w:tc>
      </w:tr>
      <w:tr w:rsidR="009C6191" w:rsidRPr="009C6191" w14:paraId="39DEEA6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229D" w14:textId="3E39D9D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8F4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473028.11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005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2188067.70</w:t>
            </w:r>
          </w:p>
        </w:tc>
      </w:tr>
      <w:tr w:rsidR="009C6191" w:rsidRPr="009C6191" w14:paraId="3B736E3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8BF7" w14:textId="4C6669A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5ED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473027.91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5AD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2188067.61</w:t>
            </w:r>
          </w:p>
        </w:tc>
      </w:tr>
      <w:tr w:rsidR="009C6191" w:rsidRPr="009C6191" w14:paraId="462B372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8089" w14:textId="0FF07BD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DCF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473027.27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B75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2188067.27</w:t>
            </w:r>
          </w:p>
        </w:tc>
      </w:tr>
      <w:tr w:rsidR="009C6191" w:rsidRPr="009C6191" w14:paraId="0D2C5DE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1714" w14:textId="17CAF1B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1A2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473029.34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2E3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2188063.06</w:t>
            </w:r>
          </w:p>
        </w:tc>
      </w:tr>
      <w:tr w:rsidR="009C6191" w:rsidRPr="009C6191" w14:paraId="1E589FB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6A4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9C81" w14:textId="5FA6FB4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C6A0" w14:textId="2403974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2A1492B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4D81" w14:textId="38D07F7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2AC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473023.20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D0C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2188089.94</w:t>
            </w:r>
          </w:p>
        </w:tc>
      </w:tr>
      <w:tr w:rsidR="009C6191" w:rsidRPr="009C6191" w14:paraId="418DEF2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7A6D" w14:textId="31B733A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A2C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473024.26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9DC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2188090.64</w:t>
            </w:r>
          </w:p>
        </w:tc>
      </w:tr>
      <w:tr w:rsidR="009C6191" w:rsidRPr="009C6191" w14:paraId="297AB0E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AD04" w14:textId="5C4465D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6A5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473022.31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570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2188094.49</w:t>
            </w:r>
          </w:p>
        </w:tc>
      </w:tr>
      <w:tr w:rsidR="009C6191" w:rsidRPr="009C6191" w14:paraId="569E09E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F286" w14:textId="470354A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DFA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473016.73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4BB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2188091.49</w:t>
            </w:r>
          </w:p>
        </w:tc>
      </w:tr>
      <w:tr w:rsidR="009C6191" w:rsidRPr="009C6191" w14:paraId="7DD98BF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2177" w14:textId="65D34DF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825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473017.39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E83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2188088.44</w:t>
            </w:r>
          </w:p>
        </w:tc>
      </w:tr>
      <w:tr w:rsidR="009C6191" w:rsidRPr="009C6191" w14:paraId="38B2375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06E2" w14:textId="766267D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D8C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473018.19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36F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2188087.06</w:t>
            </w:r>
          </w:p>
        </w:tc>
      </w:tr>
      <w:tr w:rsidR="009C6191" w:rsidRPr="009C6191" w14:paraId="1FAE319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DD9F" w14:textId="3835EFD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EE8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473023.20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D19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2188089.94</w:t>
            </w:r>
          </w:p>
        </w:tc>
      </w:tr>
      <w:tr w:rsidR="009C6191" w:rsidRPr="009C6191" w14:paraId="77130C7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86B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BC93" w14:textId="083F751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1FC1" w14:textId="057C70C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1DC6BE2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643C" w14:textId="11FECE8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296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473024.05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A1C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2188091.05</w:t>
            </w:r>
          </w:p>
        </w:tc>
      </w:tr>
      <w:tr w:rsidR="009C6191" w:rsidRPr="009C6191" w14:paraId="00DA468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07C6" w14:textId="77458A7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269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473025.74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A1C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2188092.97</w:t>
            </w:r>
          </w:p>
        </w:tc>
      </w:tr>
      <w:tr w:rsidR="009C6191" w:rsidRPr="009C6191" w14:paraId="1BD551D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561B" w14:textId="41DD383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1D3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473022.58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3F9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2188098.58</w:t>
            </w:r>
          </w:p>
        </w:tc>
      </w:tr>
      <w:tr w:rsidR="009C6191" w:rsidRPr="009C6191" w14:paraId="4929D2D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F5AD" w14:textId="5EC2791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C88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473021.24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1B2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2188095.83</w:t>
            </w:r>
          </w:p>
        </w:tc>
      </w:tr>
      <w:tr w:rsidR="009C6191" w:rsidRPr="009C6191" w14:paraId="367ECA2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1444" w14:textId="65AD0CE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667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473022.04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F2E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2188094.34</w:t>
            </w:r>
          </w:p>
        </w:tc>
      </w:tr>
      <w:tr w:rsidR="009C6191" w:rsidRPr="009C6191" w14:paraId="514B151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4D00" w14:textId="3AD5AD3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B9E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473022.31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1ED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2188094.49</w:t>
            </w:r>
          </w:p>
        </w:tc>
      </w:tr>
      <w:tr w:rsidR="009C6191" w:rsidRPr="009C6191" w14:paraId="61F25BC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FE47" w14:textId="326253D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CB5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473024.05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023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2188091.05</w:t>
            </w:r>
          </w:p>
        </w:tc>
      </w:tr>
      <w:tr w:rsidR="009C6191" w:rsidRPr="009C6191" w14:paraId="55B012F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E2A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DAF7" w14:textId="013768E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F558" w14:textId="45C01AD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5421DE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CAC6" w14:textId="75D1A6E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F27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473017.36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4FB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2188107.04</w:t>
            </w:r>
          </w:p>
        </w:tc>
      </w:tr>
      <w:tr w:rsidR="009C6191" w:rsidRPr="009C6191" w14:paraId="0D65109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7772" w14:textId="06FCF59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174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473018.76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920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2188104.35</w:t>
            </w:r>
          </w:p>
        </w:tc>
      </w:tr>
      <w:tr w:rsidR="009C6191" w:rsidRPr="009C6191" w14:paraId="2AD9D14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9391" w14:textId="316562B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1C6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473019.99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AFF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2188105.10</w:t>
            </w:r>
          </w:p>
        </w:tc>
      </w:tr>
      <w:tr w:rsidR="009C6191" w:rsidRPr="009C6191" w14:paraId="21838DA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A221" w14:textId="1988D25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749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473020.66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FCA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2188104.00</w:t>
            </w:r>
          </w:p>
        </w:tc>
      </w:tr>
      <w:tr w:rsidR="009C6191" w:rsidRPr="009C6191" w14:paraId="11E64F8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7FA2" w14:textId="30F8F3A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51A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473025.32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56E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2188106.78</w:t>
            </w:r>
          </w:p>
        </w:tc>
      </w:tr>
      <w:tr w:rsidR="009C6191" w:rsidRPr="009C6191" w14:paraId="16C9617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1BD9" w14:textId="59A7DDB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23B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473023.27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A2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2188110.32</w:t>
            </w:r>
          </w:p>
        </w:tc>
      </w:tr>
      <w:tr w:rsidR="009C6191" w:rsidRPr="009C6191" w14:paraId="43016993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D4FE" w14:textId="17F1174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E80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473017.36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CAA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2188107.04</w:t>
            </w:r>
          </w:p>
        </w:tc>
      </w:tr>
      <w:tr w:rsidR="009C6191" w:rsidRPr="009C6191" w14:paraId="25BDE3F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099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A461" w14:textId="17171DA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D6A1" w14:textId="6CD8F96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ED793B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3500" w14:textId="5AE5335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E71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473024.85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352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2188114.75</w:t>
            </w:r>
          </w:p>
        </w:tc>
      </w:tr>
      <w:tr w:rsidR="009C6191" w:rsidRPr="009C6191" w14:paraId="000637C1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09E6" w14:textId="25F091A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AEA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473023.97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C87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2188116.09</w:t>
            </w:r>
          </w:p>
        </w:tc>
      </w:tr>
      <w:tr w:rsidR="009C6191" w:rsidRPr="009C6191" w14:paraId="7D35DA9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9546" w14:textId="1910EB8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4DB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473022.04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17D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2188119.40</w:t>
            </w:r>
          </w:p>
        </w:tc>
      </w:tr>
      <w:tr w:rsidR="009C6191" w:rsidRPr="009C6191" w14:paraId="6E7CD4FF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B463" w14:textId="3929039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E6F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473021.54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A4D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2188120.12</w:t>
            </w:r>
          </w:p>
        </w:tc>
      </w:tr>
      <w:tr w:rsidR="009C6191" w:rsidRPr="009C6191" w14:paraId="5163E15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355F" w14:textId="757BBEB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5C4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473018.64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A0D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2188118.16</w:t>
            </w:r>
          </w:p>
        </w:tc>
      </w:tr>
      <w:tr w:rsidR="009C6191" w:rsidRPr="009C6191" w14:paraId="6E731A19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EDBD" w14:textId="2750BD9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5B8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473021.35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2B3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2188113.61</w:t>
            </w:r>
          </w:p>
        </w:tc>
      </w:tr>
      <w:tr w:rsidR="009C6191" w:rsidRPr="009C6191" w14:paraId="238B2BF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1C9A" w14:textId="5F86F3F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32F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473021.89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DA3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2188112.68</w:t>
            </w:r>
          </w:p>
        </w:tc>
      </w:tr>
      <w:tr w:rsidR="009C6191" w:rsidRPr="009C6191" w14:paraId="33DD3F0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1FA9" w14:textId="574B4DC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5F1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473024.85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3D1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2188114.75</w:t>
            </w:r>
          </w:p>
        </w:tc>
      </w:tr>
      <w:tr w:rsidR="009C6191" w:rsidRPr="009C6191" w14:paraId="4947DAB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8E5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6C30" w14:textId="7EF4E5A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12F9" w14:textId="141BF1C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538A90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36EF" w14:textId="0F16D6D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6A7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472990.61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D91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2188127.60</w:t>
            </w:r>
          </w:p>
        </w:tc>
      </w:tr>
      <w:tr w:rsidR="009C6191" w:rsidRPr="009C6191" w14:paraId="38D7C695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C25E" w14:textId="7A3C48B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72E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472993.68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F13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2188129.75</w:t>
            </w:r>
          </w:p>
        </w:tc>
      </w:tr>
      <w:tr w:rsidR="009C6191" w:rsidRPr="009C6191" w14:paraId="1B441BB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1D8B" w14:textId="75BDD20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280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472990.10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4A4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2188134.83</w:t>
            </w:r>
          </w:p>
        </w:tc>
      </w:tr>
      <w:tr w:rsidR="009C6191" w:rsidRPr="009C6191" w14:paraId="700F3022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96EB" w14:textId="0E2EDF50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76A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472987.31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06B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2188132.66</w:t>
            </w:r>
          </w:p>
        </w:tc>
      </w:tr>
      <w:tr w:rsidR="009C6191" w:rsidRPr="009C6191" w14:paraId="2841B1DC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7527" w14:textId="3739BD4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02C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472990.61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78B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2188127.60</w:t>
            </w:r>
          </w:p>
        </w:tc>
      </w:tr>
      <w:tr w:rsidR="009C6191" w:rsidRPr="009C6191" w14:paraId="36341FE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080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F7B2" w14:textId="3D1F35F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562F" w14:textId="71672C02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140F4EF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41DB" w14:textId="1E1047A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2CF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473012.93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320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2188171.90</w:t>
            </w:r>
          </w:p>
        </w:tc>
      </w:tr>
      <w:tr w:rsidR="009C6191" w:rsidRPr="009C6191" w14:paraId="2D2041A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AB62" w14:textId="7199C67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8AEC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473017.00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3BA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2188174.28</w:t>
            </w:r>
          </w:p>
        </w:tc>
      </w:tr>
      <w:tr w:rsidR="009C6191" w:rsidRPr="009C6191" w14:paraId="1FC08E6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5DEB" w14:textId="33603D5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D29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473013.64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E87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2188179.75</w:t>
            </w:r>
          </w:p>
        </w:tc>
      </w:tr>
      <w:tr w:rsidR="009C6191" w:rsidRPr="009C6191" w14:paraId="3424F7F8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BA0C" w14:textId="0E1E18B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3F0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473009.59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626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2188177.20</w:t>
            </w:r>
          </w:p>
        </w:tc>
      </w:tr>
      <w:tr w:rsidR="009C6191" w:rsidRPr="009C6191" w14:paraId="7993435A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AF0D" w14:textId="33A7ADE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43E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473012.93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38B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2188171.90</w:t>
            </w:r>
          </w:p>
        </w:tc>
      </w:tr>
      <w:tr w:rsidR="009C6191" w:rsidRPr="009C6191" w14:paraId="7B0E3BAE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DE7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:ЗУ</w:t>
            </w:r>
            <w:proofErr w:type="gramEnd"/>
            <w:r w:rsidRPr="009C6191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3DFF" w14:textId="42C6527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0D0B" w14:textId="4D55EB1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191" w:rsidRPr="009C6191" w14:paraId="6171A74D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767F" w14:textId="74284E48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E2B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473002.17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6F9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2188196.91</w:t>
            </w:r>
          </w:p>
        </w:tc>
      </w:tr>
      <w:tr w:rsidR="009C6191" w:rsidRPr="009C6191" w14:paraId="6487723B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1375" w14:textId="49500F3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4B3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473000.38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636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2188199.96</w:t>
            </w:r>
          </w:p>
        </w:tc>
      </w:tr>
      <w:tr w:rsidR="009C6191" w:rsidRPr="009C6191" w14:paraId="3BEB75B4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3F63" w14:textId="1F63F8DD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9FC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472996.64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042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2188197.68</w:t>
            </w:r>
          </w:p>
        </w:tc>
      </w:tr>
      <w:tr w:rsidR="009C6191" w:rsidRPr="009C6191" w14:paraId="144E9916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3CB4" w14:textId="594EE7E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95B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472995.52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5C8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2188196.94</w:t>
            </w:r>
          </w:p>
        </w:tc>
      </w:tr>
      <w:tr w:rsidR="009C6191" w:rsidRPr="009C6191" w14:paraId="64763177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A601" w14:textId="4322D2B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330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472997.23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818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2188194.06</w:t>
            </w:r>
          </w:p>
        </w:tc>
      </w:tr>
      <w:tr w:rsidR="009C6191" w:rsidRPr="009C6191" w14:paraId="60914AA0" w14:textId="77777777" w:rsidTr="009C6191">
        <w:trPr>
          <w:trHeight w:val="28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88E2" w14:textId="29FBB6B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1A1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473002.17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FC5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2188196.91</w:t>
            </w:r>
          </w:p>
        </w:tc>
      </w:tr>
    </w:tbl>
    <w:p w14:paraId="5E33CF4F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056E9946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73877DF8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ED8951D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17B7717C" w14:textId="77777777" w:rsidR="00FE5819" w:rsidRDefault="00FE5819" w:rsidP="00FE5819">
      <w:pPr>
        <w:pStyle w:val="2"/>
        <w:numPr>
          <w:ilvl w:val="0"/>
          <w:numId w:val="0"/>
        </w:numPr>
        <w:ind w:left="720"/>
        <w:jc w:val="left"/>
      </w:pPr>
    </w:p>
    <w:p w14:paraId="652D2224" w14:textId="46AAF7EC" w:rsidR="00934DB9" w:rsidRDefault="00934DB9" w:rsidP="00934DB9"/>
    <w:p w14:paraId="27F5F74C" w14:textId="221CDAEE" w:rsidR="009C6191" w:rsidRDefault="009C6191" w:rsidP="00934DB9"/>
    <w:p w14:paraId="48079867" w14:textId="666E8D3E" w:rsidR="009C6191" w:rsidRDefault="009C6191" w:rsidP="00934DB9"/>
    <w:p w14:paraId="3A2D7DF5" w14:textId="7E45F232" w:rsidR="009C6191" w:rsidRDefault="009C6191" w:rsidP="00934DB9"/>
    <w:p w14:paraId="5C697255" w14:textId="77777777" w:rsidR="009C6191" w:rsidRDefault="009C6191" w:rsidP="00934DB9"/>
    <w:p w14:paraId="4779F670" w14:textId="2CF0076C" w:rsidR="00934DB9" w:rsidRDefault="00934DB9" w:rsidP="00934DB9"/>
    <w:p w14:paraId="0F5980D2" w14:textId="77AFAFCF" w:rsidR="00934DB9" w:rsidRDefault="00934DB9" w:rsidP="00934DB9"/>
    <w:p w14:paraId="3D012E0E" w14:textId="77777777" w:rsidR="00FE5819" w:rsidRDefault="00FE5819" w:rsidP="004C6943">
      <w:pPr>
        <w:pStyle w:val="2"/>
        <w:numPr>
          <w:ilvl w:val="0"/>
          <w:numId w:val="0"/>
        </w:numPr>
        <w:ind w:left="720" w:hanging="360"/>
        <w:jc w:val="left"/>
      </w:pPr>
    </w:p>
    <w:p w14:paraId="0802636D" w14:textId="3295A16A" w:rsidR="00943526" w:rsidRDefault="000E1711" w:rsidP="00934DB9">
      <w:pPr>
        <w:pStyle w:val="2"/>
        <w:numPr>
          <w:ilvl w:val="0"/>
          <w:numId w:val="0"/>
        </w:numPr>
        <w:ind w:left="720"/>
      </w:pPr>
      <w:r w:rsidRPr="000E1711">
        <w:t>7.</w:t>
      </w:r>
      <w:r w:rsidR="00943526" w:rsidRPr="00962539"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ЕГРН</w:t>
      </w:r>
    </w:p>
    <w:p w14:paraId="5EACEEC3" w14:textId="77777777" w:rsidR="00943526" w:rsidRPr="007318BA" w:rsidRDefault="00943526" w:rsidP="00943526">
      <w:pPr>
        <w:ind w:right="142"/>
      </w:pPr>
    </w:p>
    <w:p w14:paraId="2B50A873" w14:textId="464CED8F" w:rsidR="00943526" w:rsidRDefault="00943526" w:rsidP="00934DB9">
      <w:pPr>
        <w:ind w:right="142"/>
        <w:jc w:val="center"/>
        <w:rPr>
          <w:i/>
        </w:rPr>
      </w:pPr>
      <w:bookmarkStart w:id="11" w:name="_Toc2161815"/>
      <w:bookmarkEnd w:id="11"/>
      <w:r>
        <w:rPr>
          <w:i/>
        </w:rPr>
        <w:t>П</w:t>
      </w:r>
      <w:r w:rsidRPr="00FF3DAB">
        <w:rPr>
          <w:i/>
        </w:rPr>
        <w:t>еречень координат характерных точек</w:t>
      </w:r>
      <w:r w:rsidRPr="004D25E5">
        <w:rPr>
          <w:i/>
        </w:rPr>
        <w:t xml:space="preserve"> </w:t>
      </w:r>
      <w:r>
        <w:rPr>
          <w:i/>
        </w:rPr>
        <w:t xml:space="preserve">границ </w:t>
      </w:r>
      <w:r w:rsidRPr="00FF3DAB">
        <w:rPr>
          <w:i/>
        </w:rPr>
        <w:t xml:space="preserve">территории, в отношении которой </w:t>
      </w:r>
      <w:r>
        <w:rPr>
          <w:i/>
        </w:rPr>
        <w:t xml:space="preserve">будет </w:t>
      </w:r>
      <w:r w:rsidRPr="00FF3DAB">
        <w:rPr>
          <w:i/>
        </w:rPr>
        <w:t>утвержден проект межевания</w:t>
      </w:r>
      <w:r>
        <w:rPr>
          <w:i/>
        </w:rPr>
        <w:t>.</w:t>
      </w:r>
    </w:p>
    <w:p w14:paraId="20A36B74" w14:textId="77777777" w:rsidR="00943526" w:rsidRDefault="00943526" w:rsidP="00943526">
      <w:pPr>
        <w:ind w:right="142"/>
        <w:rPr>
          <w:i/>
        </w:rPr>
      </w:pPr>
    </w:p>
    <w:tbl>
      <w:tblPr>
        <w:tblW w:w="9011" w:type="dxa"/>
        <w:tblLook w:val="04A0" w:firstRow="1" w:lastRow="0" w:firstColumn="1" w:lastColumn="0" w:noHBand="0" w:noVBand="1"/>
      </w:tblPr>
      <w:tblGrid>
        <w:gridCol w:w="3201"/>
        <w:gridCol w:w="2932"/>
        <w:gridCol w:w="2878"/>
      </w:tblGrid>
      <w:tr w:rsidR="009C6191" w:rsidRPr="009C6191" w14:paraId="6D3AABF5" w14:textId="77777777" w:rsidTr="009C6191">
        <w:trPr>
          <w:trHeight w:val="287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668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Условное имя контура</w:t>
            </w: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F45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FA3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У</w:t>
            </w:r>
          </w:p>
        </w:tc>
      </w:tr>
      <w:tr w:rsidR="009C6191" w:rsidRPr="009C6191" w14:paraId="77B56061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C00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9C6191">
              <w:rPr>
                <w:color w:val="000000"/>
                <w:sz w:val="22"/>
                <w:szCs w:val="22"/>
              </w:rPr>
              <w:t>:ГПМ</w:t>
            </w:r>
            <w:proofErr w:type="gramEnd"/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A74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472959.02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4DC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2188322.85</w:t>
            </w:r>
          </w:p>
        </w:tc>
      </w:tr>
      <w:tr w:rsidR="009C6191" w:rsidRPr="009C6191" w14:paraId="79E33CDE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4ED6" w14:textId="7440E04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17C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472961.84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CAF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2188314.93</w:t>
            </w:r>
          </w:p>
        </w:tc>
      </w:tr>
      <w:tr w:rsidR="009C6191" w:rsidRPr="009C6191" w14:paraId="6A9D7D63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1A5E" w14:textId="77E9397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5C9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473062.97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01E6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2188112.11</w:t>
            </w:r>
          </w:p>
        </w:tc>
      </w:tr>
      <w:tr w:rsidR="009C6191" w:rsidRPr="009C6191" w14:paraId="24741ED5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3EF1" w14:textId="494F830B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86AE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473023.16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A6F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2188092.62</w:t>
            </w:r>
          </w:p>
        </w:tc>
      </w:tr>
      <w:tr w:rsidR="009C6191" w:rsidRPr="009C6191" w14:paraId="25249A2A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A7B3" w14:textId="0A6328F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3B1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473026.16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E2F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2188086.16</w:t>
            </w:r>
          </w:p>
        </w:tc>
      </w:tr>
      <w:tr w:rsidR="009C6191" w:rsidRPr="009C6191" w14:paraId="05EEC19E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1514" w14:textId="1927821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4F3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473050.61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F97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2188032.35</w:t>
            </w:r>
          </w:p>
        </w:tc>
      </w:tr>
      <w:tr w:rsidR="009C6191" w:rsidRPr="009C6191" w14:paraId="65C28C88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8225" w14:textId="1BB79271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A4A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473138.69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558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2187854.60</w:t>
            </w:r>
          </w:p>
        </w:tc>
      </w:tr>
      <w:tr w:rsidR="009C6191" w:rsidRPr="009C6191" w14:paraId="1E9A719A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26AD" w14:textId="6C79AED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C2E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473054.69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85D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2187808.46</w:t>
            </w:r>
          </w:p>
        </w:tc>
      </w:tr>
      <w:tr w:rsidR="009C6191" w:rsidRPr="009C6191" w14:paraId="4389ACBC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F025" w14:textId="1335A4B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950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473025.72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1D3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2187850.75</w:t>
            </w:r>
          </w:p>
        </w:tc>
      </w:tr>
      <w:tr w:rsidR="009C6191" w:rsidRPr="009C6191" w14:paraId="748ADBD0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7567" w14:textId="0BFC808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A06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473009.22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3FF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2187872.70</w:t>
            </w:r>
          </w:p>
        </w:tc>
      </w:tr>
      <w:tr w:rsidR="009C6191" w:rsidRPr="009C6191" w14:paraId="6E453C3D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9D8C" w14:textId="70DCA86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B56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472936.91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734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2187968.90</w:t>
            </w:r>
          </w:p>
        </w:tc>
      </w:tr>
      <w:tr w:rsidR="009C6191" w:rsidRPr="009C6191" w14:paraId="10EFFF49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DB01" w14:textId="5C34F83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B67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472857.26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CBD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2188071.51</w:t>
            </w:r>
          </w:p>
        </w:tc>
      </w:tr>
      <w:tr w:rsidR="009C6191" w:rsidRPr="009C6191" w14:paraId="49C0D82A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3BC1" w14:textId="77243C5C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49B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472818.16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827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2188122.22</w:t>
            </w:r>
          </w:p>
        </w:tc>
      </w:tr>
      <w:tr w:rsidR="009C6191" w:rsidRPr="009C6191" w14:paraId="06E45EDD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AC89" w14:textId="442C8D7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BF1D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472794.72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8FF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2188152.62</w:t>
            </w:r>
          </w:p>
        </w:tc>
      </w:tr>
      <w:tr w:rsidR="009C6191" w:rsidRPr="009C6191" w14:paraId="1F9A049F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ED20" w14:textId="7C3B9B0A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97E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472776.19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4F8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2188172.59</w:t>
            </w:r>
          </w:p>
        </w:tc>
      </w:tr>
      <w:tr w:rsidR="009C6191" w:rsidRPr="009C6191" w14:paraId="580FE879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0BCB" w14:textId="15B7D12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6840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472738.21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42A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2188216.29</w:t>
            </w:r>
          </w:p>
        </w:tc>
      </w:tr>
      <w:tr w:rsidR="009C6191" w:rsidRPr="009C6191" w14:paraId="09562753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4CEF" w14:textId="47DFD58E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6B0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472859.00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DAB5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2188353.00</w:t>
            </w:r>
          </w:p>
        </w:tc>
      </w:tr>
      <w:tr w:rsidR="009C6191" w:rsidRPr="009C6191" w14:paraId="706819C2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5F43" w14:textId="7110833F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6B7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472867.06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FA0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2188344.75</w:t>
            </w:r>
          </w:p>
        </w:tc>
      </w:tr>
      <w:tr w:rsidR="009C6191" w:rsidRPr="009C6191" w14:paraId="1373AE6F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0B0E" w14:textId="2187FFD9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015B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472870.35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0821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2188341.05</w:t>
            </w:r>
          </w:p>
        </w:tc>
      </w:tr>
      <w:tr w:rsidR="009C6191" w:rsidRPr="009C6191" w14:paraId="7667D835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A6FF" w14:textId="796EFA53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7A33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472882.54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D02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2188339.77</w:t>
            </w:r>
          </w:p>
        </w:tc>
      </w:tr>
      <w:tr w:rsidR="009C6191" w:rsidRPr="009C6191" w14:paraId="7CA9EF16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4F03" w14:textId="318641D5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CCFA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472891.18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7712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2188332.45</w:t>
            </w:r>
          </w:p>
        </w:tc>
      </w:tr>
      <w:tr w:rsidR="009C6191" w:rsidRPr="009C6191" w14:paraId="23C5FD75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215F" w14:textId="06984FA4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EF1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472908.58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F3F7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2188318.24</w:t>
            </w:r>
          </w:p>
        </w:tc>
      </w:tr>
      <w:tr w:rsidR="009C6191" w:rsidRPr="009C6191" w14:paraId="151AA13A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4A37" w14:textId="1C33F01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2294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472924.45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78AF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2188316.40</w:t>
            </w:r>
          </w:p>
        </w:tc>
      </w:tr>
      <w:tr w:rsidR="009C6191" w:rsidRPr="009C6191" w14:paraId="22DF7C0E" w14:textId="77777777" w:rsidTr="009C6191">
        <w:trPr>
          <w:trHeight w:val="287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E4C5" w14:textId="0F8E6DF6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23F8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472940.34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C919" w14:textId="77777777" w:rsidR="009C6191" w:rsidRPr="009C6191" w:rsidRDefault="009C6191" w:rsidP="009C6191">
            <w:pPr>
              <w:jc w:val="center"/>
              <w:rPr>
                <w:color w:val="000000"/>
                <w:sz w:val="22"/>
                <w:szCs w:val="22"/>
              </w:rPr>
            </w:pPr>
            <w:r w:rsidRPr="009C6191">
              <w:rPr>
                <w:color w:val="000000"/>
                <w:sz w:val="22"/>
                <w:szCs w:val="22"/>
              </w:rPr>
              <w:t>2188317.83</w:t>
            </w:r>
          </w:p>
        </w:tc>
      </w:tr>
    </w:tbl>
    <w:p w14:paraId="42F789AD" w14:textId="470524A4" w:rsidR="00491728" w:rsidRDefault="00491728">
      <w:pPr>
        <w:rPr>
          <w:lang w:val="en-US"/>
        </w:rPr>
      </w:pPr>
    </w:p>
    <w:p w14:paraId="2B5B8D8F" w14:textId="72526297" w:rsidR="00FD2F44" w:rsidRDefault="00FD2F44">
      <w:pPr>
        <w:rPr>
          <w:lang w:val="en-US"/>
        </w:rPr>
      </w:pPr>
    </w:p>
    <w:p w14:paraId="5D9D2B2C" w14:textId="718E1B9C" w:rsidR="00FD2F44" w:rsidRDefault="00FD2F44">
      <w:pPr>
        <w:rPr>
          <w:lang w:val="en-US"/>
        </w:rPr>
      </w:pPr>
    </w:p>
    <w:p w14:paraId="73C62DB3" w14:textId="14D419F3" w:rsidR="00FD2F44" w:rsidRDefault="00FD2F44">
      <w:pPr>
        <w:rPr>
          <w:lang w:val="en-US"/>
        </w:rPr>
      </w:pPr>
    </w:p>
    <w:p w14:paraId="27F444BD" w14:textId="60FDC8BF" w:rsidR="00FD2F44" w:rsidRDefault="00FD2F44">
      <w:pPr>
        <w:rPr>
          <w:lang w:val="en-US"/>
        </w:rPr>
      </w:pPr>
    </w:p>
    <w:p w14:paraId="030B292C" w14:textId="5E373208" w:rsidR="00FD2F44" w:rsidRDefault="00FD2F44">
      <w:pPr>
        <w:rPr>
          <w:lang w:val="en-US"/>
        </w:rPr>
      </w:pPr>
    </w:p>
    <w:p w14:paraId="06874DD4" w14:textId="0FC17E3C" w:rsidR="00FD2F44" w:rsidRDefault="00FD2F44">
      <w:pPr>
        <w:rPr>
          <w:lang w:val="en-US"/>
        </w:rPr>
      </w:pPr>
    </w:p>
    <w:p w14:paraId="0D146A77" w14:textId="63450037" w:rsidR="00FD2F44" w:rsidRDefault="00FD2F44">
      <w:pPr>
        <w:rPr>
          <w:lang w:val="en-US"/>
        </w:rPr>
      </w:pPr>
    </w:p>
    <w:p w14:paraId="69262587" w14:textId="661D3468" w:rsidR="00FD2F44" w:rsidRDefault="00FD2F44">
      <w:pPr>
        <w:rPr>
          <w:lang w:val="en-US"/>
        </w:rPr>
      </w:pPr>
    </w:p>
    <w:p w14:paraId="097062E9" w14:textId="378F320D" w:rsidR="009C6191" w:rsidRDefault="009C6191">
      <w:pPr>
        <w:rPr>
          <w:lang w:val="en-US"/>
        </w:rPr>
      </w:pPr>
    </w:p>
    <w:p w14:paraId="0B7FF96A" w14:textId="478FFF12" w:rsidR="009C6191" w:rsidRDefault="009C6191">
      <w:pPr>
        <w:rPr>
          <w:lang w:val="en-US"/>
        </w:rPr>
      </w:pPr>
    </w:p>
    <w:p w14:paraId="7A392BC7" w14:textId="7E51741D" w:rsidR="009C6191" w:rsidRDefault="009C6191">
      <w:pPr>
        <w:rPr>
          <w:lang w:val="en-US"/>
        </w:rPr>
      </w:pPr>
    </w:p>
    <w:p w14:paraId="15E0826F" w14:textId="60F8A694" w:rsidR="009C6191" w:rsidRDefault="009C6191">
      <w:pPr>
        <w:rPr>
          <w:lang w:val="en-US"/>
        </w:rPr>
      </w:pPr>
    </w:p>
    <w:p w14:paraId="3E1B55D4" w14:textId="77777777" w:rsidR="009C6191" w:rsidRDefault="009C6191">
      <w:pPr>
        <w:rPr>
          <w:lang w:val="en-US"/>
        </w:rPr>
      </w:pPr>
    </w:p>
    <w:p w14:paraId="3856FCC0" w14:textId="7C2B17CE" w:rsidR="00FD2F44" w:rsidRDefault="00FD2F44">
      <w:pPr>
        <w:rPr>
          <w:lang w:val="en-US"/>
        </w:rPr>
      </w:pPr>
    </w:p>
    <w:p w14:paraId="614D326D" w14:textId="6994602E" w:rsidR="00FD2F44" w:rsidRDefault="00FD2F44">
      <w:pPr>
        <w:rPr>
          <w:lang w:val="en-US"/>
        </w:rPr>
      </w:pPr>
    </w:p>
    <w:p w14:paraId="7C3AA3B7" w14:textId="70A7AFF8" w:rsidR="00FD2F44" w:rsidRPr="00E51649" w:rsidRDefault="00FD2F44">
      <w:pPr>
        <w:rPr>
          <w:lang w:val="en-US"/>
        </w:rPr>
      </w:pPr>
    </w:p>
    <w:p w14:paraId="33EA558E" w14:textId="77777777" w:rsidR="00FD2F44" w:rsidRPr="00E51649" w:rsidRDefault="00FD2F44" w:rsidP="00FD2F44">
      <w:pPr>
        <w:jc w:val="center"/>
      </w:pPr>
      <w:r w:rsidRPr="00E51649">
        <w:rPr>
          <w:b/>
          <w:bCs/>
        </w:rPr>
        <w:lastRenderedPageBreak/>
        <w:t>II. МАТЕРИАЛЫ ПО ОБОСНОВАНИЮ ПРОЕКТА МЕЖЕВАНИЯ ТЕРИТОРИИ</w:t>
      </w:r>
      <w:r w:rsidRPr="00E51649">
        <w:t xml:space="preserve"> </w:t>
      </w:r>
    </w:p>
    <w:p w14:paraId="35522AD7" w14:textId="77777777" w:rsidR="00FD2F44" w:rsidRDefault="00FD2F44" w:rsidP="00FD2F44">
      <w:pPr>
        <w:jc w:val="center"/>
      </w:pPr>
    </w:p>
    <w:p w14:paraId="6C16AD1C" w14:textId="1DFCB0AB" w:rsidR="00FD2F44" w:rsidRDefault="00FD2F44" w:rsidP="00FD2F44">
      <w:pPr>
        <w:jc w:val="both"/>
      </w:pPr>
      <w:r>
        <w:t xml:space="preserve">   </w:t>
      </w:r>
      <w:r w:rsidR="001E2DF0">
        <w:t xml:space="preserve">         </w:t>
      </w:r>
      <w:r>
        <w:t>В границах рассматриваемой территории отсутствуют особо охраняемые природные территории и территории объектов культурного наследия. Сведения о границах существующих земельных участков, уточняемых земельных участках, вновь образованных земельных участках границах зон с особыми условиями использования территории и местоположения существующих объектов капитального строительства отражены на чертеже «1. Чертеж межевания территории. Масштаб 1:1000».»</w:t>
      </w:r>
    </w:p>
    <w:p w14:paraId="02125E6D" w14:textId="15BD27F5" w:rsidR="000E1711" w:rsidRPr="000E1711" w:rsidRDefault="000E1711" w:rsidP="000E1711">
      <w:pPr>
        <w:rPr>
          <w:lang w:val="en-US"/>
        </w:rPr>
      </w:pPr>
    </w:p>
    <w:p w14:paraId="14B2A9DE" w14:textId="252B552F" w:rsidR="000E1711" w:rsidRPr="000E1711" w:rsidRDefault="000E1711" w:rsidP="000E1711">
      <w:pPr>
        <w:rPr>
          <w:lang w:val="en-US"/>
        </w:rPr>
      </w:pPr>
    </w:p>
    <w:p w14:paraId="0A6FB402" w14:textId="7A597296" w:rsidR="000E1711" w:rsidRPr="000E1711" w:rsidRDefault="000E1711" w:rsidP="000E1711">
      <w:pPr>
        <w:rPr>
          <w:lang w:val="en-US"/>
        </w:rPr>
      </w:pPr>
    </w:p>
    <w:p w14:paraId="548DD7BB" w14:textId="609A08DC" w:rsidR="000E1711" w:rsidRPr="000E1711" w:rsidRDefault="000E1711" w:rsidP="000E1711">
      <w:pPr>
        <w:rPr>
          <w:lang w:val="en-US"/>
        </w:rPr>
      </w:pPr>
    </w:p>
    <w:p w14:paraId="1052B74B" w14:textId="504E63C7" w:rsidR="000E1711" w:rsidRPr="000E1711" w:rsidRDefault="000E1711" w:rsidP="000E1711">
      <w:pPr>
        <w:rPr>
          <w:lang w:val="en-US"/>
        </w:rPr>
      </w:pPr>
    </w:p>
    <w:p w14:paraId="6A56B796" w14:textId="1BCDDDB8" w:rsidR="000E1711" w:rsidRPr="000E1711" w:rsidRDefault="000E1711" w:rsidP="000E1711">
      <w:pPr>
        <w:rPr>
          <w:lang w:val="en-US"/>
        </w:rPr>
      </w:pPr>
    </w:p>
    <w:p w14:paraId="43BFA8B8" w14:textId="2AB8829F" w:rsidR="000E1711" w:rsidRPr="000E1711" w:rsidRDefault="000E1711" w:rsidP="000E1711">
      <w:pPr>
        <w:rPr>
          <w:lang w:val="en-US"/>
        </w:rPr>
      </w:pPr>
    </w:p>
    <w:p w14:paraId="0377D732" w14:textId="27874CF1" w:rsidR="000E1711" w:rsidRPr="000E1711" w:rsidRDefault="000E1711" w:rsidP="000E1711">
      <w:pPr>
        <w:rPr>
          <w:lang w:val="en-US"/>
        </w:rPr>
      </w:pPr>
    </w:p>
    <w:p w14:paraId="0C9F80BC" w14:textId="5E1A7533" w:rsidR="000E1711" w:rsidRPr="000E1711" w:rsidRDefault="000E1711" w:rsidP="000E1711">
      <w:pPr>
        <w:rPr>
          <w:lang w:val="en-US"/>
        </w:rPr>
      </w:pPr>
    </w:p>
    <w:p w14:paraId="380F1B9D" w14:textId="36A33A11" w:rsidR="000E1711" w:rsidRPr="000E1711" w:rsidRDefault="000E1711" w:rsidP="000E1711">
      <w:pPr>
        <w:rPr>
          <w:lang w:val="en-US"/>
        </w:rPr>
      </w:pPr>
    </w:p>
    <w:p w14:paraId="2EF76476" w14:textId="63D5C4E1" w:rsidR="000E1711" w:rsidRPr="000E1711" w:rsidRDefault="000E1711" w:rsidP="000E1711">
      <w:pPr>
        <w:rPr>
          <w:lang w:val="en-US"/>
        </w:rPr>
      </w:pPr>
    </w:p>
    <w:p w14:paraId="1AEEC68E" w14:textId="5543EEC1" w:rsidR="000E1711" w:rsidRPr="000E1711" w:rsidRDefault="000E1711" w:rsidP="000E1711">
      <w:pPr>
        <w:rPr>
          <w:lang w:val="en-US"/>
        </w:rPr>
      </w:pPr>
    </w:p>
    <w:p w14:paraId="2A2B52A8" w14:textId="5B0ECA20" w:rsidR="000E1711" w:rsidRPr="000E1711" w:rsidRDefault="000E1711" w:rsidP="000E1711">
      <w:pPr>
        <w:rPr>
          <w:lang w:val="en-US"/>
        </w:rPr>
      </w:pPr>
    </w:p>
    <w:p w14:paraId="616D1852" w14:textId="314AF4CE" w:rsidR="000E1711" w:rsidRPr="000E1711" w:rsidRDefault="000E1711" w:rsidP="000E1711">
      <w:pPr>
        <w:rPr>
          <w:lang w:val="en-US"/>
        </w:rPr>
      </w:pPr>
    </w:p>
    <w:p w14:paraId="239E55B5" w14:textId="0C4AD68D" w:rsidR="000E1711" w:rsidRPr="000E1711" w:rsidRDefault="000E1711" w:rsidP="000E1711">
      <w:pPr>
        <w:rPr>
          <w:lang w:val="en-US"/>
        </w:rPr>
      </w:pPr>
    </w:p>
    <w:p w14:paraId="2E1591E0" w14:textId="0C8A1020" w:rsidR="000E1711" w:rsidRPr="000E1711" w:rsidRDefault="000E1711" w:rsidP="000E1711">
      <w:pPr>
        <w:rPr>
          <w:lang w:val="en-US"/>
        </w:rPr>
      </w:pPr>
    </w:p>
    <w:p w14:paraId="2799559F" w14:textId="40767EDE" w:rsidR="000E1711" w:rsidRPr="000E1711" w:rsidRDefault="000E1711" w:rsidP="000E1711">
      <w:pPr>
        <w:rPr>
          <w:lang w:val="en-US"/>
        </w:rPr>
      </w:pPr>
    </w:p>
    <w:p w14:paraId="1CEDD6C7" w14:textId="6B5558BF" w:rsidR="000E1711" w:rsidRPr="000E1711" w:rsidRDefault="000E1711" w:rsidP="000E1711">
      <w:pPr>
        <w:rPr>
          <w:lang w:val="en-US"/>
        </w:rPr>
      </w:pPr>
    </w:p>
    <w:p w14:paraId="443A8A07" w14:textId="14CE0517" w:rsidR="000E1711" w:rsidRPr="000E1711" w:rsidRDefault="000E1711" w:rsidP="000E1711">
      <w:pPr>
        <w:rPr>
          <w:lang w:val="en-US"/>
        </w:rPr>
      </w:pPr>
    </w:p>
    <w:p w14:paraId="3EA5EEF7" w14:textId="7ECD48A0" w:rsidR="000E1711" w:rsidRPr="000E1711" w:rsidRDefault="000E1711" w:rsidP="000E1711">
      <w:pPr>
        <w:rPr>
          <w:lang w:val="en-US"/>
        </w:rPr>
      </w:pPr>
    </w:p>
    <w:p w14:paraId="24682C98" w14:textId="4B839078" w:rsidR="000E1711" w:rsidRPr="000E1711" w:rsidRDefault="000E1711" w:rsidP="000E1711">
      <w:pPr>
        <w:rPr>
          <w:lang w:val="en-US"/>
        </w:rPr>
      </w:pPr>
    </w:p>
    <w:p w14:paraId="114A2FDA" w14:textId="661A7305" w:rsidR="000E1711" w:rsidRPr="000E1711" w:rsidRDefault="000E1711" w:rsidP="000E1711">
      <w:pPr>
        <w:rPr>
          <w:lang w:val="en-US"/>
        </w:rPr>
      </w:pPr>
    </w:p>
    <w:p w14:paraId="1FBB62D5" w14:textId="72CB3AF3" w:rsidR="000E1711" w:rsidRPr="000E1711" w:rsidRDefault="000E1711" w:rsidP="000E1711">
      <w:pPr>
        <w:rPr>
          <w:lang w:val="en-US"/>
        </w:rPr>
      </w:pPr>
    </w:p>
    <w:p w14:paraId="79A1779B" w14:textId="427674E9" w:rsidR="000E1711" w:rsidRPr="000E1711" w:rsidRDefault="000E1711" w:rsidP="000E1711">
      <w:pPr>
        <w:rPr>
          <w:lang w:val="en-US"/>
        </w:rPr>
      </w:pPr>
    </w:p>
    <w:p w14:paraId="556FF55F" w14:textId="4325187A" w:rsidR="000E1711" w:rsidRDefault="000E1711" w:rsidP="000E1711"/>
    <w:p w14:paraId="0128C76E" w14:textId="48CBB367" w:rsidR="000E1711" w:rsidRDefault="000E1711" w:rsidP="000E1711">
      <w:pPr>
        <w:tabs>
          <w:tab w:val="left" w:pos="1215"/>
        </w:tabs>
        <w:rPr>
          <w:lang w:val="en-US"/>
        </w:rPr>
      </w:pPr>
      <w:r>
        <w:rPr>
          <w:lang w:val="en-US"/>
        </w:rPr>
        <w:tab/>
      </w:r>
    </w:p>
    <w:p w14:paraId="49AE3F36" w14:textId="3CBBD308" w:rsidR="000E1711" w:rsidRDefault="000E1711" w:rsidP="000E1711">
      <w:pPr>
        <w:tabs>
          <w:tab w:val="left" w:pos="1215"/>
        </w:tabs>
        <w:rPr>
          <w:lang w:val="en-US"/>
        </w:rPr>
      </w:pPr>
    </w:p>
    <w:p w14:paraId="0C9BC0A3" w14:textId="4E39E1D0" w:rsidR="000E1711" w:rsidRDefault="000E1711" w:rsidP="000E1711">
      <w:pPr>
        <w:tabs>
          <w:tab w:val="left" w:pos="1215"/>
        </w:tabs>
        <w:rPr>
          <w:lang w:val="en-US"/>
        </w:rPr>
      </w:pPr>
    </w:p>
    <w:p w14:paraId="1D98D609" w14:textId="0B57D936" w:rsidR="000E1711" w:rsidRDefault="000E1711" w:rsidP="000E1711">
      <w:pPr>
        <w:tabs>
          <w:tab w:val="left" w:pos="1215"/>
        </w:tabs>
        <w:rPr>
          <w:lang w:val="en-US"/>
        </w:rPr>
      </w:pPr>
    </w:p>
    <w:p w14:paraId="44349A19" w14:textId="310894BD" w:rsidR="000E1711" w:rsidRDefault="000E1711" w:rsidP="000E1711">
      <w:pPr>
        <w:tabs>
          <w:tab w:val="left" w:pos="1215"/>
        </w:tabs>
        <w:rPr>
          <w:lang w:val="en-US"/>
        </w:rPr>
      </w:pPr>
    </w:p>
    <w:p w14:paraId="313EE077" w14:textId="54360BD9" w:rsidR="000E1711" w:rsidRDefault="000E1711" w:rsidP="000E1711">
      <w:pPr>
        <w:tabs>
          <w:tab w:val="left" w:pos="1215"/>
        </w:tabs>
        <w:rPr>
          <w:lang w:val="en-US"/>
        </w:rPr>
      </w:pPr>
    </w:p>
    <w:p w14:paraId="38715CC6" w14:textId="7000E2B5" w:rsidR="000E1711" w:rsidRDefault="000E1711" w:rsidP="000E1711">
      <w:pPr>
        <w:tabs>
          <w:tab w:val="left" w:pos="1215"/>
        </w:tabs>
        <w:rPr>
          <w:lang w:val="en-US"/>
        </w:rPr>
      </w:pPr>
    </w:p>
    <w:p w14:paraId="6D061E3B" w14:textId="1EC2AD9B" w:rsidR="000E1711" w:rsidRDefault="000E1711" w:rsidP="000E1711">
      <w:pPr>
        <w:tabs>
          <w:tab w:val="left" w:pos="1215"/>
        </w:tabs>
        <w:rPr>
          <w:lang w:val="en-US"/>
        </w:rPr>
      </w:pPr>
    </w:p>
    <w:p w14:paraId="2D8AC3A4" w14:textId="3F802420" w:rsidR="000E1711" w:rsidRDefault="000E1711" w:rsidP="000E1711">
      <w:pPr>
        <w:tabs>
          <w:tab w:val="left" w:pos="1215"/>
        </w:tabs>
        <w:rPr>
          <w:lang w:val="en-US"/>
        </w:rPr>
      </w:pPr>
    </w:p>
    <w:p w14:paraId="31F6A649" w14:textId="5E55FD02" w:rsidR="000E1711" w:rsidRDefault="000E1711" w:rsidP="000E1711">
      <w:pPr>
        <w:tabs>
          <w:tab w:val="left" w:pos="1215"/>
        </w:tabs>
        <w:rPr>
          <w:lang w:val="en-US"/>
        </w:rPr>
      </w:pPr>
    </w:p>
    <w:p w14:paraId="23D8224D" w14:textId="35A89F04" w:rsidR="000E1711" w:rsidRDefault="000E1711" w:rsidP="000E1711">
      <w:pPr>
        <w:tabs>
          <w:tab w:val="left" w:pos="1215"/>
        </w:tabs>
        <w:rPr>
          <w:lang w:val="en-US"/>
        </w:rPr>
      </w:pPr>
    </w:p>
    <w:p w14:paraId="20E93B64" w14:textId="2E982420" w:rsidR="000E1711" w:rsidRDefault="000E1711" w:rsidP="000E1711">
      <w:pPr>
        <w:tabs>
          <w:tab w:val="left" w:pos="1215"/>
        </w:tabs>
        <w:rPr>
          <w:lang w:val="en-US"/>
        </w:rPr>
      </w:pPr>
    </w:p>
    <w:p w14:paraId="1DAEAD54" w14:textId="513C30DA" w:rsidR="000E1711" w:rsidRDefault="000E1711" w:rsidP="000E1711">
      <w:pPr>
        <w:tabs>
          <w:tab w:val="left" w:pos="1215"/>
        </w:tabs>
        <w:rPr>
          <w:lang w:val="en-US"/>
        </w:rPr>
      </w:pPr>
    </w:p>
    <w:p w14:paraId="0D2B0406" w14:textId="46461213" w:rsidR="000E1711" w:rsidRDefault="000E1711" w:rsidP="000E1711">
      <w:pPr>
        <w:tabs>
          <w:tab w:val="left" w:pos="1215"/>
        </w:tabs>
        <w:rPr>
          <w:lang w:val="en-US"/>
        </w:rPr>
      </w:pPr>
    </w:p>
    <w:p w14:paraId="09305014" w14:textId="1D7CB555" w:rsidR="000E1711" w:rsidRDefault="000E1711" w:rsidP="000E1711">
      <w:pPr>
        <w:tabs>
          <w:tab w:val="left" w:pos="1215"/>
        </w:tabs>
        <w:rPr>
          <w:lang w:val="en-US"/>
        </w:rPr>
      </w:pPr>
    </w:p>
    <w:p w14:paraId="54453BD8" w14:textId="7F15AF9F" w:rsidR="000E1711" w:rsidRDefault="000E1711" w:rsidP="000E1711">
      <w:pPr>
        <w:tabs>
          <w:tab w:val="left" w:pos="1215"/>
        </w:tabs>
        <w:rPr>
          <w:lang w:val="en-US"/>
        </w:rPr>
      </w:pPr>
    </w:p>
    <w:p w14:paraId="7DFF6503" w14:textId="49D326D7" w:rsidR="000E1711" w:rsidRDefault="000E1711" w:rsidP="000E1711">
      <w:pPr>
        <w:tabs>
          <w:tab w:val="left" w:pos="1215"/>
        </w:tabs>
        <w:rPr>
          <w:lang w:val="en-US"/>
        </w:rPr>
      </w:pPr>
    </w:p>
    <w:p w14:paraId="4485DE99" w14:textId="5EB95AEA" w:rsidR="000E1711" w:rsidRDefault="000E1711" w:rsidP="000E1711">
      <w:pPr>
        <w:tabs>
          <w:tab w:val="left" w:pos="1215"/>
        </w:tabs>
        <w:rPr>
          <w:lang w:val="en-US"/>
        </w:rPr>
      </w:pPr>
    </w:p>
    <w:p w14:paraId="07E199DA" w14:textId="74D807AD" w:rsidR="000E1711" w:rsidRDefault="000E1711" w:rsidP="000E1711">
      <w:pPr>
        <w:tabs>
          <w:tab w:val="left" w:pos="1215"/>
        </w:tabs>
        <w:rPr>
          <w:lang w:val="en-US"/>
        </w:rPr>
      </w:pPr>
    </w:p>
    <w:p w14:paraId="0E3B6FA5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65D98B06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2892E06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E0408D6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58A809F4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6FAA9F9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CE801E3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B745FF0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337AEE4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2737A3DE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C3846A7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74A0884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57613D81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24846C46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68458861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6ADCB23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51AC7EDD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7DEB0BF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47D05D23" w14:textId="77777777" w:rsidR="000E1711" w:rsidRDefault="000E1711" w:rsidP="000E1711">
      <w:pPr>
        <w:tabs>
          <w:tab w:val="left" w:pos="1215"/>
        </w:tabs>
        <w:rPr>
          <w:lang w:val="en-US"/>
        </w:rPr>
      </w:pPr>
    </w:p>
    <w:p w14:paraId="3B8F4A5C" w14:textId="77777777" w:rsidR="000E1711" w:rsidRDefault="000E1711" w:rsidP="000E1711">
      <w:pPr>
        <w:tabs>
          <w:tab w:val="left" w:pos="1215"/>
        </w:tabs>
        <w:jc w:val="center"/>
        <w:rPr>
          <w:lang w:val="en-US"/>
        </w:rPr>
      </w:pPr>
    </w:p>
    <w:p w14:paraId="2BB46608" w14:textId="77777777" w:rsidR="000E1711" w:rsidRDefault="000E1711" w:rsidP="000E1711">
      <w:pPr>
        <w:tabs>
          <w:tab w:val="left" w:pos="1215"/>
        </w:tabs>
        <w:jc w:val="center"/>
        <w:rPr>
          <w:lang w:val="en-US"/>
        </w:rPr>
      </w:pPr>
    </w:p>
    <w:p w14:paraId="1EAB5CA1" w14:textId="03248950" w:rsidR="000E1711" w:rsidRPr="00E51649" w:rsidRDefault="000E1711" w:rsidP="000E1711">
      <w:pPr>
        <w:tabs>
          <w:tab w:val="left" w:pos="1215"/>
        </w:tabs>
        <w:jc w:val="center"/>
        <w:rPr>
          <w:b/>
          <w:bCs/>
          <w:lang w:val="en-US"/>
        </w:rPr>
      </w:pPr>
      <w:r w:rsidRPr="00E51649">
        <w:rPr>
          <w:b/>
          <w:bCs/>
          <w:lang w:val="en-US"/>
        </w:rPr>
        <w:t>III.</w:t>
      </w:r>
      <w:r w:rsidRPr="00E51649">
        <w:rPr>
          <w:b/>
          <w:bCs/>
        </w:rPr>
        <w:t>ЧЕРТЕЖИ МЕЖЕВАНИЯ ТЕРРИТОРИИ</w:t>
      </w:r>
    </w:p>
    <w:sectPr w:rsidR="000E1711" w:rsidRPr="00E5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0B5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77F75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739B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54B7B"/>
    <w:multiLevelType w:val="hybridMultilevel"/>
    <w:tmpl w:val="EC16A800"/>
    <w:lvl w:ilvl="0" w:tplc="0EB800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5E8E"/>
    <w:multiLevelType w:val="hybridMultilevel"/>
    <w:tmpl w:val="5F20BDF0"/>
    <w:lvl w:ilvl="0" w:tplc="1D9C57FC">
      <w:start w:val="1"/>
      <w:numFmt w:val="decimal"/>
      <w:lvlText w:val="Статья %1."/>
      <w:lvlJc w:val="left"/>
      <w:pPr>
        <w:ind w:left="1495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32FA"/>
    <w:multiLevelType w:val="hybridMultilevel"/>
    <w:tmpl w:val="9AB6DA2C"/>
    <w:lvl w:ilvl="0" w:tplc="78D85E50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C4A17BA"/>
    <w:multiLevelType w:val="hybridMultilevel"/>
    <w:tmpl w:val="EECA6778"/>
    <w:lvl w:ilvl="0" w:tplc="DF963A06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D46FB"/>
    <w:multiLevelType w:val="hybridMultilevel"/>
    <w:tmpl w:val="8F94A46E"/>
    <w:lvl w:ilvl="0" w:tplc="6B9EEE1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B25E56"/>
    <w:multiLevelType w:val="hybridMultilevel"/>
    <w:tmpl w:val="8E4A172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BB70BB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9021E"/>
    <w:multiLevelType w:val="hybridMultilevel"/>
    <w:tmpl w:val="08D888BA"/>
    <w:lvl w:ilvl="0" w:tplc="D74611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10821"/>
    <w:multiLevelType w:val="hybridMultilevel"/>
    <w:tmpl w:val="592C6830"/>
    <w:lvl w:ilvl="0" w:tplc="7A4E7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52F5F"/>
    <w:multiLevelType w:val="hybridMultilevel"/>
    <w:tmpl w:val="033C7EB0"/>
    <w:lvl w:ilvl="0" w:tplc="8DCC6A18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2FF76675"/>
    <w:multiLevelType w:val="hybridMultilevel"/>
    <w:tmpl w:val="B432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51B11"/>
    <w:multiLevelType w:val="hybridMultilevel"/>
    <w:tmpl w:val="C7F4920C"/>
    <w:lvl w:ilvl="0" w:tplc="8A60F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44CF6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51E73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5C77"/>
    <w:multiLevelType w:val="hybridMultilevel"/>
    <w:tmpl w:val="02C8EC48"/>
    <w:lvl w:ilvl="0" w:tplc="1100B2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4155C"/>
    <w:multiLevelType w:val="hybridMultilevel"/>
    <w:tmpl w:val="55CC04DE"/>
    <w:lvl w:ilvl="0" w:tplc="AB6024D4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36C30"/>
    <w:multiLevelType w:val="hybridMultilevel"/>
    <w:tmpl w:val="B9F8F760"/>
    <w:lvl w:ilvl="0" w:tplc="CE72A9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1435C"/>
    <w:multiLevelType w:val="hybridMultilevel"/>
    <w:tmpl w:val="5D4C97D6"/>
    <w:lvl w:ilvl="0" w:tplc="0419000F">
      <w:start w:val="1"/>
      <w:numFmt w:val="decimal"/>
      <w:lvlText w:val="%1."/>
      <w:lvlJc w:val="left"/>
      <w:pPr>
        <w:ind w:left="1069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1" w15:restartNumberingAfterBreak="0">
    <w:nsid w:val="40891674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2" w15:restartNumberingAfterBreak="0">
    <w:nsid w:val="428069E8"/>
    <w:multiLevelType w:val="hybridMultilevel"/>
    <w:tmpl w:val="1ADCDA3E"/>
    <w:lvl w:ilvl="0" w:tplc="0EB800AA">
      <w:start w:val="1"/>
      <w:numFmt w:val="decimal"/>
      <w:lvlText w:val="%1."/>
      <w:lvlJc w:val="left"/>
      <w:pPr>
        <w:ind w:left="75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3" w15:restartNumberingAfterBreak="0">
    <w:nsid w:val="4CCF63C5"/>
    <w:multiLevelType w:val="hybridMultilevel"/>
    <w:tmpl w:val="D33420D0"/>
    <w:lvl w:ilvl="0" w:tplc="0EB800AA">
      <w:start w:val="1"/>
      <w:numFmt w:val="decimal"/>
      <w:lvlText w:val="%1."/>
      <w:lvlJc w:val="left"/>
      <w:pPr>
        <w:ind w:left="75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4" w15:restartNumberingAfterBreak="0">
    <w:nsid w:val="4D126481"/>
    <w:multiLevelType w:val="hybridMultilevel"/>
    <w:tmpl w:val="8F58C3D8"/>
    <w:lvl w:ilvl="0" w:tplc="0419000F">
      <w:start w:val="1"/>
      <w:numFmt w:val="decimal"/>
      <w:lvlText w:val="%1."/>
      <w:lvlJc w:val="left"/>
      <w:pPr>
        <w:ind w:left="966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5" w15:restartNumberingAfterBreak="0">
    <w:nsid w:val="549407B7"/>
    <w:multiLevelType w:val="hybridMultilevel"/>
    <w:tmpl w:val="A66A9AD4"/>
    <w:lvl w:ilvl="0" w:tplc="DA4AD8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8840483"/>
    <w:multiLevelType w:val="hybridMultilevel"/>
    <w:tmpl w:val="9F18D7E4"/>
    <w:lvl w:ilvl="0" w:tplc="57CA520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26057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13A76"/>
    <w:multiLevelType w:val="hybridMultilevel"/>
    <w:tmpl w:val="D878EBB2"/>
    <w:lvl w:ilvl="0" w:tplc="8EDE57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4C1612"/>
    <w:multiLevelType w:val="hybridMultilevel"/>
    <w:tmpl w:val="F5C8B468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D51CF"/>
    <w:multiLevelType w:val="hybridMultilevel"/>
    <w:tmpl w:val="71D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63675"/>
    <w:multiLevelType w:val="hybridMultilevel"/>
    <w:tmpl w:val="CD329084"/>
    <w:lvl w:ilvl="0" w:tplc="AC06FE44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2" w15:restartNumberingAfterBreak="0">
    <w:nsid w:val="75E518CC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B85533"/>
    <w:multiLevelType w:val="hybridMultilevel"/>
    <w:tmpl w:val="3C6EA1D6"/>
    <w:lvl w:ilvl="0" w:tplc="D74611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451EA"/>
    <w:multiLevelType w:val="hybridMultilevel"/>
    <w:tmpl w:val="B9F8F760"/>
    <w:lvl w:ilvl="0" w:tplc="CE72A9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242575">
    <w:abstractNumId w:val="6"/>
  </w:num>
  <w:num w:numId="2" w16cid:durableId="877620635">
    <w:abstractNumId w:val="8"/>
  </w:num>
  <w:num w:numId="3" w16cid:durableId="308629483">
    <w:abstractNumId w:val="30"/>
  </w:num>
  <w:num w:numId="4" w16cid:durableId="690885864">
    <w:abstractNumId w:val="14"/>
  </w:num>
  <w:num w:numId="5" w16cid:durableId="1005401594">
    <w:abstractNumId w:val="13"/>
  </w:num>
  <w:num w:numId="6" w16cid:durableId="26759327">
    <w:abstractNumId w:val="17"/>
  </w:num>
  <w:num w:numId="7" w16cid:durableId="982006710">
    <w:abstractNumId w:val="32"/>
  </w:num>
  <w:num w:numId="8" w16cid:durableId="1895310432">
    <w:abstractNumId w:val="0"/>
  </w:num>
  <w:num w:numId="9" w16cid:durableId="738481196">
    <w:abstractNumId w:val="11"/>
  </w:num>
  <w:num w:numId="10" w16cid:durableId="1621763772">
    <w:abstractNumId w:val="24"/>
  </w:num>
  <w:num w:numId="11" w16cid:durableId="1120416760">
    <w:abstractNumId w:val="26"/>
  </w:num>
  <w:num w:numId="12" w16cid:durableId="2139715518">
    <w:abstractNumId w:val="31"/>
  </w:num>
  <w:num w:numId="13" w16cid:durableId="94523926">
    <w:abstractNumId w:val="34"/>
  </w:num>
  <w:num w:numId="14" w16cid:durableId="1616597609">
    <w:abstractNumId w:val="1"/>
  </w:num>
  <w:num w:numId="15" w16cid:durableId="1283734256">
    <w:abstractNumId w:val="33"/>
  </w:num>
  <w:num w:numId="16" w16cid:durableId="1778330911">
    <w:abstractNumId w:val="28"/>
  </w:num>
  <w:num w:numId="17" w16cid:durableId="1537279478">
    <w:abstractNumId w:val="25"/>
  </w:num>
  <w:num w:numId="18" w16cid:durableId="1325671647">
    <w:abstractNumId w:val="7"/>
  </w:num>
  <w:num w:numId="19" w16cid:durableId="1301960278">
    <w:abstractNumId w:val="4"/>
  </w:num>
  <w:num w:numId="20" w16cid:durableId="1765690636">
    <w:abstractNumId w:val="12"/>
  </w:num>
  <w:num w:numId="21" w16cid:durableId="334959963">
    <w:abstractNumId w:val="18"/>
  </w:num>
  <w:num w:numId="22" w16cid:durableId="2062754257">
    <w:abstractNumId w:val="9"/>
  </w:num>
  <w:num w:numId="23" w16cid:durableId="1998613050">
    <w:abstractNumId w:val="16"/>
  </w:num>
  <w:num w:numId="24" w16cid:durableId="224027457">
    <w:abstractNumId w:val="20"/>
  </w:num>
  <w:num w:numId="25" w16cid:durableId="214851167">
    <w:abstractNumId w:val="2"/>
  </w:num>
  <w:num w:numId="26" w16cid:durableId="732891330">
    <w:abstractNumId w:val="10"/>
  </w:num>
  <w:num w:numId="27" w16cid:durableId="898712393">
    <w:abstractNumId w:val="29"/>
  </w:num>
  <w:num w:numId="28" w16cid:durableId="2132818576">
    <w:abstractNumId w:val="15"/>
  </w:num>
  <w:num w:numId="29" w16cid:durableId="1667783830">
    <w:abstractNumId w:val="21"/>
  </w:num>
  <w:num w:numId="30" w16cid:durableId="791823331">
    <w:abstractNumId w:val="19"/>
  </w:num>
  <w:num w:numId="31" w16cid:durableId="220943983">
    <w:abstractNumId w:val="5"/>
  </w:num>
  <w:num w:numId="32" w16cid:durableId="1970893901">
    <w:abstractNumId w:val="3"/>
  </w:num>
  <w:num w:numId="33" w16cid:durableId="252857886">
    <w:abstractNumId w:val="22"/>
  </w:num>
  <w:num w:numId="34" w16cid:durableId="668019275">
    <w:abstractNumId w:val="27"/>
  </w:num>
  <w:num w:numId="35" w16cid:durableId="9101230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26"/>
    <w:rsid w:val="000020FF"/>
    <w:rsid w:val="0000684A"/>
    <w:rsid w:val="000B4E33"/>
    <w:rsid w:val="000E1711"/>
    <w:rsid w:val="00150972"/>
    <w:rsid w:val="001E2DF0"/>
    <w:rsid w:val="00275D42"/>
    <w:rsid w:val="003243F3"/>
    <w:rsid w:val="00371426"/>
    <w:rsid w:val="00397E80"/>
    <w:rsid w:val="003A736E"/>
    <w:rsid w:val="00491728"/>
    <w:rsid w:val="004C6943"/>
    <w:rsid w:val="004F1D83"/>
    <w:rsid w:val="006C35CF"/>
    <w:rsid w:val="007231F6"/>
    <w:rsid w:val="00725680"/>
    <w:rsid w:val="007616E5"/>
    <w:rsid w:val="00932D2A"/>
    <w:rsid w:val="00934DB9"/>
    <w:rsid w:val="00943526"/>
    <w:rsid w:val="009C6191"/>
    <w:rsid w:val="00A70C09"/>
    <w:rsid w:val="00AE7AFA"/>
    <w:rsid w:val="00BE77C4"/>
    <w:rsid w:val="00E51649"/>
    <w:rsid w:val="00EF3953"/>
    <w:rsid w:val="00FD2F44"/>
    <w:rsid w:val="00FE5819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6CEF5"/>
  <w15:chartTrackingRefBased/>
  <w15:docId w15:val="{EB5ECB64-08A0-4823-AC83-D70D17C8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43526"/>
    <w:pPr>
      <w:keepNext/>
      <w:numPr>
        <w:numId w:val="1"/>
      </w:numPr>
      <w:ind w:right="142"/>
      <w:jc w:val="center"/>
      <w:outlineLvl w:val="1"/>
    </w:pPr>
    <w:rPr>
      <w:b/>
      <w:i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1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352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E581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E5819"/>
    <w:rPr>
      <w:color w:val="954F72"/>
      <w:u w:val="single"/>
    </w:rPr>
  </w:style>
  <w:style w:type="paragraph" w:customStyle="1" w:styleId="msonormal0">
    <w:name w:val="msonormal"/>
    <w:basedOn w:val="a"/>
    <w:rsid w:val="00FE5819"/>
    <w:pPr>
      <w:spacing w:before="100" w:beforeAutospacing="1" w:after="100" w:afterAutospacing="1"/>
    </w:pPr>
  </w:style>
  <w:style w:type="paragraph" w:customStyle="1" w:styleId="xl65">
    <w:name w:val="xl65"/>
    <w:basedOn w:val="a"/>
    <w:rsid w:val="00FE5819"/>
    <w:pPr>
      <w:spacing w:before="100" w:beforeAutospacing="1" w:after="100" w:afterAutospacing="1"/>
    </w:pPr>
  </w:style>
  <w:style w:type="paragraph" w:customStyle="1" w:styleId="xl66">
    <w:name w:val="xl66"/>
    <w:basedOn w:val="a"/>
    <w:rsid w:val="00FE5819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FE5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styleId="a5">
    <w:name w:val="List Paragraph"/>
    <w:basedOn w:val="a"/>
    <w:uiPriority w:val="34"/>
    <w:qFormat/>
    <w:rsid w:val="003243F3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rsid w:val="003243F3"/>
    <w:pPr>
      <w:tabs>
        <w:tab w:val="left" w:pos="660"/>
        <w:tab w:val="right" w:leader="dot" w:pos="9072"/>
      </w:tabs>
      <w:spacing w:after="100"/>
      <w:ind w:left="240" w:right="567"/>
    </w:pPr>
  </w:style>
  <w:style w:type="paragraph" w:customStyle="1" w:styleId="a6">
    <w:name w:val="№ Основной выделение"/>
    <w:basedOn w:val="a"/>
    <w:link w:val="a7"/>
    <w:qFormat/>
    <w:rsid w:val="00725680"/>
    <w:pPr>
      <w:ind w:firstLine="709"/>
    </w:pPr>
    <w:rPr>
      <w:szCs w:val="28"/>
    </w:rPr>
  </w:style>
  <w:style w:type="character" w:customStyle="1" w:styleId="a7">
    <w:name w:val="№ Основной выделение Знак"/>
    <w:basedOn w:val="a0"/>
    <w:link w:val="a6"/>
    <w:rsid w:val="00725680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blk">
    <w:name w:val="blk"/>
    <w:basedOn w:val="a0"/>
    <w:rsid w:val="00725680"/>
  </w:style>
  <w:style w:type="character" w:customStyle="1" w:styleId="30">
    <w:name w:val="Заголовок 3 Знак"/>
    <w:basedOn w:val="a0"/>
    <w:link w:val="3"/>
    <w:uiPriority w:val="9"/>
    <w:semiHidden/>
    <w:rsid w:val="004F1D8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F1D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F1D8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04T23:07:16.86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440 6692 24575,'0'-18'0,"1"-1"0,0 0 0,7-30 0,-5 38 0,0 1 0,1-1 0,0 1 0,1 1 0,0-1 0,1 0 0,11-14 0,110-161 0,-47 68 0,10 1 0,-49 64 0,-18 24 0,-2-1 0,27-46 0,-26 34 0,-6 13 0,-1-1 0,-2 0 0,12-36 0,65-273 0,13 79 0,-48 131 0,86-244 0,-107 268 0,32-175 0,-31 49 0,-11-1 0,-7-242 0,-17 454 0,1-22 0,-2 1 0,-2-1 0,-1 0 0,-14-53 0,13 74 0,-12-40 0,-43-103 0,6 35 0,35 76 0,-4 1 0,-32-57 0,-10-5 0,-45-66 0,-5 19 0,-108-142 0,125 163 0,32 43 0,28 44 0,-82-122 0,54 68 0,17 30 0,3-3 0,-70-167 0,105 221 0,2-2 0,1 1 0,1-1 0,2-1 0,0 1 0,0-30 0,4 43 0,-1 0 0,0 0 0,-5-18 0,4 21 0,0-1 0,1 1 0,0-1 0,1 0 0,0-13 0,2 23 0,0-1 0,-1 1 0,1 0 0,0 0 0,0 0 0,0 0 0,1 0 0,-1 0 0,0 0 0,1 0 0,0 0 0,-1 1 0,1-1 0,0 1 0,0-1 0,-1 1 0,1-1 0,0 1 0,1 0 0,-1 0 0,0 0 0,0 0 0,0 1 0,0-1 0,3 0 0,7-2 0,0 0 0,0 1 0,16-1 0,-19 2 0,0 1 0,0-2 0,0 1 0,0-1 0,-1-1 0,1 0 0,11-5 0,-15 5 0,-1 1 0,1-1 0,-1 0 0,0-1 0,0 1 0,0-1 0,-1 0 0,1 0 0,-1 0 0,0 0 0,0-1 0,-1 1 0,1-1 0,1-5 0,4-9 0,-1 0 0,0-1 0,-2 0 0,5-32 0,-10 51 0,0-1 0,0 1 0,0-1 0,0 1 0,0 0 0,0-1 0,1 1 0,-1-1 0,1 1 0,-1 0 0,1-1 0,-1 1 0,1 0 0,0 0 0,0-1 0,-1 1 0,1 0 0,0 0 0,0 0 0,0 0 0,0 0 0,1 0 0,1-1 0,-2 2 0,0 0 0,1 0 0,-1 0 0,0 0 0,0 1 0,1-1 0,-1 0 0,0 1 0,0-1 0,0 1 0,1-1 0,-1 1 0,0-1 0,0 1 0,0 0 0,0 0 0,0-1 0,0 1 0,0 0 0,1 1 0,3 4 0,-1-1 0,1 0 0,-1 1 0,0 0 0,-1 0 0,1 0 0,-1 0 0,4 12 0,-1 3 29,0-1 0,13 24 0,-12-28-320,-1-1 1,0 1 0,-1 0-1,5 28 1,-8-27-6536</inkml:trace>
  <inkml:trace contextRef="#ctx0" brushRef="#br0" timeOffset="1251.66">441 1 24575,'-16'0'0,"-13"0"0,-1 0 0,0 2 0,-43 9 0,27-3 0,36-7 0,0 1 0,0 0 0,0 0 0,0 1 0,0 0 0,1 1 0,-12 5 0,-89 50-1365,93-49-5461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03T20:10:09.67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29</Pages>
  <Words>5634</Words>
  <Characters>32119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t9535172508@mail.ru</dc:creator>
  <cp:keywords/>
  <dc:description/>
  <cp:lastModifiedBy>t9535172508@mail.ru</cp:lastModifiedBy>
  <cp:revision>10</cp:revision>
  <dcterms:created xsi:type="dcterms:W3CDTF">2022-05-03T21:48:00Z</dcterms:created>
  <dcterms:modified xsi:type="dcterms:W3CDTF">2022-05-11T07:38:00Z</dcterms:modified>
</cp:coreProperties>
</file>