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9A3B6F" w:rsidTr="00400968">
        <w:tc>
          <w:tcPr>
            <w:tcW w:w="9854" w:type="dxa"/>
          </w:tcPr>
          <w:p w:rsidR="004751A7" w:rsidRDefault="001929F3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B45D34">
              <w:rPr>
                <w:b/>
                <w:sz w:val="24"/>
                <w:szCs w:val="24"/>
              </w:rPr>
              <w:t xml:space="preserve"> Губкинского городского округа</w:t>
            </w:r>
          </w:p>
          <w:p w:rsidR="0014056C" w:rsidRDefault="00B45D34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751A7">
              <w:rPr>
                <w:b/>
                <w:sz w:val="24"/>
                <w:szCs w:val="24"/>
              </w:rPr>
              <w:t>«О</w:t>
            </w:r>
            <w:r w:rsidR="0014056C">
              <w:rPr>
                <w:b/>
                <w:sz w:val="24"/>
                <w:szCs w:val="24"/>
              </w:rPr>
              <w:t xml:space="preserve">б утверждении изменения в Устав муниципального казенного учреждения </w:t>
            </w:r>
          </w:p>
          <w:p w:rsidR="0051150E" w:rsidRPr="009A3B6F" w:rsidRDefault="0014056C" w:rsidP="004751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«Губкинский пассажирский автосервис»</w:t>
            </w:r>
          </w:p>
          <w:p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8C1DF9">
              <w:rPr>
                <w:b/>
                <w:color w:val="000000" w:themeColor="text1"/>
                <w:sz w:val="24"/>
                <w:szCs w:val="24"/>
              </w:rPr>
              <w:t xml:space="preserve">транспорта, связи </w:t>
            </w:r>
            <w:r>
              <w:rPr>
                <w:b/>
                <w:color w:val="000000" w:themeColor="text1"/>
                <w:sz w:val="24"/>
                <w:szCs w:val="24"/>
              </w:rPr>
              <w:t>и</w:t>
            </w:r>
            <w:r w:rsidR="008C1DF9">
              <w:rPr>
                <w:b/>
                <w:color w:val="000000" w:themeColor="text1"/>
                <w:sz w:val="24"/>
                <w:szCs w:val="24"/>
              </w:rPr>
              <w:t xml:space="preserve"> телекоммуникаций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1. Обоснование необходимости принятия </w:t>
            </w:r>
            <w:r w:rsidR="0028656B" w:rsidRPr="00947D2F">
              <w:rPr>
                <w:color w:val="000000"/>
                <w:sz w:val="28"/>
                <w:szCs w:val="28"/>
                <w:lang w:eastAsia="en-US"/>
              </w:rPr>
              <w:t xml:space="preserve">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B45D34" w:rsidRPr="00444E30" w:rsidRDefault="003C7A3B" w:rsidP="0014056C">
            <w:pPr>
              <w:pStyle w:val="4"/>
              <w:shd w:val="clear" w:color="auto" w:fill="auto"/>
              <w:spacing w:before="0" w:after="0" w:line="24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связи с </w:t>
            </w:r>
            <w:r w:rsidR="0014056C">
              <w:rPr>
                <w:color w:val="000000"/>
                <w:sz w:val="28"/>
                <w:szCs w:val="28"/>
              </w:rPr>
              <w:t xml:space="preserve">добавлением </w:t>
            </w:r>
            <w:bookmarkStart w:id="0" w:name="_GoBack"/>
            <w:bookmarkEnd w:id="0"/>
            <w:r w:rsidR="0085428D">
              <w:rPr>
                <w:color w:val="000000"/>
                <w:sz w:val="28"/>
                <w:szCs w:val="28"/>
              </w:rPr>
              <w:t>деятельности на предоставление прочих персональных услуг.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2. Информация о влиянии положений 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A9769A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Не окаж</w:t>
            </w:r>
            <w:r w:rsidR="003453EB" w:rsidRPr="00947D2F">
              <w:rPr>
                <w:color w:val="000000"/>
                <w:sz w:val="28"/>
                <w:szCs w:val="28"/>
                <w:lang w:eastAsia="en-US"/>
              </w:rPr>
              <w:t>ет.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285887">
            <w:pPr>
              <w:tabs>
                <w:tab w:val="left" w:pos="2940"/>
              </w:tabs>
              <w:jc w:val="both"/>
              <w:rPr>
                <w:sz w:val="28"/>
                <w:szCs w:val="28"/>
              </w:rPr>
            </w:pPr>
            <w:r w:rsidRPr="00947D2F">
              <w:rPr>
                <w:sz w:val="28"/>
                <w:szCs w:val="28"/>
              </w:rPr>
              <w:t xml:space="preserve">3. Информация о положениях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3453EB" w:rsidP="00A9769A">
            <w:pPr>
              <w:tabs>
                <w:tab w:val="left" w:pos="2940"/>
              </w:tabs>
              <w:jc w:val="both"/>
              <w:rPr>
                <w:sz w:val="28"/>
                <w:szCs w:val="28"/>
                <w:highlight w:val="yellow"/>
              </w:rPr>
            </w:pPr>
            <w:r w:rsidRPr="00947D2F">
              <w:rPr>
                <w:sz w:val="28"/>
                <w:szCs w:val="28"/>
              </w:rPr>
              <w:t>Отсутству</w:t>
            </w:r>
            <w:r w:rsidR="00A9769A" w:rsidRPr="00947D2F">
              <w:rPr>
                <w:sz w:val="28"/>
                <w:szCs w:val="28"/>
              </w:rPr>
              <w:t>ю</w:t>
            </w:r>
            <w:r w:rsidRPr="00947D2F">
              <w:rPr>
                <w:sz w:val="28"/>
                <w:szCs w:val="28"/>
              </w:rPr>
              <w:t>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45D3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056C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B7E0C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124B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0098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A3B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4E30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51A7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D7440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5F1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8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DF9"/>
    <w:rsid w:val="008C3A10"/>
    <w:rsid w:val="008D1446"/>
    <w:rsid w:val="008D1EC3"/>
    <w:rsid w:val="008D6A92"/>
    <w:rsid w:val="008E0A55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30F"/>
    <w:rsid w:val="00937BF3"/>
    <w:rsid w:val="00944117"/>
    <w:rsid w:val="0094458B"/>
    <w:rsid w:val="00947590"/>
    <w:rsid w:val="00947D2F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4B28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D34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4217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0083"/>
    <w:rsid w:val="00CE3394"/>
    <w:rsid w:val="00CE6EF5"/>
    <w:rsid w:val="00CF3D19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B7C1A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327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7790F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B6DAA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e">
    <w:name w:val="Основной текст_"/>
    <w:link w:val="4"/>
    <w:rsid w:val="00444E30"/>
    <w:rPr>
      <w:rFonts w:ascii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444E30"/>
    <w:pPr>
      <w:widowControl w:val="0"/>
      <w:shd w:val="clear" w:color="auto" w:fill="FFFFFF"/>
      <w:spacing w:before="240" w:after="360" w:line="298" w:lineRule="exact"/>
      <w:ind w:hanging="1300"/>
      <w:jc w:val="center"/>
    </w:pPr>
    <w:rPr>
      <w:spacing w:val="1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EC1B4-9483-477B-9AA0-9BA55086B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Любовь Никитина</cp:lastModifiedBy>
  <cp:revision>7</cp:revision>
  <cp:lastPrinted>2021-04-12T08:15:00Z</cp:lastPrinted>
  <dcterms:created xsi:type="dcterms:W3CDTF">2022-07-18T09:28:00Z</dcterms:created>
  <dcterms:modified xsi:type="dcterms:W3CDTF">2022-07-25T12:43:00Z</dcterms:modified>
</cp:coreProperties>
</file>