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901" w:rsidRDefault="00656901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656901" w:rsidRDefault="00656901">
      <w:pPr>
        <w:pStyle w:val="ConsPlusTitle"/>
        <w:jc w:val="center"/>
      </w:pPr>
      <w:r>
        <w:t>БЕЛГОРОДСКОЙ ОБЛАСТИ</w:t>
      </w:r>
    </w:p>
    <w:p w:rsidR="00656901" w:rsidRDefault="00656901">
      <w:pPr>
        <w:pStyle w:val="ConsPlusTitle"/>
        <w:jc w:val="center"/>
      </w:pPr>
    </w:p>
    <w:p w:rsidR="00656901" w:rsidRDefault="00656901">
      <w:pPr>
        <w:pStyle w:val="ConsPlusTitle"/>
        <w:jc w:val="center"/>
      </w:pPr>
      <w:r>
        <w:t>ПОСТАНОВЛЕНИЕ</w:t>
      </w:r>
    </w:p>
    <w:p w:rsidR="00656901" w:rsidRDefault="00656901">
      <w:pPr>
        <w:pStyle w:val="ConsPlusTitle"/>
        <w:jc w:val="center"/>
      </w:pPr>
      <w:r>
        <w:t>от 10 октября 2013 г. N 2455-па</w:t>
      </w:r>
    </w:p>
    <w:p w:rsidR="00656901" w:rsidRDefault="00656901">
      <w:pPr>
        <w:pStyle w:val="ConsPlusTitle"/>
        <w:jc w:val="center"/>
      </w:pPr>
    </w:p>
    <w:p w:rsidR="00656901" w:rsidRDefault="00656901">
      <w:pPr>
        <w:pStyle w:val="ConsPlusTitle"/>
        <w:jc w:val="center"/>
      </w:pPr>
      <w:r>
        <w:t>О МУНИЦИПАЛЬНОЙ ПРОГРАММЕ "РАЗВИТИЕ ФИЗИЧЕСКОЙ КУЛЬТУРЫ</w:t>
      </w:r>
    </w:p>
    <w:p w:rsidR="00656901" w:rsidRDefault="00656901">
      <w:pPr>
        <w:pStyle w:val="ConsPlusTitle"/>
        <w:jc w:val="center"/>
      </w:pPr>
      <w:r>
        <w:t>И СПОРТА В ГУБКИНСКОМ ГОРОДСКОМ ОКРУГЕ"</w:t>
      </w:r>
    </w:p>
    <w:p w:rsidR="00656901" w:rsidRDefault="0065690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5690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56901" w:rsidRDefault="0065690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6901" w:rsidRDefault="0065690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656901" w:rsidRDefault="00656901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29.04.2014 </w:t>
            </w:r>
            <w:hyperlink r:id="rId7" w:history="1">
              <w:r>
                <w:rPr>
                  <w:color w:val="0000FF"/>
                </w:rPr>
                <w:t>N 883-па</w:t>
              </w:r>
            </w:hyperlink>
            <w:r>
              <w:rPr>
                <w:color w:val="392C69"/>
              </w:rPr>
              <w:t xml:space="preserve">, от 19.08.2014 </w:t>
            </w:r>
            <w:hyperlink r:id="rId8" w:history="1">
              <w:r>
                <w:rPr>
                  <w:color w:val="0000FF"/>
                </w:rPr>
                <w:t>N 1875-па</w:t>
              </w:r>
            </w:hyperlink>
            <w:r>
              <w:rPr>
                <w:color w:val="392C69"/>
              </w:rPr>
              <w:t>,</w:t>
            </w:r>
          </w:p>
          <w:p w:rsidR="00656901" w:rsidRDefault="0065690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9" w:history="1">
              <w:r>
                <w:rPr>
                  <w:color w:val="0000FF"/>
                </w:rPr>
                <w:t>N 2284-па</w:t>
              </w:r>
            </w:hyperlink>
            <w:r>
              <w:rPr>
                <w:color w:val="392C69"/>
              </w:rPr>
              <w:t xml:space="preserve">, от 26.03.2015 </w:t>
            </w:r>
            <w:hyperlink r:id="rId10" w:history="1">
              <w:r>
                <w:rPr>
                  <w:color w:val="0000FF"/>
                </w:rPr>
                <w:t>N 644-па</w:t>
              </w:r>
            </w:hyperlink>
            <w:r>
              <w:rPr>
                <w:color w:val="392C69"/>
              </w:rPr>
              <w:t xml:space="preserve">, от 29.03.2016 </w:t>
            </w:r>
            <w:hyperlink r:id="rId11" w:history="1">
              <w:r>
                <w:rPr>
                  <w:color w:val="0000FF"/>
                </w:rPr>
                <w:t>N 563-па</w:t>
              </w:r>
            </w:hyperlink>
            <w:r>
              <w:rPr>
                <w:color w:val="392C69"/>
              </w:rPr>
              <w:t>,</w:t>
            </w:r>
          </w:p>
          <w:p w:rsidR="00656901" w:rsidRDefault="0065690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24.03.2017 </w:t>
            </w:r>
            <w:hyperlink r:id="rId12" w:history="1">
              <w:r>
                <w:rPr>
                  <w:color w:val="0000FF"/>
                </w:rPr>
                <w:t>N 455-па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3" w:history="1">
              <w:r>
                <w:rPr>
                  <w:color w:val="0000FF"/>
                </w:rPr>
                <w:t>N 2032-па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4" w:history="1">
              <w:r>
                <w:rPr>
                  <w:color w:val="0000FF"/>
                </w:rPr>
                <w:t>N 2182-па</w:t>
              </w:r>
            </w:hyperlink>
            <w:r>
              <w:rPr>
                <w:color w:val="392C69"/>
              </w:rPr>
              <w:t>,</w:t>
            </w:r>
          </w:p>
          <w:p w:rsidR="00656901" w:rsidRDefault="00656901" w:rsidP="002B77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5" w:history="1">
              <w:r>
                <w:rPr>
                  <w:color w:val="0000FF"/>
                </w:rPr>
                <w:t>N 2248-па</w:t>
              </w:r>
            </w:hyperlink>
            <w:r>
              <w:rPr>
                <w:color w:val="392C69"/>
              </w:rPr>
              <w:t xml:space="preserve">, от 27.03.2020 </w:t>
            </w:r>
            <w:hyperlink r:id="rId16" w:history="1">
              <w:r>
                <w:rPr>
                  <w:color w:val="0000FF"/>
                </w:rPr>
                <w:t>N 428-па</w:t>
              </w:r>
            </w:hyperlink>
            <w:r w:rsidR="001C1C97">
              <w:rPr>
                <w:color w:val="392C69"/>
              </w:rPr>
              <w:t xml:space="preserve">, от 10.09.2020 </w:t>
            </w:r>
            <w:hyperlink r:id="rId17" w:history="1">
              <w:r w:rsidR="001C1C97">
                <w:rPr>
                  <w:color w:val="0000FF"/>
                </w:rPr>
                <w:t>N 1246-па</w:t>
              </w:r>
            </w:hyperlink>
            <w:r w:rsidR="002B774B">
              <w:rPr>
                <w:color w:val="0000FF"/>
              </w:rPr>
              <w:t xml:space="preserve">,                                          </w:t>
            </w:r>
            <w:r w:rsidR="002B774B">
              <w:rPr>
                <w:color w:val="392C69"/>
              </w:rPr>
              <w:t xml:space="preserve">от 26.12.2020 </w:t>
            </w:r>
            <w:hyperlink r:id="rId18" w:history="1">
              <w:r w:rsidR="002B774B">
                <w:rPr>
                  <w:color w:val="0000FF"/>
                </w:rPr>
                <w:t>N 1953-па</w:t>
              </w:r>
            </w:hyperlink>
            <w:r w:rsidR="00C1474B">
              <w:rPr>
                <w:color w:val="0000FF"/>
              </w:rPr>
              <w:t>, от 29.06.2021 № 958-па</w:t>
            </w:r>
            <w:r w:rsidR="000F6764">
              <w:rPr>
                <w:color w:val="0000FF"/>
              </w:rPr>
              <w:t>, от 27.12.2022 № 2230-па</w:t>
            </w:r>
            <w:bookmarkStart w:id="0" w:name="_GoBack"/>
            <w:bookmarkEnd w:id="0"/>
            <w:r w:rsidR="001C1C97">
              <w:rPr>
                <w:color w:val="392C69"/>
              </w:rPr>
              <w:t>)</w:t>
            </w:r>
          </w:p>
        </w:tc>
      </w:tr>
    </w:tbl>
    <w:p w:rsidR="00656901" w:rsidRDefault="00656901">
      <w:pPr>
        <w:pStyle w:val="ConsPlusNormal"/>
        <w:jc w:val="center"/>
      </w:pPr>
    </w:p>
    <w:p w:rsidR="00656901" w:rsidRPr="000E4709" w:rsidRDefault="002B774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774B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постановлениями администрации Губкинского городского округа от 06 июня 2013 года № 1355-па «Об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эффективности», от 16 августа 2013 года № 1934-па «Об утверждении Перечня муниципальных программ Губкинского городского округа Белгородской области»</w:t>
      </w:r>
      <w:r w:rsidR="00656901" w:rsidRPr="000E4709">
        <w:rPr>
          <w:rFonts w:ascii="Times New Roman" w:hAnsi="Times New Roman" w:cs="Times New Roman"/>
          <w:sz w:val="26"/>
          <w:szCs w:val="26"/>
        </w:rPr>
        <w:t>, в целях дальнейшего развития физической культуры и спорта среди различных категорий населения, подготовки кадров, выработки у населения потребности в систематических занятиях и ведении здорового образа жизни постановляю:</w:t>
      </w:r>
    </w:p>
    <w:p w:rsidR="00656901" w:rsidRPr="000E4709" w:rsidRDefault="006569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 xml:space="preserve">1. Утвердить прилагаемую муниципальную </w:t>
      </w:r>
      <w:hyperlink w:anchor="P44" w:history="1">
        <w:r w:rsidRPr="000E4709">
          <w:rPr>
            <w:rFonts w:ascii="Times New Roman" w:hAnsi="Times New Roman" w:cs="Times New Roman"/>
            <w:color w:val="0000FF"/>
            <w:sz w:val="26"/>
            <w:szCs w:val="26"/>
          </w:rPr>
          <w:t>программу</w:t>
        </w:r>
      </w:hyperlink>
      <w:r w:rsidRPr="000E4709">
        <w:rPr>
          <w:rFonts w:ascii="Times New Roman" w:hAnsi="Times New Roman" w:cs="Times New Roman"/>
          <w:sz w:val="26"/>
          <w:szCs w:val="26"/>
        </w:rPr>
        <w:t xml:space="preserve"> "Развитие физической культуры и спорта в </w:t>
      </w:r>
      <w:proofErr w:type="spellStart"/>
      <w:r w:rsidRPr="000E4709">
        <w:rPr>
          <w:rFonts w:ascii="Times New Roman" w:hAnsi="Times New Roman" w:cs="Times New Roman"/>
          <w:sz w:val="26"/>
          <w:szCs w:val="26"/>
        </w:rPr>
        <w:t>Губкинском</w:t>
      </w:r>
      <w:proofErr w:type="spellEnd"/>
      <w:r w:rsidRPr="000E4709">
        <w:rPr>
          <w:rFonts w:ascii="Times New Roman" w:hAnsi="Times New Roman" w:cs="Times New Roman"/>
          <w:sz w:val="26"/>
          <w:szCs w:val="26"/>
        </w:rPr>
        <w:t xml:space="preserve"> городском округе</w:t>
      </w:r>
      <w:r w:rsidR="002B774B">
        <w:rPr>
          <w:rFonts w:ascii="Times New Roman" w:hAnsi="Times New Roman" w:cs="Times New Roman"/>
          <w:sz w:val="26"/>
          <w:szCs w:val="26"/>
        </w:rPr>
        <w:t xml:space="preserve"> </w:t>
      </w:r>
      <w:r w:rsidR="002B774B" w:rsidRPr="002B774B">
        <w:rPr>
          <w:rFonts w:ascii="Times New Roman" w:hAnsi="Times New Roman" w:cs="Times New Roman"/>
          <w:sz w:val="26"/>
          <w:szCs w:val="26"/>
        </w:rPr>
        <w:t xml:space="preserve">Белгородской области </w:t>
      </w:r>
      <w:r w:rsidRPr="000E4709">
        <w:rPr>
          <w:rFonts w:ascii="Times New Roman" w:hAnsi="Times New Roman" w:cs="Times New Roman"/>
          <w:sz w:val="26"/>
          <w:szCs w:val="26"/>
        </w:rPr>
        <w:t>" (далее - Программа).</w:t>
      </w:r>
    </w:p>
    <w:p w:rsidR="00656901" w:rsidRPr="000E4709" w:rsidRDefault="006569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 xml:space="preserve">(в ред. постановлений администрации Губкинского городского округа Белгородской области от 13.10.2014 </w:t>
      </w:r>
      <w:hyperlink r:id="rId19" w:history="1">
        <w:r w:rsidRPr="000E4709">
          <w:rPr>
            <w:rFonts w:ascii="Times New Roman" w:hAnsi="Times New Roman" w:cs="Times New Roman"/>
            <w:color w:val="0000FF"/>
            <w:sz w:val="26"/>
            <w:szCs w:val="26"/>
          </w:rPr>
          <w:t>N 2284-па</w:t>
        </w:r>
      </w:hyperlink>
      <w:r w:rsidRPr="000E4709">
        <w:rPr>
          <w:rFonts w:ascii="Times New Roman" w:hAnsi="Times New Roman" w:cs="Times New Roman"/>
          <w:sz w:val="26"/>
          <w:szCs w:val="26"/>
        </w:rPr>
        <w:t xml:space="preserve">, от 27.12.2018 </w:t>
      </w:r>
      <w:hyperlink r:id="rId20" w:history="1">
        <w:r w:rsidRPr="000E4709">
          <w:rPr>
            <w:rFonts w:ascii="Times New Roman" w:hAnsi="Times New Roman" w:cs="Times New Roman"/>
            <w:color w:val="0000FF"/>
            <w:sz w:val="26"/>
            <w:szCs w:val="26"/>
          </w:rPr>
          <w:t>N 2182-па</w:t>
        </w:r>
      </w:hyperlink>
      <w:r w:rsidRPr="000E4709">
        <w:rPr>
          <w:rFonts w:ascii="Times New Roman" w:hAnsi="Times New Roman" w:cs="Times New Roman"/>
          <w:sz w:val="26"/>
          <w:szCs w:val="26"/>
        </w:rPr>
        <w:t>)</w:t>
      </w:r>
    </w:p>
    <w:p w:rsidR="00656901" w:rsidRPr="000E4709" w:rsidRDefault="006569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>2. Управлению финансов и бюджетной политики администрации (</w:t>
      </w:r>
      <w:proofErr w:type="spellStart"/>
      <w:r w:rsidRPr="000E4709">
        <w:rPr>
          <w:rFonts w:ascii="Times New Roman" w:hAnsi="Times New Roman" w:cs="Times New Roman"/>
          <w:sz w:val="26"/>
          <w:szCs w:val="26"/>
        </w:rPr>
        <w:t>Нечепаева</w:t>
      </w:r>
      <w:proofErr w:type="spellEnd"/>
      <w:r w:rsidRPr="000E4709">
        <w:rPr>
          <w:rFonts w:ascii="Times New Roman" w:hAnsi="Times New Roman" w:cs="Times New Roman"/>
          <w:sz w:val="26"/>
          <w:szCs w:val="26"/>
        </w:rPr>
        <w:t xml:space="preserve"> О.М.) обеспечить финансирование Программы в пределах бюджетных средств, предусмотренных по разделу "Физическая культура и спорт".</w:t>
      </w:r>
    </w:p>
    <w:p w:rsidR="00656901" w:rsidRPr="000E4709" w:rsidRDefault="006569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>3.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656901" w:rsidRPr="000E4709" w:rsidRDefault="006569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>4. Считать утратившими силу с 1 января 2014 года постановления администрации Губкинского городского округа:</w:t>
      </w:r>
    </w:p>
    <w:p w:rsidR="00656901" w:rsidRPr="000E4709" w:rsidRDefault="00656901" w:rsidP="000E47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 xml:space="preserve">- от 14.11.2012 </w:t>
      </w:r>
      <w:hyperlink r:id="rId21" w:history="1">
        <w:r w:rsidRPr="000E4709">
          <w:rPr>
            <w:rFonts w:ascii="Times New Roman" w:hAnsi="Times New Roman" w:cs="Times New Roman"/>
            <w:color w:val="0000FF"/>
            <w:sz w:val="26"/>
            <w:szCs w:val="26"/>
          </w:rPr>
          <w:t>N 2186-па</w:t>
        </w:r>
      </w:hyperlink>
      <w:r w:rsidRPr="000E4709">
        <w:rPr>
          <w:rFonts w:ascii="Times New Roman" w:hAnsi="Times New Roman" w:cs="Times New Roman"/>
          <w:sz w:val="26"/>
          <w:szCs w:val="26"/>
        </w:rPr>
        <w:t xml:space="preserve"> "О муниципальной целевой программе "Развитие футбола на территории Губкинского городского округа" на 2013 - 2016 годы";</w:t>
      </w:r>
    </w:p>
    <w:p w:rsidR="00656901" w:rsidRPr="000E4709" w:rsidRDefault="00656901" w:rsidP="000E470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 xml:space="preserve">- от 21.12.2012 </w:t>
      </w:r>
      <w:hyperlink r:id="rId22" w:history="1">
        <w:r w:rsidRPr="000E4709">
          <w:rPr>
            <w:rFonts w:ascii="Times New Roman" w:hAnsi="Times New Roman" w:cs="Times New Roman"/>
            <w:color w:val="0000FF"/>
            <w:sz w:val="26"/>
            <w:szCs w:val="26"/>
          </w:rPr>
          <w:t>N 2516-па</w:t>
        </w:r>
      </w:hyperlink>
      <w:r w:rsidRPr="000E4709">
        <w:rPr>
          <w:rFonts w:ascii="Times New Roman" w:hAnsi="Times New Roman" w:cs="Times New Roman"/>
          <w:sz w:val="26"/>
          <w:szCs w:val="26"/>
        </w:rPr>
        <w:t xml:space="preserve"> "О территориальной комплексной целевой программе "</w:t>
      </w:r>
      <w:proofErr w:type="spellStart"/>
      <w:r w:rsidRPr="000E4709">
        <w:rPr>
          <w:rFonts w:ascii="Times New Roman" w:hAnsi="Times New Roman" w:cs="Times New Roman"/>
          <w:sz w:val="26"/>
          <w:szCs w:val="26"/>
        </w:rPr>
        <w:t>Губкинская</w:t>
      </w:r>
      <w:proofErr w:type="spellEnd"/>
      <w:r w:rsidRPr="000E4709">
        <w:rPr>
          <w:rFonts w:ascii="Times New Roman" w:hAnsi="Times New Roman" w:cs="Times New Roman"/>
          <w:sz w:val="26"/>
          <w:szCs w:val="26"/>
        </w:rPr>
        <w:t xml:space="preserve"> школа здоровья" на 2013 - 2016 годы".</w:t>
      </w:r>
    </w:p>
    <w:p w:rsidR="00656901" w:rsidRPr="000E4709" w:rsidRDefault="006569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 xml:space="preserve">5. Контроль за исполнением постановления возложить на заместителя главы администрации по образованию, культуре, делам молодежи и спорта </w:t>
      </w:r>
      <w:proofErr w:type="spellStart"/>
      <w:r w:rsidRPr="000E4709">
        <w:rPr>
          <w:rFonts w:ascii="Times New Roman" w:hAnsi="Times New Roman" w:cs="Times New Roman"/>
          <w:sz w:val="26"/>
          <w:szCs w:val="26"/>
        </w:rPr>
        <w:t>Жирякову</w:t>
      </w:r>
      <w:proofErr w:type="spellEnd"/>
      <w:r w:rsidRPr="000E4709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656901" w:rsidRPr="000E4709" w:rsidRDefault="006569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656901" w:rsidRPr="000E4709" w:rsidRDefault="006569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E4709">
        <w:rPr>
          <w:rFonts w:ascii="Times New Roman" w:hAnsi="Times New Roman" w:cs="Times New Roman"/>
          <w:sz w:val="26"/>
          <w:szCs w:val="26"/>
        </w:rPr>
        <w:t>А.КРЕТОВ</w:t>
      </w:r>
    </w:p>
    <w:p w:rsidR="00656901" w:rsidRDefault="00656901">
      <w:pPr>
        <w:pStyle w:val="ConsPlusNormal"/>
        <w:jc w:val="right"/>
      </w:pPr>
    </w:p>
    <w:p w:rsidR="00656901" w:rsidRDefault="00656901">
      <w:pPr>
        <w:pStyle w:val="ConsPlusNormal"/>
        <w:jc w:val="right"/>
      </w:pPr>
    </w:p>
    <w:p w:rsidR="002B774B" w:rsidRDefault="002B774B">
      <w:pPr>
        <w:pStyle w:val="ConsPlusNormal"/>
        <w:jc w:val="right"/>
      </w:pPr>
    </w:p>
    <w:p w:rsidR="00656901" w:rsidRDefault="00656901" w:rsidP="002B774B">
      <w:pPr>
        <w:pStyle w:val="ConsPlusNormal"/>
        <w:jc w:val="right"/>
        <w:outlineLvl w:val="0"/>
      </w:pPr>
      <w:r>
        <w:t>Утверждена</w:t>
      </w:r>
    </w:p>
    <w:p w:rsidR="00656901" w:rsidRDefault="00656901">
      <w:pPr>
        <w:pStyle w:val="ConsPlusNormal"/>
        <w:jc w:val="right"/>
      </w:pPr>
      <w:r>
        <w:t>постановлением</w:t>
      </w:r>
    </w:p>
    <w:p w:rsidR="00656901" w:rsidRDefault="00656901">
      <w:pPr>
        <w:pStyle w:val="ConsPlusNormal"/>
        <w:jc w:val="right"/>
      </w:pPr>
      <w:r>
        <w:t>администрации Губкинского</w:t>
      </w:r>
    </w:p>
    <w:p w:rsidR="00656901" w:rsidRDefault="00656901">
      <w:pPr>
        <w:pStyle w:val="ConsPlusNormal"/>
        <w:jc w:val="right"/>
      </w:pPr>
      <w:r>
        <w:t>городского округа</w:t>
      </w:r>
    </w:p>
    <w:p w:rsidR="00656901" w:rsidRDefault="00656901">
      <w:pPr>
        <w:pStyle w:val="ConsPlusNormal"/>
        <w:jc w:val="right"/>
      </w:pPr>
      <w:r>
        <w:t>от 10 октября 2013 г. N 2455-па</w:t>
      </w:r>
    </w:p>
    <w:p w:rsidR="00656901" w:rsidRDefault="00656901">
      <w:pPr>
        <w:pStyle w:val="ConsPlusNormal"/>
        <w:ind w:firstLine="540"/>
        <w:jc w:val="both"/>
      </w:pPr>
    </w:p>
    <w:p w:rsidR="00656901" w:rsidRDefault="00656901">
      <w:pPr>
        <w:pStyle w:val="ConsPlusTitle"/>
        <w:jc w:val="center"/>
      </w:pPr>
      <w:bookmarkStart w:id="1" w:name="P44"/>
      <w:bookmarkEnd w:id="1"/>
      <w:r>
        <w:t>МУНИЦИПАЛЬНАЯ ПРОГРАММА</w:t>
      </w:r>
    </w:p>
    <w:p w:rsidR="00656901" w:rsidRDefault="00656901">
      <w:pPr>
        <w:pStyle w:val="ConsPlusTitle"/>
        <w:jc w:val="center"/>
      </w:pPr>
      <w:r>
        <w:t>МУНИЦИПАЛЬНОГО ОБРАЗОВАНИЯ ГУБКИНСКИЙ ГОРОДСКОЙ ОКРУГ</w:t>
      </w:r>
    </w:p>
    <w:p w:rsidR="00656901" w:rsidRDefault="00656901">
      <w:pPr>
        <w:pStyle w:val="ConsPlusTitle"/>
        <w:jc w:val="center"/>
      </w:pPr>
      <w:r>
        <w:t>"РАЗВИТИЕ ФИЗИЧЕСКОЙ КУЛЬТУРЫ И СПОРТА</w:t>
      </w:r>
    </w:p>
    <w:p w:rsidR="00656901" w:rsidRDefault="00656901">
      <w:pPr>
        <w:pStyle w:val="ConsPlusTitle"/>
        <w:jc w:val="center"/>
      </w:pPr>
      <w:r>
        <w:t>В ГУБКИНСКОМ ГОРОДСКОМ ОКРУГЕ</w:t>
      </w:r>
      <w:r w:rsidR="000F6764">
        <w:t xml:space="preserve"> БЕЛГОРОДСКОЙ ОБЛАСТИ</w:t>
      </w:r>
      <w:r>
        <w:t>"</w:t>
      </w:r>
    </w:p>
    <w:p w:rsidR="00656901" w:rsidRDefault="0065690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5690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56901" w:rsidRDefault="0065690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6901" w:rsidRDefault="0065690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656901" w:rsidRPr="00621F40" w:rsidRDefault="002B774B" w:rsidP="000F676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Белгородской области от 2</w:t>
            </w:r>
            <w:r w:rsidR="000F6764">
              <w:rPr>
                <w:color w:val="392C69"/>
              </w:rPr>
              <w:t>7</w:t>
            </w:r>
            <w:r>
              <w:rPr>
                <w:color w:val="392C69"/>
              </w:rPr>
              <w:t>.</w:t>
            </w:r>
            <w:r w:rsidR="000F6764">
              <w:rPr>
                <w:color w:val="392C69"/>
              </w:rPr>
              <w:t>12</w:t>
            </w:r>
            <w:r w:rsidR="00656901">
              <w:rPr>
                <w:color w:val="392C69"/>
              </w:rPr>
              <w:t>.202</w:t>
            </w:r>
            <w:r w:rsidR="00C1474B">
              <w:rPr>
                <w:color w:val="392C69"/>
              </w:rPr>
              <w:t>1</w:t>
            </w:r>
            <w:r w:rsidR="00656901">
              <w:rPr>
                <w:color w:val="392C69"/>
              </w:rPr>
              <w:t xml:space="preserve"> N </w:t>
            </w:r>
            <w:r w:rsidR="000F6764">
              <w:rPr>
                <w:color w:val="392C69"/>
              </w:rPr>
              <w:t>2230</w:t>
            </w:r>
            <w:r w:rsidR="00656901">
              <w:rPr>
                <w:color w:val="392C69"/>
              </w:rPr>
              <w:t>-па)</w:t>
            </w:r>
          </w:p>
        </w:tc>
      </w:tr>
    </w:tbl>
    <w:p w:rsidR="00656901" w:rsidRDefault="00656901">
      <w:pPr>
        <w:pStyle w:val="ConsPlusNormal"/>
        <w:ind w:firstLine="540"/>
        <w:jc w:val="both"/>
      </w:pPr>
    </w:p>
    <w:p w:rsidR="000F6764" w:rsidRPr="007265ED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182BFB">
        <w:rPr>
          <w:rFonts w:ascii="Times New Roman" w:hAnsi="Times New Roman"/>
          <w:b/>
          <w:sz w:val="28"/>
          <w:szCs w:val="28"/>
        </w:rPr>
        <w:t>Ответственный исполнитель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FC6B92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физической культуры и спорта администрации Губкинского городского округа</w:t>
      </w:r>
    </w:p>
    <w:p w:rsidR="000F6764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Pr="007265ED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Pr="007265ED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182BFB">
        <w:rPr>
          <w:rFonts w:ascii="Times New Roman" w:hAnsi="Times New Roman"/>
          <w:b/>
          <w:sz w:val="28"/>
          <w:szCs w:val="28"/>
        </w:rPr>
        <w:t>Руководитель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Чуев Юрий Николаевич, начальник отдела физической культуры и спорта администрации Губкинского городского округа</w:t>
      </w:r>
    </w:p>
    <w:p w:rsidR="000F6764" w:rsidRPr="007265ED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Pr="007265ED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Pr="007265ED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Pr="000F612D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182BFB">
        <w:rPr>
          <w:rFonts w:ascii="Times New Roman" w:hAnsi="Times New Roman"/>
          <w:b/>
          <w:sz w:val="28"/>
          <w:szCs w:val="28"/>
        </w:rPr>
        <w:t>Ответственный за разработку:</w:t>
      </w:r>
      <w:r>
        <w:rPr>
          <w:rFonts w:ascii="Times New Roman" w:hAnsi="Times New Roman"/>
          <w:sz w:val="28"/>
          <w:szCs w:val="28"/>
        </w:rPr>
        <w:t xml:space="preserve"> начальник отдела физической культуры и спорта администрации Губкинского городского округа Чуев Юрий Николаевич, тел. 847241(5-55-57),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182BF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:</w:t>
      </w:r>
      <w:r w:rsidRPr="00182BF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gybkinsport</w:t>
      </w:r>
      <w:proofErr w:type="spellEnd"/>
      <w:r w:rsidRPr="000F612D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0F612D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0F6764" w:rsidRPr="007265ED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F6764" w:rsidRPr="007265ED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Pr="007265ED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Pr="00DB74BF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DB74BF"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 </w:t>
      </w:r>
    </w:p>
    <w:p w:rsidR="000F6764" w:rsidRPr="00DB74BF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DB74BF">
        <w:rPr>
          <w:rFonts w:ascii="Times New Roman" w:hAnsi="Times New Roman"/>
          <w:b/>
          <w:sz w:val="28"/>
          <w:szCs w:val="28"/>
        </w:rPr>
        <w:t>«Развитие физической культуры и спорта</w:t>
      </w:r>
    </w:p>
    <w:p w:rsidR="000F6764" w:rsidRPr="00DB74BF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DB74BF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Pr="00DB74BF">
        <w:rPr>
          <w:rFonts w:ascii="Times New Roman" w:hAnsi="Times New Roman"/>
          <w:b/>
          <w:sz w:val="28"/>
          <w:szCs w:val="28"/>
        </w:rPr>
        <w:t>Губкинском</w:t>
      </w:r>
      <w:proofErr w:type="spellEnd"/>
      <w:r w:rsidRPr="00DB74BF">
        <w:rPr>
          <w:rFonts w:ascii="Times New Roman" w:hAnsi="Times New Roman"/>
          <w:b/>
          <w:sz w:val="28"/>
          <w:szCs w:val="28"/>
        </w:rPr>
        <w:t xml:space="preserve"> городском округе Белгородской области»</w:t>
      </w:r>
    </w:p>
    <w:p w:rsidR="000F6764" w:rsidRPr="00DB74BF" w:rsidRDefault="000F6764" w:rsidP="000F6764">
      <w:pPr>
        <w:pStyle w:val="a8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2459"/>
        <w:gridCol w:w="6540"/>
      </w:tblGrid>
      <w:tr w:rsidR="000F6764" w:rsidRPr="00DB74BF" w:rsidTr="00AE2F99">
        <w:tc>
          <w:tcPr>
            <w:tcW w:w="607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jc w:val="both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 xml:space="preserve">№ </w:t>
            </w:r>
            <w:proofErr w:type="spellStart"/>
            <w:r w:rsidRPr="00DB74BF">
              <w:rPr>
                <w:rStyle w:val="FontStyle30"/>
                <w:b/>
                <w:sz w:val="28"/>
                <w:szCs w:val="28"/>
              </w:rPr>
              <w:t>пп</w:t>
            </w:r>
            <w:proofErr w:type="spellEnd"/>
            <w:r w:rsidRPr="00DB74BF">
              <w:rPr>
                <w:rStyle w:val="FontStyle30"/>
                <w:b/>
                <w:sz w:val="28"/>
                <w:szCs w:val="28"/>
              </w:rPr>
              <w:t>.</w:t>
            </w:r>
          </w:p>
        </w:tc>
        <w:tc>
          <w:tcPr>
            <w:tcW w:w="8999" w:type="dxa"/>
            <w:gridSpan w:val="2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jc w:val="both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Наименование муниципальной программы:</w:t>
            </w:r>
            <w:r w:rsidRPr="00DB74BF">
              <w:rPr>
                <w:b/>
                <w:sz w:val="28"/>
                <w:szCs w:val="28"/>
              </w:rPr>
              <w:t xml:space="preserve"> «Развитие физической культуры и спорта в </w:t>
            </w:r>
            <w:proofErr w:type="spellStart"/>
            <w:proofErr w:type="gramStart"/>
            <w:r w:rsidRPr="00DB74BF">
              <w:rPr>
                <w:b/>
                <w:sz w:val="28"/>
                <w:szCs w:val="28"/>
              </w:rPr>
              <w:t>Губкинском</w:t>
            </w:r>
            <w:proofErr w:type="spellEnd"/>
            <w:r w:rsidRPr="00DB74BF">
              <w:rPr>
                <w:b/>
                <w:sz w:val="28"/>
                <w:szCs w:val="28"/>
              </w:rPr>
              <w:t xml:space="preserve">  городском</w:t>
            </w:r>
            <w:proofErr w:type="gramEnd"/>
            <w:r w:rsidRPr="00DB74BF">
              <w:rPr>
                <w:b/>
                <w:sz w:val="28"/>
                <w:szCs w:val="28"/>
              </w:rPr>
              <w:t xml:space="preserve"> округе Белгородской области» (далее – Программа)</w:t>
            </w:r>
          </w:p>
        </w:tc>
      </w:tr>
      <w:tr w:rsidR="000F6764" w:rsidRPr="00DB74BF" w:rsidTr="00AE2F99">
        <w:trPr>
          <w:trHeight w:val="980"/>
        </w:trPr>
        <w:tc>
          <w:tcPr>
            <w:tcW w:w="607" w:type="dxa"/>
          </w:tcPr>
          <w:p w:rsidR="000F6764" w:rsidRPr="00DB74BF" w:rsidRDefault="000F6764" w:rsidP="00AE2F99">
            <w:pPr>
              <w:pStyle w:val="ac"/>
              <w:ind w:left="0"/>
              <w:jc w:val="center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1.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ac"/>
              <w:ind w:left="0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540" w:type="dxa"/>
          </w:tcPr>
          <w:p w:rsidR="000F6764" w:rsidRPr="00DB74BF" w:rsidRDefault="000F6764" w:rsidP="00AE2F99">
            <w:pPr>
              <w:pStyle w:val="Style6"/>
              <w:widowControl/>
              <w:tabs>
                <w:tab w:val="left" w:pos="320"/>
                <w:tab w:val="left" w:pos="1040"/>
              </w:tabs>
              <w:spacing w:line="240" w:lineRule="auto"/>
              <w:ind w:right="-40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Отдел физической культуры и спорта администрации Губкинского городского округа</w:t>
            </w:r>
          </w:p>
        </w:tc>
      </w:tr>
      <w:tr w:rsidR="000F6764" w:rsidRPr="00DB74BF" w:rsidTr="00AE2F99">
        <w:trPr>
          <w:trHeight w:val="545"/>
        </w:trPr>
        <w:tc>
          <w:tcPr>
            <w:tcW w:w="607" w:type="dxa"/>
          </w:tcPr>
          <w:p w:rsidR="000F6764" w:rsidRPr="00DB74BF" w:rsidRDefault="000F6764" w:rsidP="00AE2F99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DB74B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ac"/>
              <w:ind w:left="0"/>
              <w:rPr>
                <w:b/>
                <w:sz w:val="28"/>
                <w:szCs w:val="28"/>
              </w:rPr>
            </w:pPr>
            <w:r w:rsidRPr="00DB74BF">
              <w:rPr>
                <w:b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40" w:type="dxa"/>
          </w:tcPr>
          <w:p w:rsidR="000F6764" w:rsidRPr="00DB74BF" w:rsidRDefault="000F6764" w:rsidP="00AE2F99">
            <w:pPr>
              <w:pStyle w:val="Style6"/>
              <w:widowControl/>
              <w:tabs>
                <w:tab w:val="left" w:pos="0"/>
                <w:tab w:val="left" w:pos="1040"/>
              </w:tabs>
              <w:spacing w:line="240" w:lineRule="auto"/>
              <w:ind w:right="-40"/>
              <w:jc w:val="both"/>
              <w:rPr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Отдел физической культуры и спорта администрации Губкинского городского округа</w:t>
            </w:r>
          </w:p>
        </w:tc>
      </w:tr>
      <w:tr w:rsidR="000F6764" w:rsidRPr="00DB74BF" w:rsidTr="00AE2F99">
        <w:tc>
          <w:tcPr>
            <w:tcW w:w="607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3.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jc w:val="left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Участники Программы</w:t>
            </w:r>
          </w:p>
          <w:p w:rsidR="000F6764" w:rsidRPr="00DB74BF" w:rsidRDefault="000F6764" w:rsidP="00AE2F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6540" w:type="dxa"/>
          </w:tcPr>
          <w:p w:rsidR="000F6764" w:rsidRPr="00DB74BF" w:rsidRDefault="000F6764" w:rsidP="00AE2F99">
            <w:pPr>
              <w:pStyle w:val="Style6"/>
              <w:widowControl/>
              <w:tabs>
                <w:tab w:val="left" w:pos="0"/>
                <w:tab w:val="left" w:pos="1040"/>
              </w:tabs>
              <w:spacing w:line="240" w:lineRule="auto"/>
              <w:ind w:right="-40"/>
              <w:jc w:val="both"/>
              <w:rPr>
                <w:sz w:val="28"/>
                <w:szCs w:val="28"/>
              </w:rPr>
            </w:pPr>
            <w:r w:rsidRPr="00DB74BF">
              <w:rPr>
                <w:sz w:val="28"/>
                <w:szCs w:val="28"/>
              </w:rPr>
              <w:t xml:space="preserve">       Управления образования, культуры, МКУ «Управление капитального строительства»; сельские территориальные администрации </w:t>
            </w:r>
          </w:p>
        </w:tc>
      </w:tr>
      <w:tr w:rsidR="000F6764" w:rsidRPr="00DB74BF" w:rsidTr="00AE2F99">
        <w:tc>
          <w:tcPr>
            <w:tcW w:w="607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rPr>
                <w:b/>
                <w:sz w:val="28"/>
                <w:szCs w:val="28"/>
              </w:rPr>
            </w:pPr>
            <w:r w:rsidRPr="00DB74BF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jc w:val="left"/>
              <w:rPr>
                <w:rStyle w:val="FontStyle30"/>
                <w:b/>
                <w:sz w:val="28"/>
                <w:szCs w:val="28"/>
              </w:rPr>
            </w:pPr>
            <w:proofErr w:type="gramStart"/>
            <w:r w:rsidRPr="00DB74BF">
              <w:rPr>
                <w:b/>
                <w:sz w:val="28"/>
                <w:szCs w:val="28"/>
              </w:rPr>
              <w:t>Подпрограммы  Программы</w:t>
            </w:r>
            <w:proofErr w:type="gramEnd"/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jc w:val="left"/>
              <w:rPr>
                <w:rStyle w:val="FontStyle30"/>
                <w:b/>
                <w:sz w:val="28"/>
                <w:szCs w:val="28"/>
              </w:rPr>
            </w:pPr>
          </w:p>
        </w:tc>
        <w:tc>
          <w:tcPr>
            <w:tcW w:w="6540" w:type="dxa"/>
          </w:tcPr>
          <w:p w:rsidR="000F6764" w:rsidRPr="00DB74BF" w:rsidRDefault="000F6764" w:rsidP="00AE2F99">
            <w:pPr>
              <w:pStyle w:val="Style5"/>
              <w:widowControl/>
              <w:numPr>
                <w:ilvl w:val="0"/>
                <w:numId w:val="5"/>
              </w:numPr>
              <w:tabs>
                <w:tab w:val="left" w:pos="305"/>
                <w:tab w:val="left" w:pos="761"/>
              </w:tabs>
              <w:spacing w:line="240" w:lineRule="auto"/>
              <w:ind w:left="-90" w:firstLine="58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DB74BF">
              <w:rPr>
                <w:rStyle w:val="FontStyle30"/>
                <w:sz w:val="28"/>
                <w:szCs w:val="28"/>
              </w:rPr>
              <w:t>Губкинском</w:t>
            </w:r>
            <w:proofErr w:type="spellEnd"/>
            <w:r w:rsidRPr="00DB74BF">
              <w:rPr>
                <w:rStyle w:val="FontStyle30"/>
                <w:sz w:val="28"/>
                <w:szCs w:val="28"/>
              </w:rPr>
              <w:t xml:space="preserve"> городском округе Белгородской области»</w:t>
            </w:r>
            <w:r>
              <w:rPr>
                <w:rStyle w:val="FontStyle30"/>
                <w:sz w:val="28"/>
                <w:szCs w:val="28"/>
              </w:rPr>
              <w:t>.</w:t>
            </w:r>
          </w:p>
          <w:p w:rsidR="000F6764" w:rsidRPr="00DB74BF" w:rsidRDefault="000F6764" w:rsidP="00AE2F99">
            <w:pPr>
              <w:pStyle w:val="Style5"/>
              <w:widowControl/>
              <w:numPr>
                <w:ilvl w:val="0"/>
                <w:numId w:val="5"/>
              </w:numPr>
              <w:tabs>
                <w:tab w:val="left" w:pos="305"/>
                <w:tab w:val="left" w:pos="761"/>
              </w:tabs>
              <w:spacing w:line="240" w:lineRule="auto"/>
              <w:ind w:left="-89" w:firstLine="584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Подпрограмма «Развитие футбола в Губкин-  </w:t>
            </w:r>
            <w:proofErr w:type="spellStart"/>
            <w:r w:rsidRPr="00DB74BF">
              <w:rPr>
                <w:rStyle w:val="FontStyle30"/>
                <w:sz w:val="28"/>
                <w:szCs w:val="28"/>
              </w:rPr>
              <w:t>ском</w:t>
            </w:r>
            <w:proofErr w:type="spellEnd"/>
            <w:r w:rsidRPr="00DB74BF">
              <w:rPr>
                <w:rStyle w:val="FontStyle30"/>
                <w:sz w:val="28"/>
                <w:szCs w:val="28"/>
              </w:rPr>
              <w:t xml:space="preserve"> городском округе Белгородской области»</w:t>
            </w:r>
            <w:r>
              <w:rPr>
                <w:rStyle w:val="FontStyle30"/>
                <w:sz w:val="28"/>
                <w:szCs w:val="28"/>
              </w:rPr>
              <w:t>.</w:t>
            </w:r>
          </w:p>
          <w:p w:rsidR="000F6764" w:rsidRPr="00DB74BF" w:rsidRDefault="000F6764" w:rsidP="00AE2F99">
            <w:pPr>
              <w:pStyle w:val="Style5"/>
              <w:widowControl/>
              <w:numPr>
                <w:ilvl w:val="0"/>
                <w:numId w:val="5"/>
              </w:numPr>
              <w:tabs>
                <w:tab w:val="left" w:pos="495"/>
                <w:tab w:val="left" w:pos="800"/>
                <w:tab w:val="left" w:pos="1010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>Подпрограмма «</w:t>
            </w:r>
            <w:proofErr w:type="spellStart"/>
            <w:r w:rsidRPr="00DB74BF">
              <w:rPr>
                <w:rStyle w:val="FontStyle30"/>
                <w:sz w:val="28"/>
                <w:szCs w:val="28"/>
              </w:rPr>
              <w:t>Губкинская</w:t>
            </w:r>
            <w:proofErr w:type="spellEnd"/>
            <w:r w:rsidRPr="00DB74BF">
              <w:rPr>
                <w:rStyle w:val="FontStyle30"/>
                <w:sz w:val="28"/>
                <w:szCs w:val="28"/>
              </w:rPr>
              <w:t xml:space="preserve"> школа здоровья»</w:t>
            </w:r>
            <w:r w:rsidRPr="00DB74BF">
              <w:rPr>
                <w:sz w:val="28"/>
                <w:szCs w:val="28"/>
              </w:rPr>
              <w:t xml:space="preserve">        </w:t>
            </w:r>
          </w:p>
          <w:p w:rsidR="000F6764" w:rsidRPr="00DB74BF" w:rsidRDefault="000F6764" w:rsidP="00AE2F99">
            <w:pPr>
              <w:pStyle w:val="Style5"/>
              <w:widowControl/>
              <w:numPr>
                <w:ilvl w:val="0"/>
                <w:numId w:val="5"/>
              </w:numPr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proofErr w:type="gramStart"/>
            <w:r w:rsidRPr="00DB74BF">
              <w:rPr>
                <w:rStyle w:val="FontStyle30"/>
                <w:sz w:val="28"/>
                <w:szCs w:val="28"/>
              </w:rPr>
              <w:t>Подпрограмма  «</w:t>
            </w:r>
            <w:proofErr w:type="gramEnd"/>
            <w:r w:rsidRPr="00DB74BF">
              <w:rPr>
                <w:rStyle w:val="FontStyle30"/>
                <w:sz w:val="28"/>
                <w:szCs w:val="28"/>
              </w:rPr>
              <w:t>Обеспечение   реализации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ind w:left="-89"/>
              <w:jc w:val="both"/>
              <w:rPr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>муниципальной программы»</w:t>
            </w:r>
          </w:p>
        </w:tc>
      </w:tr>
      <w:tr w:rsidR="000F6764" w:rsidRPr="00DB74BF" w:rsidTr="00AE2F99">
        <w:tc>
          <w:tcPr>
            <w:tcW w:w="607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5.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jc w:val="left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6540" w:type="dxa"/>
          </w:tcPr>
          <w:p w:rsidR="000F6764" w:rsidRPr="00DB74BF" w:rsidRDefault="000F6764" w:rsidP="00AE2F99">
            <w:pPr>
              <w:pStyle w:val="ConsPlusNormal"/>
              <w:ind w:left="-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BF">
              <w:rPr>
                <w:rFonts w:ascii="Times New Roman" w:hAnsi="Times New Roman" w:cs="Times New Roman"/>
                <w:sz w:val="28"/>
                <w:szCs w:val="28"/>
              </w:rPr>
              <w:t xml:space="preserve">       Создание условий, обеспечивающих возможность гражданам систематически заниматься физической культурой и спортом, и повышение эффективности подготовки спортсменов в спорте высших достижений  </w:t>
            </w:r>
          </w:p>
        </w:tc>
      </w:tr>
      <w:tr w:rsidR="000F6764" w:rsidRPr="00DB74BF" w:rsidTr="00AE2F99">
        <w:tc>
          <w:tcPr>
            <w:tcW w:w="607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6.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6540" w:type="dxa"/>
          </w:tcPr>
          <w:p w:rsidR="000F6764" w:rsidRPr="00DB74BF" w:rsidRDefault="000F6764" w:rsidP="00AE2F99">
            <w:pPr>
              <w:pStyle w:val="ConsPlusNormal"/>
              <w:ind w:left="-89" w:firstLine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BF">
              <w:rPr>
                <w:rFonts w:ascii="Times New Roman" w:hAnsi="Times New Roman" w:cs="Times New Roman"/>
                <w:sz w:val="28"/>
                <w:szCs w:val="28"/>
              </w:rPr>
              <w:t xml:space="preserve">       1. Создание условий для развития физической культуры и массового спорта среди различных категорий населения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B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6764" w:rsidRPr="00DB74BF" w:rsidRDefault="000F6764" w:rsidP="00AE2F99">
            <w:pPr>
              <w:tabs>
                <w:tab w:val="left" w:pos="2220"/>
              </w:tabs>
              <w:spacing w:after="0" w:line="240" w:lineRule="auto"/>
              <w:ind w:left="-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4BF">
              <w:rPr>
                <w:rFonts w:ascii="Times New Roman" w:hAnsi="Times New Roman"/>
                <w:sz w:val="28"/>
                <w:szCs w:val="28"/>
              </w:rPr>
              <w:t xml:space="preserve">        2. Совершенствование и дальнейшее развитие системы укрепления и сохранения здоровья населения Губкинского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области.</w:t>
            </w:r>
          </w:p>
          <w:p w:rsidR="000F6764" w:rsidRPr="00DB74BF" w:rsidRDefault="000F6764" w:rsidP="00AE2F99">
            <w:pPr>
              <w:pStyle w:val="a8"/>
              <w:ind w:left="-89" w:firstLine="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4BF">
              <w:rPr>
                <w:rFonts w:ascii="Times New Roman" w:hAnsi="Times New Roman"/>
                <w:sz w:val="28"/>
                <w:szCs w:val="28"/>
              </w:rPr>
              <w:t xml:space="preserve">       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DB74BF">
              <w:rPr>
                <w:rFonts w:ascii="Times New Roman" w:hAnsi="Times New Roman"/>
                <w:sz w:val="28"/>
                <w:szCs w:val="28"/>
              </w:rPr>
              <w:t xml:space="preserve">Создание необходимых условий для </w:t>
            </w:r>
            <w:proofErr w:type="gramStart"/>
            <w:r w:rsidRPr="00DB74BF">
              <w:rPr>
                <w:rFonts w:ascii="Times New Roman" w:hAnsi="Times New Roman"/>
                <w:sz w:val="28"/>
                <w:szCs w:val="28"/>
              </w:rPr>
              <w:t>эф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DB74BF">
              <w:rPr>
                <w:rFonts w:ascii="Times New Roman" w:hAnsi="Times New Roman"/>
                <w:sz w:val="28"/>
                <w:szCs w:val="28"/>
              </w:rPr>
              <w:t>фективной</w:t>
            </w:r>
            <w:proofErr w:type="spellEnd"/>
            <w:proofErr w:type="gramEnd"/>
            <w:r w:rsidRPr="00DB74BF">
              <w:rPr>
                <w:rFonts w:ascii="Times New Roman" w:hAnsi="Times New Roman"/>
                <w:sz w:val="28"/>
                <w:szCs w:val="28"/>
              </w:rPr>
              <w:t xml:space="preserve"> реализации муниципальной политики</w:t>
            </w:r>
            <w:r w:rsidRPr="00DB7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B74BF">
              <w:rPr>
                <w:rFonts w:ascii="Times New Roman" w:hAnsi="Times New Roman"/>
                <w:sz w:val="28"/>
                <w:szCs w:val="28"/>
              </w:rPr>
              <w:t>по</w:t>
            </w:r>
            <w:r w:rsidRPr="00DB7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B74BF">
              <w:rPr>
                <w:rFonts w:ascii="Times New Roman" w:hAnsi="Times New Roman"/>
                <w:sz w:val="28"/>
                <w:szCs w:val="28"/>
              </w:rPr>
              <w:t>развитию физической культуры и спорта в Губ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DB74BF">
              <w:rPr>
                <w:rFonts w:ascii="Times New Roman" w:hAnsi="Times New Roman"/>
                <w:sz w:val="28"/>
                <w:szCs w:val="28"/>
              </w:rPr>
              <w:t>кинском</w:t>
            </w:r>
            <w:proofErr w:type="spellEnd"/>
            <w:r w:rsidRPr="00DB74BF">
              <w:rPr>
                <w:rFonts w:ascii="Times New Roman" w:hAnsi="Times New Roman"/>
                <w:sz w:val="28"/>
                <w:szCs w:val="28"/>
              </w:rPr>
              <w:t xml:space="preserve"> городском округе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</w:p>
        </w:tc>
      </w:tr>
      <w:tr w:rsidR="000F6764" w:rsidRPr="00DB74BF" w:rsidTr="00AE2F99">
        <w:tc>
          <w:tcPr>
            <w:tcW w:w="607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7.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540" w:type="dxa"/>
          </w:tcPr>
          <w:p w:rsidR="000F6764" w:rsidRPr="00DB74BF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</w:t>
            </w:r>
            <w:r w:rsidRPr="00DB74BF">
              <w:rPr>
                <w:rFonts w:ascii="Times New Roman" w:hAnsi="Times New Roman"/>
                <w:sz w:val="28"/>
                <w:szCs w:val="28"/>
              </w:rPr>
              <w:t>2014 - 2025 годы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F6764" w:rsidRPr="00DB74BF" w:rsidRDefault="000F6764" w:rsidP="00AE2F99">
            <w:pPr>
              <w:pStyle w:val="af3"/>
              <w:ind w:firstLine="0"/>
              <w:rPr>
                <w:sz w:val="28"/>
              </w:rPr>
            </w:pPr>
            <w:r w:rsidRPr="00DB74BF">
              <w:rPr>
                <w:sz w:val="28"/>
                <w:lang w:val="en-US"/>
              </w:rPr>
              <w:t>I</w:t>
            </w:r>
            <w:r w:rsidRPr="00DB74BF">
              <w:rPr>
                <w:sz w:val="28"/>
              </w:rPr>
              <w:t xml:space="preserve"> этап: 2014 - 2020 годы 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sz w:val="28"/>
                <w:szCs w:val="28"/>
                <w:lang w:val="en-US"/>
              </w:rPr>
              <w:t>II</w:t>
            </w:r>
            <w:r w:rsidRPr="00DB74BF">
              <w:rPr>
                <w:sz w:val="28"/>
                <w:szCs w:val="28"/>
              </w:rPr>
              <w:t xml:space="preserve">  этап: 2021 -2025 годы</w:t>
            </w:r>
            <w:r w:rsidRPr="00DB74BF">
              <w:rPr>
                <w:rStyle w:val="FontStyle30"/>
                <w:sz w:val="28"/>
                <w:szCs w:val="28"/>
              </w:rPr>
              <w:t xml:space="preserve">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</w:p>
        </w:tc>
      </w:tr>
      <w:tr w:rsidR="000F6764" w:rsidRPr="00DB74BF" w:rsidTr="00AE2F99">
        <w:tc>
          <w:tcPr>
            <w:tcW w:w="607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jc w:val="left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 xml:space="preserve"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</w:t>
            </w:r>
            <w:proofErr w:type="gramStart"/>
            <w:r w:rsidRPr="00DB74BF">
              <w:rPr>
                <w:rStyle w:val="FontStyle30"/>
                <w:b/>
                <w:sz w:val="28"/>
                <w:szCs w:val="28"/>
              </w:rPr>
              <w:t>ассигнований  по</w:t>
            </w:r>
            <w:proofErr w:type="gramEnd"/>
            <w:r w:rsidRPr="00DB74BF">
              <w:rPr>
                <w:rStyle w:val="FontStyle30"/>
                <w:b/>
                <w:sz w:val="28"/>
                <w:szCs w:val="28"/>
              </w:rPr>
              <w:t xml:space="preserve">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540" w:type="dxa"/>
          </w:tcPr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Общий объем финансирования Программы – </w:t>
            </w:r>
            <w:r>
              <w:rPr>
                <w:rStyle w:val="FontStyle30"/>
                <w:sz w:val="28"/>
                <w:szCs w:val="28"/>
              </w:rPr>
              <w:t>2 253 253</w:t>
            </w:r>
            <w:r w:rsidRPr="00DB74BF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5</w:t>
            </w:r>
            <w:r w:rsidRPr="00DB74BF">
              <w:rPr>
                <w:rStyle w:val="FontStyle30"/>
                <w:sz w:val="28"/>
                <w:szCs w:val="28"/>
              </w:rPr>
              <w:t xml:space="preserve">   тыс.  рублей, в том числе по годам: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2014 год – 128 984,0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2015 год – 136 560,0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2016 год – 148 794,0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2017 год – 151 184,8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2018 год – 172 077,0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2019 год – 197 829,1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2020 год – 179 128,1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2021 год – </w:t>
            </w:r>
            <w:r>
              <w:rPr>
                <w:rStyle w:val="FontStyle30"/>
                <w:sz w:val="28"/>
                <w:szCs w:val="28"/>
              </w:rPr>
              <w:t>181 696</w:t>
            </w:r>
            <w:r w:rsidRPr="00DB74BF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2</w:t>
            </w:r>
            <w:r w:rsidRPr="00DB74BF"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2022 год – 2</w:t>
            </w:r>
            <w:r>
              <w:rPr>
                <w:rStyle w:val="FontStyle30"/>
                <w:sz w:val="28"/>
                <w:szCs w:val="28"/>
              </w:rPr>
              <w:t>74 791</w:t>
            </w:r>
            <w:r w:rsidRPr="00DB74BF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3</w:t>
            </w:r>
            <w:r w:rsidRPr="00DB74BF"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2023 год – </w:t>
            </w:r>
            <w:r>
              <w:rPr>
                <w:rStyle w:val="FontStyle30"/>
                <w:sz w:val="28"/>
                <w:szCs w:val="28"/>
              </w:rPr>
              <w:t>230 771</w:t>
            </w:r>
            <w:r w:rsidRPr="00DB74BF">
              <w:rPr>
                <w:rStyle w:val="FontStyle30"/>
                <w:sz w:val="28"/>
                <w:szCs w:val="28"/>
              </w:rPr>
              <w:t>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2024 год – </w:t>
            </w:r>
            <w:r>
              <w:rPr>
                <w:rStyle w:val="FontStyle30"/>
                <w:sz w:val="28"/>
                <w:szCs w:val="28"/>
              </w:rPr>
              <w:t>225 719</w:t>
            </w:r>
            <w:r w:rsidRPr="00DB74BF">
              <w:rPr>
                <w:rStyle w:val="FontStyle30"/>
                <w:sz w:val="28"/>
                <w:szCs w:val="28"/>
              </w:rPr>
              <w:t>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2025 год – </w:t>
            </w:r>
            <w:r>
              <w:rPr>
                <w:rStyle w:val="FontStyle30"/>
                <w:sz w:val="28"/>
                <w:szCs w:val="28"/>
              </w:rPr>
              <w:t>225 719</w:t>
            </w:r>
            <w:r w:rsidRPr="00DB74BF">
              <w:rPr>
                <w:rStyle w:val="FontStyle30"/>
                <w:sz w:val="28"/>
                <w:szCs w:val="28"/>
              </w:rPr>
              <w:t>,0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- за счет средств бюджета Губкинского городского округа</w:t>
            </w:r>
            <w:r>
              <w:rPr>
                <w:rStyle w:val="FontStyle30"/>
                <w:sz w:val="28"/>
                <w:szCs w:val="28"/>
              </w:rPr>
              <w:t xml:space="preserve"> Белгородской области</w:t>
            </w:r>
            <w:r w:rsidRPr="00DB74BF">
              <w:rPr>
                <w:rStyle w:val="FontStyle30"/>
                <w:sz w:val="28"/>
                <w:szCs w:val="28"/>
              </w:rPr>
              <w:t xml:space="preserve"> – </w:t>
            </w: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DB74BF">
              <w:rPr>
                <w:rStyle w:val="FontStyle30"/>
                <w:sz w:val="28"/>
                <w:szCs w:val="28"/>
              </w:rPr>
              <w:t>1 9</w:t>
            </w:r>
            <w:r>
              <w:rPr>
                <w:rStyle w:val="FontStyle30"/>
                <w:sz w:val="28"/>
                <w:szCs w:val="28"/>
              </w:rPr>
              <w:t>28</w:t>
            </w:r>
            <w:r w:rsidRPr="00DB74BF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094</w:t>
            </w:r>
            <w:r w:rsidRPr="00DB74B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DB74BF">
              <w:rPr>
                <w:sz w:val="28"/>
                <w:szCs w:val="28"/>
              </w:rPr>
              <w:t xml:space="preserve"> </w:t>
            </w:r>
            <w:r w:rsidRPr="00DB74BF">
              <w:rPr>
                <w:rStyle w:val="FontStyle30"/>
                <w:sz w:val="28"/>
                <w:szCs w:val="28"/>
              </w:rPr>
              <w:t>тыс. рублей, в том числе по годам: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2014 год – 115 555,0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2015 год – 122 282,0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2016 год – 125 666,0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2017 год – 131 804,8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2018 год – 146 913,0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2019 год – 150 716,4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2020 год – 141 870,1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2021 год – </w:t>
            </w:r>
            <w:r>
              <w:rPr>
                <w:rStyle w:val="FontStyle30"/>
                <w:sz w:val="28"/>
                <w:szCs w:val="28"/>
              </w:rPr>
              <w:t>163 831</w:t>
            </w:r>
            <w:r w:rsidRPr="00DB74BF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2</w:t>
            </w:r>
            <w:r w:rsidRPr="00DB74BF"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2022 год – </w:t>
            </w:r>
            <w:r>
              <w:rPr>
                <w:rStyle w:val="FontStyle30"/>
                <w:sz w:val="28"/>
                <w:szCs w:val="28"/>
              </w:rPr>
              <w:t>200 197</w:t>
            </w:r>
            <w:r w:rsidRPr="00DB74BF">
              <w:rPr>
                <w:rStyle w:val="FontStyle30"/>
                <w:sz w:val="28"/>
                <w:szCs w:val="28"/>
              </w:rPr>
              <w:t>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2023 год – </w:t>
            </w:r>
            <w:r>
              <w:rPr>
                <w:rStyle w:val="FontStyle30"/>
                <w:sz w:val="28"/>
                <w:szCs w:val="28"/>
              </w:rPr>
              <w:t>213 121</w:t>
            </w:r>
            <w:r w:rsidRPr="00DB74BF">
              <w:rPr>
                <w:rStyle w:val="FontStyle30"/>
                <w:sz w:val="28"/>
                <w:szCs w:val="28"/>
              </w:rPr>
              <w:t>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2024 год – </w:t>
            </w:r>
            <w:r>
              <w:rPr>
                <w:rStyle w:val="FontStyle30"/>
                <w:sz w:val="28"/>
                <w:szCs w:val="28"/>
              </w:rPr>
              <w:t>208 069</w:t>
            </w:r>
            <w:r w:rsidRPr="00DB74BF">
              <w:rPr>
                <w:rStyle w:val="FontStyle30"/>
                <w:sz w:val="28"/>
                <w:szCs w:val="28"/>
              </w:rPr>
              <w:t>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2025 год – </w:t>
            </w:r>
            <w:r>
              <w:rPr>
                <w:rStyle w:val="FontStyle30"/>
                <w:sz w:val="28"/>
                <w:szCs w:val="28"/>
              </w:rPr>
              <w:t>208 069</w:t>
            </w:r>
            <w:r w:rsidRPr="00DB74BF">
              <w:rPr>
                <w:rStyle w:val="FontStyle30"/>
                <w:sz w:val="28"/>
                <w:szCs w:val="28"/>
              </w:rPr>
              <w:t>,0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- за счет средств областного бюджета – </w:t>
            </w:r>
            <w:r>
              <w:rPr>
                <w:rStyle w:val="FontStyle30"/>
                <w:sz w:val="28"/>
                <w:szCs w:val="28"/>
              </w:rPr>
              <w:t>74 439</w:t>
            </w:r>
            <w:r w:rsidRPr="00DB74BF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1</w:t>
            </w:r>
            <w:r w:rsidRPr="00DB74BF">
              <w:rPr>
                <w:rStyle w:val="FontStyle30"/>
                <w:sz w:val="28"/>
                <w:szCs w:val="28"/>
              </w:rPr>
              <w:t xml:space="preserve"> тыс. рублей, в том числе по годам: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2014 год – 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2015 год – 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2016 год – 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2017 год – 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2018 год – 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2019 год – 3 562,7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2020 год – 19 888,0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2021 год – </w:t>
            </w:r>
            <w:r>
              <w:rPr>
                <w:rStyle w:val="FontStyle30"/>
                <w:sz w:val="28"/>
                <w:szCs w:val="28"/>
              </w:rPr>
              <w:t>4 865</w:t>
            </w:r>
            <w:r w:rsidRPr="00DB74BF">
              <w:rPr>
                <w:rStyle w:val="FontStyle30"/>
                <w:sz w:val="28"/>
                <w:szCs w:val="28"/>
              </w:rPr>
              <w:t>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2022 год – </w:t>
            </w:r>
            <w:r>
              <w:rPr>
                <w:rStyle w:val="FontStyle30"/>
                <w:sz w:val="28"/>
                <w:szCs w:val="28"/>
              </w:rPr>
              <w:t>46</w:t>
            </w:r>
            <w:r w:rsidRPr="00DB74BF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123</w:t>
            </w:r>
            <w:r w:rsidRPr="00DB74BF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4</w:t>
            </w:r>
            <w:r w:rsidRPr="00DB74BF"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2023 год – 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2024 год – 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2025 год – 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- за счет средств федерального бюджета –  </w:t>
            </w:r>
            <w:r>
              <w:rPr>
                <w:rStyle w:val="FontStyle30"/>
                <w:sz w:val="28"/>
                <w:szCs w:val="28"/>
              </w:rPr>
              <w:t xml:space="preserve">    36 392</w:t>
            </w:r>
            <w:r w:rsidRPr="00DB74BF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9</w:t>
            </w:r>
            <w:r w:rsidRPr="00DB74BF">
              <w:rPr>
                <w:rStyle w:val="FontStyle30"/>
                <w:sz w:val="28"/>
                <w:szCs w:val="28"/>
              </w:rPr>
              <w:t xml:space="preserve"> тыс. рублей, в том числе по годам: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2014 год – 235,0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lastRenderedPageBreak/>
              <w:t xml:space="preserve">         2015 год – 0 тыс. рублей; 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2016 год – 100,0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2017 год – 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2018 год – 0 тыс. рублей; 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2019 год – 25 000,0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2020 год – 237,0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2021 год – 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2022 год – </w:t>
            </w:r>
            <w:r>
              <w:rPr>
                <w:rStyle w:val="FontStyle30"/>
                <w:sz w:val="28"/>
                <w:szCs w:val="28"/>
              </w:rPr>
              <w:t>10 820,9</w:t>
            </w:r>
            <w:r w:rsidRPr="00DB74BF"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2023 год – 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2024 год – 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2025 год – 0 тыс. рублей;</w:t>
            </w:r>
          </w:p>
          <w:p w:rsidR="000F6764" w:rsidRPr="00DB74BF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 - за счет внебюджетных средств – </w:t>
            </w:r>
            <w:r w:rsidRPr="00DB74BF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4</w:t>
            </w:r>
            <w:r w:rsidRPr="00DB74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327</w:t>
            </w:r>
            <w:r w:rsidRPr="00DB74BF">
              <w:rPr>
                <w:sz w:val="28"/>
                <w:szCs w:val="28"/>
              </w:rPr>
              <w:t>,0</w:t>
            </w:r>
            <w:r w:rsidRPr="00DB74BF">
              <w:rPr>
                <w:rStyle w:val="FontStyle30"/>
                <w:sz w:val="28"/>
                <w:szCs w:val="28"/>
              </w:rPr>
              <w:t xml:space="preserve"> тыс. рублей, в том числе по годам: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2014 год – 13 194,0 тыс. рублей;  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2015 год – 14 278,0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2016 год – 23 028,0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2017 год – 19 380,0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2018 год – 25 164,0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2019 год – 18 550,0 тыс. рублей;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2020 год – 17 133,0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2021 год – </w:t>
            </w:r>
            <w:r>
              <w:rPr>
                <w:rStyle w:val="FontStyle30"/>
                <w:sz w:val="28"/>
                <w:szCs w:val="28"/>
              </w:rPr>
              <w:t>13 000</w:t>
            </w:r>
            <w:r w:rsidRPr="00DB74BF">
              <w:rPr>
                <w:rStyle w:val="FontStyle30"/>
                <w:sz w:val="28"/>
                <w:szCs w:val="28"/>
              </w:rPr>
              <w:t xml:space="preserve">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2022 год – 17 </w:t>
            </w:r>
            <w:r>
              <w:rPr>
                <w:rStyle w:val="FontStyle30"/>
                <w:sz w:val="28"/>
                <w:szCs w:val="28"/>
              </w:rPr>
              <w:t>6</w:t>
            </w:r>
            <w:r w:rsidRPr="00DB74BF">
              <w:rPr>
                <w:rStyle w:val="FontStyle30"/>
                <w:sz w:val="28"/>
                <w:szCs w:val="28"/>
              </w:rPr>
              <w:t xml:space="preserve">50,0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2023 год – 17 </w:t>
            </w:r>
            <w:r>
              <w:rPr>
                <w:rStyle w:val="FontStyle30"/>
                <w:sz w:val="28"/>
                <w:szCs w:val="28"/>
              </w:rPr>
              <w:t>6</w:t>
            </w:r>
            <w:r w:rsidRPr="00DB74BF">
              <w:rPr>
                <w:rStyle w:val="FontStyle30"/>
                <w:sz w:val="28"/>
                <w:szCs w:val="28"/>
              </w:rPr>
              <w:t xml:space="preserve">50,0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2024 год – 17 </w:t>
            </w:r>
            <w:r>
              <w:rPr>
                <w:rStyle w:val="FontStyle30"/>
                <w:sz w:val="28"/>
                <w:szCs w:val="28"/>
              </w:rPr>
              <w:t>6</w:t>
            </w:r>
            <w:r w:rsidRPr="00DB74BF">
              <w:rPr>
                <w:rStyle w:val="FontStyle30"/>
                <w:sz w:val="28"/>
                <w:szCs w:val="28"/>
              </w:rPr>
              <w:t xml:space="preserve">50,0 тыс. рублей;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2025 год – 17 </w:t>
            </w:r>
            <w:r>
              <w:rPr>
                <w:rStyle w:val="FontStyle30"/>
                <w:sz w:val="28"/>
                <w:szCs w:val="28"/>
              </w:rPr>
              <w:t>6</w:t>
            </w:r>
            <w:r w:rsidRPr="00DB74BF">
              <w:rPr>
                <w:rStyle w:val="FontStyle30"/>
                <w:sz w:val="28"/>
                <w:szCs w:val="28"/>
              </w:rPr>
              <w:t xml:space="preserve">50,0 тыс. рублей.   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sz w:val="28"/>
                <w:szCs w:val="28"/>
              </w:rPr>
            </w:pPr>
            <w:r w:rsidRPr="00DB74BF">
              <w:rPr>
                <w:rStyle w:val="FontStyle30"/>
                <w:sz w:val="28"/>
                <w:szCs w:val="28"/>
              </w:rPr>
              <w:t xml:space="preserve">         Объемы финансирования мероприятий Программы </w:t>
            </w:r>
            <w:proofErr w:type="gramStart"/>
            <w:r w:rsidRPr="00DB74BF">
              <w:rPr>
                <w:rStyle w:val="FontStyle30"/>
                <w:sz w:val="28"/>
                <w:szCs w:val="28"/>
              </w:rPr>
              <w:t>подлежат  ежегодному</w:t>
            </w:r>
            <w:proofErr w:type="gramEnd"/>
            <w:r w:rsidRPr="00DB74BF">
              <w:rPr>
                <w:rStyle w:val="FontStyle30"/>
                <w:sz w:val="28"/>
                <w:szCs w:val="28"/>
              </w:rPr>
              <w:t xml:space="preserve">  уточнению  при разработке бюджета  на  соответствующий финансовый год</w:t>
            </w:r>
          </w:p>
        </w:tc>
      </w:tr>
      <w:tr w:rsidR="000F6764" w:rsidRPr="00DB74BF" w:rsidTr="00AE2F99">
        <w:tc>
          <w:tcPr>
            <w:tcW w:w="607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Показатели конечных результатов реализации Программы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</w:p>
        </w:tc>
        <w:tc>
          <w:tcPr>
            <w:tcW w:w="6540" w:type="dxa"/>
          </w:tcPr>
          <w:p w:rsidR="000F6764" w:rsidRPr="000F5D86" w:rsidRDefault="000F6764" w:rsidP="00AE2F99">
            <w:pPr>
              <w:pStyle w:val="Style6"/>
              <w:widowControl/>
              <w:numPr>
                <w:ilvl w:val="0"/>
                <w:numId w:val="6"/>
              </w:numPr>
              <w:tabs>
                <w:tab w:val="left" w:pos="0"/>
                <w:tab w:val="left" w:pos="320"/>
              </w:tabs>
              <w:spacing w:line="240" w:lineRule="auto"/>
              <w:ind w:left="-72" w:firstLine="492"/>
              <w:jc w:val="both"/>
              <w:rPr>
                <w:rStyle w:val="FontStyle30"/>
                <w:sz w:val="28"/>
                <w:szCs w:val="28"/>
              </w:rPr>
            </w:pPr>
            <w:r w:rsidRPr="000F5D86">
              <w:rPr>
                <w:rStyle w:val="FontStyle30"/>
                <w:sz w:val="28"/>
                <w:szCs w:val="28"/>
              </w:rPr>
              <w:t>Доля населения Губкинского городского округа Белгородской области, систематически занимающегося физической культурой и спортом в возрасте от 3 до 79 лет (%).</w:t>
            </w:r>
          </w:p>
          <w:p w:rsidR="000F6764" w:rsidRPr="00BF1995" w:rsidRDefault="000F6764" w:rsidP="00AE2F99">
            <w:pPr>
              <w:pStyle w:val="Style6"/>
              <w:widowControl/>
              <w:numPr>
                <w:ilvl w:val="0"/>
                <w:numId w:val="6"/>
              </w:numPr>
              <w:tabs>
                <w:tab w:val="left" w:pos="-88"/>
                <w:tab w:val="left" w:pos="-37"/>
              </w:tabs>
              <w:spacing w:line="240" w:lineRule="auto"/>
              <w:ind w:left="-89" w:firstLine="509"/>
              <w:jc w:val="both"/>
              <w:rPr>
                <w:sz w:val="28"/>
                <w:szCs w:val="28"/>
              </w:rPr>
            </w:pPr>
            <w:r w:rsidRPr="001867BB">
              <w:rPr>
                <w:sz w:val="28"/>
                <w:szCs w:val="28"/>
              </w:rPr>
              <w:t>Доля населения, удовлетворенного условиями для занятий физической культурой и спортом (%)</w:t>
            </w:r>
            <w:r>
              <w:rPr>
                <w:sz w:val="28"/>
                <w:szCs w:val="28"/>
              </w:rPr>
              <w:t>.</w:t>
            </w:r>
          </w:p>
          <w:p w:rsidR="000F6764" w:rsidRPr="00DB74BF" w:rsidRDefault="000F6764" w:rsidP="00AE2F99">
            <w:pPr>
              <w:pStyle w:val="a8"/>
              <w:numPr>
                <w:ilvl w:val="0"/>
                <w:numId w:val="6"/>
              </w:numPr>
              <w:ind w:left="-72" w:firstLine="492"/>
              <w:jc w:val="both"/>
              <w:rPr>
                <w:sz w:val="28"/>
                <w:szCs w:val="28"/>
              </w:rPr>
            </w:pPr>
            <w:r w:rsidRPr="000F5D86">
              <w:rPr>
                <w:rFonts w:ascii="Times New Roman" w:hAnsi="Times New Roman"/>
                <w:sz w:val="28"/>
                <w:szCs w:val="28"/>
              </w:rPr>
              <w:t>Уровень достижения показателей муниципальной программы и ее подпрограмм (%)</w:t>
            </w:r>
          </w:p>
        </w:tc>
      </w:tr>
      <w:tr w:rsidR="000F6764" w:rsidRPr="00DB74BF" w:rsidTr="00AE2F99">
        <w:trPr>
          <w:trHeight w:val="70"/>
        </w:trPr>
        <w:tc>
          <w:tcPr>
            <w:tcW w:w="607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10.</w:t>
            </w:r>
          </w:p>
        </w:tc>
        <w:tc>
          <w:tcPr>
            <w:tcW w:w="2459" w:type="dxa"/>
          </w:tcPr>
          <w:p w:rsidR="000F6764" w:rsidRPr="00DB74BF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DB74BF">
              <w:rPr>
                <w:rStyle w:val="FontStyle30"/>
                <w:b/>
                <w:sz w:val="28"/>
                <w:szCs w:val="28"/>
              </w:rPr>
              <w:t>Конечные результаты реализации Программы</w:t>
            </w:r>
          </w:p>
          <w:p w:rsidR="000F6764" w:rsidRPr="00DB74BF" w:rsidRDefault="000F6764" w:rsidP="00AE2F99">
            <w:pPr>
              <w:pStyle w:val="Style4"/>
              <w:widowControl/>
              <w:spacing w:line="240" w:lineRule="auto"/>
              <w:ind w:left="-40"/>
              <w:jc w:val="left"/>
              <w:rPr>
                <w:rStyle w:val="FontStyle30"/>
                <w:b/>
                <w:sz w:val="28"/>
                <w:szCs w:val="28"/>
              </w:rPr>
            </w:pPr>
          </w:p>
        </w:tc>
        <w:tc>
          <w:tcPr>
            <w:tcW w:w="6540" w:type="dxa"/>
          </w:tcPr>
          <w:p w:rsidR="000F6764" w:rsidRPr="000F5D86" w:rsidRDefault="000F6764" w:rsidP="00AE2F99">
            <w:pPr>
              <w:pStyle w:val="Style6"/>
              <w:widowControl/>
              <w:tabs>
                <w:tab w:val="left" w:pos="320"/>
                <w:tab w:val="left" w:pos="965"/>
              </w:tabs>
              <w:spacing w:line="240" w:lineRule="auto"/>
              <w:ind w:left="420"/>
              <w:jc w:val="both"/>
              <w:rPr>
                <w:rStyle w:val="FontStyle30"/>
                <w:sz w:val="28"/>
                <w:szCs w:val="28"/>
              </w:rPr>
            </w:pPr>
            <w:r w:rsidRPr="000F5D86">
              <w:rPr>
                <w:rStyle w:val="FontStyle30"/>
                <w:sz w:val="28"/>
                <w:szCs w:val="28"/>
              </w:rPr>
              <w:t>К 2025 году планируется:</w:t>
            </w:r>
          </w:p>
          <w:p w:rsidR="000F6764" w:rsidRPr="000F5D86" w:rsidRDefault="000F6764" w:rsidP="00AE2F99">
            <w:pPr>
              <w:pStyle w:val="Style6"/>
              <w:widowControl/>
              <w:numPr>
                <w:ilvl w:val="0"/>
                <w:numId w:val="7"/>
              </w:numPr>
              <w:tabs>
                <w:tab w:val="left" w:pos="320"/>
                <w:tab w:val="left" w:pos="965"/>
              </w:tabs>
              <w:spacing w:line="240" w:lineRule="auto"/>
              <w:ind w:left="-72" w:firstLine="492"/>
              <w:jc w:val="both"/>
              <w:rPr>
                <w:rStyle w:val="FontStyle30"/>
                <w:sz w:val="28"/>
                <w:szCs w:val="28"/>
              </w:rPr>
            </w:pPr>
            <w:r w:rsidRPr="000F5D86">
              <w:rPr>
                <w:rStyle w:val="FontStyle30"/>
                <w:sz w:val="28"/>
                <w:szCs w:val="28"/>
              </w:rPr>
              <w:t xml:space="preserve">Увеличение доли населения Губкинского городского округа Белгородской области, систематически занимающегося физической </w:t>
            </w:r>
            <w:proofErr w:type="gramStart"/>
            <w:r w:rsidRPr="000F5D86">
              <w:rPr>
                <w:rStyle w:val="FontStyle30"/>
                <w:sz w:val="28"/>
                <w:szCs w:val="28"/>
              </w:rPr>
              <w:t>культу-рой</w:t>
            </w:r>
            <w:proofErr w:type="gramEnd"/>
            <w:r w:rsidRPr="000F5D86">
              <w:rPr>
                <w:rStyle w:val="FontStyle30"/>
                <w:sz w:val="28"/>
                <w:szCs w:val="28"/>
              </w:rPr>
              <w:t xml:space="preserve"> и спортом, в возрасте от 3 до 79 лет до 59,5 %.</w:t>
            </w:r>
          </w:p>
          <w:p w:rsidR="000F6764" w:rsidRPr="000F5D86" w:rsidRDefault="000F6764" w:rsidP="00AE2F99">
            <w:pPr>
              <w:pStyle w:val="a8"/>
              <w:numPr>
                <w:ilvl w:val="0"/>
                <w:numId w:val="7"/>
              </w:numPr>
              <w:ind w:left="-72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995">
              <w:rPr>
                <w:rFonts w:ascii="Times New Roman" w:hAnsi="Times New Roman"/>
                <w:sz w:val="28"/>
                <w:szCs w:val="28"/>
              </w:rPr>
              <w:t>У</w:t>
            </w:r>
            <w:r w:rsidRPr="001867BB">
              <w:rPr>
                <w:rStyle w:val="FontStyle30"/>
                <w:sz w:val="28"/>
                <w:szCs w:val="28"/>
              </w:rPr>
              <w:t xml:space="preserve">величение доли населения, </w:t>
            </w:r>
            <w:proofErr w:type="gramStart"/>
            <w:r w:rsidRPr="001867BB">
              <w:rPr>
                <w:rStyle w:val="FontStyle30"/>
                <w:sz w:val="28"/>
                <w:szCs w:val="28"/>
              </w:rPr>
              <w:t>удовлетворен</w:t>
            </w:r>
            <w:r>
              <w:rPr>
                <w:rStyle w:val="FontStyle30"/>
                <w:sz w:val="28"/>
                <w:szCs w:val="28"/>
              </w:rPr>
              <w:t>-</w:t>
            </w:r>
            <w:proofErr w:type="spellStart"/>
            <w:r w:rsidRPr="001867BB">
              <w:rPr>
                <w:rStyle w:val="FontStyle30"/>
                <w:sz w:val="28"/>
                <w:szCs w:val="28"/>
              </w:rPr>
              <w:t>ного</w:t>
            </w:r>
            <w:proofErr w:type="spellEnd"/>
            <w:proofErr w:type="gramEnd"/>
            <w:r w:rsidRPr="001867BB">
              <w:rPr>
                <w:rStyle w:val="FontStyle30"/>
                <w:sz w:val="28"/>
                <w:szCs w:val="28"/>
              </w:rPr>
              <w:t xml:space="preserve"> условиями для занятий физической культурой и спортом до 76 %</w:t>
            </w:r>
            <w:r w:rsidRPr="000F5D8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F6764" w:rsidRPr="000F5D86" w:rsidRDefault="000F6764" w:rsidP="00AE2F99">
            <w:pPr>
              <w:pStyle w:val="a8"/>
              <w:numPr>
                <w:ilvl w:val="0"/>
                <w:numId w:val="7"/>
              </w:numPr>
              <w:ind w:left="-72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D86">
              <w:rPr>
                <w:rFonts w:ascii="Times New Roman" w:hAnsi="Times New Roman"/>
                <w:sz w:val="28"/>
                <w:szCs w:val="28"/>
              </w:rPr>
              <w:lastRenderedPageBreak/>
              <w:t>Достижение уровня показателей реализации муниципальной программы и ее подпрограмм не менее 95%</w:t>
            </w:r>
          </w:p>
        </w:tc>
      </w:tr>
    </w:tbl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характеристика сферы реализации Программы, в том числе</w:t>
      </w:r>
    </w:p>
    <w:p w:rsidR="000F6764" w:rsidRDefault="000F6764" w:rsidP="000F6764">
      <w:pPr>
        <w:pStyle w:val="a8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формулировки основных проблем в указанной сфере </w:t>
      </w:r>
    </w:p>
    <w:p w:rsidR="000F6764" w:rsidRPr="00155371" w:rsidRDefault="000F6764" w:rsidP="000F6764">
      <w:pPr>
        <w:pStyle w:val="a8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прогноз ее </w:t>
      </w:r>
      <w:r w:rsidRPr="00155371">
        <w:rPr>
          <w:rFonts w:ascii="Times New Roman" w:hAnsi="Times New Roman"/>
          <w:b/>
          <w:sz w:val="28"/>
          <w:szCs w:val="28"/>
        </w:rPr>
        <w:t>развития</w:t>
      </w:r>
    </w:p>
    <w:p w:rsidR="000F6764" w:rsidRPr="00155371" w:rsidRDefault="000F6764" w:rsidP="000F6764">
      <w:pPr>
        <w:pStyle w:val="a8"/>
        <w:ind w:left="720"/>
        <w:rPr>
          <w:rFonts w:ascii="Times New Roman" w:hAnsi="Times New Roman"/>
          <w:b/>
          <w:sz w:val="20"/>
          <w:szCs w:val="20"/>
        </w:rPr>
      </w:pPr>
    </w:p>
    <w:p w:rsidR="000F6764" w:rsidRPr="005418C8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Стратегией </w:t>
      </w:r>
      <w:r w:rsidRPr="005418C8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/>
          <w:sz w:val="28"/>
          <w:szCs w:val="28"/>
        </w:rPr>
        <w:t>Губкинского городского округа</w:t>
      </w:r>
      <w:r w:rsidRPr="005418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5418C8">
        <w:rPr>
          <w:rFonts w:ascii="Times New Roman" w:hAnsi="Times New Roman"/>
          <w:sz w:val="28"/>
          <w:szCs w:val="28"/>
        </w:rPr>
        <w:t xml:space="preserve">на период до 2025 года, утвержденной </w:t>
      </w:r>
      <w:r>
        <w:rPr>
          <w:rFonts w:ascii="Times New Roman" w:hAnsi="Times New Roman"/>
          <w:sz w:val="28"/>
          <w:szCs w:val="28"/>
        </w:rPr>
        <w:t>решением десятой сессии Совета депутатов Губкинского городского округа</w:t>
      </w:r>
      <w:r w:rsidRPr="005418C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31</w:t>
      </w:r>
      <w:r w:rsidRPr="005418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5418C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08</w:t>
      </w:r>
      <w:r w:rsidRPr="005418C8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№</w:t>
      </w:r>
      <w:r w:rsidRPr="005418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5418C8">
        <w:rPr>
          <w:rFonts w:ascii="Times New Roman" w:hAnsi="Times New Roman"/>
          <w:sz w:val="28"/>
          <w:szCs w:val="28"/>
        </w:rPr>
        <w:t xml:space="preserve">, определено, что стратегической целью развития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9A7892">
        <w:rPr>
          <w:sz w:val="28"/>
          <w:szCs w:val="28"/>
        </w:rPr>
        <w:t xml:space="preserve"> </w:t>
      </w:r>
      <w:r w:rsidRPr="005418C8">
        <w:rPr>
          <w:rFonts w:ascii="Times New Roman" w:hAnsi="Times New Roman"/>
          <w:sz w:val="28"/>
          <w:szCs w:val="28"/>
        </w:rPr>
        <w:t xml:space="preserve">является достижение для населения </w:t>
      </w:r>
      <w:r>
        <w:rPr>
          <w:rFonts w:ascii="Times New Roman" w:hAnsi="Times New Roman"/>
          <w:sz w:val="28"/>
          <w:szCs w:val="28"/>
        </w:rPr>
        <w:t>Губкинского городского округа</w:t>
      </w:r>
      <w:r w:rsidRPr="005418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5418C8">
        <w:rPr>
          <w:rFonts w:ascii="Times New Roman" w:hAnsi="Times New Roman"/>
          <w:sz w:val="28"/>
          <w:szCs w:val="28"/>
        </w:rPr>
        <w:t xml:space="preserve">достойного человека качества жизни и его постоянное улучшение </w:t>
      </w:r>
      <w:r>
        <w:rPr>
          <w:rFonts w:ascii="Times New Roman" w:hAnsi="Times New Roman"/>
          <w:sz w:val="28"/>
          <w:szCs w:val="28"/>
        </w:rPr>
        <w:t>в долгосрочной перспективе</w:t>
      </w:r>
      <w:r w:rsidRPr="005418C8">
        <w:rPr>
          <w:rFonts w:ascii="Times New Roman" w:hAnsi="Times New Roman"/>
          <w:sz w:val="28"/>
          <w:szCs w:val="28"/>
        </w:rPr>
        <w:t>.</w:t>
      </w:r>
    </w:p>
    <w:p w:rsidR="000F6764" w:rsidRPr="005418C8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5418C8">
        <w:rPr>
          <w:rFonts w:ascii="Times New Roman" w:hAnsi="Times New Roman"/>
          <w:sz w:val="28"/>
          <w:szCs w:val="28"/>
        </w:rPr>
        <w:t xml:space="preserve">Одним из направлений реализации стратегической цели является создание условий для развития массового спорта с целью пропаганды здорового образа жизни среди населения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5418C8">
        <w:rPr>
          <w:rFonts w:ascii="Times New Roman" w:hAnsi="Times New Roman"/>
          <w:sz w:val="28"/>
          <w:szCs w:val="28"/>
        </w:rPr>
        <w:t xml:space="preserve"> и дальнейшее совершенствование системы подготовки спортсменов высокого уровня.</w:t>
      </w:r>
    </w:p>
    <w:p w:rsidR="000F6764" w:rsidRPr="005418C8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418C8">
        <w:rPr>
          <w:rFonts w:ascii="Times New Roman" w:hAnsi="Times New Roman"/>
          <w:sz w:val="28"/>
          <w:szCs w:val="28"/>
        </w:rPr>
        <w:t>Формирование здорового образа жизни населения, повышение социальн</w:t>
      </w:r>
      <w:r>
        <w:rPr>
          <w:rFonts w:ascii="Times New Roman" w:hAnsi="Times New Roman"/>
          <w:sz w:val="28"/>
          <w:szCs w:val="28"/>
        </w:rPr>
        <w:t xml:space="preserve">ой активности, продление жизни </w:t>
      </w:r>
      <w:r w:rsidRPr="005418C8">
        <w:rPr>
          <w:rFonts w:ascii="Times New Roman" w:hAnsi="Times New Roman"/>
          <w:sz w:val="28"/>
          <w:szCs w:val="28"/>
        </w:rPr>
        <w:t xml:space="preserve">- стратегическая задача развития физической культуры и спорта в </w:t>
      </w:r>
      <w:proofErr w:type="spellStart"/>
      <w:r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 Белгородской области</w:t>
      </w:r>
      <w:r w:rsidRPr="005418C8">
        <w:rPr>
          <w:rFonts w:ascii="Times New Roman" w:hAnsi="Times New Roman"/>
          <w:sz w:val="28"/>
          <w:szCs w:val="28"/>
        </w:rPr>
        <w:t>.</w:t>
      </w:r>
    </w:p>
    <w:p w:rsidR="000F6764" w:rsidRPr="005418C8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418C8">
        <w:rPr>
          <w:rFonts w:ascii="Times New Roman" w:hAnsi="Times New Roman"/>
          <w:sz w:val="28"/>
          <w:szCs w:val="28"/>
        </w:rPr>
        <w:t xml:space="preserve">Решение стратегической задачи развития физической культуры и спорта в </w:t>
      </w:r>
      <w:r>
        <w:rPr>
          <w:rFonts w:ascii="Times New Roman" w:hAnsi="Times New Roman"/>
          <w:sz w:val="28"/>
          <w:szCs w:val="28"/>
        </w:rPr>
        <w:t>городском округе</w:t>
      </w:r>
      <w:r w:rsidRPr="005418C8">
        <w:rPr>
          <w:rFonts w:ascii="Times New Roman" w:hAnsi="Times New Roman"/>
          <w:sz w:val="28"/>
          <w:szCs w:val="28"/>
        </w:rPr>
        <w:t xml:space="preserve"> потребует реализаци</w:t>
      </w:r>
      <w:r>
        <w:rPr>
          <w:rFonts w:ascii="Times New Roman" w:hAnsi="Times New Roman"/>
          <w:sz w:val="28"/>
          <w:szCs w:val="28"/>
        </w:rPr>
        <w:t>и</w:t>
      </w:r>
      <w:r w:rsidRPr="005418C8">
        <w:rPr>
          <w:rFonts w:ascii="Times New Roman" w:hAnsi="Times New Roman"/>
          <w:sz w:val="28"/>
          <w:szCs w:val="28"/>
        </w:rPr>
        <w:t xml:space="preserve"> комплекса взаимосвязанных мероприятий:</w:t>
      </w:r>
    </w:p>
    <w:p w:rsidR="000F6764" w:rsidRPr="005418C8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418C8">
        <w:rPr>
          <w:rFonts w:ascii="Times New Roman" w:hAnsi="Times New Roman"/>
          <w:sz w:val="28"/>
          <w:szCs w:val="28"/>
        </w:rPr>
        <w:t>1) повышение массовости физической культуры и спорта среди различных возрастов населения и в первую очередь среди трудоспособного населения;</w:t>
      </w:r>
    </w:p>
    <w:p w:rsidR="000F6764" w:rsidRPr="005418C8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</w:t>
      </w:r>
      <w:r w:rsidRPr="005418C8">
        <w:rPr>
          <w:rFonts w:ascii="Times New Roman" w:hAnsi="Times New Roman"/>
          <w:sz w:val="28"/>
          <w:szCs w:val="28"/>
        </w:rPr>
        <w:t>) создание условий для организации физкультурно-оздоровительной и спортивной работы среди молодежи;</w:t>
      </w:r>
    </w:p>
    <w:p w:rsidR="000F6764" w:rsidRPr="005418C8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Pr="005418C8">
        <w:rPr>
          <w:rFonts w:ascii="Times New Roman" w:hAnsi="Times New Roman"/>
          <w:sz w:val="28"/>
          <w:szCs w:val="28"/>
        </w:rPr>
        <w:t>) создание условий для занятий физической культурой и спортом для людей с ограниченными возможностями здоровья;</w:t>
      </w:r>
    </w:p>
    <w:p w:rsidR="000F6764" w:rsidRPr="005418C8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Pr="005418C8">
        <w:rPr>
          <w:rFonts w:ascii="Times New Roman" w:hAnsi="Times New Roman"/>
          <w:sz w:val="28"/>
          <w:szCs w:val="28"/>
        </w:rPr>
        <w:t>) развитие спорта высших достижений;</w:t>
      </w:r>
    </w:p>
    <w:p w:rsidR="000F6764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</w:t>
      </w:r>
      <w:r w:rsidRPr="005418C8">
        <w:rPr>
          <w:rFonts w:ascii="Times New Roman" w:hAnsi="Times New Roman"/>
          <w:sz w:val="28"/>
          <w:szCs w:val="28"/>
        </w:rPr>
        <w:t>) обеспечение повышения квалификации специалист</w:t>
      </w:r>
      <w:r>
        <w:rPr>
          <w:rFonts w:ascii="Times New Roman" w:hAnsi="Times New Roman"/>
          <w:sz w:val="28"/>
          <w:szCs w:val="28"/>
        </w:rPr>
        <w:t>ов физической культуры и спорта;</w:t>
      </w:r>
    </w:p>
    <w:p w:rsidR="000F6764" w:rsidRPr="00CB1325" w:rsidRDefault="000F6764" w:rsidP="000F676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 w:rsidRPr="00CB1325">
        <w:rPr>
          <w:rFonts w:ascii="Times New Roman" w:hAnsi="Times New Roman"/>
          <w:sz w:val="28"/>
          <w:szCs w:val="28"/>
        </w:rPr>
        <w:t xml:space="preserve">    6) поэтапное внедрение Всероссийского физкультурно-спортивного комплекса </w:t>
      </w:r>
      <w:r>
        <w:rPr>
          <w:rFonts w:ascii="Times New Roman" w:hAnsi="Times New Roman"/>
          <w:sz w:val="28"/>
          <w:szCs w:val="28"/>
        </w:rPr>
        <w:t>«</w:t>
      </w:r>
      <w:r w:rsidRPr="00CB1325">
        <w:rPr>
          <w:rFonts w:ascii="Times New Roman" w:hAnsi="Times New Roman"/>
          <w:sz w:val="28"/>
          <w:szCs w:val="28"/>
        </w:rPr>
        <w:t>Готов к труду и обороне</w:t>
      </w:r>
      <w:r>
        <w:rPr>
          <w:rFonts w:ascii="Times New Roman" w:hAnsi="Times New Roman"/>
          <w:sz w:val="28"/>
          <w:szCs w:val="28"/>
        </w:rPr>
        <w:t>» (ГТО).</w:t>
      </w: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CB1325">
        <w:rPr>
          <w:rFonts w:ascii="Times New Roman" w:hAnsi="Times New Roman"/>
          <w:sz w:val="28"/>
          <w:szCs w:val="28"/>
        </w:rPr>
        <w:t xml:space="preserve">Для развития физической культуры и массового спорта принята </w:t>
      </w:r>
      <w:hyperlink r:id="rId24" w:history="1">
        <w:r w:rsidRPr="009A684E">
          <w:rPr>
            <w:rStyle w:val="af4"/>
            <w:color w:val="auto"/>
            <w:sz w:val="28"/>
            <w:szCs w:val="28"/>
          </w:rPr>
          <w:t>Стратегия развития физической культуры на территории Белгородской области на 2013 - 2017 годы</w:t>
        </w:r>
      </w:hyperlink>
      <w:r w:rsidRPr="00CB1325">
        <w:rPr>
          <w:rFonts w:ascii="Times New Roman" w:hAnsi="Times New Roman"/>
          <w:sz w:val="28"/>
          <w:szCs w:val="28"/>
        </w:rPr>
        <w:t xml:space="preserve">, утвержденная </w:t>
      </w:r>
      <w:hyperlink r:id="rId25" w:history="1">
        <w:r w:rsidRPr="009A684E">
          <w:rPr>
            <w:rStyle w:val="af4"/>
            <w:color w:val="auto"/>
            <w:sz w:val="28"/>
            <w:szCs w:val="28"/>
          </w:rPr>
          <w:t xml:space="preserve">постановлением Правительства Белгородской области от 19 ноября 2012 года </w:t>
        </w:r>
        <w:r>
          <w:rPr>
            <w:rStyle w:val="af4"/>
            <w:color w:val="auto"/>
            <w:sz w:val="28"/>
            <w:szCs w:val="28"/>
          </w:rPr>
          <w:t>№</w:t>
        </w:r>
        <w:r w:rsidRPr="009A684E">
          <w:rPr>
            <w:rStyle w:val="af4"/>
            <w:color w:val="auto"/>
            <w:sz w:val="28"/>
            <w:szCs w:val="28"/>
          </w:rPr>
          <w:t xml:space="preserve"> 463-пп</w:t>
        </w:r>
      </w:hyperlink>
      <w:r w:rsidRPr="00CB1325">
        <w:rPr>
          <w:rFonts w:ascii="Times New Roman" w:hAnsi="Times New Roman"/>
          <w:sz w:val="28"/>
          <w:szCs w:val="28"/>
        </w:rPr>
        <w:t xml:space="preserve"> (далее - Стратегия развития физической культур</w:t>
      </w:r>
      <w:r>
        <w:rPr>
          <w:rFonts w:ascii="Times New Roman" w:hAnsi="Times New Roman"/>
          <w:sz w:val="28"/>
          <w:szCs w:val="28"/>
        </w:rPr>
        <w:t>ы).</w:t>
      </w: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CB1325">
        <w:rPr>
          <w:rFonts w:ascii="Times New Roman" w:hAnsi="Times New Roman"/>
          <w:sz w:val="28"/>
          <w:szCs w:val="28"/>
        </w:rPr>
        <w:t>Стратегией развития физической культуры определена цель - создание условий для развития физической культуры и массовых видов спорта среди различных категорий населения Белгородской области.</w:t>
      </w: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CB1325">
        <w:rPr>
          <w:rFonts w:ascii="Times New Roman" w:hAnsi="Times New Roman"/>
          <w:sz w:val="28"/>
          <w:szCs w:val="28"/>
        </w:rPr>
        <w:t xml:space="preserve">В рамках Стратегии развития физической культуры реализуются мероприятия, направленные на развитие массовости физической культуры и </w:t>
      </w:r>
      <w:r w:rsidRPr="00CB1325">
        <w:rPr>
          <w:rFonts w:ascii="Times New Roman" w:hAnsi="Times New Roman"/>
          <w:sz w:val="28"/>
          <w:szCs w:val="28"/>
        </w:rPr>
        <w:lastRenderedPageBreak/>
        <w:t>спорта среди широких слоев населения, укрепление материально-спортивной базы, совершенствование работы с физкультурными кадрами, поиск и внедрение новых форм физкультурно-оздоровительной и спортивной работы, рост спортивного мастерства белгородских спортсменов и команд.</w:t>
      </w:r>
    </w:p>
    <w:p w:rsidR="000F6764" w:rsidRPr="001F7197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1F7197">
        <w:rPr>
          <w:rFonts w:ascii="Times New Roman" w:hAnsi="Times New Roman"/>
          <w:sz w:val="28"/>
          <w:szCs w:val="28"/>
        </w:rPr>
        <w:t xml:space="preserve">Физическая культура и спорт являются составной частью воспитательного процесса подрастающего поколения и одним из основных условий организации здорового образа жизни для различных категорий населения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1F7197">
        <w:rPr>
          <w:rFonts w:ascii="Times New Roman" w:hAnsi="Times New Roman"/>
          <w:sz w:val="28"/>
          <w:szCs w:val="28"/>
        </w:rPr>
        <w:t>. Их основное назначение - укрепление здоровья, повышение физических и функциональных возможностей организма человека, обеспечение здорового отдыха, повышение трудового потенциала.</w:t>
      </w:r>
    </w:p>
    <w:p w:rsidR="000F6764" w:rsidRPr="002A162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t xml:space="preserve">При разработке </w:t>
      </w:r>
      <w:r>
        <w:rPr>
          <w:rFonts w:ascii="Times New Roman" w:hAnsi="Times New Roman"/>
          <w:sz w:val="28"/>
          <w:szCs w:val="28"/>
        </w:rPr>
        <w:t>П</w:t>
      </w:r>
      <w:r w:rsidRPr="002A1628">
        <w:rPr>
          <w:rFonts w:ascii="Times New Roman" w:hAnsi="Times New Roman"/>
          <w:sz w:val="28"/>
          <w:szCs w:val="28"/>
        </w:rPr>
        <w:t>рограммы учтены задачи, направленные на улучшение здоровья и качества жизни населения, повышение</w:t>
      </w:r>
      <w:r>
        <w:rPr>
          <w:rFonts w:ascii="Times New Roman" w:hAnsi="Times New Roman"/>
          <w:sz w:val="28"/>
          <w:szCs w:val="28"/>
        </w:rPr>
        <w:t xml:space="preserve"> степени вовлеченности жителей </w:t>
      </w:r>
      <w:r w:rsidRPr="002A1628">
        <w:rPr>
          <w:rFonts w:ascii="Times New Roman" w:hAnsi="Times New Roman"/>
          <w:sz w:val="28"/>
          <w:szCs w:val="28"/>
        </w:rPr>
        <w:t>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2A1628">
        <w:rPr>
          <w:rFonts w:ascii="Times New Roman" w:hAnsi="Times New Roman"/>
          <w:sz w:val="28"/>
          <w:szCs w:val="28"/>
        </w:rPr>
        <w:t xml:space="preserve"> в занятия физической культурой и спортом.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A16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2A1628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2A1628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2A1628">
        <w:rPr>
          <w:rFonts w:ascii="Times New Roman" w:hAnsi="Times New Roman"/>
          <w:sz w:val="28"/>
          <w:szCs w:val="28"/>
        </w:rPr>
        <w:t xml:space="preserve"> городском округе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2A1628">
        <w:rPr>
          <w:rFonts w:ascii="Times New Roman" w:hAnsi="Times New Roman"/>
          <w:sz w:val="28"/>
          <w:szCs w:val="28"/>
        </w:rPr>
        <w:t xml:space="preserve">созданы необходимые условия для занятий физической культурой и спортом различных возрастных категорий населения. В </w:t>
      </w:r>
      <w:r>
        <w:rPr>
          <w:rFonts w:ascii="Times New Roman" w:hAnsi="Times New Roman"/>
          <w:sz w:val="28"/>
          <w:szCs w:val="28"/>
        </w:rPr>
        <w:t xml:space="preserve">городском </w:t>
      </w:r>
      <w:r w:rsidRPr="002A1628">
        <w:rPr>
          <w:rFonts w:ascii="Times New Roman" w:hAnsi="Times New Roman"/>
          <w:sz w:val="28"/>
          <w:szCs w:val="28"/>
        </w:rPr>
        <w:t>округе име</w:t>
      </w:r>
      <w:r>
        <w:rPr>
          <w:rFonts w:ascii="Times New Roman" w:hAnsi="Times New Roman"/>
          <w:sz w:val="28"/>
          <w:szCs w:val="28"/>
        </w:rPr>
        <w:t>ю</w:t>
      </w:r>
      <w:r w:rsidRPr="002A1628">
        <w:rPr>
          <w:rFonts w:ascii="Times New Roman" w:hAnsi="Times New Roman"/>
          <w:sz w:val="28"/>
          <w:szCs w:val="28"/>
        </w:rPr>
        <w:t xml:space="preserve">тся 4 стадиона, спортивный комплекс «Горняк», </w:t>
      </w:r>
      <w:r>
        <w:rPr>
          <w:rFonts w:ascii="Times New Roman" w:hAnsi="Times New Roman"/>
          <w:sz w:val="28"/>
          <w:szCs w:val="28"/>
        </w:rPr>
        <w:t>д</w:t>
      </w:r>
      <w:r w:rsidRPr="002A1628">
        <w:rPr>
          <w:rFonts w:ascii="Times New Roman" w:hAnsi="Times New Roman"/>
          <w:sz w:val="28"/>
          <w:szCs w:val="28"/>
        </w:rPr>
        <w:t>ворец спорта «Кристалл», плавательный бассейн «Дельфин», культурно-оздоровительны</w:t>
      </w:r>
      <w:r>
        <w:rPr>
          <w:rFonts w:ascii="Times New Roman" w:hAnsi="Times New Roman"/>
          <w:sz w:val="28"/>
          <w:szCs w:val="28"/>
        </w:rPr>
        <w:t>е</w:t>
      </w:r>
      <w:r w:rsidRPr="002A1628">
        <w:rPr>
          <w:rFonts w:ascii="Times New Roman" w:hAnsi="Times New Roman"/>
          <w:sz w:val="28"/>
          <w:szCs w:val="28"/>
        </w:rPr>
        <w:t xml:space="preserve"> комплекс</w:t>
      </w:r>
      <w:r>
        <w:rPr>
          <w:rFonts w:ascii="Times New Roman" w:hAnsi="Times New Roman"/>
          <w:sz w:val="28"/>
          <w:szCs w:val="28"/>
        </w:rPr>
        <w:t>ы</w:t>
      </w:r>
      <w:r w:rsidRPr="002A1628">
        <w:rPr>
          <w:rFonts w:ascii="Times New Roman" w:hAnsi="Times New Roman"/>
          <w:sz w:val="28"/>
          <w:szCs w:val="28"/>
        </w:rPr>
        <w:t xml:space="preserve"> в сел</w:t>
      </w:r>
      <w:r>
        <w:rPr>
          <w:rFonts w:ascii="Times New Roman" w:hAnsi="Times New Roman"/>
          <w:sz w:val="28"/>
          <w:szCs w:val="28"/>
        </w:rPr>
        <w:t>ах</w:t>
      </w:r>
      <w:r w:rsidRPr="002A16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1628">
        <w:rPr>
          <w:rFonts w:ascii="Times New Roman" w:hAnsi="Times New Roman"/>
          <w:sz w:val="28"/>
          <w:szCs w:val="28"/>
        </w:rPr>
        <w:t>Бобровы</w:t>
      </w:r>
      <w:proofErr w:type="spellEnd"/>
      <w:r w:rsidRPr="002A1628">
        <w:rPr>
          <w:rFonts w:ascii="Times New Roman" w:hAnsi="Times New Roman"/>
          <w:sz w:val="28"/>
          <w:szCs w:val="28"/>
        </w:rPr>
        <w:t xml:space="preserve"> Дворы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Никаноровка</w:t>
      </w:r>
      <w:proofErr w:type="spellEnd"/>
      <w:r w:rsidRPr="002A1628">
        <w:rPr>
          <w:rFonts w:ascii="Times New Roman" w:hAnsi="Times New Roman"/>
          <w:sz w:val="28"/>
          <w:szCs w:val="28"/>
        </w:rPr>
        <w:t xml:space="preserve">, физкультурно-оздоровительный </w:t>
      </w:r>
      <w:r>
        <w:rPr>
          <w:rFonts w:ascii="Times New Roman" w:hAnsi="Times New Roman"/>
          <w:sz w:val="28"/>
          <w:szCs w:val="28"/>
        </w:rPr>
        <w:t>комплекс в микрорайоне Лебеди, 59</w:t>
      </w:r>
      <w:r w:rsidRPr="002A1628">
        <w:rPr>
          <w:rFonts w:ascii="Times New Roman" w:hAnsi="Times New Roman"/>
          <w:sz w:val="28"/>
          <w:szCs w:val="28"/>
        </w:rPr>
        <w:t xml:space="preserve"> спортивны</w:t>
      </w:r>
      <w:r>
        <w:rPr>
          <w:rFonts w:ascii="Times New Roman" w:hAnsi="Times New Roman"/>
          <w:sz w:val="28"/>
          <w:szCs w:val="28"/>
        </w:rPr>
        <w:t>х</w:t>
      </w:r>
      <w:r w:rsidRPr="002A1628">
        <w:rPr>
          <w:rFonts w:ascii="Times New Roman" w:hAnsi="Times New Roman"/>
          <w:sz w:val="28"/>
          <w:szCs w:val="28"/>
        </w:rPr>
        <w:t xml:space="preserve"> зал</w:t>
      </w:r>
      <w:r>
        <w:rPr>
          <w:rFonts w:ascii="Times New Roman" w:hAnsi="Times New Roman"/>
          <w:sz w:val="28"/>
          <w:szCs w:val="28"/>
        </w:rPr>
        <w:t>ов</w:t>
      </w:r>
      <w:r w:rsidRPr="002A1628">
        <w:rPr>
          <w:rFonts w:ascii="Times New Roman" w:hAnsi="Times New Roman"/>
          <w:sz w:val="28"/>
          <w:szCs w:val="28"/>
        </w:rPr>
        <w:t xml:space="preserve">, 9 плавательных </w:t>
      </w:r>
      <w:proofErr w:type="gramStart"/>
      <w:r w:rsidRPr="002A1628">
        <w:rPr>
          <w:rFonts w:ascii="Times New Roman" w:hAnsi="Times New Roman"/>
          <w:sz w:val="28"/>
          <w:szCs w:val="28"/>
        </w:rPr>
        <w:t xml:space="preserve">бассейнов,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</w:t>
      </w:r>
      <w:r w:rsidRPr="002A1628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1 </w:t>
      </w:r>
      <w:r w:rsidRPr="002A1628">
        <w:rPr>
          <w:rFonts w:ascii="Times New Roman" w:hAnsi="Times New Roman"/>
          <w:sz w:val="28"/>
          <w:szCs w:val="28"/>
        </w:rPr>
        <w:t>плоскостн</w:t>
      </w:r>
      <w:r>
        <w:rPr>
          <w:rFonts w:ascii="Times New Roman" w:hAnsi="Times New Roman"/>
          <w:sz w:val="28"/>
          <w:szCs w:val="28"/>
        </w:rPr>
        <w:t>ых</w:t>
      </w:r>
      <w:r w:rsidRPr="002A1628">
        <w:rPr>
          <w:rFonts w:ascii="Times New Roman" w:hAnsi="Times New Roman"/>
          <w:sz w:val="28"/>
          <w:szCs w:val="28"/>
        </w:rPr>
        <w:t xml:space="preserve"> спортивн</w:t>
      </w:r>
      <w:r>
        <w:rPr>
          <w:rFonts w:ascii="Times New Roman" w:hAnsi="Times New Roman"/>
          <w:sz w:val="28"/>
          <w:szCs w:val="28"/>
        </w:rPr>
        <w:t>ых</w:t>
      </w:r>
      <w:r w:rsidRPr="002A1628">
        <w:rPr>
          <w:rFonts w:ascii="Times New Roman" w:hAnsi="Times New Roman"/>
          <w:sz w:val="28"/>
          <w:szCs w:val="28"/>
        </w:rPr>
        <w:t xml:space="preserve"> сооружени</w:t>
      </w:r>
      <w:r>
        <w:rPr>
          <w:rFonts w:ascii="Times New Roman" w:hAnsi="Times New Roman"/>
          <w:sz w:val="28"/>
          <w:szCs w:val="28"/>
        </w:rPr>
        <w:t>я</w:t>
      </w:r>
      <w:r w:rsidRPr="002A16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60</w:t>
      </w:r>
      <w:r w:rsidRPr="002A1628">
        <w:rPr>
          <w:rFonts w:ascii="Times New Roman" w:hAnsi="Times New Roman"/>
          <w:sz w:val="28"/>
          <w:szCs w:val="28"/>
        </w:rPr>
        <w:t xml:space="preserve"> дворовых спортивных площадок. Созданная спортивная база позволяет проводить соревнования Всеросси</w:t>
      </w:r>
      <w:r>
        <w:rPr>
          <w:rFonts w:ascii="Times New Roman" w:hAnsi="Times New Roman"/>
          <w:sz w:val="28"/>
          <w:szCs w:val="28"/>
        </w:rPr>
        <w:t>йского и международного уровней в городском округе.</w:t>
      </w:r>
      <w:r w:rsidRPr="002A1628">
        <w:rPr>
          <w:rFonts w:ascii="Times New Roman" w:hAnsi="Times New Roman"/>
          <w:sz w:val="28"/>
          <w:szCs w:val="28"/>
        </w:rPr>
        <w:t xml:space="preserve"> 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tab/>
        <w:t xml:space="preserve">Совершенствуется работа с физкультурными </w:t>
      </w:r>
      <w:r>
        <w:rPr>
          <w:rFonts w:ascii="Times New Roman" w:hAnsi="Times New Roman"/>
          <w:sz w:val="28"/>
          <w:szCs w:val="28"/>
        </w:rPr>
        <w:t>работниками</w:t>
      </w:r>
      <w:r w:rsidRPr="002A1628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 xml:space="preserve">городском </w:t>
      </w:r>
      <w:r w:rsidRPr="002A1628">
        <w:rPr>
          <w:rFonts w:ascii="Times New Roman" w:hAnsi="Times New Roman"/>
          <w:sz w:val="28"/>
          <w:szCs w:val="28"/>
        </w:rPr>
        <w:t>округе работа</w:t>
      </w:r>
      <w:r>
        <w:rPr>
          <w:rFonts w:ascii="Times New Roman" w:hAnsi="Times New Roman"/>
          <w:sz w:val="28"/>
          <w:szCs w:val="28"/>
        </w:rPr>
        <w:t>ю</w:t>
      </w:r>
      <w:r w:rsidRPr="002A1628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323</w:t>
      </w:r>
      <w:r w:rsidRPr="002A1628">
        <w:rPr>
          <w:rFonts w:ascii="Times New Roman" w:hAnsi="Times New Roman"/>
          <w:sz w:val="28"/>
          <w:szCs w:val="28"/>
        </w:rPr>
        <w:t xml:space="preserve"> штатны</w:t>
      </w:r>
      <w:r>
        <w:rPr>
          <w:rFonts w:ascii="Times New Roman" w:hAnsi="Times New Roman"/>
          <w:sz w:val="28"/>
          <w:szCs w:val="28"/>
        </w:rPr>
        <w:t>х</w:t>
      </w:r>
      <w:r w:rsidRPr="002A1628">
        <w:rPr>
          <w:rFonts w:ascii="Times New Roman" w:hAnsi="Times New Roman"/>
          <w:sz w:val="28"/>
          <w:szCs w:val="28"/>
        </w:rPr>
        <w:t xml:space="preserve"> физкультурны</w:t>
      </w:r>
      <w:r>
        <w:rPr>
          <w:rFonts w:ascii="Times New Roman" w:hAnsi="Times New Roman"/>
          <w:sz w:val="28"/>
          <w:szCs w:val="28"/>
        </w:rPr>
        <w:t>х</w:t>
      </w:r>
      <w:r w:rsidRPr="002A1628">
        <w:rPr>
          <w:rFonts w:ascii="Times New Roman" w:hAnsi="Times New Roman"/>
          <w:sz w:val="28"/>
          <w:szCs w:val="28"/>
        </w:rPr>
        <w:t xml:space="preserve"> работник</w:t>
      </w:r>
      <w:r>
        <w:rPr>
          <w:rFonts w:ascii="Times New Roman" w:hAnsi="Times New Roman"/>
          <w:sz w:val="28"/>
          <w:szCs w:val="28"/>
        </w:rPr>
        <w:t>ов</w:t>
      </w:r>
      <w:r w:rsidRPr="002A162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 xml:space="preserve">            65</w:t>
      </w:r>
      <w:r w:rsidRPr="002A1628">
        <w:rPr>
          <w:rFonts w:ascii="Times New Roman" w:hAnsi="Times New Roman"/>
          <w:sz w:val="28"/>
          <w:szCs w:val="28"/>
        </w:rPr>
        <w:t xml:space="preserve"> тренер</w:t>
      </w:r>
      <w:r>
        <w:rPr>
          <w:rFonts w:ascii="Times New Roman" w:hAnsi="Times New Roman"/>
          <w:sz w:val="28"/>
          <w:szCs w:val="28"/>
        </w:rPr>
        <w:t>ов</w:t>
      </w:r>
      <w:r w:rsidRPr="002A162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видам </w:t>
      </w:r>
      <w:r w:rsidRPr="002A1628">
        <w:rPr>
          <w:rFonts w:ascii="Times New Roman" w:hAnsi="Times New Roman"/>
          <w:sz w:val="28"/>
          <w:szCs w:val="28"/>
        </w:rPr>
        <w:t>спорт</w:t>
      </w:r>
      <w:r>
        <w:rPr>
          <w:rFonts w:ascii="Times New Roman" w:hAnsi="Times New Roman"/>
          <w:sz w:val="28"/>
          <w:szCs w:val="28"/>
        </w:rPr>
        <w:t>а</w:t>
      </w:r>
      <w:r w:rsidRPr="002A16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65</w:t>
      </w:r>
      <w:r w:rsidRPr="002A1628">
        <w:rPr>
          <w:rFonts w:ascii="Times New Roman" w:hAnsi="Times New Roman"/>
          <w:sz w:val="28"/>
          <w:szCs w:val="28"/>
        </w:rPr>
        <w:t xml:space="preserve"> учител</w:t>
      </w:r>
      <w:r>
        <w:rPr>
          <w:rFonts w:ascii="Times New Roman" w:hAnsi="Times New Roman"/>
          <w:sz w:val="28"/>
          <w:szCs w:val="28"/>
        </w:rPr>
        <w:t>ей</w:t>
      </w:r>
      <w:r w:rsidRPr="002A1628">
        <w:rPr>
          <w:rFonts w:ascii="Times New Roman" w:hAnsi="Times New Roman"/>
          <w:sz w:val="28"/>
          <w:szCs w:val="28"/>
        </w:rPr>
        <w:t xml:space="preserve"> и преподавателей физической культуры учебных заведений, </w:t>
      </w:r>
      <w:r>
        <w:rPr>
          <w:rFonts w:ascii="Times New Roman" w:hAnsi="Times New Roman"/>
          <w:sz w:val="28"/>
          <w:szCs w:val="28"/>
        </w:rPr>
        <w:t>35</w:t>
      </w:r>
      <w:r w:rsidRPr="002A16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инструкторов по спорту дошкольных учреждений</w:t>
      </w:r>
      <w:r w:rsidRPr="002A1628">
        <w:rPr>
          <w:rFonts w:ascii="Times New Roman" w:hAnsi="Times New Roman"/>
          <w:sz w:val="28"/>
          <w:szCs w:val="28"/>
        </w:rPr>
        <w:t xml:space="preserve">. </w:t>
      </w:r>
    </w:p>
    <w:p w:rsidR="000F6764" w:rsidRPr="005D7600" w:rsidRDefault="000F6764" w:rsidP="000F6764">
      <w:pPr>
        <w:pStyle w:val="a8"/>
        <w:jc w:val="both"/>
        <w:rPr>
          <w:rFonts w:ascii="Times New Roman" w:hAnsi="Times New Roman"/>
          <w:bCs/>
          <w:iCs/>
          <w:sz w:val="28"/>
          <w:szCs w:val="28"/>
          <w:u w:color="FFFFFF"/>
        </w:rPr>
      </w:pPr>
      <w:r w:rsidRPr="002A1628">
        <w:rPr>
          <w:rFonts w:ascii="Times New Roman" w:hAnsi="Times New Roman"/>
          <w:sz w:val="28"/>
          <w:szCs w:val="28"/>
        </w:rPr>
        <w:t xml:space="preserve">         Физкультурно-оздоровительную и спортивную работу в </w:t>
      </w:r>
      <w:r>
        <w:rPr>
          <w:rFonts w:ascii="Times New Roman" w:hAnsi="Times New Roman"/>
          <w:sz w:val="28"/>
          <w:szCs w:val="28"/>
        </w:rPr>
        <w:t xml:space="preserve">городском </w:t>
      </w:r>
      <w:r w:rsidRPr="002A1628">
        <w:rPr>
          <w:rFonts w:ascii="Times New Roman" w:hAnsi="Times New Roman"/>
          <w:sz w:val="28"/>
          <w:szCs w:val="28"/>
        </w:rPr>
        <w:t xml:space="preserve">округе проводят </w:t>
      </w:r>
      <w:r>
        <w:rPr>
          <w:rFonts w:ascii="Times New Roman" w:hAnsi="Times New Roman"/>
          <w:sz w:val="28"/>
          <w:szCs w:val="28"/>
        </w:rPr>
        <w:t>161</w:t>
      </w:r>
      <w:r w:rsidRPr="002A1628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й</w:t>
      </w:r>
      <w:r w:rsidRPr="002A1628">
        <w:rPr>
          <w:rFonts w:ascii="Times New Roman" w:hAnsi="Times New Roman"/>
          <w:sz w:val="28"/>
          <w:szCs w:val="28"/>
        </w:rPr>
        <w:t xml:space="preserve"> и учреждени</w:t>
      </w:r>
      <w:r>
        <w:rPr>
          <w:rFonts w:ascii="Times New Roman" w:hAnsi="Times New Roman"/>
          <w:sz w:val="28"/>
          <w:szCs w:val="28"/>
        </w:rPr>
        <w:t>й</w:t>
      </w:r>
      <w:r w:rsidRPr="002A162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30</w:t>
      </w:r>
      <w:r w:rsidRPr="002A1628">
        <w:rPr>
          <w:rFonts w:ascii="Times New Roman" w:hAnsi="Times New Roman"/>
          <w:sz w:val="28"/>
          <w:szCs w:val="28"/>
        </w:rPr>
        <w:t xml:space="preserve"> физкультурно-оздоровительных клуб</w:t>
      </w:r>
      <w:r>
        <w:rPr>
          <w:rFonts w:ascii="Times New Roman" w:hAnsi="Times New Roman"/>
          <w:sz w:val="28"/>
          <w:szCs w:val="28"/>
        </w:rPr>
        <w:t>ов</w:t>
      </w:r>
      <w:r w:rsidRPr="002A1628">
        <w:rPr>
          <w:rFonts w:ascii="Times New Roman" w:hAnsi="Times New Roman"/>
          <w:sz w:val="28"/>
          <w:szCs w:val="28"/>
        </w:rPr>
        <w:t xml:space="preserve"> по месту жительства (из них </w:t>
      </w:r>
      <w:r>
        <w:rPr>
          <w:rFonts w:ascii="Times New Roman" w:hAnsi="Times New Roman"/>
          <w:sz w:val="28"/>
          <w:szCs w:val="28"/>
        </w:rPr>
        <w:t>5</w:t>
      </w:r>
      <w:r w:rsidRPr="002A1628">
        <w:rPr>
          <w:rFonts w:ascii="Times New Roman" w:hAnsi="Times New Roman"/>
          <w:sz w:val="28"/>
          <w:szCs w:val="28"/>
        </w:rPr>
        <w:t xml:space="preserve"> детски</w:t>
      </w:r>
      <w:r>
        <w:rPr>
          <w:rFonts w:ascii="Times New Roman" w:hAnsi="Times New Roman"/>
          <w:sz w:val="28"/>
          <w:szCs w:val="28"/>
        </w:rPr>
        <w:t>х</w:t>
      </w:r>
      <w:r w:rsidRPr="002A1628">
        <w:rPr>
          <w:rFonts w:ascii="Times New Roman" w:hAnsi="Times New Roman"/>
          <w:sz w:val="28"/>
          <w:szCs w:val="28"/>
        </w:rPr>
        <w:t xml:space="preserve"> и подростковы</w:t>
      </w:r>
      <w:r>
        <w:rPr>
          <w:rFonts w:ascii="Times New Roman" w:hAnsi="Times New Roman"/>
          <w:sz w:val="28"/>
          <w:szCs w:val="28"/>
        </w:rPr>
        <w:t>х</w:t>
      </w:r>
      <w:r w:rsidRPr="002A1628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7</w:t>
      </w:r>
      <w:r w:rsidRPr="002A1628">
        <w:rPr>
          <w:rFonts w:ascii="Times New Roman" w:hAnsi="Times New Roman"/>
          <w:sz w:val="28"/>
          <w:szCs w:val="28"/>
        </w:rPr>
        <w:t xml:space="preserve"> клубов физической культуры п</w:t>
      </w:r>
      <w:r>
        <w:rPr>
          <w:rFonts w:ascii="Times New Roman" w:hAnsi="Times New Roman"/>
          <w:sz w:val="28"/>
          <w:szCs w:val="28"/>
        </w:rPr>
        <w:t>редприятий и организаций</w:t>
      </w:r>
      <w:r w:rsidRPr="002A16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2A162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</w:t>
      </w:r>
      <w:r w:rsidRPr="002A1628">
        <w:rPr>
          <w:rFonts w:ascii="Times New Roman" w:hAnsi="Times New Roman"/>
          <w:sz w:val="28"/>
          <w:szCs w:val="28"/>
        </w:rPr>
        <w:t xml:space="preserve"> дошкольных учреждений, 3</w:t>
      </w:r>
      <w:r>
        <w:rPr>
          <w:rFonts w:ascii="Times New Roman" w:hAnsi="Times New Roman"/>
          <w:sz w:val="28"/>
          <w:szCs w:val="28"/>
        </w:rPr>
        <w:t>2</w:t>
      </w:r>
      <w:r w:rsidRPr="002A1628">
        <w:rPr>
          <w:rFonts w:ascii="Times New Roman" w:hAnsi="Times New Roman"/>
          <w:sz w:val="28"/>
          <w:szCs w:val="28"/>
        </w:rPr>
        <w:t xml:space="preserve"> общеобразовательны</w:t>
      </w:r>
      <w:r>
        <w:rPr>
          <w:rFonts w:ascii="Times New Roman" w:hAnsi="Times New Roman"/>
          <w:sz w:val="28"/>
          <w:szCs w:val="28"/>
        </w:rPr>
        <w:t>е</w:t>
      </w:r>
      <w:r w:rsidRPr="002A1628">
        <w:rPr>
          <w:rFonts w:ascii="Times New Roman" w:hAnsi="Times New Roman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ы</w:t>
      </w:r>
      <w:r w:rsidRPr="002A16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</w:t>
      </w:r>
      <w:r w:rsidRPr="002A1628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Pr="002A1628">
        <w:rPr>
          <w:rFonts w:ascii="Times New Roman" w:hAnsi="Times New Roman"/>
          <w:sz w:val="28"/>
          <w:szCs w:val="28"/>
        </w:rPr>
        <w:t xml:space="preserve">   средне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2A1628">
        <w:rPr>
          <w:rFonts w:ascii="Times New Roman" w:hAnsi="Times New Roman"/>
          <w:sz w:val="28"/>
          <w:szCs w:val="28"/>
        </w:rPr>
        <w:t xml:space="preserve">специального профессионального образования и </w:t>
      </w:r>
      <w:r>
        <w:rPr>
          <w:rFonts w:ascii="Times New Roman" w:hAnsi="Times New Roman"/>
          <w:sz w:val="28"/>
          <w:szCs w:val="28"/>
        </w:rPr>
        <w:t>3</w:t>
      </w:r>
      <w:r w:rsidRPr="002A1628">
        <w:rPr>
          <w:rFonts w:ascii="Times New Roman" w:hAnsi="Times New Roman"/>
          <w:sz w:val="28"/>
          <w:szCs w:val="28"/>
        </w:rPr>
        <w:t xml:space="preserve"> высших учебных заведения, </w:t>
      </w:r>
      <w:r>
        <w:rPr>
          <w:rFonts w:ascii="Times New Roman" w:hAnsi="Times New Roman"/>
          <w:sz w:val="28"/>
          <w:szCs w:val="28"/>
        </w:rPr>
        <w:t>2</w:t>
      </w:r>
      <w:r w:rsidRPr="002A1628">
        <w:rPr>
          <w:rFonts w:ascii="Times New Roman" w:hAnsi="Times New Roman"/>
          <w:sz w:val="28"/>
          <w:szCs w:val="28"/>
        </w:rPr>
        <w:t xml:space="preserve"> спортивны</w:t>
      </w:r>
      <w:r>
        <w:rPr>
          <w:rFonts w:ascii="Times New Roman" w:hAnsi="Times New Roman"/>
          <w:sz w:val="28"/>
          <w:szCs w:val="28"/>
        </w:rPr>
        <w:t>е</w:t>
      </w:r>
      <w:r w:rsidRPr="002A1628">
        <w:rPr>
          <w:rFonts w:ascii="Times New Roman" w:hAnsi="Times New Roman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ы, 1 спортивная школа олимпийского резерва</w:t>
      </w:r>
      <w:r w:rsidRPr="002A1628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A1628">
        <w:rPr>
          <w:rFonts w:ascii="Times New Roman" w:hAnsi="Times New Roman"/>
          <w:sz w:val="28"/>
          <w:szCs w:val="28"/>
        </w:rPr>
        <w:t>4 центра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детей</w:t>
      </w:r>
      <w:r w:rsidRPr="002A1628">
        <w:rPr>
          <w:rFonts w:ascii="Times New Roman" w:hAnsi="Times New Roman"/>
          <w:sz w:val="28"/>
          <w:szCs w:val="28"/>
        </w:rPr>
        <w:t>. На базе учреждений дополнительного образования спортивной направленности работа</w:t>
      </w:r>
      <w:r>
        <w:rPr>
          <w:rFonts w:ascii="Times New Roman" w:hAnsi="Times New Roman"/>
          <w:sz w:val="28"/>
          <w:szCs w:val="28"/>
        </w:rPr>
        <w:t>ю</w:t>
      </w:r>
      <w:r w:rsidRPr="002A1628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2A16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2A1628">
        <w:rPr>
          <w:rFonts w:ascii="Times New Roman" w:hAnsi="Times New Roman"/>
          <w:sz w:val="28"/>
          <w:szCs w:val="28"/>
        </w:rPr>
        <w:t xml:space="preserve"> отделени</w:t>
      </w:r>
      <w:r>
        <w:rPr>
          <w:rFonts w:ascii="Times New Roman" w:hAnsi="Times New Roman"/>
          <w:sz w:val="28"/>
          <w:szCs w:val="28"/>
        </w:rPr>
        <w:t>й</w:t>
      </w:r>
      <w:r w:rsidRPr="002A1628">
        <w:rPr>
          <w:rFonts w:ascii="Times New Roman" w:hAnsi="Times New Roman"/>
          <w:sz w:val="28"/>
          <w:szCs w:val="28"/>
        </w:rPr>
        <w:t xml:space="preserve"> по 2</w:t>
      </w:r>
      <w:r>
        <w:rPr>
          <w:rFonts w:ascii="Times New Roman" w:hAnsi="Times New Roman"/>
          <w:sz w:val="28"/>
          <w:szCs w:val="28"/>
        </w:rPr>
        <w:t>7</w:t>
      </w:r>
      <w:r w:rsidRPr="002A1628">
        <w:rPr>
          <w:rFonts w:ascii="Times New Roman" w:hAnsi="Times New Roman"/>
          <w:sz w:val="28"/>
          <w:szCs w:val="28"/>
        </w:rPr>
        <w:t xml:space="preserve"> видам спорта, в которых занимаются более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2A162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 w:rsidRPr="002A1628">
        <w:rPr>
          <w:rFonts w:ascii="Times New Roman" w:hAnsi="Times New Roman"/>
          <w:sz w:val="28"/>
          <w:szCs w:val="28"/>
        </w:rPr>
        <w:t xml:space="preserve">00 воспитанников. В </w:t>
      </w:r>
      <w:proofErr w:type="spellStart"/>
      <w:r w:rsidRPr="002A1628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2A1628">
        <w:rPr>
          <w:rFonts w:ascii="Times New Roman" w:hAnsi="Times New Roman"/>
          <w:sz w:val="28"/>
          <w:szCs w:val="28"/>
        </w:rPr>
        <w:t xml:space="preserve"> городском округе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2A1628">
        <w:rPr>
          <w:rFonts w:ascii="Times New Roman" w:hAnsi="Times New Roman"/>
          <w:sz w:val="28"/>
          <w:szCs w:val="28"/>
        </w:rPr>
        <w:t xml:space="preserve">активно развиваются следующие виды спорта: </w:t>
      </w:r>
      <w:r>
        <w:rPr>
          <w:rFonts w:ascii="Times New Roman" w:hAnsi="Times New Roman"/>
          <w:sz w:val="28"/>
          <w:szCs w:val="28"/>
        </w:rPr>
        <w:t xml:space="preserve">футбол, </w:t>
      </w:r>
      <w:r w:rsidRPr="002A1628">
        <w:rPr>
          <w:rFonts w:ascii="Times New Roman" w:hAnsi="Times New Roman"/>
          <w:sz w:val="28"/>
          <w:szCs w:val="28"/>
        </w:rPr>
        <w:t>бокс, борьба, гиревой спорт, легкая атлетика, настольный теннис, хоккей с шайбой, фигурное катание на коньках, уличны</w:t>
      </w:r>
      <w:r>
        <w:rPr>
          <w:rFonts w:ascii="Times New Roman" w:hAnsi="Times New Roman"/>
          <w:sz w:val="28"/>
          <w:szCs w:val="28"/>
        </w:rPr>
        <w:t>е виды спорта (</w:t>
      </w:r>
      <w:proofErr w:type="spellStart"/>
      <w:r>
        <w:rPr>
          <w:rFonts w:ascii="Times New Roman" w:hAnsi="Times New Roman"/>
          <w:sz w:val="28"/>
          <w:szCs w:val="28"/>
        </w:rPr>
        <w:t>воркаут</w:t>
      </w:r>
      <w:proofErr w:type="spellEnd"/>
      <w:r>
        <w:rPr>
          <w:rFonts w:ascii="Times New Roman" w:hAnsi="Times New Roman"/>
          <w:sz w:val="28"/>
          <w:szCs w:val="28"/>
        </w:rPr>
        <w:t>, уличная атлетика, скейтборд и другие). Ежегодно проводятся</w:t>
      </w:r>
      <w:r w:rsidRPr="002A1628">
        <w:rPr>
          <w:rFonts w:ascii="Times New Roman" w:hAnsi="Times New Roman"/>
          <w:sz w:val="28"/>
          <w:szCs w:val="28"/>
        </w:rPr>
        <w:t xml:space="preserve"> более </w:t>
      </w:r>
      <w:r>
        <w:rPr>
          <w:rFonts w:ascii="Times New Roman" w:hAnsi="Times New Roman"/>
          <w:sz w:val="28"/>
          <w:szCs w:val="28"/>
        </w:rPr>
        <w:t>3</w:t>
      </w:r>
      <w:r w:rsidRPr="002A1628">
        <w:rPr>
          <w:rFonts w:ascii="Times New Roman" w:hAnsi="Times New Roman"/>
          <w:sz w:val="28"/>
          <w:szCs w:val="28"/>
        </w:rPr>
        <w:t>00 чем</w:t>
      </w:r>
      <w:r>
        <w:rPr>
          <w:rFonts w:ascii="Times New Roman" w:hAnsi="Times New Roman"/>
          <w:sz w:val="28"/>
          <w:szCs w:val="28"/>
        </w:rPr>
        <w:t xml:space="preserve">пионатов, первенств и турниров </w:t>
      </w:r>
      <w:r w:rsidRPr="002A1628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4</w:t>
      </w:r>
      <w:r w:rsidRPr="002A1628">
        <w:rPr>
          <w:rFonts w:ascii="Times New Roman" w:hAnsi="Times New Roman"/>
          <w:sz w:val="28"/>
          <w:szCs w:val="28"/>
        </w:rPr>
        <w:t xml:space="preserve">0 видам спорта. </w:t>
      </w:r>
      <w:proofErr w:type="spellStart"/>
      <w:r w:rsidRPr="002A1628">
        <w:rPr>
          <w:rFonts w:ascii="Times New Roman" w:hAnsi="Times New Roman"/>
          <w:sz w:val="28"/>
          <w:szCs w:val="28"/>
        </w:rPr>
        <w:t>Губкинские</w:t>
      </w:r>
      <w:proofErr w:type="spellEnd"/>
      <w:r w:rsidRPr="002A1628">
        <w:rPr>
          <w:rFonts w:ascii="Times New Roman" w:hAnsi="Times New Roman"/>
          <w:sz w:val="28"/>
          <w:szCs w:val="28"/>
        </w:rPr>
        <w:t xml:space="preserve"> спортсмены прин</w:t>
      </w:r>
      <w:r>
        <w:rPr>
          <w:rFonts w:ascii="Times New Roman" w:hAnsi="Times New Roman"/>
          <w:sz w:val="28"/>
          <w:szCs w:val="28"/>
        </w:rPr>
        <w:t>имают</w:t>
      </w:r>
      <w:r w:rsidRPr="002A1628">
        <w:rPr>
          <w:rFonts w:ascii="Times New Roman" w:hAnsi="Times New Roman"/>
          <w:sz w:val="28"/>
          <w:szCs w:val="28"/>
        </w:rPr>
        <w:t xml:space="preserve"> участие в соревнованиях областного</w:t>
      </w:r>
      <w:r>
        <w:rPr>
          <w:rFonts w:ascii="Times New Roman" w:hAnsi="Times New Roman"/>
          <w:sz w:val="28"/>
          <w:szCs w:val="28"/>
        </w:rPr>
        <w:t>, В</w:t>
      </w:r>
      <w:r w:rsidRPr="002A1628">
        <w:rPr>
          <w:rFonts w:ascii="Times New Roman" w:hAnsi="Times New Roman"/>
          <w:sz w:val="28"/>
          <w:szCs w:val="28"/>
        </w:rPr>
        <w:t>сероссийског</w:t>
      </w:r>
      <w:r>
        <w:rPr>
          <w:rFonts w:ascii="Times New Roman" w:hAnsi="Times New Roman"/>
          <w:sz w:val="28"/>
          <w:szCs w:val="28"/>
        </w:rPr>
        <w:t>о и международного уровней.</w:t>
      </w:r>
      <w:r w:rsidRPr="002A1628">
        <w:rPr>
          <w:rFonts w:ascii="Times New Roman" w:hAnsi="Times New Roman"/>
          <w:bCs/>
          <w:iCs/>
          <w:sz w:val="28"/>
          <w:szCs w:val="28"/>
          <w:u w:color="FFFFFF"/>
        </w:rPr>
        <w:t xml:space="preserve">         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lastRenderedPageBreak/>
        <w:t xml:space="preserve">         С каждым годом возрастает внимание к организации физкультурно-оздоровительной работы с молодежью на предприятиях, организациях и учреждениях. Проводятся спартакиады на крупных градообразующих предприятиях </w:t>
      </w:r>
      <w:r>
        <w:rPr>
          <w:rFonts w:ascii="Times New Roman" w:hAnsi="Times New Roman"/>
          <w:sz w:val="28"/>
          <w:szCs w:val="28"/>
        </w:rPr>
        <w:t>АО</w:t>
      </w:r>
      <w:r w:rsidRPr="002A1628">
        <w:rPr>
          <w:rFonts w:ascii="Times New Roman" w:hAnsi="Times New Roman"/>
          <w:sz w:val="28"/>
          <w:szCs w:val="28"/>
        </w:rPr>
        <w:t xml:space="preserve"> «Лебединский ГОК» и</w:t>
      </w:r>
      <w:r>
        <w:rPr>
          <w:rFonts w:ascii="Times New Roman" w:hAnsi="Times New Roman"/>
          <w:sz w:val="28"/>
          <w:szCs w:val="28"/>
        </w:rPr>
        <w:t xml:space="preserve"> АО</w:t>
      </w:r>
      <w:r w:rsidRPr="002A1628">
        <w:rPr>
          <w:rFonts w:ascii="Times New Roman" w:hAnsi="Times New Roman"/>
          <w:sz w:val="28"/>
          <w:szCs w:val="28"/>
        </w:rPr>
        <w:t xml:space="preserve"> «Комбинат </w:t>
      </w:r>
      <w:proofErr w:type="spellStart"/>
      <w:r w:rsidRPr="002A1628">
        <w:rPr>
          <w:rFonts w:ascii="Times New Roman" w:hAnsi="Times New Roman"/>
          <w:sz w:val="28"/>
          <w:szCs w:val="28"/>
        </w:rPr>
        <w:t>КМАруда</w:t>
      </w:r>
      <w:proofErr w:type="spellEnd"/>
      <w:r w:rsidRPr="002A1628">
        <w:rPr>
          <w:rFonts w:ascii="Times New Roman" w:hAnsi="Times New Roman"/>
          <w:sz w:val="28"/>
          <w:szCs w:val="28"/>
        </w:rPr>
        <w:t xml:space="preserve">». </w:t>
      </w:r>
      <w:r>
        <w:rPr>
          <w:rFonts w:ascii="Times New Roman" w:hAnsi="Times New Roman"/>
          <w:sz w:val="28"/>
          <w:szCs w:val="28"/>
        </w:rPr>
        <w:t>В спартакиаде АО «</w:t>
      </w:r>
      <w:r w:rsidRPr="002A1628">
        <w:rPr>
          <w:rFonts w:ascii="Times New Roman" w:hAnsi="Times New Roman"/>
          <w:sz w:val="28"/>
          <w:szCs w:val="28"/>
        </w:rPr>
        <w:t>Лебединск</w:t>
      </w:r>
      <w:r>
        <w:rPr>
          <w:rFonts w:ascii="Times New Roman" w:hAnsi="Times New Roman"/>
          <w:sz w:val="28"/>
          <w:szCs w:val="28"/>
        </w:rPr>
        <w:t>ий</w:t>
      </w:r>
      <w:r w:rsidRPr="002A1628">
        <w:rPr>
          <w:rFonts w:ascii="Times New Roman" w:hAnsi="Times New Roman"/>
          <w:sz w:val="28"/>
          <w:szCs w:val="28"/>
        </w:rPr>
        <w:t xml:space="preserve"> ГОК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ежегодно </w:t>
      </w:r>
      <w:r w:rsidRPr="002A1628">
        <w:rPr>
          <w:rFonts w:ascii="Times New Roman" w:hAnsi="Times New Roman"/>
          <w:sz w:val="28"/>
          <w:szCs w:val="28"/>
        </w:rPr>
        <w:t>принима</w:t>
      </w:r>
      <w:r>
        <w:rPr>
          <w:rFonts w:ascii="Times New Roman" w:hAnsi="Times New Roman"/>
          <w:sz w:val="28"/>
          <w:szCs w:val="28"/>
        </w:rPr>
        <w:t>ют</w:t>
      </w:r>
      <w:r w:rsidRPr="002A1628">
        <w:rPr>
          <w:rFonts w:ascii="Times New Roman" w:hAnsi="Times New Roman"/>
          <w:sz w:val="28"/>
          <w:szCs w:val="28"/>
        </w:rPr>
        <w:t xml:space="preserve"> участие более </w:t>
      </w:r>
      <w:r>
        <w:rPr>
          <w:rFonts w:ascii="Times New Roman" w:hAnsi="Times New Roman"/>
          <w:sz w:val="28"/>
          <w:szCs w:val="28"/>
        </w:rPr>
        <w:t>трех</w:t>
      </w:r>
      <w:r w:rsidRPr="002A1628">
        <w:rPr>
          <w:rFonts w:ascii="Times New Roman" w:hAnsi="Times New Roman"/>
          <w:sz w:val="28"/>
          <w:szCs w:val="28"/>
        </w:rPr>
        <w:t xml:space="preserve"> тысяч трудящихся. Опыт проведения спартакиады рекомендован для всех производственных коллективов, организаций и учреждений 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2A1628">
        <w:rPr>
          <w:rFonts w:ascii="Times New Roman" w:hAnsi="Times New Roman"/>
          <w:sz w:val="28"/>
          <w:szCs w:val="28"/>
        </w:rPr>
        <w:t>. Следует отметить, что в отдельных видах спорта, таких как футбол, волейбол, настольный теннис более широкий круг участников</w:t>
      </w:r>
      <w:r>
        <w:rPr>
          <w:rFonts w:ascii="Times New Roman" w:hAnsi="Times New Roman"/>
          <w:sz w:val="28"/>
          <w:szCs w:val="28"/>
        </w:rPr>
        <w:t>.</w:t>
      </w:r>
      <w:r w:rsidRPr="002A1628">
        <w:rPr>
          <w:rFonts w:ascii="Times New Roman" w:hAnsi="Times New Roman"/>
          <w:sz w:val="28"/>
          <w:szCs w:val="28"/>
        </w:rPr>
        <w:t xml:space="preserve"> 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tab/>
        <w:t>В плавательном бассейне «</w:t>
      </w:r>
      <w:proofErr w:type="gramStart"/>
      <w:r w:rsidRPr="002A1628">
        <w:rPr>
          <w:rFonts w:ascii="Times New Roman" w:hAnsi="Times New Roman"/>
          <w:sz w:val="28"/>
          <w:szCs w:val="28"/>
        </w:rPr>
        <w:t>Дельфин»  проводятся</w:t>
      </w:r>
      <w:proofErr w:type="gramEnd"/>
      <w:r w:rsidRPr="002A1628">
        <w:rPr>
          <w:rFonts w:ascii="Times New Roman" w:hAnsi="Times New Roman"/>
          <w:sz w:val="28"/>
          <w:szCs w:val="28"/>
        </w:rPr>
        <w:t xml:space="preserve"> занятия в специальных группах для детей с ослабленным здоровьем, бассейн посещают инвалиды по  льготным  абонементам. </w:t>
      </w:r>
      <w:r>
        <w:rPr>
          <w:rFonts w:ascii="Times New Roman" w:hAnsi="Times New Roman"/>
          <w:sz w:val="28"/>
          <w:szCs w:val="28"/>
        </w:rPr>
        <w:t>Ежегодно проводится</w:t>
      </w:r>
      <w:r w:rsidRPr="002A1628">
        <w:rPr>
          <w:rFonts w:ascii="Times New Roman" w:hAnsi="Times New Roman"/>
          <w:sz w:val="28"/>
          <w:szCs w:val="28"/>
        </w:rPr>
        <w:t xml:space="preserve"> спартакиада среди инвалидов по доступным видам спорта. </w:t>
      </w:r>
    </w:p>
    <w:p w:rsidR="000F6764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72289">
        <w:rPr>
          <w:rFonts w:ascii="Times New Roman" w:hAnsi="Times New Roman"/>
          <w:sz w:val="28"/>
          <w:szCs w:val="28"/>
        </w:rPr>
        <w:t xml:space="preserve">          С целью привлечения населения к систематическим занятиям физической культурой в </w:t>
      </w:r>
      <w:r>
        <w:rPr>
          <w:rFonts w:ascii="Times New Roman" w:hAnsi="Times New Roman"/>
          <w:sz w:val="28"/>
          <w:szCs w:val="28"/>
        </w:rPr>
        <w:t>городском округе</w:t>
      </w:r>
      <w:r w:rsidRPr="00B72289">
        <w:rPr>
          <w:rFonts w:ascii="Times New Roman" w:hAnsi="Times New Roman"/>
          <w:sz w:val="28"/>
          <w:szCs w:val="28"/>
        </w:rPr>
        <w:t xml:space="preserve"> разработана и внедрена система проведения районных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72289">
        <w:rPr>
          <w:rFonts w:ascii="Times New Roman" w:hAnsi="Times New Roman"/>
          <w:sz w:val="28"/>
          <w:szCs w:val="28"/>
        </w:rPr>
        <w:t xml:space="preserve"> городских </w:t>
      </w:r>
      <w:r>
        <w:rPr>
          <w:rFonts w:ascii="Times New Roman" w:hAnsi="Times New Roman"/>
          <w:sz w:val="28"/>
          <w:szCs w:val="28"/>
        </w:rPr>
        <w:t>ф</w:t>
      </w:r>
      <w:r w:rsidRPr="00B72289">
        <w:rPr>
          <w:rFonts w:ascii="Times New Roman" w:hAnsi="Times New Roman"/>
          <w:sz w:val="28"/>
          <w:szCs w:val="28"/>
        </w:rPr>
        <w:t>изкультурно-оздоровительных и спортивно-массовых мероприятий среди различных возрастных групп населения, которая осуществляется в соответствии с календарным планом.</w:t>
      </w:r>
    </w:p>
    <w:p w:rsidR="000F6764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2289">
        <w:rPr>
          <w:rFonts w:ascii="Times New Roman" w:hAnsi="Times New Roman"/>
          <w:sz w:val="28"/>
          <w:szCs w:val="28"/>
        </w:rPr>
        <w:t xml:space="preserve">Основными комплексными физкультурно-оздоровительными и спортивно-массовыми мероприятиями являются Всероссийские спортивные соревнования школьников </w:t>
      </w:r>
      <w:r>
        <w:rPr>
          <w:rFonts w:ascii="Times New Roman" w:hAnsi="Times New Roman"/>
          <w:sz w:val="28"/>
          <w:szCs w:val="28"/>
        </w:rPr>
        <w:t>«</w:t>
      </w:r>
      <w:r w:rsidRPr="00B72289">
        <w:rPr>
          <w:rFonts w:ascii="Times New Roman" w:hAnsi="Times New Roman"/>
          <w:sz w:val="28"/>
          <w:szCs w:val="28"/>
        </w:rPr>
        <w:t>Президентские состязания</w:t>
      </w:r>
      <w:r>
        <w:rPr>
          <w:rFonts w:ascii="Times New Roman" w:hAnsi="Times New Roman"/>
          <w:sz w:val="28"/>
          <w:szCs w:val="28"/>
        </w:rPr>
        <w:t>»</w:t>
      </w:r>
      <w:r w:rsidRPr="00B72289">
        <w:rPr>
          <w:rFonts w:ascii="Times New Roman" w:hAnsi="Times New Roman"/>
          <w:sz w:val="28"/>
          <w:szCs w:val="28"/>
        </w:rPr>
        <w:t xml:space="preserve"> и Всероссийские спортивные игры школьников </w:t>
      </w:r>
      <w:r>
        <w:rPr>
          <w:rFonts w:ascii="Times New Roman" w:hAnsi="Times New Roman"/>
          <w:sz w:val="28"/>
          <w:szCs w:val="28"/>
        </w:rPr>
        <w:t>«</w:t>
      </w:r>
      <w:r w:rsidRPr="00B72289">
        <w:rPr>
          <w:rFonts w:ascii="Times New Roman" w:hAnsi="Times New Roman"/>
          <w:sz w:val="28"/>
          <w:szCs w:val="28"/>
        </w:rPr>
        <w:t>Президентские спортивные игры</w:t>
      </w:r>
      <w:r>
        <w:rPr>
          <w:rFonts w:ascii="Times New Roman" w:hAnsi="Times New Roman"/>
          <w:sz w:val="28"/>
          <w:szCs w:val="28"/>
        </w:rPr>
        <w:t>»</w:t>
      </w:r>
      <w:r w:rsidRPr="00B72289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Универсиада среди студентов ВУЗов и </w:t>
      </w:r>
      <w:proofErr w:type="spellStart"/>
      <w:r>
        <w:rPr>
          <w:rFonts w:ascii="Times New Roman" w:hAnsi="Times New Roman"/>
          <w:sz w:val="28"/>
          <w:szCs w:val="28"/>
        </w:rPr>
        <w:t>ССУЗов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r w:rsidRPr="00B72289">
        <w:rPr>
          <w:rFonts w:ascii="Times New Roman" w:hAnsi="Times New Roman"/>
          <w:sz w:val="28"/>
          <w:szCs w:val="28"/>
        </w:rPr>
        <w:t xml:space="preserve">Спартакиада среди </w:t>
      </w:r>
      <w:r>
        <w:rPr>
          <w:rFonts w:ascii="Times New Roman" w:hAnsi="Times New Roman"/>
          <w:sz w:val="28"/>
          <w:szCs w:val="28"/>
        </w:rPr>
        <w:t>трудовых коллективов предприятий, организаций и учреждений Губкинского городского округа Белгородской области;</w:t>
      </w:r>
      <w:r w:rsidRPr="00B72289">
        <w:rPr>
          <w:rFonts w:ascii="Times New Roman" w:hAnsi="Times New Roman"/>
          <w:sz w:val="28"/>
          <w:szCs w:val="28"/>
        </w:rPr>
        <w:t xml:space="preserve"> Спартакиада </w:t>
      </w:r>
      <w:r>
        <w:rPr>
          <w:rFonts w:ascii="Times New Roman" w:hAnsi="Times New Roman"/>
          <w:sz w:val="28"/>
          <w:szCs w:val="28"/>
        </w:rPr>
        <w:t xml:space="preserve">среди пенсионеров; </w:t>
      </w:r>
      <w:r w:rsidRPr="00B72289">
        <w:rPr>
          <w:rFonts w:ascii="Times New Roman" w:hAnsi="Times New Roman"/>
          <w:sz w:val="28"/>
          <w:szCs w:val="28"/>
        </w:rPr>
        <w:t xml:space="preserve"> Спартакиада допризывной и призывной молодежи; соревнования для детей и подростков</w:t>
      </w:r>
      <w:r>
        <w:rPr>
          <w:rFonts w:ascii="Times New Roman" w:hAnsi="Times New Roman"/>
          <w:sz w:val="28"/>
          <w:szCs w:val="28"/>
        </w:rPr>
        <w:t xml:space="preserve"> по футболу</w:t>
      </w:r>
      <w:r w:rsidRPr="00B72289">
        <w:rPr>
          <w:rFonts w:ascii="Times New Roman" w:hAnsi="Times New Roman"/>
          <w:sz w:val="28"/>
          <w:szCs w:val="28"/>
        </w:rPr>
        <w:t xml:space="preserve"> на призы клубов </w:t>
      </w:r>
      <w:r>
        <w:rPr>
          <w:rFonts w:ascii="Times New Roman" w:hAnsi="Times New Roman"/>
          <w:sz w:val="28"/>
          <w:szCs w:val="28"/>
        </w:rPr>
        <w:t>«</w:t>
      </w:r>
      <w:r w:rsidRPr="00B72289">
        <w:rPr>
          <w:rFonts w:ascii="Times New Roman" w:hAnsi="Times New Roman"/>
          <w:sz w:val="28"/>
          <w:szCs w:val="28"/>
        </w:rPr>
        <w:t>Кожаный мяч</w:t>
      </w:r>
      <w:r>
        <w:rPr>
          <w:rFonts w:ascii="Times New Roman" w:hAnsi="Times New Roman"/>
          <w:sz w:val="28"/>
          <w:szCs w:val="28"/>
        </w:rPr>
        <w:t>», «</w:t>
      </w:r>
      <w:r w:rsidRPr="00B72289">
        <w:rPr>
          <w:rFonts w:ascii="Times New Roman" w:hAnsi="Times New Roman"/>
          <w:sz w:val="28"/>
          <w:szCs w:val="28"/>
        </w:rPr>
        <w:t>Колосок</w:t>
      </w:r>
      <w:r>
        <w:rPr>
          <w:rFonts w:ascii="Times New Roman" w:hAnsi="Times New Roman"/>
          <w:sz w:val="28"/>
          <w:szCs w:val="28"/>
        </w:rPr>
        <w:t>», по шахматам «</w:t>
      </w:r>
      <w:r w:rsidRPr="00B72289">
        <w:rPr>
          <w:rFonts w:ascii="Times New Roman" w:hAnsi="Times New Roman"/>
          <w:sz w:val="28"/>
          <w:szCs w:val="28"/>
        </w:rPr>
        <w:t>Белая ладья</w:t>
      </w:r>
      <w:r>
        <w:rPr>
          <w:rFonts w:ascii="Times New Roman" w:hAnsi="Times New Roman"/>
          <w:sz w:val="28"/>
          <w:szCs w:val="28"/>
        </w:rPr>
        <w:t>»</w:t>
      </w:r>
      <w:r w:rsidRPr="00B7228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 хоккею с шайбой «</w:t>
      </w:r>
      <w:r w:rsidRPr="00B72289">
        <w:rPr>
          <w:rFonts w:ascii="Times New Roman" w:hAnsi="Times New Roman"/>
          <w:sz w:val="28"/>
          <w:szCs w:val="28"/>
        </w:rPr>
        <w:t>Золотая шайба</w:t>
      </w:r>
      <w:r>
        <w:rPr>
          <w:rFonts w:ascii="Times New Roman" w:hAnsi="Times New Roman"/>
          <w:sz w:val="28"/>
          <w:szCs w:val="28"/>
        </w:rPr>
        <w:t>»; соревнования «</w:t>
      </w:r>
      <w:r w:rsidRPr="00B72289">
        <w:rPr>
          <w:rFonts w:ascii="Times New Roman" w:hAnsi="Times New Roman"/>
          <w:sz w:val="28"/>
          <w:szCs w:val="28"/>
        </w:rPr>
        <w:t>От значка ГТО - к олимпийской медали</w:t>
      </w:r>
      <w:r>
        <w:rPr>
          <w:rFonts w:ascii="Times New Roman" w:hAnsi="Times New Roman"/>
          <w:sz w:val="28"/>
          <w:szCs w:val="28"/>
        </w:rPr>
        <w:t>»</w:t>
      </w:r>
      <w:r w:rsidRPr="00B72289">
        <w:rPr>
          <w:rFonts w:ascii="Times New Roman" w:hAnsi="Times New Roman"/>
          <w:sz w:val="28"/>
          <w:szCs w:val="28"/>
        </w:rPr>
        <w:t>; массовые спортивные мероприятия, проводимые под дев</w:t>
      </w:r>
      <w:r>
        <w:rPr>
          <w:rFonts w:ascii="Times New Roman" w:hAnsi="Times New Roman"/>
          <w:sz w:val="28"/>
          <w:szCs w:val="28"/>
        </w:rPr>
        <w:t>изом «Спорт против наркотиков»</w:t>
      </w:r>
      <w:r w:rsidRPr="00B72289">
        <w:rPr>
          <w:rFonts w:ascii="Times New Roman" w:hAnsi="Times New Roman"/>
          <w:sz w:val="28"/>
          <w:szCs w:val="28"/>
        </w:rPr>
        <w:t xml:space="preserve"> и другие спортивно-массовые мероприятия. С 2011 года </w:t>
      </w:r>
      <w:r>
        <w:rPr>
          <w:rFonts w:ascii="Times New Roman" w:hAnsi="Times New Roman"/>
          <w:sz w:val="28"/>
          <w:szCs w:val="28"/>
        </w:rPr>
        <w:t>проводятся</w:t>
      </w:r>
      <w:r w:rsidRPr="00B72289">
        <w:rPr>
          <w:rFonts w:ascii="Times New Roman" w:hAnsi="Times New Roman"/>
          <w:sz w:val="28"/>
          <w:szCs w:val="28"/>
        </w:rPr>
        <w:t xml:space="preserve"> зимние </w:t>
      </w:r>
      <w:r>
        <w:rPr>
          <w:rFonts w:ascii="Times New Roman" w:hAnsi="Times New Roman"/>
          <w:sz w:val="28"/>
          <w:szCs w:val="28"/>
        </w:rPr>
        <w:t xml:space="preserve">и летние </w:t>
      </w:r>
      <w:r w:rsidRPr="00B72289">
        <w:rPr>
          <w:rFonts w:ascii="Times New Roman" w:hAnsi="Times New Roman"/>
          <w:sz w:val="28"/>
          <w:szCs w:val="28"/>
        </w:rPr>
        <w:t xml:space="preserve">спартакиады </w:t>
      </w:r>
      <w:r>
        <w:rPr>
          <w:rFonts w:ascii="Times New Roman" w:hAnsi="Times New Roman"/>
          <w:sz w:val="28"/>
          <w:szCs w:val="28"/>
        </w:rPr>
        <w:t xml:space="preserve">среди жителей </w:t>
      </w:r>
      <w:r w:rsidRPr="00B72289">
        <w:rPr>
          <w:rFonts w:ascii="Times New Roman" w:hAnsi="Times New Roman"/>
          <w:sz w:val="28"/>
          <w:szCs w:val="28"/>
        </w:rPr>
        <w:t xml:space="preserve">сельских </w:t>
      </w:r>
      <w:r>
        <w:rPr>
          <w:rFonts w:ascii="Times New Roman" w:hAnsi="Times New Roman"/>
          <w:sz w:val="28"/>
          <w:szCs w:val="28"/>
        </w:rPr>
        <w:t>территориальных администраций.</w:t>
      </w: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B72289">
        <w:rPr>
          <w:rFonts w:ascii="Times New Roman" w:hAnsi="Times New Roman"/>
          <w:sz w:val="28"/>
          <w:szCs w:val="28"/>
        </w:rPr>
        <w:t xml:space="preserve">С 2014 года реализуется областной проект </w:t>
      </w:r>
      <w:r>
        <w:rPr>
          <w:rFonts w:ascii="Times New Roman" w:hAnsi="Times New Roman"/>
          <w:sz w:val="28"/>
          <w:szCs w:val="28"/>
        </w:rPr>
        <w:t>«</w:t>
      </w:r>
      <w:r w:rsidRPr="00B72289">
        <w:rPr>
          <w:rFonts w:ascii="Times New Roman" w:hAnsi="Times New Roman"/>
          <w:sz w:val="28"/>
          <w:szCs w:val="28"/>
        </w:rPr>
        <w:t>Внедрение Всероссийского физк</w:t>
      </w:r>
      <w:r>
        <w:rPr>
          <w:rFonts w:ascii="Times New Roman" w:hAnsi="Times New Roman"/>
          <w:sz w:val="28"/>
          <w:szCs w:val="28"/>
        </w:rPr>
        <w:t>ультурно-спортивного комплекса «Готов к труду и обороне»</w:t>
      </w:r>
      <w:r w:rsidRPr="00B72289">
        <w:rPr>
          <w:rFonts w:ascii="Times New Roman" w:hAnsi="Times New Roman"/>
          <w:sz w:val="28"/>
          <w:szCs w:val="28"/>
        </w:rPr>
        <w:t xml:space="preserve"> (ГТО) в Белгородской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B7228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Губкинский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округ Белгородской области активно включился в реализацию этого проекта. Создан муниципальный центр тестирования.</w:t>
      </w:r>
    </w:p>
    <w:p w:rsidR="000F6764" w:rsidRPr="002A162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D191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городском округе </w:t>
      </w:r>
      <w:r w:rsidRPr="008D1911">
        <w:rPr>
          <w:rFonts w:ascii="Times New Roman" w:hAnsi="Times New Roman"/>
          <w:sz w:val="28"/>
          <w:szCs w:val="28"/>
        </w:rPr>
        <w:t>активно развивают</w:t>
      </w:r>
      <w:r>
        <w:rPr>
          <w:rFonts w:ascii="Times New Roman" w:hAnsi="Times New Roman"/>
          <w:sz w:val="28"/>
          <w:szCs w:val="28"/>
        </w:rPr>
        <w:t xml:space="preserve">ся базовые олимпийские виды спорта - </w:t>
      </w:r>
      <w:r w:rsidRPr="008D1911">
        <w:rPr>
          <w:rFonts w:ascii="Times New Roman" w:hAnsi="Times New Roman"/>
          <w:sz w:val="28"/>
          <w:szCs w:val="28"/>
        </w:rPr>
        <w:t>бокс, легкая ат</w:t>
      </w:r>
      <w:r>
        <w:rPr>
          <w:rFonts w:ascii="Times New Roman" w:hAnsi="Times New Roman"/>
          <w:sz w:val="28"/>
          <w:szCs w:val="28"/>
        </w:rPr>
        <w:t xml:space="preserve">летика, плавание, </w:t>
      </w:r>
      <w:r w:rsidRPr="008D1911">
        <w:rPr>
          <w:rFonts w:ascii="Times New Roman" w:hAnsi="Times New Roman"/>
          <w:sz w:val="28"/>
          <w:szCs w:val="28"/>
        </w:rPr>
        <w:t xml:space="preserve">пулевая стрельба, </w:t>
      </w:r>
      <w:r>
        <w:rPr>
          <w:rFonts w:ascii="Times New Roman" w:hAnsi="Times New Roman"/>
          <w:sz w:val="28"/>
          <w:szCs w:val="28"/>
        </w:rPr>
        <w:t xml:space="preserve">волейбол, </w:t>
      </w:r>
      <w:r w:rsidRPr="008D1911">
        <w:rPr>
          <w:rFonts w:ascii="Times New Roman" w:hAnsi="Times New Roman"/>
          <w:sz w:val="28"/>
          <w:szCs w:val="28"/>
        </w:rPr>
        <w:t>художественная гимнастика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1628">
        <w:rPr>
          <w:rFonts w:ascii="Times New Roman" w:hAnsi="Times New Roman"/>
          <w:sz w:val="28"/>
          <w:szCs w:val="28"/>
        </w:rPr>
        <w:t xml:space="preserve">На территории Губкинского городского округа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2A1628">
        <w:rPr>
          <w:rFonts w:ascii="Times New Roman" w:hAnsi="Times New Roman"/>
          <w:sz w:val="28"/>
          <w:szCs w:val="28"/>
        </w:rPr>
        <w:t>ведется целенапр</w:t>
      </w:r>
      <w:r>
        <w:rPr>
          <w:rFonts w:ascii="Times New Roman" w:hAnsi="Times New Roman"/>
          <w:sz w:val="28"/>
          <w:szCs w:val="28"/>
        </w:rPr>
        <w:t xml:space="preserve">авленная работа по организации </w:t>
      </w:r>
      <w:r w:rsidRPr="002A1628">
        <w:rPr>
          <w:rFonts w:ascii="Times New Roman" w:hAnsi="Times New Roman"/>
          <w:sz w:val="28"/>
          <w:szCs w:val="28"/>
        </w:rPr>
        <w:t xml:space="preserve">просветительно-образовательной системы для формирования у населения понимания необходимости занятий физической культурой и спортом.  На </w:t>
      </w:r>
      <w:proofErr w:type="spellStart"/>
      <w:r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телевидении</w:t>
      </w:r>
      <w:r w:rsidRPr="002A1628">
        <w:rPr>
          <w:rFonts w:ascii="Times New Roman" w:hAnsi="Times New Roman"/>
          <w:sz w:val="28"/>
          <w:szCs w:val="28"/>
        </w:rPr>
        <w:t xml:space="preserve"> выходят репортажи и сюжеты о спортивной жизни города. Один раз в полугодие </w:t>
      </w:r>
      <w:r>
        <w:rPr>
          <w:rFonts w:ascii="Times New Roman" w:hAnsi="Times New Roman"/>
          <w:sz w:val="28"/>
          <w:szCs w:val="28"/>
        </w:rPr>
        <w:t xml:space="preserve">отделом </w:t>
      </w:r>
      <w:r w:rsidRPr="002A1628">
        <w:rPr>
          <w:rFonts w:ascii="Times New Roman" w:hAnsi="Times New Roman"/>
          <w:sz w:val="28"/>
          <w:szCs w:val="28"/>
        </w:rPr>
        <w:t>физической культуры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2A1628">
        <w:rPr>
          <w:rFonts w:ascii="Times New Roman" w:hAnsi="Times New Roman"/>
          <w:sz w:val="28"/>
          <w:szCs w:val="28"/>
        </w:rPr>
        <w:t xml:space="preserve">спорта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628">
        <w:rPr>
          <w:rFonts w:ascii="Times New Roman" w:hAnsi="Times New Roman"/>
          <w:sz w:val="28"/>
          <w:szCs w:val="28"/>
        </w:rPr>
        <w:lastRenderedPageBreak/>
        <w:t>организуются</w:t>
      </w:r>
      <w:proofErr w:type="gramEnd"/>
      <w:r w:rsidRPr="002A1628">
        <w:rPr>
          <w:rFonts w:ascii="Times New Roman" w:hAnsi="Times New Roman"/>
          <w:sz w:val="28"/>
          <w:szCs w:val="28"/>
        </w:rPr>
        <w:t xml:space="preserve"> круглые столы с физкультурным активом города, ведущими тренерами и спо</w:t>
      </w:r>
      <w:r>
        <w:rPr>
          <w:rFonts w:ascii="Times New Roman" w:hAnsi="Times New Roman"/>
          <w:sz w:val="28"/>
          <w:szCs w:val="28"/>
        </w:rPr>
        <w:t xml:space="preserve">ртсменами. С целью привлечения </w:t>
      </w:r>
      <w:r w:rsidRPr="002A1628">
        <w:rPr>
          <w:rFonts w:ascii="Times New Roman" w:hAnsi="Times New Roman"/>
          <w:sz w:val="28"/>
          <w:szCs w:val="28"/>
        </w:rPr>
        <w:t xml:space="preserve">населения к занятиям физической культурой проводятся массовые физкультурные праздники и забеги по улицам города, соревнования, посвященные знаменательным и памятным датам.   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A1628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2A1628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2A1628">
        <w:rPr>
          <w:rFonts w:ascii="Times New Roman" w:hAnsi="Times New Roman"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2A1628">
        <w:rPr>
          <w:rFonts w:ascii="Times New Roman" w:hAnsi="Times New Roman"/>
          <w:sz w:val="28"/>
          <w:szCs w:val="28"/>
        </w:rPr>
        <w:t xml:space="preserve"> большое внимание уделяется укреплению материально-спортивной базы, позволяющей вовлекать все более широкие слои населения в сферу физкультурно-оздоровительной и спортивной деятельности.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A1628">
        <w:rPr>
          <w:rFonts w:ascii="Times New Roman" w:hAnsi="Times New Roman"/>
          <w:sz w:val="28"/>
          <w:szCs w:val="28"/>
        </w:rPr>
        <w:t xml:space="preserve">Однако не все спортивные сооружения соответствуют современным требованиям, некоторые требуют капитального ремонта и реконструкции. Прежде всего это касается плоскостных </w:t>
      </w:r>
      <w:proofErr w:type="gramStart"/>
      <w:r w:rsidRPr="002A1628">
        <w:rPr>
          <w:rFonts w:ascii="Times New Roman" w:hAnsi="Times New Roman"/>
          <w:sz w:val="28"/>
          <w:szCs w:val="28"/>
        </w:rPr>
        <w:t>открытых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628">
        <w:rPr>
          <w:rFonts w:ascii="Times New Roman" w:hAnsi="Times New Roman"/>
          <w:sz w:val="28"/>
          <w:szCs w:val="28"/>
        </w:rPr>
        <w:t xml:space="preserve"> спортивных</w:t>
      </w:r>
      <w:proofErr w:type="gramEnd"/>
      <w:r w:rsidRPr="002A16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628">
        <w:rPr>
          <w:rFonts w:ascii="Times New Roman" w:hAnsi="Times New Roman"/>
          <w:sz w:val="28"/>
          <w:szCs w:val="28"/>
        </w:rPr>
        <w:t>сооружений.</w:t>
      </w: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9A684E">
        <w:rPr>
          <w:rFonts w:ascii="Times New Roman" w:hAnsi="Times New Roman"/>
          <w:sz w:val="28"/>
          <w:szCs w:val="28"/>
        </w:rPr>
        <w:t xml:space="preserve">Для оценки уровня безопасности спортивных объектов существует добровольная система сертификации, в рамках которой проводится проверка объекта и дается его оценка. В пункте 5 статьи 37.1 </w:t>
      </w:r>
      <w:hyperlink r:id="rId26" w:history="1">
        <w:r w:rsidRPr="009A684E">
          <w:rPr>
            <w:rStyle w:val="af4"/>
            <w:color w:val="auto"/>
            <w:sz w:val="28"/>
            <w:szCs w:val="28"/>
          </w:rPr>
          <w:t>Федерального закона от</w:t>
        </w:r>
        <w:r>
          <w:rPr>
            <w:rStyle w:val="af4"/>
            <w:color w:val="auto"/>
            <w:sz w:val="28"/>
            <w:szCs w:val="28"/>
          </w:rPr>
          <w:t xml:space="preserve">     </w:t>
        </w:r>
        <w:r w:rsidRPr="009A684E">
          <w:rPr>
            <w:rStyle w:val="af4"/>
            <w:color w:val="auto"/>
            <w:sz w:val="28"/>
            <w:szCs w:val="28"/>
          </w:rPr>
          <w:t xml:space="preserve"> 4 декабря 2007 года </w:t>
        </w:r>
        <w:r>
          <w:rPr>
            <w:rStyle w:val="af4"/>
            <w:color w:val="auto"/>
            <w:sz w:val="28"/>
            <w:szCs w:val="28"/>
          </w:rPr>
          <w:t>№</w:t>
        </w:r>
        <w:r w:rsidRPr="009A684E">
          <w:rPr>
            <w:rStyle w:val="af4"/>
            <w:color w:val="auto"/>
            <w:sz w:val="28"/>
            <w:szCs w:val="28"/>
          </w:rPr>
          <w:t xml:space="preserve"> 329-ФЗ </w:t>
        </w:r>
        <w:r>
          <w:rPr>
            <w:rStyle w:val="af4"/>
            <w:color w:val="auto"/>
            <w:sz w:val="28"/>
            <w:szCs w:val="28"/>
          </w:rPr>
          <w:t>«</w:t>
        </w:r>
        <w:r w:rsidRPr="009A684E">
          <w:rPr>
            <w:rStyle w:val="af4"/>
            <w:color w:val="auto"/>
            <w:sz w:val="28"/>
            <w:szCs w:val="28"/>
          </w:rPr>
          <w:t>О физической культуре и спорте в Российской Федерации</w:t>
        </w:r>
      </w:hyperlink>
      <w:r>
        <w:rPr>
          <w:rFonts w:ascii="Times New Roman" w:hAnsi="Times New Roman"/>
          <w:sz w:val="28"/>
          <w:szCs w:val="28"/>
        </w:rPr>
        <w:t>»</w:t>
      </w:r>
      <w:r w:rsidRPr="009A684E">
        <w:rPr>
          <w:rFonts w:ascii="Times New Roman" w:hAnsi="Times New Roman"/>
          <w:sz w:val="28"/>
          <w:szCs w:val="28"/>
        </w:rPr>
        <w:t xml:space="preserve"> указано, что объект спорта, сведения о котором отсутствуют во Всероссийском реестре объектов спорта, не может использоваться для проведения физкультурных мероприятий и спортивных мероприятий, </w:t>
      </w:r>
      <w:r>
        <w:rPr>
          <w:rFonts w:ascii="Times New Roman" w:hAnsi="Times New Roman"/>
          <w:sz w:val="28"/>
          <w:szCs w:val="28"/>
        </w:rPr>
        <w:t xml:space="preserve">включенных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Белгородской области, </w:t>
      </w:r>
      <w:r w:rsidRPr="009A684E">
        <w:rPr>
          <w:rFonts w:ascii="Times New Roman" w:hAnsi="Times New Roman"/>
          <w:sz w:val="28"/>
          <w:szCs w:val="28"/>
        </w:rPr>
        <w:t>за исключением случаев, если объект спорта впервые используется для проведения официального физкультурного мероприятия или спортивного мероприятия</w:t>
      </w:r>
      <w:r>
        <w:rPr>
          <w:rFonts w:ascii="Times New Roman" w:hAnsi="Times New Roman"/>
          <w:sz w:val="28"/>
          <w:szCs w:val="28"/>
        </w:rPr>
        <w:t>.</w:t>
      </w:r>
      <w:r w:rsidRPr="009A68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2A1628">
        <w:rPr>
          <w:rFonts w:ascii="Times New Roman" w:hAnsi="Times New Roman"/>
          <w:sz w:val="28"/>
          <w:szCs w:val="28"/>
        </w:rPr>
        <w:t>Губкинско</w:t>
      </w:r>
      <w:r>
        <w:rPr>
          <w:rFonts w:ascii="Times New Roman" w:hAnsi="Times New Roman"/>
          <w:sz w:val="28"/>
          <w:szCs w:val="28"/>
        </w:rPr>
        <w:t>м</w:t>
      </w:r>
      <w:proofErr w:type="spellEnd"/>
      <w:r w:rsidRPr="002A1628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м</w:t>
      </w:r>
      <w:r w:rsidRPr="002A1628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е</w:t>
      </w:r>
      <w:r w:rsidRPr="002A16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proofErr w:type="gramStart"/>
      <w:r>
        <w:rPr>
          <w:rFonts w:ascii="Times New Roman" w:hAnsi="Times New Roman"/>
          <w:sz w:val="28"/>
          <w:szCs w:val="28"/>
        </w:rPr>
        <w:t xml:space="preserve">во </w:t>
      </w:r>
      <w:r w:rsidRPr="002A1628">
        <w:rPr>
          <w:rFonts w:ascii="Times New Roman" w:hAnsi="Times New Roman"/>
          <w:sz w:val="28"/>
          <w:szCs w:val="28"/>
        </w:rPr>
        <w:t xml:space="preserve"> Всероссийский</w:t>
      </w:r>
      <w:proofErr w:type="gramEnd"/>
      <w:r w:rsidRPr="002A1628">
        <w:rPr>
          <w:rFonts w:ascii="Times New Roman" w:hAnsi="Times New Roman"/>
          <w:sz w:val="28"/>
          <w:szCs w:val="28"/>
        </w:rPr>
        <w:t xml:space="preserve"> реестр</w:t>
      </w:r>
      <w:r>
        <w:rPr>
          <w:rFonts w:ascii="Times New Roman" w:hAnsi="Times New Roman"/>
          <w:sz w:val="28"/>
          <w:szCs w:val="28"/>
        </w:rPr>
        <w:t xml:space="preserve"> объектов спорта внесены ДС «Кристалл», СК «Горняк», плавательный бассейн «Дельфин», здание МБУ «Спортивная школа № 3»</w:t>
      </w:r>
      <w:r w:rsidRPr="002A162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то</w:t>
      </w:r>
      <w:r w:rsidRPr="00F2433E">
        <w:rPr>
          <w:rFonts w:ascii="Times New Roman" w:hAnsi="Times New Roman"/>
          <w:sz w:val="28"/>
          <w:szCs w:val="28"/>
        </w:rPr>
        <w:t xml:space="preserve">же время, несмотря на поступательное развитие физической культуры и спорта и положительную динамику основных показателей по отрасли, имеются следующие проблемы в </w:t>
      </w:r>
      <w:r>
        <w:rPr>
          <w:rFonts w:ascii="Times New Roman" w:hAnsi="Times New Roman"/>
          <w:sz w:val="28"/>
          <w:szCs w:val="28"/>
        </w:rPr>
        <w:t>сфере</w:t>
      </w:r>
      <w:r w:rsidRPr="00F2433E">
        <w:rPr>
          <w:rFonts w:ascii="Times New Roman" w:hAnsi="Times New Roman"/>
          <w:sz w:val="28"/>
          <w:szCs w:val="28"/>
        </w:rPr>
        <w:t xml:space="preserve"> физической культуры и спорта</w:t>
      </w:r>
      <w:r w:rsidRPr="002A1628">
        <w:rPr>
          <w:rFonts w:ascii="Times New Roman" w:hAnsi="Times New Roman"/>
          <w:sz w:val="28"/>
          <w:szCs w:val="28"/>
        </w:rPr>
        <w:t>:</w:t>
      </w:r>
      <w:r>
        <w:br/>
        <w:t xml:space="preserve">             </w:t>
      </w:r>
      <w:r w:rsidRPr="002A1628">
        <w:rPr>
          <w:rFonts w:ascii="Times New Roman" w:hAnsi="Times New Roman"/>
          <w:sz w:val="28"/>
          <w:szCs w:val="28"/>
        </w:rPr>
        <w:t xml:space="preserve">- по результатам многократного обследования (на примере учащихся и студентов </w:t>
      </w:r>
      <w:r>
        <w:rPr>
          <w:rFonts w:ascii="Times New Roman" w:hAnsi="Times New Roman"/>
          <w:sz w:val="28"/>
          <w:szCs w:val="28"/>
        </w:rPr>
        <w:t>учебных заведений</w:t>
      </w:r>
      <w:r w:rsidRPr="002A1628">
        <w:rPr>
          <w:rFonts w:ascii="Times New Roman" w:hAnsi="Times New Roman"/>
          <w:sz w:val="28"/>
          <w:szCs w:val="28"/>
        </w:rPr>
        <w:t>) установлено, что физическая подготовленность населения находится на среднем уровне, при этом низкие показатели у учащейся молодежи заметны в проя</w:t>
      </w:r>
      <w:r>
        <w:rPr>
          <w:rFonts w:ascii="Times New Roman" w:hAnsi="Times New Roman"/>
          <w:sz w:val="28"/>
          <w:szCs w:val="28"/>
        </w:rPr>
        <w:t>влении таких физических качеств</w:t>
      </w:r>
      <w:r w:rsidRPr="002A1628">
        <w:rPr>
          <w:rFonts w:ascii="Times New Roman" w:hAnsi="Times New Roman"/>
          <w:sz w:val="28"/>
          <w:szCs w:val="28"/>
        </w:rPr>
        <w:t xml:space="preserve"> как сила, быстрота, выносливость;</w:t>
      </w:r>
    </w:p>
    <w:p w:rsidR="000F6764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A162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</w:t>
      </w:r>
      <w:r w:rsidRPr="002A1628">
        <w:rPr>
          <w:rFonts w:ascii="Times New Roman" w:hAnsi="Times New Roman"/>
          <w:sz w:val="28"/>
          <w:szCs w:val="28"/>
        </w:rPr>
        <w:t>е хватает медицинских работников в образовательных учреждениях для обеспечения постоянного наблюдения за здоровьем детей и молодежи, оказания медицинской помощи;</w:t>
      </w: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2374D6">
        <w:rPr>
          <w:rFonts w:ascii="Times New Roman" w:hAnsi="Times New Roman"/>
          <w:sz w:val="28"/>
          <w:szCs w:val="28"/>
        </w:rPr>
        <w:t>- недостаточная приспособленность учреждений отрасли физической культуры и спорта для посещения их лицами с ограниченными возможностями здоровья и инвалидов;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A1628">
        <w:rPr>
          <w:rFonts w:ascii="Times New Roman" w:hAnsi="Times New Roman"/>
          <w:sz w:val="28"/>
          <w:szCs w:val="28"/>
        </w:rPr>
        <w:t xml:space="preserve">-  недостаточно пропагандируется физическая культура и здоровый образ жизни, общественность не в полной мере информируется о формах, методах формирования культуры здоровья, развитии новых видов спорта, состоянии физической культуры в образовательных учреждениях, в трудовых коллективах, </w:t>
      </w:r>
      <w:r w:rsidRPr="002A1628">
        <w:rPr>
          <w:rFonts w:ascii="Times New Roman" w:hAnsi="Times New Roman"/>
          <w:sz w:val="28"/>
          <w:szCs w:val="28"/>
        </w:rPr>
        <w:lastRenderedPageBreak/>
        <w:t>физическом состоянии населения зрелого возраста, инвалидов (например, нет ни одной специальной радио- или телепередачи по проблемам физической культуры);</w:t>
      </w:r>
    </w:p>
    <w:p w:rsidR="000F6764" w:rsidRPr="002A1628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33E">
        <w:rPr>
          <w:rFonts w:ascii="Times New Roman" w:hAnsi="Times New Roman" w:cs="Times New Roman"/>
          <w:sz w:val="28"/>
          <w:szCs w:val="28"/>
        </w:rPr>
        <w:t xml:space="preserve">- имеются недостатки в обеспечении спортивным инвентарем общеобразовательных учреждений для занятий физической культурой, регулировании пропускной способности </w:t>
      </w:r>
      <w:r>
        <w:rPr>
          <w:rFonts w:ascii="Times New Roman" w:hAnsi="Times New Roman" w:cs="Times New Roman"/>
          <w:sz w:val="28"/>
          <w:szCs w:val="28"/>
        </w:rPr>
        <w:t>имеющихся спортивных сооружений</w:t>
      </w:r>
      <w:r w:rsidRPr="002A1628">
        <w:rPr>
          <w:rFonts w:ascii="Times New Roman" w:hAnsi="Times New Roman" w:cs="Times New Roman"/>
          <w:sz w:val="28"/>
          <w:szCs w:val="28"/>
        </w:rPr>
        <w:t>.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A1628">
        <w:rPr>
          <w:rFonts w:ascii="Times New Roman" w:hAnsi="Times New Roman"/>
          <w:sz w:val="28"/>
          <w:szCs w:val="28"/>
        </w:rPr>
        <w:t>Перечисленные проблемы негативно сказываются на состоянии здоровья и образе жизни людей, снижают общую жизнеспособность населения, профессиональную пригодность, способность к защите Родины, к ведению полноценной жизнедеятельности, что отражается на социально-экономическом потенциале 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2A1628">
        <w:rPr>
          <w:rFonts w:ascii="Times New Roman" w:hAnsi="Times New Roman"/>
          <w:sz w:val="28"/>
          <w:szCs w:val="28"/>
        </w:rPr>
        <w:t>, его благополучии.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A1628">
        <w:rPr>
          <w:rFonts w:ascii="Times New Roman" w:hAnsi="Times New Roman"/>
          <w:sz w:val="28"/>
          <w:szCs w:val="28"/>
        </w:rPr>
        <w:t>Учитывая актуальность перечисленных проблем, следует указать, что приоритетной является задача формирования устойчивой потребности у населения 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2A1628">
        <w:rPr>
          <w:rFonts w:ascii="Times New Roman" w:hAnsi="Times New Roman"/>
          <w:sz w:val="28"/>
          <w:szCs w:val="28"/>
        </w:rPr>
        <w:t xml:space="preserve"> в систематических занятиях физической культурой. Решение этой задачи позволит повысить уровень физической культуры всех слоев населения и создать базис, необходимый для всемерного улучшения качества жизни.</w:t>
      </w:r>
    </w:p>
    <w:p w:rsidR="000F6764" w:rsidRPr="00283457" w:rsidRDefault="000F6764" w:rsidP="000F676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6764" w:rsidRPr="00021AEB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21AEB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Приоритеты муниципальной политики в сфере реализации Программы, ц</w:t>
      </w:r>
      <w:r w:rsidRPr="00021AEB">
        <w:rPr>
          <w:rFonts w:ascii="Times New Roman" w:hAnsi="Times New Roman"/>
          <w:b/>
          <w:sz w:val="28"/>
          <w:szCs w:val="28"/>
        </w:rPr>
        <w:t>ел</w:t>
      </w:r>
      <w:r>
        <w:rPr>
          <w:rFonts w:ascii="Times New Roman" w:hAnsi="Times New Roman"/>
          <w:b/>
          <w:sz w:val="28"/>
          <w:szCs w:val="28"/>
        </w:rPr>
        <w:t>и</w:t>
      </w:r>
      <w:r w:rsidRPr="00021AEB">
        <w:rPr>
          <w:rFonts w:ascii="Times New Roman" w:hAnsi="Times New Roman"/>
          <w:b/>
          <w:sz w:val="28"/>
          <w:szCs w:val="28"/>
        </w:rPr>
        <w:t>, задачи</w:t>
      </w:r>
      <w:r>
        <w:rPr>
          <w:rFonts w:ascii="Times New Roman" w:hAnsi="Times New Roman"/>
          <w:b/>
          <w:sz w:val="28"/>
          <w:szCs w:val="28"/>
        </w:rPr>
        <w:t xml:space="preserve"> и показатели достижения целей </w:t>
      </w:r>
      <w:proofErr w:type="gramStart"/>
      <w:r>
        <w:rPr>
          <w:rFonts w:ascii="Times New Roman" w:hAnsi="Times New Roman"/>
          <w:b/>
          <w:sz w:val="28"/>
          <w:szCs w:val="28"/>
        </w:rPr>
        <w:t>и  решения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задач, описание основных конечных результатов Программы, сроков и этапов реализации Программы</w:t>
      </w:r>
    </w:p>
    <w:p w:rsidR="000F6764" w:rsidRPr="00283457" w:rsidRDefault="000F6764" w:rsidP="000F6764">
      <w:pPr>
        <w:pStyle w:val="ConsPlusNormal"/>
        <w:tabs>
          <w:tab w:val="left" w:pos="4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6764" w:rsidRPr="001715CB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715CB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на долгосрочную перспективу в сфере физической культуры и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171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 w:rsidRPr="001715CB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>
        <w:rPr>
          <w:rFonts w:ascii="Times New Roman" w:hAnsi="Times New Roman" w:cs="Times New Roman"/>
          <w:sz w:val="28"/>
          <w:szCs w:val="28"/>
        </w:rPr>
        <w:t xml:space="preserve">стратегией </w:t>
      </w:r>
      <w:r w:rsidRPr="005418C8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Губкинского городского округа Белгородской области</w:t>
      </w:r>
      <w:r w:rsidRPr="005418C8">
        <w:rPr>
          <w:rFonts w:ascii="Times New Roman" w:hAnsi="Times New Roman" w:cs="Times New Roman"/>
          <w:sz w:val="28"/>
          <w:szCs w:val="28"/>
        </w:rPr>
        <w:t xml:space="preserve"> на период до 2025 года</w:t>
      </w:r>
      <w:r>
        <w:rPr>
          <w:rFonts w:ascii="Times New Roman" w:hAnsi="Times New Roman" w:cs="Times New Roman"/>
          <w:sz w:val="28"/>
          <w:szCs w:val="28"/>
        </w:rPr>
        <w:t xml:space="preserve"> и в соответствии с целями и задачами, определенными государственной программой Белгородской области «Развитие физической культуры и спорта в Белгородской области»</w:t>
      </w:r>
      <w:r w:rsidRPr="001715CB">
        <w:rPr>
          <w:rFonts w:ascii="Times New Roman" w:hAnsi="Times New Roman" w:cs="Times New Roman"/>
          <w:sz w:val="28"/>
          <w:szCs w:val="28"/>
        </w:rPr>
        <w:t>.</w:t>
      </w:r>
    </w:p>
    <w:p w:rsidR="000F6764" w:rsidRPr="001715CB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715CB">
        <w:rPr>
          <w:rFonts w:ascii="Times New Roman" w:hAnsi="Times New Roman" w:cs="Times New Roman"/>
          <w:sz w:val="28"/>
          <w:szCs w:val="28"/>
        </w:rPr>
        <w:t>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населения, включая улучшение состояния здоровья населения, формирование здорового образа жизни, усиление массовости физической культуры и спорта.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реализации федерального проекта «Спорт – норма жизни». Основной целью которого является доведение к 2024 году до 55% доли граждан, систематически занимающихся физической культурой и спортом, путем мотивации населения, активизации спортивно-массовой работы на всех уровнях и в корпоративной среде, в том числе вовлечение в подготовку и выполнение нормативов Всероссийского физкультурно-спортивного комплекса «Готов к труду и обороне» (ГТО).</w:t>
      </w:r>
    </w:p>
    <w:p w:rsidR="000F6764" w:rsidRDefault="000F6764" w:rsidP="000F6764">
      <w:pPr>
        <w:pStyle w:val="ConsPlusNormal"/>
        <w:tabs>
          <w:tab w:val="left" w:pos="4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Цель Программы - </w:t>
      </w:r>
      <w:r w:rsidRPr="00E759A3">
        <w:rPr>
          <w:rFonts w:ascii="Times New Roman" w:hAnsi="Times New Roman" w:cs="Times New Roman"/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спортом, и повышение эффективности подготовки спортсменов в спорте высших достижений</w:t>
      </w:r>
      <w:r>
        <w:rPr>
          <w:rStyle w:val="FontStyle30"/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30"/>
          <w:sz w:val="28"/>
          <w:szCs w:val="28"/>
        </w:rPr>
        <w:lastRenderedPageBreak/>
        <w:t xml:space="preserve">          </w:t>
      </w:r>
      <w:r w:rsidRPr="00E759A3">
        <w:rPr>
          <w:rFonts w:ascii="Times New Roman" w:hAnsi="Times New Roman"/>
          <w:sz w:val="28"/>
          <w:szCs w:val="28"/>
        </w:rPr>
        <w:t>Достижение данной цели возможно при решении следующих задач: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0F6764" w:rsidRDefault="000F6764" w:rsidP="000F6764">
      <w:pPr>
        <w:pStyle w:val="ConsPlusNormal"/>
        <w:ind w:left="35"/>
        <w:jc w:val="both"/>
        <w:rPr>
          <w:rFonts w:ascii="Times New Roman" w:hAnsi="Times New Roman" w:cs="Times New Roman"/>
          <w:sz w:val="28"/>
          <w:szCs w:val="28"/>
        </w:rPr>
      </w:pPr>
      <w:r w:rsidRPr="002A1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1E1417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физической культуры и массового спорта среди различных категорий населения </w:t>
      </w:r>
      <w:r w:rsidRPr="007F4552">
        <w:rPr>
          <w:rFonts w:ascii="Times New Roman" w:hAnsi="Times New Roman" w:cs="Times New Roman"/>
          <w:sz w:val="28"/>
          <w:szCs w:val="28"/>
        </w:rPr>
        <w:t>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7F45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764" w:rsidRPr="0080316E" w:rsidRDefault="000F6764" w:rsidP="000F6764">
      <w:pPr>
        <w:pStyle w:val="ConsPlusNormal"/>
        <w:ind w:left="35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/>
        </w:rPr>
        <w:t xml:space="preserve">          </w:t>
      </w:r>
      <w:r>
        <w:rPr>
          <w:rStyle w:val="FontStyle3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</w:t>
      </w:r>
      <w:r w:rsidRPr="0080316E">
        <w:rPr>
          <w:rFonts w:ascii="Times New Roman" w:hAnsi="Times New Roman"/>
          <w:sz w:val="28"/>
          <w:szCs w:val="28"/>
        </w:rPr>
        <w:t>. Совершенствование и дальнейшее развитие системы укрепления и сохранения здоровья населения 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80316E">
        <w:rPr>
          <w:rFonts w:ascii="Times New Roman" w:hAnsi="Times New Roman"/>
          <w:sz w:val="28"/>
          <w:szCs w:val="28"/>
        </w:rPr>
        <w:t xml:space="preserve">. </w:t>
      </w:r>
    </w:p>
    <w:p w:rsidR="000F6764" w:rsidRPr="0080316E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0316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03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80316E">
        <w:rPr>
          <w:rFonts w:ascii="Times New Roman" w:hAnsi="Times New Roman"/>
          <w:sz w:val="28"/>
          <w:szCs w:val="28"/>
        </w:rPr>
        <w:t>. Создание необходимых условий для эффективной реализации муниципальной политики</w:t>
      </w:r>
      <w:r w:rsidRPr="0080316E">
        <w:rPr>
          <w:rFonts w:ascii="Times New Roman" w:hAnsi="Times New Roman"/>
          <w:b/>
          <w:sz w:val="28"/>
          <w:szCs w:val="28"/>
        </w:rPr>
        <w:t xml:space="preserve"> </w:t>
      </w:r>
      <w:r w:rsidRPr="0080316E">
        <w:rPr>
          <w:rFonts w:ascii="Times New Roman" w:hAnsi="Times New Roman"/>
          <w:sz w:val="28"/>
          <w:szCs w:val="28"/>
        </w:rPr>
        <w:t>по</w:t>
      </w:r>
      <w:r w:rsidRPr="0080316E">
        <w:rPr>
          <w:rFonts w:ascii="Times New Roman" w:hAnsi="Times New Roman"/>
          <w:b/>
          <w:sz w:val="28"/>
          <w:szCs w:val="28"/>
        </w:rPr>
        <w:t xml:space="preserve"> </w:t>
      </w:r>
      <w:r w:rsidRPr="0080316E">
        <w:rPr>
          <w:rFonts w:ascii="Times New Roman" w:hAnsi="Times New Roman"/>
          <w:sz w:val="28"/>
          <w:szCs w:val="28"/>
        </w:rPr>
        <w:t xml:space="preserve">развитию физической культуры и спорта в </w:t>
      </w:r>
      <w:proofErr w:type="spellStart"/>
      <w:r w:rsidRPr="0080316E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80316E">
        <w:rPr>
          <w:rFonts w:ascii="Times New Roman" w:hAnsi="Times New Roman"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sz w:val="28"/>
          <w:szCs w:val="28"/>
        </w:rPr>
        <w:t xml:space="preserve"> Белгородской области.</w:t>
      </w:r>
    </w:p>
    <w:p w:rsidR="000F6764" w:rsidRDefault="000F6764" w:rsidP="000F6764">
      <w:pPr>
        <w:pStyle w:val="Style6"/>
        <w:widowControl/>
        <w:tabs>
          <w:tab w:val="left" w:pos="320"/>
          <w:tab w:val="left" w:pos="965"/>
        </w:tabs>
        <w:spacing w:line="240" w:lineRule="auto"/>
        <w:jc w:val="both"/>
        <w:rPr>
          <w:rStyle w:val="FontStyle30"/>
          <w:sz w:val="28"/>
          <w:szCs w:val="28"/>
        </w:rPr>
      </w:pPr>
      <w:r>
        <w:t xml:space="preserve">            </w:t>
      </w:r>
      <w:r w:rsidRPr="007C0CA0">
        <w:rPr>
          <w:sz w:val="28"/>
          <w:szCs w:val="28"/>
        </w:rPr>
        <w:t xml:space="preserve">Система основных мероприятий, показатели конечного и непосредственного результата реализации </w:t>
      </w:r>
      <w:r>
        <w:rPr>
          <w:sz w:val="28"/>
          <w:szCs w:val="28"/>
        </w:rPr>
        <w:t>муниципальной</w:t>
      </w:r>
      <w:r w:rsidRPr="007C0CA0">
        <w:rPr>
          <w:sz w:val="28"/>
          <w:szCs w:val="28"/>
        </w:rPr>
        <w:t xml:space="preserve"> программы представлены в приложении </w:t>
      </w:r>
      <w:r>
        <w:rPr>
          <w:sz w:val="28"/>
          <w:szCs w:val="28"/>
        </w:rPr>
        <w:t>№</w:t>
      </w:r>
      <w:r w:rsidRPr="007C0CA0">
        <w:rPr>
          <w:sz w:val="28"/>
          <w:szCs w:val="28"/>
        </w:rPr>
        <w:t xml:space="preserve"> 1 к </w:t>
      </w:r>
      <w:r>
        <w:rPr>
          <w:sz w:val="28"/>
          <w:szCs w:val="28"/>
        </w:rPr>
        <w:t xml:space="preserve">муниципальной программе. </w:t>
      </w:r>
    </w:p>
    <w:p w:rsidR="000F6764" w:rsidRPr="00910D8C" w:rsidRDefault="000F6764" w:rsidP="000F6764">
      <w:pPr>
        <w:pStyle w:val="Style6"/>
        <w:widowControl/>
        <w:tabs>
          <w:tab w:val="left" w:pos="320"/>
          <w:tab w:val="left" w:pos="965"/>
        </w:tabs>
        <w:spacing w:line="240" w:lineRule="auto"/>
        <w:jc w:val="both"/>
        <w:rPr>
          <w:sz w:val="68"/>
          <w:szCs w:val="68"/>
        </w:rPr>
      </w:pPr>
      <w:r>
        <w:rPr>
          <w:rStyle w:val="FontStyle30"/>
          <w:sz w:val="28"/>
          <w:szCs w:val="28"/>
        </w:rPr>
        <w:t xml:space="preserve">          </w:t>
      </w:r>
      <w:r w:rsidRPr="008D3923">
        <w:rPr>
          <w:sz w:val="28"/>
          <w:szCs w:val="28"/>
        </w:rPr>
        <w:t>Целевые показатели могут быть скорректированы при изменении внешних факторов социально-экономического развития</w:t>
      </w:r>
      <w:r>
        <w:rPr>
          <w:sz w:val="28"/>
          <w:szCs w:val="28"/>
        </w:rPr>
        <w:t>.</w:t>
      </w:r>
      <w:r>
        <w:rPr>
          <w:rStyle w:val="FontStyle30"/>
          <w:sz w:val="28"/>
          <w:szCs w:val="28"/>
        </w:rPr>
        <w:t xml:space="preserve"> </w:t>
      </w:r>
    </w:p>
    <w:p w:rsidR="000F6764" w:rsidRPr="003468CA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t xml:space="preserve">           </w:t>
      </w:r>
    </w:p>
    <w:p w:rsidR="000F6764" w:rsidRDefault="000F6764" w:rsidP="000F6764">
      <w:pPr>
        <w:pStyle w:val="af1"/>
        <w:tabs>
          <w:tab w:val="left" w:pos="567"/>
          <w:tab w:val="left" w:pos="851"/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BB5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0BB5">
        <w:rPr>
          <w:rFonts w:ascii="Times New Roman" w:hAnsi="Times New Roman" w:cs="Times New Roman"/>
          <w:b/>
          <w:sz w:val="28"/>
          <w:szCs w:val="28"/>
        </w:rPr>
        <w:t xml:space="preserve">Перечень муниципальных правовых актов органов местного самоуправления Губкинского городского округа, принятие или изменение которых необходимо для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50BB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0F6764" w:rsidRPr="003D7E39" w:rsidRDefault="000F6764" w:rsidP="000F676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6764" w:rsidRDefault="000F6764" w:rsidP="000F6764">
      <w:pPr>
        <w:pStyle w:val="1"/>
        <w:shd w:val="clear" w:color="auto" w:fill="auto"/>
        <w:tabs>
          <w:tab w:val="left" w:pos="475"/>
          <w:tab w:val="left" w:pos="851"/>
        </w:tabs>
        <w:spacing w:after="0" w:line="240" w:lineRule="auto"/>
        <w:jc w:val="both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ab/>
        <w:t>Для реализации Программы принятие и изменение муниципальных правовых актов органов местного самоуправления Губкинского городского округа Белгородской области не требуется.</w:t>
      </w:r>
    </w:p>
    <w:p w:rsidR="000F6764" w:rsidRPr="00693F65" w:rsidRDefault="000F6764" w:rsidP="000F6764">
      <w:pPr>
        <w:pStyle w:val="1"/>
        <w:shd w:val="clear" w:color="auto" w:fill="auto"/>
        <w:tabs>
          <w:tab w:val="left" w:pos="475"/>
          <w:tab w:val="left" w:pos="851"/>
        </w:tabs>
        <w:spacing w:after="0" w:line="240" w:lineRule="auto"/>
        <w:jc w:val="both"/>
        <w:rPr>
          <w:sz w:val="16"/>
          <w:szCs w:val="16"/>
        </w:rPr>
      </w:pPr>
    </w:p>
    <w:p w:rsidR="000F6764" w:rsidRPr="00F7478B" w:rsidRDefault="000F6764" w:rsidP="000F6764">
      <w:pPr>
        <w:pStyle w:val="a8"/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>4</w:t>
      </w:r>
      <w:r w:rsidRPr="00F7478B">
        <w:rPr>
          <w:rStyle w:val="FontStyle11"/>
          <w:b/>
          <w:sz w:val="28"/>
          <w:szCs w:val="28"/>
        </w:rPr>
        <w:t xml:space="preserve">. </w:t>
      </w:r>
      <w:r>
        <w:rPr>
          <w:rStyle w:val="FontStyle11"/>
          <w:b/>
          <w:sz w:val="28"/>
          <w:szCs w:val="28"/>
        </w:rPr>
        <w:t>Обоснование выделения подпрограмм</w:t>
      </w:r>
      <w:r w:rsidRPr="00F7478B">
        <w:rPr>
          <w:rStyle w:val="FontStyle11"/>
          <w:b/>
          <w:sz w:val="28"/>
          <w:szCs w:val="28"/>
        </w:rPr>
        <w:t xml:space="preserve"> </w:t>
      </w:r>
    </w:p>
    <w:p w:rsidR="000F6764" w:rsidRPr="00693F65" w:rsidRDefault="000F6764" w:rsidP="000F6764">
      <w:pPr>
        <w:pStyle w:val="a8"/>
        <w:jc w:val="center"/>
        <w:rPr>
          <w:rStyle w:val="FontStyle30"/>
          <w:b/>
          <w:sz w:val="16"/>
          <w:szCs w:val="16"/>
        </w:rPr>
      </w:pPr>
    </w:p>
    <w:p w:rsidR="000F6764" w:rsidRPr="00155268" w:rsidRDefault="000F6764" w:rsidP="000F67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268">
        <w:rPr>
          <w:rFonts w:ascii="Times New Roman" w:hAnsi="Times New Roman"/>
          <w:sz w:val="28"/>
          <w:szCs w:val="28"/>
        </w:rPr>
        <w:t xml:space="preserve">Система </w:t>
      </w:r>
      <w:r>
        <w:rPr>
          <w:rFonts w:ascii="Times New Roman" w:hAnsi="Times New Roman"/>
          <w:sz w:val="28"/>
          <w:szCs w:val="28"/>
        </w:rPr>
        <w:t>п</w:t>
      </w:r>
      <w:r w:rsidRPr="00155268">
        <w:rPr>
          <w:rFonts w:ascii="Times New Roman" w:hAnsi="Times New Roman"/>
          <w:sz w:val="28"/>
          <w:szCs w:val="28"/>
        </w:rPr>
        <w:t xml:space="preserve">одпрограмм </w:t>
      </w:r>
      <w:r>
        <w:rPr>
          <w:rFonts w:ascii="Times New Roman" w:hAnsi="Times New Roman"/>
          <w:sz w:val="28"/>
          <w:szCs w:val="28"/>
        </w:rPr>
        <w:t>П</w:t>
      </w:r>
      <w:r w:rsidRPr="00155268">
        <w:rPr>
          <w:rFonts w:ascii="Times New Roman" w:hAnsi="Times New Roman"/>
          <w:sz w:val="28"/>
          <w:szCs w:val="28"/>
        </w:rPr>
        <w:t>рограммы сформирована таким образом, чтобы достигнуть цел</w:t>
      </w:r>
      <w:r>
        <w:rPr>
          <w:rFonts w:ascii="Times New Roman" w:hAnsi="Times New Roman"/>
          <w:sz w:val="28"/>
          <w:szCs w:val="28"/>
        </w:rPr>
        <w:t>ь</w:t>
      </w:r>
      <w:r w:rsidRPr="00155268">
        <w:rPr>
          <w:rFonts w:ascii="Times New Roman" w:hAnsi="Times New Roman"/>
          <w:sz w:val="28"/>
          <w:szCs w:val="28"/>
        </w:rPr>
        <w:t xml:space="preserve"> и обеспечить решение задач </w:t>
      </w:r>
      <w:r>
        <w:rPr>
          <w:rFonts w:ascii="Times New Roman" w:hAnsi="Times New Roman"/>
          <w:sz w:val="28"/>
          <w:szCs w:val="28"/>
        </w:rPr>
        <w:t>П</w:t>
      </w:r>
      <w:r w:rsidRPr="00155268">
        <w:rPr>
          <w:rFonts w:ascii="Times New Roman" w:hAnsi="Times New Roman"/>
          <w:sz w:val="28"/>
          <w:szCs w:val="28"/>
        </w:rPr>
        <w:t xml:space="preserve">рограммы, и состоит из </w:t>
      </w:r>
      <w:r>
        <w:rPr>
          <w:rFonts w:ascii="Times New Roman" w:hAnsi="Times New Roman"/>
          <w:sz w:val="28"/>
          <w:szCs w:val="28"/>
        </w:rPr>
        <w:t>4</w:t>
      </w:r>
      <w:r w:rsidRPr="001552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155268">
        <w:rPr>
          <w:rFonts w:ascii="Times New Roman" w:hAnsi="Times New Roman"/>
          <w:sz w:val="28"/>
          <w:szCs w:val="28"/>
        </w:rPr>
        <w:t>одпрограмм:</w:t>
      </w:r>
    </w:p>
    <w:p w:rsidR="000F6764" w:rsidRPr="00155268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1628">
        <w:rPr>
          <w:rStyle w:val="FontStyle3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Подпрограмма  </w:t>
      </w:r>
      <w:r w:rsidRPr="00155268">
        <w:rPr>
          <w:rFonts w:ascii="Times New Roman" w:hAnsi="Times New Roman"/>
          <w:bCs/>
          <w:sz w:val="28"/>
          <w:szCs w:val="28"/>
        </w:rPr>
        <w:t>«</w:t>
      </w:r>
      <w:proofErr w:type="gramEnd"/>
      <w:r w:rsidRPr="00155268">
        <w:rPr>
          <w:rFonts w:ascii="Times New Roman" w:hAnsi="Times New Roman"/>
          <w:bCs/>
          <w:sz w:val="28"/>
          <w:szCs w:val="28"/>
        </w:rPr>
        <w:t xml:space="preserve">Развитие </w:t>
      </w:r>
      <w:r>
        <w:rPr>
          <w:rFonts w:ascii="Times New Roman" w:hAnsi="Times New Roman"/>
          <w:bCs/>
          <w:sz w:val="28"/>
          <w:szCs w:val="28"/>
        </w:rPr>
        <w:t xml:space="preserve">физической культуры и массового спорта в </w:t>
      </w:r>
      <w:proofErr w:type="spellStart"/>
      <w:r w:rsidRPr="00155268">
        <w:rPr>
          <w:rFonts w:ascii="Times New Roman" w:hAnsi="Times New Roman"/>
          <w:bCs/>
          <w:sz w:val="28"/>
          <w:szCs w:val="28"/>
        </w:rPr>
        <w:t>Губкинско</w:t>
      </w:r>
      <w:r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155268">
        <w:rPr>
          <w:rFonts w:ascii="Times New Roman" w:hAnsi="Times New Roman"/>
          <w:bCs/>
          <w:sz w:val="28"/>
          <w:szCs w:val="28"/>
        </w:rPr>
        <w:t xml:space="preserve"> городско</w:t>
      </w:r>
      <w:r>
        <w:rPr>
          <w:rFonts w:ascii="Times New Roman" w:hAnsi="Times New Roman"/>
          <w:bCs/>
          <w:sz w:val="28"/>
          <w:szCs w:val="28"/>
        </w:rPr>
        <w:t>м</w:t>
      </w:r>
      <w:r w:rsidRPr="00155268">
        <w:rPr>
          <w:rFonts w:ascii="Times New Roman" w:hAnsi="Times New Roman"/>
          <w:bCs/>
          <w:sz w:val="28"/>
          <w:szCs w:val="28"/>
        </w:rPr>
        <w:t xml:space="preserve"> округ</w:t>
      </w:r>
      <w:r>
        <w:rPr>
          <w:rFonts w:ascii="Times New Roman" w:hAnsi="Times New Roman"/>
          <w:bCs/>
          <w:sz w:val="28"/>
          <w:szCs w:val="28"/>
        </w:rPr>
        <w:t>е Белгородской области</w:t>
      </w:r>
      <w:r w:rsidRPr="00155268">
        <w:rPr>
          <w:rFonts w:ascii="Times New Roman" w:hAnsi="Times New Roman"/>
          <w:bCs/>
          <w:sz w:val="28"/>
          <w:szCs w:val="28"/>
        </w:rPr>
        <w:t>».</w:t>
      </w:r>
    </w:p>
    <w:p w:rsidR="000F6764" w:rsidRDefault="000F6764" w:rsidP="000F67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03E">
        <w:rPr>
          <w:rFonts w:ascii="Times New Roman" w:hAnsi="Times New Roman" w:cs="Times New Roman"/>
          <w:sz w:val="28"/>
          <w:szCs w:val="28"/>
        </w:rPr>
        <w:t>Реализация подпрограммы 1</w:t>
      </w:r>
      <w:r>
        <w:t xml:space="preserve"> </w:t>
      </w:r>
      <w:r w:rsidRPr="00155268">
        <w:rPr>
          <w:rFonts w:ascii="Times New Roman" w:hAnsi="Times New Roman"/>
          <w:bCs/>
          <w:sz w:val="28"/>
          <w:szCs w:val="28"/>
        </w:rPr>
        <w:t>направлена на</w:t>
      </w:r>
      <w:r w:rsidRPr="00B41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задач муниципальной программы и региональной составляющей федерального проекта «Спорт – норма жизни» по с</w:t>
      </w:r>
      <w:r w:rsidRPr="001E1417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E1417">
        <w:rPr>
          <w:rFonts w:ascii="Times New Roman" w:hAnsi="Times New Roman" w:cs="Times New Roman"/>
          <w:sz w:val="28"/>
          <w:szCs w:val="28"/>
        </w:rPr>
        <w:t xml:space="preserve"> условий для развития физической культуры и массового спорта среди различных категорий населения </w:t>
      </w:r>
      <w:r w:rsidRPr="007F4552">
        <w:rPr>
          <w:rFonts w:ascii="Times New Roman" w:hAnsi="Times New Roman" w:cs="Times New Roman"/>
          <w:sz w:val="28"/>
          <w:szCs w:val="28"/>
        </w:rPr>
        <w:t>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и</w:t>
      </w:r>
      <w:r w:rsidRPr="007C0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5FBA">
        <w:rPr>
          <w:rFonts w:ascii="Times New Roman" w:hAnsi="Times New Roman" w:cs="Times New Roman"/>
          <w:sz w:val="28"/>
          <w:szCs w:val="28"/>
        </w:rPr>
        <w:t xml:space="preserve">оэтапное внедрение Всероссийского физкультурно-спортивного комплекса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5FBA">
        <w:rPr>
          <w:rFonts w:ascii="Times New Roman" w:hAnsi="Times New Roman" w:cs="Times New Roman"/>
          <w:sz w:val="28"/>
          <w:szCs w:val="28"/>
        </w:rPr>
        <w:t>Готов к труду и обороне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5FBA">
        <w:rPr>
          <w:rFonts w:ascii="Times New Roman" w:hAnsi="Times New Roman" w:cs="Times New Roman"/>
          <w:sz w:val="28"/>
          <w:szCs w:val="28"/>
        </w:rPr>
        <w:t xml:space="preserve"> (ГТО)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6764" w:rsidRPr="00035758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5268">
        <w:rPr>
          <w:rFonts w:ascii="Times New Roman" w:hAnsi="Times New Roman"/>
          <w:bCs/>
          <w:sz w:val="28"/>
          <w:szCs w:val="28"/>
        </w:rPr>
        <w:t xml:space="preserve">В рамках </w:t>
      </w:r>
      <w:r>
        <w:rPr>
          <w:rFonts w:ascii="Times New Roman" w:hAnsi="Times New Roman"/>
          <w:bCs/>
          <w:sz w:val="28"/>
          <w:szCs w:val="28"/>
        </w:rPr>
        <w:t>п</w:t>
      </w:r>
      <w:r w:rsidRPr="00155268">
        <w:rPr>
          <w:rFonts w:ascii="Times New Roman" w:hAnsi="Times New Roman"/>
          <w:bCs/>
          <w:sz w:val="28"/>
          <w:szCs w:val="28"/>
        </w:rPr>
        <w:t>одпрограммы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55268">
        <w:rPr>
          <w:rFonts w:ascii="Times New Roman" w:hAnsi="Times New Roman"/>
          <w:bCs/>
          <w:sz w:val="28"/>
          <w:szCs w:val="28"/>
        </w:rPr>
        <w:t>решаются задачи:</w:t>
      </w:r>
    </w:p>
    <w:p w:rsidR="000F6764" w:rsidRPr="004D303E" w:rsidRDefault="000F6764" w:rsidP="000F6764">
      <w:pPr>
        <w:pStyle w:val="ConsPlusNormal"/>
        <w:ind w:left="3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D303E">
        <w:rPr>
          <w:rStyle w:val="FontStyle30"/>
          <w:rFonts w:cs="Times New Roman"/>
          <w:sz w:val="28"/>
          <w:szCs w:val="28"/>
        </w:rPr>
        <w:t xml:space="preserve">       -</w:t>
      </w:r>
      <w:r w:rsidRPr="004D303E">
        <w:rPr>
          <w:rFonts w:ascii="Times New Roman" w:hAnsi="Times New Roman" w:cs="Times New Roman"/>
          <w:sz w:val="28"/>
          <w:szCs w:val="28"/>
        </w:rPr>
        <w:t xml:space="preserve"> популяризация физической культуры и спорта, пропаганда здорового образа жизни среди различных категорий населения </w:t>
      </w:r>
      <w:r>
        <w:rPr>
          <w:rFonts w:ascii="Times New Roman" w:hAnsi="Times New Roman" w:cs="Times New Roman"/>
          <w:sz w:val="28"/>
          <w:szCs w:val="28"/>
        </w:rPr>
        <w:t>городского округа;</w:t>
      </w:r>
    </w:p>
    <w:p w:rsidR="000F6764" w:rsidRPr="007F4552" w:rsidRDefault="000F6764" w:rsidP="000F6764">
      <w:pPr>
        <w:pStyle w:val="ConsPlusNormal"/>
        <w:ind w:left="34" w:firstLine="142"/>
        <w:jc w:val="both"/>
        <w:rPr>
          <w:rStyle w:val="FontStyle30"/>
          <w:rFonts w:cs="Times New Roman"/>
          <w:sz w:val="28"/>
          <w:szCs w:val="28"/>
        </w:rPr>
      </w:pPr>
      <w:r>
        <w:rPr>
          <w:rStyle w:val="FontStyle30"/>
          <w:rFonts w:cs="Times New Roman"/>
          <w:sz w:val="28"/>
          <w:szCs w:val="28"/>
        </w:rPr>
        <w:t xml:space="preserve">       -</w:t>
      </w:r>
      <w:r w:rsidRPr="007F4552">
        <w:rPr>
          <w:rStyle w:val="FontStyle30"/>
          <w:rFonts w:cs="Times New Roman"/>
          <w:sz w:val="28"/>
          <w:szCs w:val="28"/>
        </w:rPr>
        <w:t xml:space="preserve"> </w:t>
      </w:r>
      <w:r>
        <w:rPr>
          <w:rStyle w:val="FontStyle30"/>
          <w:rFonts w:cs="Times New Roman"/>
          <w:sz w:val="28"/>
          <w:szCs w:val="28"/>
        </w:rPr>
        <w:t>о</w:t>
      </w:r>
      <w:r w:rsidRPr="007F4552">
        <w:rPr>
          <w:rStyle w:val="FontStyle30"/>
          <w:rFonts w:cs="Times New Roman"/>
          <w:sz w:val="28"/>
          <w:szCs w:val="28"/>
        </w:rPr>
        <w:t xml:space="preserve">беспечение жителей Губкинского городского округа </w:t>
      </w:r>
      <w:r>
        <w:rPr>
          <w:rStyle w:val="FontStyle30"/>
          <w:rFonts w:cs="Times New Roman"/>
          <w:sz w:val="28"/>
          <w:szCs w:val="28"/>
        </w:rPr>
        <w:t xml:space="preserve">Белгородской области </w:t>
      </w:r>
      <w:r w:rsidRPr="007F4552">
        <w:rPr>
          <w:rStyle w:val="FontStyle30"/>
          <w:rFonts w:cs="Times New Roman"/>
          <w:sz w:val="28"/>
          <w:szCs w:val="28"/>
        </w:rPr>
        <w:t>возможностями для удовлетворения потребностей в физической активности и участии в массовом спортивном движении</w:t>
      </w:r>
      <w:r>
        <w:rPr>
          <w:rStyle w:val="FontStyle30"/>
          <w:rFonts w:cs="Times New Roman"/>
          <w:sz w:val="28"/>
          <w:szCs w:val="28"/>
        </w:rPr>
        <w:t>;</w:t>
      </w:r>
      <w:r w:rsidRPr="007F4552">
        <w:rPr>
          <w:rStyle w:val="FontStyle30"/>
          <w:rFonts w:cs="Times New Roman"/>
          <w:sz w:val="28"/>
          <w:szCs w:val="28"/>
        </w:rPr>
        <w:t xml:space="preserve"> </w:t>
      </w:r>
    </w:p>
    <w:p w:rsidR="000F6764" w:rsidRDefault="000F6764" w:rsidP="000F67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F4552">
        <w:rPr>
          <w:rStyle w:val="FontStyle30"/>
          <w:rFonts w:cs="Times New Roman"/>
          <w:sz w:val="28"/>
          <w:szCs w:val="28"/>
        </w:rPr>
        <w:t xml:space="preserve">        </w:t>
      </w:r>
      <w:r>
        <w:rPr>
          <w:rStyle w:val="FontStyle30"/>
          <w:rFonts w:cs="Times New Roman"/>
          <w:sz w:val="28"/>
          <w:szCs w:val="28"/>
        </w:rPr>
        <w:t xml:space="preserve">  - </w:t>
      </w:r>
      <w:r w:rsidRPr="004D303E">
        <w:rPr>
          <w:rFonts w:ascii="Times New Roman" w:hAnsi="Times New Roman" w:cs="Times New Roman"/>
          <w:sz w:val="28"/>
          <w:szCs w:val="28"/>
        </w:rPr>
        <w:t xml:space="preserve">проведение тестирования ГТО среди различных групп населения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7F4552">
        <w:rPr>
          <w:rFonts w:ascii="Times New Roman" w:hAnsi="Times New Roman" w:cs="Times New Roman"/>
          <w:sz w:val="28"/>
          <w:szCs w:val="28"/>
        </w:rPr>
        <w:t xml:space="preserve"> округа. </w:t>
      </w:r>
    </w:p>
    <w:p w:rsidR="000F6764" w:rsidRPr="007F4552" w:rsidRDefault="000F6764" w:rsidP="000F67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6764" w:rsidRDefault="000F6764" w:rsidP="000F6764">
      <w:pPr>
        <w:pStyle w:val="Style6"/>
        <w:widowControl/>
        <w:tabs>
          <w:tab w:val="left" w:pos="320"/>
          <w:tab w:val="left" w:pos="965"/>
        </w:tabs>
        <w:spacing w:line="240" w:lineRule="auto"/>
        <w:jc w:val="both"/>
        <w:rPr>
          <w:rStyle w:val="FontStyle30"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 Реализация </w:t>
      </w:r>
      <w:r w:rsidRPr="00155268">
        <w:rPr>
          <w:sz w:val="28"/>
          <w:szCs w:val="28"/>
        </w:rPr>
        <w:t xml:space="preserve">комплекса мероприятий </w:t>
      </w:r>
      <w:proofErr w:type="gramStart"/>
      <w:r>
        <w:rPr>
          <w:sz w:val="28"/>
          <w:szCs w:val="28"/>
        </w:rPr>
        <w:t>п</w:t>
      </w:r>
      <w:r w:rsidRPr="00155268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</w:t>
      </w:r>
      <w:r w:rsidRPr="00155268">
        <w:rPr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>позволит</w:t>
      </w:r>
      <w:proofErr w:type="gramEnd"/>
      <w:r>
        <w:rPr>
          <w:rStyle w:val="FontStyle30"/>
          <w:sz w:val="28"/>
          <w:szCs w:val="28"/>
        </w:rPr>
        <w:t xml:space="preserve">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Губкинского городского округа Белгородской области.</w:t>
      </w:r>
    </w:p>
    <w:p w:rsidR="000F6764" w:rsidRPr="00155268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Подпрограмма </w:t>
      </w:r>
      <w:r w:rsidRPr="00155268">
        <w:rPr>
          <w:rFonts w:ascii="Times New Roman" w:hAnsi="Times New Roman"/>
          <w:bCs/>
          <w:sz w:val="28"/>
          <w:szCs w:val="28"/>
        </w:rPr>
        <w:t xml:space="preserve">«Развитие </w:t>
      </w:r>
      <w:r>
        <w:rPr>
          <w:rFonts w:ascii="Times New Roman" w:hAnsi="Times New Roman"/>
          <w:bCs/>
          <w:sz w:val="28"/>
          <w:szCs w:val="28"/>
        </w:rPr>
        <w:t xml:space="preserve">футбола в </w:t>
      </w:r>
      <w:proofErr w:type="spellStart"/>
      <w:r w:rsidRPr="00155268">
        <w:rPr>
          <w:rFonts w:ascii="Times New Roman" w:hAnsi="Times New Roman"/>
          <w:bCs/>
          <w:sz w:val="28"/>
          <w:szCs w:val="28"/>
        </w:rPr>
        <w:t>Губкинско</w:t>
      </w:r>
      <w:r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155268">
        <w:rPr>
          <w:rFonts w:ascii="Times New Roman" w:hAnsi="Times New Roman"/>
          <w:bCs/>
          <w:sz w:val="28"/>
          <w:szCs w:val="28"/>
        </w:rPr>
        <w:t xml:space="preserve"> городско</w:t>
      </w:r>
      <w:r>
        <w:rPr>
          <w:rFonts w:ascii="Times New Roman" w:hAnsi="Times New Roman"/>
          <w:bCs/>
          <w:sz w:val="28"/>
          <w:szCs w:val="28"/>
        </w:rPr>
        <w:t>м</w:t>
      </w:r>
      <w:r w:rsidRPr="00155268">
        <w:rPr>
          <w:rFonts w:ascii="Times New Roman" w:hAnsi="Times New Roman"/>
          <w:bCs/>
          <w:sz w:val="28"/>
          <w:szCs w:val="28"/>
        </w:rPr>
        <w:t xml:space="preserve"> округ</w:t>
      </w:r>
      <w:r>
        <w:rPr>
          <w:rFonts w:ascii="Times New Roman" w:hAnsi="Times New Roman"/>
          <w:bCs/>
          <w:sz w:val="28"/>
          <w:szCs w:val="28"/>
        </w:rPr>
        <w:t>е Белгородской области</w:t>
      </w:r>
      <w:r w:rsidRPr="00155268">
        <w:rPr>
          <w:rFonts w:ascii="Times New Roman" w:hAnsi="Times New Roman"/>
          <w:bCs/>
          <w:sz w:val="28"/>
          <w:szCs w:val="28"/>
        </w:rPr>
        <w:t>».</w:t>
      </w:r>
    </w:p>
    <w:p w:rsidR="000F6764" w:rsidRDefault="000F6764" w:rsidP="000F6764">
      <w:pPr>
        <w:pStyle w:val="Style5"/>
        <w:widowControl/>
        <w:tabs>
          <w:tab w:val="left" w:pos="995"/>
        </w:tabs>
        <w:spacing w:line="240" w:lineRule="auto"/>
        <w:ind w:right="-40"/>
        <w:jc w:val="both"/>
        <w:rPr>
          <w:rStyle w:val="FontStyle30"/>
          <w:sz w:val="28"/>
          <w:szCs w:val="28"/>
        </w:rPr>
      </w:pPr>
      <w:r>
        <w:rPr>
          <w:bCs/>
          <w:sz w:val="28"/>
          <w:szCs w:val="28"/>
        </w:rPr>
        <w:t xml:space="preserve">          Реализация подпрограммы 2 </w:t>
      </w:r>
      <w:r w:rsidRPr="00155268">
        <w:rPr>
          <w:bCs/>
          <w:sz w:val="28"/>
          <w:szCs w:val="28"/>
        </w:rPr>
        <w:t>направлена на</w:t>
      </w:r>
      <w:r w:rsidRPr="00B412F9">
        <w:rPr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>р</w:t>
      </w:r>
      <w:r w:rsidRPr="00A45AF6">
        <w:rPr>
          <w:rStyle w:val="FontStyle30"/>
          <w:sz w:val="28"/>
          <w:szCs w:val="28"/>
        </w:rPr>
        <w:t>аз</w:t>
      </w:r>
      <w:r>
        <w:rPr>
          <w:rStyle w:val="FontStyle30"/>
          <w:sz w:val="28"/>
          <w:szCs w:val="28"/>
        </w:rPr>
        <w:t xml:space="preserve">витие и популяризацию футбола в </w:t>
      </w:r>
      <w:proofErr w:type="spellStart"/>
      <w:r>
        <w:rPr>
          <w:rStyle w:val="FontStyle30"/>
          <w:sz w:val="28"/>
          <w:szCs w:val="28"/>
        </w:rPr>
        <w:t>Губкинском</w:t>
      </w:r>
      <w:proofErr w:type="spellEnd"/>
      <w:r>
        <w:rPr>
          <w:rStyle w:val="FontStyle30"/>
          <w:sz w:val="28"/>
          <w:szCs w:val="28"/>
        </w:rPr>
        <w:t xml:space="preserve"> городском округе Белгородской области путем </w:t>
      </w:r>
      <w:r w:rsidRPr="00A45AF6">
        <w:rPr>
          <w:rStyle w:val="FontStyle30"/>
          <w:sz w:val="28"/>
          <w:szCs w:val="28"/>
        </w:rPr>
        <w:t xml:space="preserve">совершенствования организационных основ футбола и построения новой стратегии развития детско-юношеского футбола как </w:t>
      </w:r>
      <w:r>
        <w:rPr>
          <w:rStyle w:val="FontStyle30"/>
          <w:sz w:val="28"/>
          <w:szCs w:val="28"/>
        </w:rPr>
        <w:t>средства оздоровления населения.</w:t>
      </w:r>
    </w:p>
    <w:p w:rsidR="000F6764" w:rsidRPr="00665207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207">
        <w:rPr>
          <w:rFonts w:ascii="Times New Roman" w:hAnsi="Times New Roman"/>
          <w:bCs/>
          <w:sz w:val="28"/>
          <w:szCs w:val="28"/>
        </w:rPr>
        <w:t>В рамках подпрограммы решается задача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65207">
        <w:rPr>
          <w:rStyle w:val="FontStyle30"/>
          <w:sz w:val="28"/>
          <w:szCs w:val="28"/>
        </w:rPr>
        <w:t>- п</w:t>
      </w:r>
      <w:r w:rsidRPr="00665207">
        <w:rPr>
          <w:rFonts w:ascii="Times New Roman" w:hAnsi="Times New Roman"/>
          <w:sz w:val="28"/>
          <w:szCs w:val="28"/>
        </w:rPr>
        <w:t>риобщение жителей городского округа к регулярным занятиям футболом, здоровому образу жизни</w:t>
      </w:r>
      <w:r>
        <w:rPr>
          <w:rFonts w:ascii="Times New Roman" w:hAnsi="Times New Roman"/>
          <w:sz w:val="28"/>
          <w:szCs w:val="28"/>
        </w:rPr>
        <w:t>.</w:t>
      </w:r>
    </w:p>
    <w:p w:rsidR="000F6764" w:rsidRDefault="000F6764" w:rsidP="000F6764">
      <w:pPr>
        <w:pStyle w:val="Style6"/>
        <w:widowControl/>
        <w:tabs>
          <w:tab w:val="left" w:pos="320"/>
          <w:tab w:val="left" w:pos="965"/>
        </w:tabs>
        <w:spacing w:line="240" w:lineRule="auto"/>
        <w:jc w:val="both"/>
        <w:rPr>
          <w:rStyle w:val="FontStyle30"/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Pr="00155268">
        <w:rPr>
          <w:sz w:val="28"/>
          <w:szCs w:val="28"/>
        </w:rPr>
        <w:t xml:space="preserve">Реализация комплекса мероприятий </w:t>
      </w:r>
      <w:r>
        <w:rPr>
          <w:sz w:val="28"/>
          <w:szCs w:val="28"/>
        </w:rPr>
        <w:t>п</w:t>
      </w:r>
      <w:r w:rsidRPr="00155268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>позволит привлечь к систематическим занятиям футболом и приобщить к здоровому образу жизни широкие массы населения, что окажет положительное влияние на улучшение качества жизни жителей Губкинского городского округа Белгородской области.</w:t>
      </w:r>
    </w:p>
    <w:p w:rsidR="000F6764" w:rsidRPr="00155268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Подпрограмма </w:t>
      </w:r>
      <w:r w:rsidRPr="00155268"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Губкинская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школа здоровья</w:t>
      </w:r>
      <w:r w:rsidRPr="00155268">
        <w:rPr>
          <w:rFonts w:ascii="Times New Roman" w:hAnsi="Times New Roman"/>
          <w:bCs/>
          <w:sz w:val="28"/>
          <w:szCs w:val="28"/>
        </w:rPr>
        <w:t>».</w:t>
      </w:r>
    </w:p>
    <w:p w:rsidR="000F6764" w:rsidRDefault="000F6764" w:rsidP="000F6764">
      <w:pPr>
        <w:pStyle w:val="Style5"/>
        <w:widowControl/>
        <w:tabs>
          <w:tab w:val="left" w:pos="995"/>
        </w:tabs>
        <w:spacing w:line="240" w:lineRule="auto"/>
        <w:ind w:right="-40"/>
        <w:jc w:val="both"/>
        <w:rPr>
          <w:rStyle w:val="FontStyle30"/>
          <w:sz w:val="28"/>
          <w:szCs w:val="28"/>
        </w:rPr>
      </w:pPr>
      <w:r>
        <w:rPr>
          <w:bCs/>
          <w:sz w:val="28"/>
          <w:szCs w:val="28"/>
        </w:rPr>
        <w:t xml:space="preserve">          Реализация п</w:t>
      </w:r>
      <w:r w:rsidRPr="00155268">
        <w:rPr>
          <w:bCs/>
          <w:sz w:val="28"/>
          <w:szCs w:val="28"/>
        </w:rPr>
        <w:t>одпрограмм</w:t>
      </w:r>
      <w:r>
        <w:rPr>
          <w:bCs/>
          <w:sz w:val="28"/>
          <w:szCs w:val="28"/>
        </w:rPr>
        <w:t xml:space="preserve">ы 3 </w:t>
      </w:r>
      <w:r w:rsidRPr="00155268">
        <w:rPr>
          <w:bCs/>
          <w:sz w:val="28"/>
          <w:szCs w:val="28"/>
        </w:rPr>
        <w:t>направлена на</w:t>
      </w:r>
      <w:r w:rsidRPr="00CF797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C549D">
        <w:rPr>
          <w:sz w:val="28"/>
          <w:szCs w:val="28"/>
        </w:rPr>
        <w:t>овершенствование и дальнейшее развитие системы укрепления и сохранения здоровья населения Губкинского городского округа</w:t>
      </w:r>
      <w:r>
        <w:rPr>
          <w:sz w:val="28"/>
          <w:szCs w:val="28"/>
        </w:rPr>
        <w:t xml:space="preserve"> Белгородской области.</w:t>
      </w:r>
      <w:r w:rsidRPr="00B412F9">
        <w:rPr>
          <w:sz w:val="28"/>
          <w:szCs w:val="28"/>
        </w:rPr>
        <w:t xml:space="preserve"> </w:t>
      </w:r>
    </w:p>
    <w:p w:rsidR="000F6764" w:rsidRPr="008C5BC9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7E6A">
        <w:rPr>
          <w:rStyle w:val="Style140"/>
          <w:rFonts w:ascii="Times New Roman" w:hAnsi="Times New Roman"/>
          <w:sz w:val="28"/>
          <w:szCs w:val="28"/>
        </w:rPr>
        <w:t>В рамках подпрограммы решается задача</w:t>
      </w:r>
      <w:r>
        <w:rPr>
          <w:bCs/>
        </w:rPr>
        <w:t xml:space="preserve"> </w:t>
      </w:r>
      <w:r>
        <w:rPr>
          <w:rStyle w:val="FontStyle11"/>
          <w:sz w:val="28"/>
          <w:szCs w:val="28"/>
        </w:rPr>
        <w:t>– п</w:t>
      </w:r>
      <w:r w:rsidRPr="007C549D">
        <w:rPr>
          <w:rStyle w:val="FontStyle11"/>
          <w:sz w:val="28"/>
          <w:szCs w:val="28"/>
        </w:rPr>
        <w:t>ривлечение широких слоев нас</w:t>
      </w:r>
      <w:r>
        <w:rPr>
          <w:rStyle w:val="FontStyle11"/>
          <w:sz w:val="28"/>
          <w:szCs w:val="28"/>
        </w:rPr>
        <w:t>еления к здоровому образу жизни, р</w:t>
      </w:r>
      <w:r w:rsidRPr="007C549D">
        <w:rPr>
          <w:rStyle w:val="FontStyle11"/>
          <w:sz w:val="28"/>
          <w:szCs w:val="28"/>
        </w:rPr>
        <w:t xml:space="preserve">азвитие и совершенствование у подрастающего поколения индивидуальных умений и </w:t>
      </w:r>
      <w:proofErr w:type="gramStart"/>
      <w:r w:rsidRPr="007C549D">
        <w:rPr>
          <w:rStyle w:val="FontStyle11"/>
          <w:sz w:val="28"/>
          <w:szCs w:val="28"/>
        </w:rPr>
        <w:t>навыков  здорового</w:t>
      </w:r>
      <w:proofErr w:type="gramEnd"/>
      <w:r w:rsidRPr="007C549D">
        <w:rPr>
          <w:rStyle w:val="FontStyle11"/>
          <w:sz w:val="28"/>
          <w:szCs w:val="28"/>
        </w:rPr>
        <w:t xml:space="preserve"> образа жизни</w:t>
      </w:r>
      <w:r>
        <w:t>.</w:t>
      </w:r>
    </w:p>
    <w:p w:rsidR="000F6764" w:rsidRPr="00C258EE" w:rsidRDefault="000F6764" w:rsidP="000F6764">
      <w:pPr>
        <w:pStyle w:val="a8"/>
        <w:ind w:firstLine="708"/>
        <w:jc w:val="both"/>
        <w:rPr>
          <w:rStyle w:val="FontStyle30"/>
        </w:rPr>
      </w:pPr>
      <w:r w:rsidRPr="00155268">
        <w:rPr>
          <w:rFonts w:ascii="Times New Roman" w:hAnsi="Times New Roman"/>
          <w:sz w:val="28"/>
          <w:szCs w:val="28"/>
        </w:rPr>
        <w:t xml:space="preserve">Реализация комплекса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2960B0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 xml:space="preserve">позволит </w:t>
      </w:r>
      <w:r>
        <w:rPr>
          <w:rStyle w:val="FontStyle11"/>
          <w:sz w:val="28"/>
          <w:szCs w:val="28"/>
        </w:rPr>
        <w:t>улучшить</w:t>
      </w:r>
      <w:r w:rsidRPr="00537CD5">
        <w:rPr>
          <w:rStyle w:val="FontStyle11"/>
          <w:sz w:val="28"/>
          <w:szCs w:val="28"/>
        </w:rPr>
        <w:t xml:space="preserve"> показател</w:t>
      </w:r>
      <w:r>
        <w:rPr>
          <w:rStyle w:val="FontStyle11"/>
          <w:sz w:val="28"/>
          <w:szCs w:val="28"/>
        </w:rPr>
        <w:t>и</w:t>
      </w:r>
      <w:r w:rsidRPr="00537CD5">
        <w:rPr>
          <w:rStyle w:val="FontStyle11"/>
          <w:sz w:val="28"/>
          <w:szCs w:val="28"/>
        </w:rPr>
        <w:t xml:space="preserve"> здоровья населения Губкинского городского округа</w:t>
      </w:r>
      <w:r>
        <w:rPr>
          <w:rStyle w:val="FontStyle11"/>
          <w:sz w:val="28"/>
          <w:szCs w:val="28"/>
        </w:rPr>
        <w:t xml:space="preserve"> Белгородской области</w:t>
      </w:r>
      <w:r w:rsidRPr="00537CD5">
        <w:rPr>
          <w:rStyle w:val="FontStyle11"/>
          <w:sz w:val="28"/>
          <w:szCs w:val="28"/>
        </w:rPr>
        <w:t>, сни</w:t>
      </w:r>
      <w:r>
        <w:rPr>
          <w:rStyle w:val="FontStyle11"/>
          <w:sz w:val="28"/>
          <w:szCs w:val="28"/>
        </w:rPr>
        <w:t>зить</w:t>
      </w:r>
      <w:r w:rsidRPr="00537CD5">
        <w:rPr>
          <w:rStyle w:val="FontStyle11"/>
          <w:sz w:val="28"/>
          <w:szCs w:val="28"/>
        </w:rPr>
        <w:t xml:space="preserve"> неблагоприятны</w:t>
      </w:r>
      <w:r>
        <w:rPr>
          <w:rStyle w:val="FontStyle11"/>
          <w:sz w:val="28"/>
          <w:szCs w:val="28"/>
        </w:rPr>
        <w:t>е</w:t>
      </w:r>
      <w:r w:rsidRPr="00537CD5">
        <w:rPr>
          <w:rStyle w:val="FontStyle11"/>
          <w:sz w:val="28"/>
          <w:szCs w:val="28"/>
        </w:rPr>
        <w:t xml:space="preserve"> социальны</w:t>
      </w:r>
      <w:r>
        <w:rPr>
          <w:rStyle w:val="FontStyle11"/>
          <w:sz w:val="28"/>
          <w:szCs w:val="28"/>
        </w:rPr>
        <w:t>е</w:t>
      </w:r>
      <w:r w:rsidRPr="00537CD5">
        <w:rPr>
          <w:rStyle w:val="FontStyle11"/>
          <w:sz w:val="28"/>
          <w:szCs w:val="28"/>
        </w:rPr>
        <w:t xml:space="preserve"> показател</w:t>
      </w:r>
      <w:r>
        <w:rPr>
          <w:rStyle w:val="FontStyle11"/>
          <w:sz w:val="28"/>
          <w:szCs w:val="28"/>
        </w:rPr>
        <w:t xml:space="preserve">и, </w:t>
      </w:r>
      <w:r w:rsidRPr="00537CD5">
        <w:rPr>
          <w:rStyle w:val="FontStyle11"/>
          <w:sz w:val="28"/>
          <w:szCs w:val="28"/>
        </w:rPr>
        <w:t>активиз</w:t>
      </w:r>
      <w:r>
        <w:rPr>
          <w:rStyle w:val="FontStyle11"/>
          <w:sz w:val="28"/>
          <w:szCs w:val="28"/>
        </w:rPr>
        <w:t>ировать</w:t>
      </w:r>
      <w:r w:rsidRPr="00537CD5">
        <w:rPr>
          <w:rStyle w:val="FontStyle11"/>
          <w:sz w:val="28"/>
          <w:szCs w:val="28"/>
        </w:rPr>
        <w:t xml:space="preserve"> духовно</w:t>
      </w:r>
      <w:r>
        <w:rPr>
          <w:rStyle w:val="FontStyle11"/>
          <w:sz w:val="28"/>
          <w:szCs w:val="28"/>
        </w:rPr>
        <w:t>е</w:t>
      </w:r>
      <w:r w:rsidRPr="00537CD5">
        <w:rPr>
          <w:rStyle w:val="FontStyle11"/>
          <w:sz w:val="28"/>
          <w:szCs w:val="28"/>
        </w:rPr>
        <w:t xml:space="preserve"> и культурно</w:t>
      </w:r>
      <w:r>
        <w:rPr>
          <w:rStyle w:val="FontStyle11"/>
          <w:sz w:val="28"/>
          <w:szCs w:val="28"/>
        </w:rPr>
        <w:t>е</w:t>
      </w:r>
      <w:r w:rsidRPr="00537CD5">
        <w:rPr>
          <w:rStyle w:val="FontStyle11"/>
          <w:sz w:val="28"/>
          <w:szCs w:val="28"/>
        </w:rPr>
        <w:t xml:space="preserve"> сознани</w:t>
      </w:r>
      <w:r>
        <w:rPr>
          <w:rStyle w:val="FontStyle11"/>
          <w:sz w:val="28"/>
          <w:szCs w:val="28"/>
        </w:rPr>
        <w:t>е</w:t>
      </w:r>
      <w:r w:rsidRPr="00537CD5">
        <w:rPr>
          <w:rStyle w:val="FontStyle11"/>
          <w:sz w:val="28"/>
          <w:szCs w:val="28"/>
        </w:rPr>
        <w:t xml:space="preserve"> населения по формированию мотивации и навыков здорового образа жизни</w:t>
      </w:r>
      <w:r>
        <w:rPr>
          <w:rStyle w:val="FontStyle30"/>
          <w:sz w:val="28"/>
          <w:szCs w:val="28"/>
        </w:rPr>
        <w:t>, что окажет положительное влияние на улучшение качества жизни жителей Губкинского городского округа Белгородской области.</w:t>
      </w:r>
    </w:p>
    <w:p w:rsidR="000F6764" w:rsidRPr="00155268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Подпрограмма </w:t>
      </w:r>
      <w:r w:rsidRPr="00155268">
        <w:rPr>
          <w:rFonts w:ascii="Times New Roman" w:hAnsi="Times New Roman"/>
          <w:bCs/>
          <w:sz w:val="28"/>
          <w:szCs w:val="28"/>
        </w:rPr>
        <w:t>«</w:t>
      </w:r>
      <w:r w:rsidRPr="00A7459C">
        <w:rPr>
          <w:rFonts w:ascii="Times New Roman" w:hAnsi="Times New Roman"/>
          <w:sz w:val="28"/>
          <w:szCs w:val="28"/>
        </w:rPr>
        <w:t>Обеспечение реа</w:t>
      </w:r>
      <w:r>
        <w:rPr>
          <w:rFonts w:ascii="Times New Roman" w:hAnsi="Times New Roman"/>
          <w:sz w:val="28"/>
          <w:szCs w:val="28"/>
        </w:rPr>
        <w:t>лизации муниципальной программы</w:t>
      </w:r>
      <w:r w:rsidRPr="00A7459C">
        <w:rPr>
          <w:rFonts w:ascii="Times New Roman" w:hAnsi="Times New Roman"/>
          <w:sz w:val="28"/>
          <w:szCs w:val="28"/>
        </w:rPr>
        <w:t>»</w:t>
      </w:r>
      <w:r w:rsidRPr="00155268">
        <w:rPr>
          <w:rFonts w:ascii="Times New Roman" w:hAnsi="Times New Roman"/>
          <w:bCs/>
          <w:sz w:val="28"/>
          <w:szCs w:val="28"/>
        </w:rPr>
        <w:t>.</w:t>
      </w:r>
    </w:p>
    <w:p w:rsidR="000F6764" w:rsidRPr="00A7459C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F752D7">
        <w:rPr>
          <w:rFonts w:ascii="Times New Roman" w:hAnsi="Times New Roman"/>
          <w:bCs/>
          <w:sz w:val="28"/>
          <w:szCs w:val="28"/>
        </w:rPr>
        <w:t>Реализация подпрограммы 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55268">
        <w:rPr>
          <w:rFonts w:ascii="Times New Roman" w:hAnsi="Times New Roman"/>
          <w:bCs/>
          <w:sz w:val="28"/>
          <w:szCs w:val="28"/>
        </w:rPr>
        <w:t>направлена на</w:t>
      </w:r>
      <w:r w:rsidRPr="00CF7978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7459C">
        <w:rPr>
          <w:rFonts w:ascii="Times New Roman" w:hAnsi="Times New Roman"/>
          <w:sz w:val="28"/>
          <w:szCs w:val="28"/>
        </w:rPr>
        <w:t>оздание необходимых условий дл</w:t>
      </w:r>
      <w:r>
        <w:rPr>
          <w:rFonts w:ascii="Times New Roman" w:hAnsi="Times New Roman"/>
          <w:sz w:val="28"/>
          <w:szCs w:val="28"/>
        </w:rPr>
        <w:t>я эффективной реализации муници</w:t>
      </w:r>
      <w:r w:rsidRPr="00A7459C">
        <w:rPr>
          <w:rFonts w:ascii="Times New Roman" w:hAnsi="Times New Roman"/>
          <w:sz w:val="28"/>
          <w:szCs w:val="28"/>
        </w:rPr>
        <w:t xml:space="preserve">пальной </w:t>
      </w:r>
      <w:r>
        <w:rPr>
          <w:rFonts w:ascii="Times New Roman" w:hAnsi="Times New Roman"/>
          <w:sz w:val="28"/>
          <w:szCs w:val="28"/>
        </w:rPr>
        <w:t>политики по развитию физической культуры и спорта</w:t>
      </w:r>
      <w:r w:rsidRPr="00A7459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7459C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A7459C">
        <w:rPr>
          <w:rFonts w:ascii="Times New Roman" w:hAnsi="Times New Roman"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sz w:val="28"/>
          <w:szCs w:val="28"/>
        </w:rPr>
        <w:t xml:space="preserve"> Белгородской области.</w:t>
      </w:r>
      <w:r w:rsidRPr="00A7459C">
        <w:rPr>
          <w:rFonts w:ascii="Times New Roman" w:hAnsi="Times New Roman"/>
          <w:sz w:val="28"/>
          <w:szCs w:val="28"/>
        </w:rPr>
        <w:t xml:space="preserve"> </w:t>
      </w:r>
    </w:p>
    <w:p w:rsidR="000F6764" w:rsidRPr="00397E6A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7E6A">
        <w:rPr>
          <w:rFonts w:ascii="Times New Roman" w:hAnsi="Times New Roman"/>
          <w:bCs/>
          <w:sz w:val="28"/>
          <w:szCs w:val="28"/>
        </w:rPr>
        <w:t xml:space="preserve">В рамках подпрограммы решается задача – </w:t>
      </w:r>
      <w:r w:rsidRPr="00397E6A">
        <w:rPr>
          <w:rFonts w:ascii="Times New Roman" w:hAnsi="Times New Roman"/>
          <w:sz w:val="28"/>
          <w:szCs w:val="28"/>
        </w:rPr>
        <w:t xml:space="preserve">исполнение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97E6A">
        <w:rPr>
          <w:rFonts w:ascii="Times New Roman" w:hAnsi="Times New Roman"/>
          <w:sz w:val="28"/>
          <w:szCs w:val="28"/>
        </w:rPr>
        <w:t xml:space="preserve"> функций </w:t>
      </w:r>
      <w:r>
        <w:rPr>
          <w:rFonts w:ascii="Times New Roman" w:hAnsi="Times New Roman"/>
          <w:sz w:val="28"/>
          <w:szCs w:val="28"/>
        </w:rPr>
        <w:t xml:space="preserve">отделом </w:t>
      </w:r>
      <w:r w:rsidRPr="00397E6A">
        <w:rPr>
          <w:rFonts w:ascii="Times New Roman" w:hAnsi="Times New Roman"/>
          <w:sz w:val="28"/>
          <w:szCs w:val="28"/>
        </w:rPr>
        <w:t>физической культуры и спорта в соответствии с действующим законодательством и обеспечение реализации Программы и ее подпрограмм в соответствии с установленными сроками и этапами.</w:t>
      </w: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60FE8">
        <w:rPr>
          <w:rFonts w:ascii="Times New Roman" w:hAnsi="Times New Roman"/>
          <w:sz w:val="28"/>
          <w:szCs w:val="28"/>
        </w:rPr>
        <w:t>Реали</w:t>
      </w:r>
      <w:r w:rsidRPr="00860FE8">
        <w:rPr>
          <w:rFonts w:ascii="Times New Roman" w:hAnsi="Times New Roman"/>
          <w:spacing w:val="1"/>
          <w:sz w:val="28"/>
          <w:szCs w:val="28"/>
        </w:rPr>
        <w:t>з</w:t>
      </w:r>
      <w:r w:rsidRPr="00860FE8">
        <w:rPr>
          <w:rFonts w:ascii="Times New Roman" w:hAnsi="Times New Roman"/>
          <w:sz w:val="28"/>
          <w:szCs w:val="28"/>
        </w:rPr>
        <w:t>а</w:t>
      </w:r>
      <w:r w:rsidRPr="00860FE8">
        <w:rPr>
          <w:rFonts w:ascii="Times New Roman" w:hAnsi="Times New Roman"/>
          <w:spacing w:val="2"/>
          <w:sz w:val="28"/>
          <w:szCs w:val="28"/>
        </w:rPr>
        <w:t>ц</w:t>
      </w:r>
      <w:r w:rsidRPr="00860FE8">
        <w:rPr>
          <w:rFonts w:ascii="Times New Roman" w:hAnsi="Times New Roman"/>
          <w:sz w:val="28"/>
          <w:szCs w:val="28"/>
        </w:rPr>
        <w:t>ия</w:t>
      </w:r>
      <w:r w:rsidRPr="00860FE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55268">
        <w:rPr>
          <w:rFonts w:ascii="Times New Roman" w:hAnsi="Times New Roman"/>
          <w:sz w:val="28"/>
          <w:szCs w:val="28"/>
        </w:rPr>
        <w:t xml:space="preserve">комплекса мероприятий </w:t>
      </w:r>
      <w:r>
        <w:rPr>
          <w:rFonts w:ascii="Times New Roman" w:hAnsi="Times New Roman"/>
          <w:spacing w:val="4"/>
          <w:sz w:val="28"/>
          <w:szCs w:val="28"/>
        </w:rPr>
        <w:t>п</w:t>
      </w:r>
      <w:r w:rsidRPr="00860FE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позволит</w:t>
      </w:r>
      <w:r w:rsidRPr="00860FE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обеспе</w:t>
      </w:r>
      <w:r w:rsidRPr="00860FE8">
        <w:rPr>
          <w:rFonts w:ascii="Times New Roman" w:hAnsi="Times New Roman"/>
          <w:spacing w:val="1"/>
          <w:sz w:val="28"/>
          <w:szCs w:val="28"/>
        </w:rPr>
        <w:t>ч</w:t>
      </w:r>
      <w:r w:rsidRPr="00860FE8">
        <w:rPr>
          <w:rFonts w:ascii="Times New Roman" w:hAnsi="Times New Roman"/>
          <w:sz w:val="28"/>
          <w:szCs w:val="28"/>
        </w:rPr>
        <w:t>ить</w:t>
      </w:r>
      <w:r w:rsidRPr="00860FE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эффективную</w:t>
      </w:r>
      <w:r w:rsidRPr="00860F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 xml:space="preserve">деятельность в области физической культуры и спорта в </w:t>
      </w:r>
      <w:proofErr w:type="spellStart"/>
      <w:r w:rsidRPr="00860FE8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860FE8">
        <w:rPr>
          <w:rFonts w:ascii="Times New Roman" w:hAnsi="Times New Roman"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860FE8">
        <w:rPr>
          <w:rFonts w:ascii="Times New Roman" w:hAnsi="Times New Roman"/>
          <w:spacing w:val="16"/>
          <w:sz w:val="28"/>
          <w:szCs w:val="28"/>
        </w:rPr>
        <w:t>,</w:t>
      </w:r>
      <w:r w:rsidRPr="00860F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обеспе</w:t>
      </w:r>
      <w:r w:rsidRPr="00860FE8">
        <w:rPr>
          <w:rFonts w:ascii="Times New Roman" w:hAnsi="Times New Roman"/>
          <w:spacing w:val="1"/>
          <w:sz w:val="28"/>
          <w:szCs w:val="28"/>
        </w:rPr>
        <w:t>ч</w:t>
      </w:r>
      <w:r w:rsidRPr="00860FE8">
        <w:rPr>
          <w:rFonts w:ascii="Times New Roman" w:hAnsi="Times New Roman"/>
          <w:sz w:val="28"/>
          <w:szCs w:val="28"/>
        </w:rPr>
        <w:t>ить эффективное использование</w:t>
      </w:r>
      <w:r w:rsidRPr="00860FE8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860FE8">
        <w:rPr>
          <w:rFonts w:ascii="Times New Roman" w:hAnsi="Times New Roman"/>
          <w:spacing w:val="1"/>
          <w:sz w:val="28"/>
          <w:szCs w:val="28"/>
        </w:rPr>
        <w:t>в</w:t>
      </w:r>
      <w:r w:rsidRPr="00860FE8">
        <w:rPr>
          <w:rFonts w:ascii="Times New Roman" w:hAnsi="Times New Roman"/>
          <w:spacing w:val="-1"/>
          <w:sz w:val="28"/>
          <w:szCs w:val="28"/>
        </w:rPr>
        <w:t>се</w:t>
      </w:r>
      <w:r w:rsidRPr="00860FE8">
        <w:rPr>
          <w:rFonts w:ascii="Times New Roman" w:hAnsi="Times New Roman"/>
          <w:sz w:val="28"/>
          <w:szCs w:val="28"/>
        </w:rPr>
        <w:t>х</w:t>
      </w:r>
      <w:r w:rsidRPr="00860FE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видов</w:t>
      </w:r>
      <w:r w:rsidRPr="00860FE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ресурсов</w:t>
      </w:r>
      <w:r>
        <w:rPr>
          <w:rFonts w:ascii="Times New Roman" w:hAnsi="Times New Roman"/>
          <w:sz w:val="28"/>
          <w:szCs w:val="28"/>
        </w:rPr>
        <w:t>.</w:t>
      </w:r>
      <w:r w:rsidRPr="00155268">
        <w:rPr>
          <w:rFonts w:ascii="Times New Roman" w:hAnsi="Times New Roman"/>
          <w:sz w:val="28"/>
          <w:szCs w:val="28"/>
        </w:rPr>
        <w:t xml:space="preserve"> </w:t>
      </w:r>
    </w:p>
    <w:p w:rsidR="000F6764" w:rsidRPr="003D7E39" w:rsidRDefault="000F6764" w:rsidP="000F676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9F44E9">
        <w:rPr>
          <w:rFonts w:ascii="Times New Roman" w:hAnsi="Times New Roman"/>
          <w:b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b/>
          <w:sz w:val="28"/>
          <w:szCs w:val="28"/>
        </w:rPr>
        <w:t>П</w:t>
      </w:r>
      <w:r w:rsidRPr="009F44E9">
        <w:rPr>
          <w:rFonts w:ascii="Times New Roman" w:hAnsi="Times New Roman"/>
          <w:b/>
          <w:sz w:val="28"/>
          <w:szCs w:val="28"/>
        </w:rPr>
        <w:t>рограммы</w:t>
      </w:r>
    </w:p>
    <w:p w:rsidR="000F6764" w:rsidRPr="003D7E39" w:rsidRDefault="000F6764" w:rsidP="000F676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F6764" w:rsidRPr="00B867CF" w:rsidRDefault="000F6764" w:rsidP="000F6764">
      <w:pPr>
        <w:pStyle w:val="af1"/>
        <w:tabs>
          <w:tab w:val="left" w:pos="-79"/>
          <w:tab w:val="left" w:pos="720"/>
          <w:tab w:val="left" w:pos="1134"/>
        </w:tabs>
        <w:spacing w:after="0" w:line="240" w:lineRule="auto"/>
        <w:ind w:left="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2CCB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2CCB">
        <w:rPr>
          <w:rFonts w:ascii="Times New Roman" w:hAnsi="Times New Roman" w:cs="Times New Roman"/>
          <w:sz w:val="28"/>
          <w:szCs w:val="28"/>
        </w:rPr>
        <w:t>рограммы осуществляется за</w:t>
      </w:r>
      <w:r>
        <w:rPr>
          <w:rFonts w:ascii="Times New Roman" w:hAnsi="Times New Roman" w:cs="Times New Roman"/>
          <w:sz w:val="28"/>
          <w:szCs w:val="28"/>
        </w:rPr>
        <w:t xml:space="preserve"> счет средств бюджета Губкинского городского округа Белгородской области, областного бюджета, федерального бюджета и </w:t>
      </w:r>
      <w:r w:rsidRPr="00CE2CCB">
        <w:rPr>
          <w:rFonts w:ascii="Times New Roman" w:hAnsi="Times New Roman" w:cs="Times New Roman"/>
          <w:sz w:val="28"/>
          <w:szCs w:val="28"/>
        </w:rPr>
        <w:t xml:space="preserve">внебюджетных источников.  </w:t>
      </w:r>
    </w:p>
    <w:p w:rsidR="000F6764" w:rsidRPr="00CE2CCB" w:rsidRDefault="000F6764" w:rsidP="000F6764">
      <w:pPr>
        <w:pStyle w:val="af1"/>
        <w:tabs>
          <w:tab w:val="left" w:pos="-79"/>
          <w:tab w:val="left" w:pos="720"/>
          <w:tab w:val="left" w:pos="1134"/>
        </w:tabs>
        <w:spacing w:after="0" w:line="240" w:lineRule="auto"/>
        <w:ind w:left="63"/>
        <w:jc w:val="both"/>
        <w:rPr>
          <w:rFonts w:ascii="Times New Roman" w:hAnsi="Times New Roman" w:cs="Times New Roman"/>
          <w:sz w:val="28"/>
          <w:szCs w:val="28"/>
        </w:rPr>
      </w:pPr>
      <w:r w:rsidRPr="00CE2CCB">
        <w:rPr>
          <w:rFonts w:ascii="Times New Roman" w:hAnsi="Times New Roman" w:cs="Times New Roman"/>
          <w:sz w:val="28"/>
          <w:szCs w:val="28"/>
        </w:rPr>
        <w:tab/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2CCB">
        <w:rPr>
          <w:rFonts w:ascii="Times New Roman" w:hAnsi="Times New Roman" w:cs="Times New Roman"/>
          <w:sz w:val="28"/>
          <w:szCs w:val="28"/>
        </w:rPr>
        <w:t>рограммы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2CC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CE2CCB">
        <w:rPr>
          <w:rFonts w:ascii="Times New Roman" w:hAnsi="Times New Roman" w:cs="Times New Roman"/>
          <w:sz w:val="28"/>
          <w:szCs w:val="28"/>
        </w:rPr>
        <w:t>годы:</w:t>
      </w:r>
    </w:p>
    <w:p w:rsidR="000F6764" w:rsidRDefault="000F6764" w:rsidP="000F6764">
      <w:pPr>
        <w:pStyle w:val="af1"/>
        <w:tabs>
          <w:tab w:val="left" w:pos="-79"/>
          <w:tab w:val="left" w:pos="720"/>
          <w:tab w:val="left" w:pos="1134"/>
        </w:tabs>
        <w:spacing w:after="0" w:line="240" w:lineRule="auto"/>
        <w:ind w:left="63"/>
        <w:jc w:val="both"/>
        <w:rPr>
          <w:rStyle w:val="FontStyle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E2CCB">
        <w:rPr>
          <w:rFonts w:ascii="Times New Roman" w:hAnsi="Times New Roman" w:cs="Times New Roman"/>
          <w:sz w:val="28"/>
          <w:szCs w:val="28"/>
        </w:rPr>
        <w:t xml:space="preserve">за счет всех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E2CCB">
        <w:rPr>
          <w:rFonts w:ascii="Times New Roman" w:hAnsi="Times New Roman" w:cs="Times New Roman"/>
          <w:sz w:val="28"/>
          <w:szCs w:val="28"/>
        </w:rPr>
        <w:t xml:space="preserve"> </w:t>
      </w:r>
      <w:r w:rsidRPr="003C4B48">
        <w:rPr>
          <w:rFonts w:ascii="Times New Roman" w:hAnsi="Times New Roman" w:cs="Times New Roman"/>
          <w:sz w:val="28"/>
          <w:szCs w:val="28"/>
        </w:rPr>
        <w:t>2 2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3C4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253</w:t>
      </w:r>
      <w:r w:rsidRPr="003C4B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Style w:val="FontStyle30"/>
          <w:rFonts w:cs="Times New Roman"/>
          <w:sz w:val="28"/>
          <w:szCs w:val="28"/>
        </w:rPr>
        <w:t xml:space="preserve"> тыс. </w:t>
      </w:r>
      <w:r w:rsidRPr="00E14602">
        <w:rPr>
          <w:rStyle w:val="FontStyle30"/>
          <w:rFonts w:cs="Times New Roman"/>
          <w:sz w:val="28"/>
          <w:szCs w:val="28"/>
        </w:rPr>
        <w:t xml:space="preserve"> руб</w:t>
      </w:r>
      <w:r>
        <w:rPr>
          <w:rStyle w:val="FontStyle30"/>
          <w:rFonts w:cs="Times New Roman"/>
          <w:sz w:val="28"/>
          <w:szCs w:val="28"/>
        </w:rPr>
        <w:t>лей</w:t>
      </w:r>
      <w:r w:rsidRPr="00842190">
        <w:rPr>
          <w:rFonts w:ascii="Times New Roman" w:hAnsi="Times New Roman" w:cs="Times New Roman"/>
          <w:sz w:val="28"/>
          <w:szCs w:val="28"/>
        </w:rPr>
        <w:t xml:space="preserve"> (приложени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219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2);</w:t>
      </w:r>
    </w:p>
    <w:p w:rsidR="000F6764" w:rsidRDefault="000F6764" w:rsidP="000F6764">
      <w:pPr>
        <w:pStyle w:val="af1"/>
        <w:tabs>
          <w:tab w:val="left" w:pos="-79"/>
          <w:tab w:val="left" w:pos="204"/>
          <w:tab w:val="left" w:pos="1134"/>
        </w:tabs>
        <w:spacing w:after="0" w:line="240" w:lineRule="auto"/>
        <w:ind w:left="0" w:firstLine="720"/>
        <w:jc w:val="both"/>
        <w:rPr>
          <w:rStyle w:val="FontStyle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2CCB">
        <w:rPr>
          <w:rFonts w:ascii="Times New Roman" w:hAnsi="Times New Roman" w:cs="Times New Roman"/>
          <w:sz w:val="28"/>
          <w:szCs w:val="28"/>
        </w:rPr>
        <w:t>за счет средств бюджета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CE2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C4B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C4B4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3C4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094</w:t>
      </w:r>
      <w:r w:rsidRPr="003C4B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CE2CC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E2CCB">
        <w:rPr>
          <w:rFonts w:ascii="Times New Roman" w:hAnsi="Times New Roman" w:cs="Times New Roman"/>
          <w:sz w:val="28"/>
          <w:szCs w:val="28"/>
        </w:rPr>
        <w:t xml:space="preserve"> </w:t>
      </w:r>
      <w:r w:rsidRPr="00842190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2190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3);</w:t>
      </w:r>
    </w:p>
    <w:p w:rsidR="000F6764" w:rsidRDefault="000F6764" w:rsidP="000F6764">
      <w:pPr>
        <w:pStyle w:val="Style5"/>
        <w:widowControl/>
        <w:tabs>
          <w:tab w:val="left" w:pos="305"/>
          <w:tab w:val="left" w:pos="800"/>
          <w:tab w:val="left" w:pos="1010"/>
        </w:tabs>
        <w:spacing w:line="240" w:lineRule="auto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 - за счет средств областного бюджета – 74 439</w:t>
      </w:r>
      <w:r w:rsidRPr="00DB58F9">
        <w:rPr>
          <w:rStyle w:val="FontStyle30"/>
          <w:sz w:val="28"/>
          <w:szCs w:val="28"/>
        </w:rPr>
        <w:t>,</w:t>
      </w:r>
      <w:r>
        <w:rPr>
          <w:rStyle w:val="FontStyle30"/>
          <w:sz w:val="28"/>
          <w:szCs w:val="28"/>
        </w:rPr>
        <w:t>1 тыс. рублей</w:t>
      </w:r>
      <w:proofErr w:type="gramStart"/>
      <w:r>
        <w:rPr>
          <w:rStyle w:val="FontStyle30"/>
          <w:sz w:val="28"/>
          <w:szCs w:val="28"/>
        </w:rPr>
        <w:t xml:space="preserve">   </w:t>
      </w:r>
      <w:r w:rsidRPr="00842190">
        <w:rPr>
          <w:sz w:val="28"/>
          <w:szCs w:val="28"/>
        </w:rPr>
        <w:t>(</w:t>
      </w:r>
      <w:proofErr w:type="gramEnd"/>
      <w:r w:rsidRPr="00842190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842190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842190">
        <w:rPr>
          <w:sz w:val="28"/>
          <w:szCs w:val="28"/>
        </w:rPr>
        <w:t>)</w:t>
      </w:r>
      <w:r>
        <w:rPr>
          <w:rStyle w:val="FontStyle30"/>
          <w:sz w:val="28"/>
          <w:szCs w:val="28"/>
        </w:rPr>
        <w:t>;</w:t>
      </w:r>
    </w:p>
    <w:p w:rsidR="000F6764" w:rsidRDefault="000F6764" w:rsidP="000F6764">
      <w:pPr>
        <w:pStyle w:val="af1"/>
        <w:tabs>
          <w:tab w:val="left" w:pos="-79"/>
          <w:tab w:val="left" w:pos="204"/>
          <w:tab w:val="left" w:pos="1134"/>
        </w:tabs>
        <w:spacing w:after="0" w:line="240" w:lineRule="auto"/>
        <w:ind w:left="0"/>
        <w:jc w:val="both"/>
        <w:rPr>
          <w:rStyle w:val="FontStyle30"/>
          <w:rFonts w:cs="Times New Roman"/>
          <w:sz w:val="28"/>
          <w:szCs w:val="28"/>
        </w:rPr>
      </w:pPr>
      <w:r>
        <w:rPr>
          <w:rStyle w:val="FontStyle30"/>
          <w:rFonts w:cs="Times New Roman"/>
          <w:sz w:val="28"/>
          <w:szCs w:val="28"/>
        </w:rPr>
        <w:t xml:space="preserve">           - </w:t>
      </w:r>
      <w:r w:rsidRPr="00F66593">
        <w:rPr>
          <w:rStyle w:val="FontStyle30"/>
          <w:rFonts w:cs="Times New Roman"/>
          <w:sz w:val="28"/>
          <w:szCs w:val="28"/>
        </w:rPr>
        <w:t>за счет средств федеральн</w:t>
      </w:r>
      <w:r>
        <w:rPr>
          <w:rStyle w:val="FontStyle30"/>
          <w:rFonts w:cs="Times New Roman"/>
          <w:sz w:val="28"/>
          <w:szCs w:val="28"/>
        </w:rPr>
        <w:t>ого бюджета – 36 392,9 тыс. рублей</w:t>
      </w:r>
      <w:r w:rsidRPr="00F66593">
        <w:rPr>
          <w:rStyle w:val="FontStyle30"/>
          <w:rFonts w:cs="Times New Roman"/>
          <w:sz w:val="28"/>
          <w:szCs w:val="28"/>
        </w:rPr>
        <w:t xml:space="preserve"> </w:t>
      </w:r>
      <w:r w:rsidRPr="00842190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219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2190"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FontStyle30"/>
          <w:rFonts w:cs="Times New Roman"/>
          <w:sz w:val="28"/>
          <w:szCs w:val="28"/>
        </w:rPr>
        <w:t>;</w:t>
      </w:r>
    </w:p>
    <w:p w:rsidR="000F6764" w:rsidRDefault="000F6764" w:rsidP="000F6764">
      <w:pPr>
        <w:pStyle w:val="af1"/>
        <w:tabs>
          <w:tab w:val="left" w:pos="-79"/>
          <w:tab w:val="left" w:pos="204"/>
          <w:tab w:val="left" w:pos="1134"/>
        </w:tabs>
        <w:spacing w:after="0" w:line="240" w:lineRule="auto"/>
        <w:ind w:left="0" w:firstLine="720"/>
        <w:jc w:val="both"/>
        <w:rPr>
          <w:rStyle w:val="FontStyle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2CCB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 xml:space="preserve">внебюджетных </w:t>
      </w:r>
      <w:r w:rsidRPr="00CE2CCB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– 214 327,</w:t>
      </w:r>
      <w:r w:rsidRPr="00DB58F9">
        <w:rPr>
          <w:rFonts w:ascii="Times New Roman" w:hAnsi="Times New Roman" w:cs="Times New Roman"/>
          <w:sz w:val="28"/>
          <w:szCs w:val="28"/>
        </w:rPr>
        <w:t>0</w:t>
      </w:r>
      <w:r w:rsidRPr="00CE2CC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 xml:space="preserve">лей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219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4219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21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4219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2190"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FontStyle30"/>
          <w:sz w:val="28"/>
          <w:szCs w:val="28"/>
        </w:rPr>
        <w:t>.</w:t>
      </w:r>
      <w:r w:rsidRPr="007F4552">
        <w:rPr>
          <w:rStyle w:val="FontStyle30"/>
          <w:sz w:val="28"/>
          <w:szCs w:val="28"/>
        </w:rPr>
        <w:t xml:space="preserve">  </w:t>
      </w:r>
    </w:p>
    <w:p w:rsidR="000F6764" w:rsidRPr="00CE2CCB" w:rsidRDefault="000F6764" w:rsidP="000F6764">
      <w:pPr>
        <w:pStyle w:val="af1"/>
        <w:tabs>
          <w:tab w:val="left" w:pos="567"/>
          <w:tab w:val="left" w:pos="851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2CC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2CCB">
        <w:rPr>
          <w:rFonts w:ascii="Times New Roman" w:hAnsi="Times New Roman" w:cs="Times New Roman"/>
          <w:sz w:val="28"/>
          <w:szCs w:val="28"/>
        </w:rPr>
        <w:t>рограммы подлежит ежегодной корректировке с учетом утвержденных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Губкинского городского округа Белгородской области и внебюджетных</w:t>
      </w:r>
      <w:r w:rsidRPr="00CE2CCB">
        <w:rPr>
          <w:rFonts w:ascii="Times New Roman" w:hAnsi="Times New Roman" w:cs="Times New Roman"/>
          <w:sz w:val="28"/>
          <w:szCs w:val="28"/>
        </w:rPr>
        <w:t xml:space="preserve"> источников. </w:t>
      </w:r>
    </w:p>
    <w:p w:rsidR="000F6764" w:rsidRPr="00174365" w:rsidRDefault="000F6764" w:rsidP="000F6764">
      <w:pPr>
        <w:pStyle w:val="Style6"/>
        <w:widowControl/>
        <w:tabs>
          <w:tab w:val="left" w:pos="320"/>
          <w:tab w:val="left" w:pos="965"/>
        </w:tabs>
        <w:spacing w:line="240" w:lineRule="auto"/>
        <w:jc w:val="both"/>
      </w:pPr>
    </w:p>
    <w:p w:rsidR="000F6764" w:rsidRPr="00FF4BB2" w:rsidRDefault="000F6764" w:rsidP="000F67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7DC8">
        <w:rPr>
          <w:rFonts w:ascii="Times New Roman" w:hAnsi="Times New Roman"/>
          <w:b/>
          <w:sz w:val="28"/>
          <w:szCs w:val="28"/>
        </w:rPr>
        <w:t>6</w:t>
      </w:r>
      <w:r w:rsidRPr="00FF4BB2">
        <w:rPr>
          <w:rFonts w:ascii="Times New Roman" w:hAnsi="Times New Roman"/>
          <w:b/>
          <w:sz w:val="28"/>
          <w:szCs w:val="28"/>
        </w:rPr>
        <w:t xml:space="preserve">. Анализ рисков реализации </w:t>
      </w:r>
      <w:r>
        <w:rPr>
          <w:rFonts w:ascii="Times New Roman" w:hAnsi="Times New Roman"/>
          <w:b/>
          <w:sz w:val="28"/>
          <w:szCs w:val="28"/>
        </w:rPr>
        <w:t>Программы и описание мер управления рисками реализации Программы</w:t>
      </w:r>
    </w:p>
    <w:p w:rsidR="000F6764" w:rsidRPr="003D7E39" w:rsidRDefault="000F6764" w:rsidP="000F676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F6764" w:rsidRPr="00EA5A68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4BB2">
        <w:rPr>
          <w:rFonts w:ascii="Times New Roman" w:hAnsi="Times New Roman"/>
          <w:sz w:val="28"/>
          <w:szCs w:val="28"/>
        </w:rPr>
        <w:t xml:space="preserve">При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F4BB2">
        <w:rPr>
          <w:rFonts w:ascii="Times New Roman" w:hAnsi="Times New Roman"/>
          <w:sz w:val="28"/>
          <w:szCs w:val="28"/>
        </w:rPr>
        <w:t>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4BB2">
        <w:rPr>
          <w:rFonts w:ascii="Times New Roman" w:hAnsi="Times New Roman"/>
          <w:sz w:val="28"/>
          <w:szCs w:val="28"/>
        </w:rPr>
        <w:t xml:space="preserve">На основе анализа мероприятий, предлагаемых для реализации в </w:t>
      </w:r>
      <w:proofErr w:type="gramStart"/>
      <w:r w:rsidRPr="00FF4BB2">
        <w:rPr>
          <w:rFonts w:ascii="Times New Roman" w:hAnsi="Times New Roman"/>
          <w:sz w:val="28"/>
          <w:szCs w:val="28"/>
        </w:rPr>
        <w:t xml:space="preserve">рамках 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proofErr w:type="gramEnd"/>
      <w:r w:rsidRPr="00FF4BB2">
        <w:rPr>
          <w:rFonts w:ascii="Times New Roman" w:hAnsi="Times New Roman"/>
          <w:sz w:val="28"/>
          <w:szCs w:val="28"/>
        </w:rPr>
        <w:t>, выделен</w:t>
      </w:r>
      <w:r>
        <w:rPr>
          <w:rFonts w:ascii="Times New Roman" w:hAnsi="Times New Roman"/>
          <w:sz w:val="28"/>
          <w:szCs w:val="28"/>
        </w:rPr>
        <w:t>ы следующие риски ее реализации:</w:t>
      </w:r>
    </w:p>
    <w:p w:rsidR="000F6764" w:rsidRPr="00457945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57945">
        <w:rPr>
          <w:rFonts w:ascii="Times New Roman" w:hAnsi="Times New Roman"/>
          <w:sz w:val="28"/>
          <w:szCs w:val="28"/>
        </w:rPr>
        <w:t>. Финансовые риски связаны с воз</w:t>
      </w:r>
      <w:r w:rsidRPr="00457945">
        <w:rPr>
          <w:rFonts w:ascii="Times New Roman" w:hAnsi="Times New Roman"/>
          <w:sz w:val="28"/>
          <w:szCs w:val="28"/>
        </w:rPr>
        <w:softHyphen/>
        <w:t>ник</w:t>
      </w:r>
      <w:r w:rsidRPr="00457945">
        <w:rPr>
          <w:rFonts w:ascii="Times New Roman" w:hAnsi="Times New Roman"/>
          <w:sz w:val="28"/>
          <w:szCs w:val="28"/>
        </w:rPr>
        <w:softHyphen/>
        <w:t>но</w:t>
      </w:r>
      <w:r w:rsidRPr="00457945">
        <w:rPr>
          <w:rFonts w:ascii="Times New Roman" w:hAnsi="Times New Roman"/>
          <w:sz w:val="28"/>
          <w:szCs w:val="28"/>
        </w:rPr>
        <w:softHyphen/>
        <w:t>ве</w:t>
      </w:r>
      <w:r w:rsidRPr="00457945">
        <w:rPr>
          <w:rFonts w:ascii="Times New Roman" w:hAnsi="Times New Roman"/>
          <w:sz w:val="28"/>
          <w:szCs w:val="28"/>
        </w:rPr>
        <w:softHyphen/>
        <w:t>ни</w:t>
      </w:r>
      <w:r w:rsidRPr="00457945">
        <w:rPr>
          <w:rFonts w:ascii="Times New Roman" w:hAnsi="Times New Roman"/>
          <w:sz w:val="28"/>
          <w:szCs w:val="28"/>
        </w:rPr>
        <w:softHyphen/>
        <w:t>ем бюд</w:t>
      </w:r>
      <w:r w:rsidRPr="00457945">
        <w:rPr>
          <w:rFonts w:ascii="Times New Roman" w:hAnsi="Times New Roman"/>
          <w:sz w:val="28"/>
          <w:szCs w:val="28"/>
        </w:rPr>
        <w:softHyphen/>
        <w:t>жет</w:t>
      </w:r>
      <w:r w:rsidRPr="00457945">
        <w:rPr>
          <w:rFonts w:ascii="Times New Roman" w:hAnsi="Times New Roman"/>
          <w:sz w:val="28"/>
          <w:szCs w:val="28"/>
        </w:rPr>
        <w:softHyphen/>
        <w:t>но</w:t>
      </w:r>
      <w:r w:rsidRPr="00457945">
        <w:rPr>
          <w:rFonts w:ascii="Times New Roman" w:hAnsi="Times New Roman"/>
          <w:sz w:val="28"/>
          <w:szCs w:val="28"/>
        </w:rPr>
        <w:softHyphen/>
        <w:t>го де</w:t>
      </w:r>
      <w:r w:rsidRPr="00457945">
        <w:rPr>
          <w:rFonts w:ascii="Times New Roman" w:hAnsi="Times New Roman"/>
          <w:sz w:val="28"/>
          <w:szCs w:val="28"/>
        </w:rPr>
        <w:softHyphen/>
        <w:t>фи</w:t>
      </w:r>
      <w:r w:rsidRPr="00457945">
        <w:rPr>
          <w:rFonts w:ascii="Times New Roman" w:hAnsi="Times New Roman"/>
          <w:sz w:val="28"/>
          <w:szCs w:val="28"/>
        </w:rPr>
        <w:softHyphen/>
        <w:t>ци</w:t>
      </w:r>
      <w:r w:rsidRPr="00457945">
        <w:rPr>
          <w:rFonts w:ascii="Times New Roman" w:hAnsi="Times New Roman"/>
          <w:sz w:val="28"/>
          <w:szCs w:val="28"/>
        </w:rPr>
        <w:softHyphen/>
        <w:t>та и не</w:t>
      </w:r>
      <w:r w:rsidRPr="00457945">
        <w:rPr>
          <w:rFonts w:ascii="Times New Roman" w:hAnsi="Times New Roman"/>
          <w:sz w:val="28"/>
          <w:szCs w:val="28"/>
        </w:rPr>
        <w:softHyphen/>
        <w:t>до</w:t>
      </w:r>
      <w:r w:rsidRPr="00457945">
        <w:rPr>
          <w:rFonts w:ascii="Times New Roman" w:hAnsi="Times New Roman"/>
          <w:sz w:val="28"/>
          <w:szCs w:val="28"/>
        </w:rPr>
        <w:softHyphen/>
        <w:t>ста</w:t>
      </w:r>
      <w:r w:rsidRPr="00457945">
        <w:rPr>
          <w:rFonts w:ascii="Times New Roman" w:hAnsi="Times New Roman"/>
          <w:sz w:val="28"/>
          <w:szCs w:val="28"/>
        </w:rPr>
        <w:softHyphen/>
        <w:t>точ</w:t>
      </w:r>
      <w:r w:rsidRPr="00457945">
        <w:rPr>
          <w:rFonts w:ascii="Times New Roman" w:hAnsi="Times New Roman"/>
          <w:sz w:val="28"/>
          <w:szCs w:val="28"/>
        </w:rPr>
        <w:softHyphen/>
        <w:t>ным уров</w:t>
      </w:r>
      <w:r w:rsidRPr="00457945">
        <w:rPr>
          <w:rFonts w:ascii="Times New Roman" w:hAnsi="Times New Roman"/>
          <w:sz w:val="28"/>
          <w:szCs w:val="28"/>
        </w:rPr>
        <w:softHyphen/>
        <w:t>нем бюд</w:t>
      </w:r>
      <w:r w:rsidRPr="00457945">
        <w:rPr>
          <w:rFonts w:ascii="Times New Roman" w:hAnsi="Times New Roman"/>
          <w:sz w:val="28"/>
          <w:szCs w:val="28"/>
        </w:rPr>
        <w:softHyphen/>
        <w:t>жет</w:t>
      </w:r>
      <w:r w:rsidRPr="00457945">
        <w:rPr>
          <w:rFonts w:ascii="Times New Roman" w:hAnsi="Times New Roman"/>
          <w:sz w:val="28"/>
          <w:szCs w:val="28"/>
        </w:rPr>
        <w:softHyphen/>
        <w:t>ных рас</w:t>
      </w:r>
      <w:r w:rsidRPr="00457945">
        <w:rPr>
          <w:rFonts w:ascii="Times New Roman" w:hAnsi="Times New Roman"/>
          <w:sz w:val="28"/>
          <w:szCs w:val="28"/>
        </w:rPr>
        <w:softHyphen/>
        <w:t>хо</w:t>
      </w:r>
      <w:r w:rsidRPr="00457945">
        <w:rPr>
          <w:rFonts w:ascii="Times New Roman" w:hAnsi="Times New Roman"/>
          <w:sz w:val="28"/>
          <w:szCs w:val="28"/>
        </w:rPr>
        <w:softHyphen/>
        <w:t>дов на курируемые сфе</w:t>
      </w:r>
      <w:r w:rsidRPr="00457945">
        <w:rPr>
          <w:rFonts w:ascii="Times New Roman" w:hAnsi="Times New Roman"/>
          <w:sz w:val="28"/>
          <w:szCs w:val="28"/>
        </w:rPr>
        <w:softHyphen/>
        <w:t>ры.</w:t>
      </w:r>
    </w:p>
    <w:p w:rsidR="000F6764" w:rsidRPr="00E16394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394">
        <w:rPr>
          <w:rFonts w:ascii="Times New Roman" w:hAnsi="Times New Roman"/>
          <w:sz w:val="28"/>
          <w:szCs w:val="28"/>
        </w:rPr>
        <w:t xml:space="preserve">Возникновение данных рисков может привести к сокращению </w:t>
      </w:r>
      <w:proofErr w:type="gramStart"/>
      <w:r w:rsidRPr="00E16394">
        <w:rPr>
          <w:rFonts w:ascii="Times New Roman" w:hAnsi="Times New Roman"/>
          <w:sz w:val="28"/>
          <w:szCs w:val="28"/>
        </w:rPr>
        <w:t>объемов  и</w:t>
      </w:r>
      <w:proofErr w:type="gramEnd"/>
      <w:r w:rsidRPr="00E16394">
        <w:rPr>
          <w:rFonts w:ascii="Times New Roman" w:hAnsi="Times New Roman"/>
          <w:sz w:val="28"/>
          <w:szCs w:val="28"/>
        </w:rPr>
        <w:t xml:space="preserve"> прекращению финансирования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E16394">
        <w:rPr>
          <w:rFonts w:ascii="Times New Roman" w:hAnsi="Times New Roman"/>
          <w:sz w:val="28"/>
          <w:szCs w:val="28"/>
        </w:rPr>
        <w:t>рограммы.</w:t>
      </w:r>
      <w:r w:rsidRPr="00AF764B">
        <w:rPr>
          <w:rFonts w:ascii="Times New Roman" w:hAnsi="Times New Roman"/>
          <w:sz w:val="28"/>
          <w:szCs w:val="28"/>
        </w:rPr>
        <w:t xml:space="preserve"> </w:t>
      </w:r>
      <w:r w:rsidRPr="00E16394">
        <w:rPr>
          <w:rFonts w:ascii="Times New Roman" w:hAnsi="Times New Roman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0F6764" w:rsidRPr="00E16394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394">
        <w:rPr>
          <w:rFonts w:ascii="Times New Roman" w:hAnsi="Times New Roman"/>
          <w:bCs/>
          <w:sz w:val="28"/>
          <w:szCs w:val="28"/>
        </w:rPr>
        <w:t>- ежегодное уточнение объемов финансовых средств</w:t>
      </w:r>
      <w:r w:rsidRPr="00AF764B">
        <w:rPr>
          <w:rFonts w:ascii="Times New Roman" w:hAnsi="Times New Roman"/>
          <w:bCs/>
          <w:sz w:val="28"/>
          <w:szCs w:val="28"/>
        </w:rPr>
        <w:t xml:space="preserve"> </w:t>
      </w:r>
      <w:r w:rsidRPr="00E16394">
        <w:rPr>
          <w:rFonts w:ascii="Times New Roman" w:hAnsi="Times New Roman"/>
          <w:bCs/>
          <w:sz w:val="28"/>
          <w:szCs w:val="28"/>
        </w:rPr>
        <w:t xml:space="preserve">на реализацию мероприятий </w:t>
      </w:r>
      <w:r>
        <w:rPr>
          <w:rFonts w:ascii="Times New Roman" w:hAnsi="Times New Roman"/>
          <w:bCs/>
          <w:sz w:val="28"/>
          <w:szCs w:val="28"/>
        </w:rPr>
        <w:t>П</w:t>
      </w:r>
      <w:r w:rsidRPr="00E16394">
        <w:rPr>
          <w:rFonts w:ascii="Times New Roman" w:hAnsi="Times New Roman"/>
          <w:bCs/>
          <w:sz w:val="28"/>
          <w:szCs w:val="28"/>
        </w:rPr>
        <w:t>рограммы, в зависимости от достигнутых результатов;</w:t>
      </w:r>
    </w:p>
    <w:p w:rsidR="000F6764" w:rsidRPr="00E16394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394">
        <w:rPr>
          <w:rFonts w:ascii="Times New Roman" w:hAnsi="Times New Roman"/>
          <w:bCs/>
          <w:sz w:val="28"/>
          <w:szCs w:val="28"/>
        </w:rPr>
        <w:t>- определение приоритетов для первоочередного финансирования</w:t>
      </w:r>
      <w:r w:rsidRPr="00E16394">
        <w:rPr>
          <w:rFonts w:ascii="Times New Roman" w:hAnsi="Times New Roman"/>
          <w:sz w:val="28"/>
          <w:szCs w:val="28"/>
        </w:rPr>
        <w:t>;</w:t>
      </w:r>
    </w:p>
    <w:p w:rsidR="000F6764" w:rsidRPr="00E16394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394">
        <w:rPr>
          <w:rFonts w:ascii="Times New Roman" w:hAnsi="Times New Roman"/>
          <w:bCs/>
          <w:sz w:val="28"/>
          <w:szCs w:val="28"/>
        </w:rPr>
        <w:t>- применение методик оценки эффективности бюджетных расходов.</w:t>
      </w:r>
    </w:p>
    <w:p w:rsidR="000F6764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A37E43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Социальные</w:t>
      </w:r>
      <w:r w:rsidRPr="00A37E43">
        <w:rPr>
          <w:rFonts w:ascii="Times New Roman" w:hAnsi="Times New Roman"/>
          <w:bCs/>
          <w:sz w:val="28"/>
          <w:szCs w:val="28"/>
        </w:rPr>
        <w:t xml:space="preserve"> риски</w:t>
      </w:r>
      <w:r>
        <w:rPr>
          <w:rFonts w:ascii="Times New Roman" w:hAnsi="Times New Roman"/>
          <w:bCs/>
          <w:sz w:val="28"/>
          <w:szCs w:val="28"/>
        </w:rPr>
        <w:t>. Данные риски могут привести к отставанию роста интереса к массовому спорту и здоровому образу жизни.</w:t>
      </w:r>
      <w:r w:rsidRPr="00A37E43">
        <w:rPr>
          <w:rFonts w:ascii="Times New Roman" w:hAnsi="Times New Roman"/>
          <w:bCs/>
          <w:sz w:val="28"/>
          <w:szCs w:val="28"/>
        </w:rPr>
        <w:t xml:space="preserve"> </w:t>
      </w:r>
    </w:p>
    <w:p w:rsidR="000F6764" w:rsidRPr="00A37E43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37E43">
        <w:rPr>
          <w:rFonts w:ascii="Times New Roman" w:hAnsi="Times New Roman"/>
          <w:bCs/>
          <w:sz w:val="28"/>
          <w:szCs w:val="28"/>
        </w:rPr>
        <w:t>инимизаци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A37E43">
        <w:rPr>
          <w:rFonts w:ascii="Times New Roman" w:hAnsi="Times New Roman"/>
          <w:bCs/>
          <w:sz w:val="28"/>
          <w:szCs w:val="28"/>
        </w:rPr>
        <w:t xml:space="preserve"> данных рисков </w:t>
      </w:r>
      <w:r>
        <w:rPr>
          <w:rFonts w:ascii="Times New Roman" w:hAnsi="Times New Roman"/>
          <w:bCs/>
          <w:sz w:val="28"/>
          <w:szCs w:val="28"/>
        </w:rPr>
        <w:t>возможна за счет активной пропаганды физкультурно-спортивного движения и здорового образа жизни, повышения качества организации и доступности участия в спортивно-массовых мероприятиях.</w:t>
      </w:r>
    </w:p>
    <w:p w:rsidR="000F6764" w:rsidRPr="009F62E3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F62E3">
        <w:rPr>
          <w:rFonts w:ascii="Times New Roman" w:hAnsi="Times New Roman"/>
          <w:sz w:val="28"/>
          <w:szCs w:val="28"/>
        </w:rPr>
        <w:t xml:space="preserve">. Информационные риски вызваны отсутствием или недостаточностью исходной отчетной и прогнозной информации, используемой в процессе </w:t>
      </w:r>
      <w:r w:rsidRPr="009F62E3">
        <w:rPr>
          <w:rFonts w:ascii="Times New Roman" w:hAnsi="Times New Roman"/>
          <w:sz w:val="28"/>
          <w:szCs w:val="28"/>
        </w:rPr>
        <w:lastRenderedPageBreak/>
        <w:t xml:space="preserve">разработки 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9F62E3">
        <w:rPr>
          <w:rFonts w:ascii="Times New Roman" w:hAnsi="Times New Roman"/>
          <w:sz w:val="28"/>
          <w:szCs w:val="28"/>
        </w:rPr>
        <w:t>рограммы.</w:t>
      </w:r>
      <w:r w:rsidRPr="00AF764B">
        <w:rPr>
          <w:rFonts w:ascii="Times New Roman" w:hAnsi="Times New Roman"/>
          <w:sz w:val="28"/>
          <w:szCs w:val="28"/>
        </w:rPr>
        <w:t xml:space="preserve"> </w:t>
      </w:r>
      <w:r w:rsidRPr="009F62E3">
        <w:rPr>
          <w:rFonts w:ascii="Times New Roman" w:hAnsi="Times New Roman"/>
          <w:sz w:val="28"/>
          <w:szCs w:val="28"/>
        </w:rPr>
        <w:t>С целью управления информационными рисками будет проводиться работа, направленная на:</w:t>
      </w:r>
    </w:p>
    <w:p w:rsidR="000F6764" w:rsidRPr="009F62E3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2E3">
        <w:rPr>
          <w:rFonts w:ascii="Times New Roman" w:hAnsi="Times New Roman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9F62E3">
        <w:rPr>
          <w:rFonts w:ascii="Times New Roman" w:hAnsi="Times New Roman"/>
          <w:sz w:val="28"/>
          <w:szCs w:val="28"/>
        </w:rPr>
        <w:t xml:space="preserve">рограммы; </w:t>
      </w:r>
    </w:p>
    <w:p w:rsidR="000F6764" w:rsidRPr="009F62E3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2E3">
        <w:rPr>
          <w:rFonts w:ascii="Times New Roman" w:hAnsi="Times New Roman"/>
          <w:sz w:val="28"/>
          <w:szCs w:val="28"/>
        </w:rPr>
        <w:t>- выявление потенциальных рисков путем мониторинга основных социально-экономических и финансовых показателей;</w:t>
      </w:r>
    </w:p>
    <w:p w:rsidR="000F6764" w:rsidRPr="009F62E3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2E3">
        <w:rPr>
          <w:rFonts w:ascii="Times New Roman" w:hAnsi="Times New Roman"/>
          <w:sz w:val="28"/>
          <w:szCs w:val="28"/>
        </w:rPr>
        <w:t xml:space="preserve">- мониторинг и оценку исполнения целевых показателей (индикаторов) </w:t>
      </w:r>
      <w:r>
        <w:rPr>
          <w:rFonts w:ascii="Times New Roman" w:hAnsi="Times New Roman"/>
          <w:sz w:val="28"/>
          <w:szCs w:val="28"/>
        </w:rPr>
        <w:t>П</w:t>
      </w:r>
      <w:r w:rsidRPr="009F62E3">
        <w:rPr>
          <w:rFonts w:ascii="Times New Roman" w:hAnsi="Times New Roman"/>
          <w:sz w:val="28"/>
          <w:szCs w:val="28"/>
        </w:rPr>
        <w:t>рограммы, выявление факторов риска, оценку их значимости.</w:t>
      </w:r>
    </w:p>
    <w:p w:rsidR="000F6764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A1817">
        <w:rPr>
          <w:rFonts w:ascii="Times New Roman" w:hAnsi="Times New Roman"/>
          <w:sz w:val="28"/>
          <w:szCs w:val="28"/>
        </w:rPr>
        <w:t>. Административные риски свя</w:t>
      </w:r>
      <w:r w:rsidRPr="005A1817">
        <w:rPr>
          <w:rFonts w:ascii="Times New Roman" w:hAnsi="Times New Roman"/>
          <w:sz w:val="28"/>
          <w:szCs w:val="28"/>
        </w:rPr>
        <w:softHyphen/>
        <w:t>за</w:t>
      </w:r>
      <w:r w:rsidRPr="005A1817">
        <w:rPr>
          <w:rFonts w:ascii="Times New Roman" w:hAnsi="Times New Roman"/>
          <w:sz w:val="28"/>
          <w:szCs w:val="28"/>
        </w:rPr>
        <w:softHyphen/>
        <w:t>ны с не</w:t>
      </w:r>
      <w:r w:rsidRPr="005A1817">
        <w:rPr>
          <w:rFonts w:ascii="Times New Roman" w:hAnsi="Times New Roman"/>
          <w:sz w:val="28"/>
          <w:szCs w:val="28"/>
        </w:rPr>
        <w:softHyphen/>
        <w:t>эф</w:t>
      </w:r>
      <w:r w:rsidRPr="005A1817">
        <w:rPr>
          <w:rFonts w:ascii="Times New Roman" w:hAnsi="Times New Roman"/>
          <w:sz w:val="28"/>
          <w:szCs w:val="28"/>
        </w:rPr>
        <w:softHyphen/>
        <w:t>фек</w:t>
      </w:r>
      <w:r w:rsidRPr="005A1817">
        <w:rPr>
          <w:rFonts w:ascii="Times New Roman" w:hAnsi="Times New Roman"/>
          <w:sz w:val="28"/>
          <w:szCs w:val="28"/>
        </w:rPr>
        <w:softHyphen/>
        <w:t>тив</w:t>
      </w:r>
      <w:r w:rsidRPr="005A1817">
        <w:rPr>
          <w:rFonts w:ascii="Times New Roman" w:hAnsi="Times New Roman"/>
          <w:sz w:val="28"/>
          <w:szCs w:val="28"/>
        </w:rPr>
        <w:softHyphen/>
        <w:t>ным управ</w:t>
      </w:r>
      <w:r w:rsidRPr="005A1817">
        <w:rPr>
          <w:rFonts w:ascii="Times New Roman" w:hAnsi="Times New Roman"/>
          <w:sz w:val="28"/>
          <w:szCs w:val="28"/>
        </w:rPr>
        <w:softHyphen/>
        <w:t>ле</w:t>
      </w:r>
      <w:r w:rsidRPr="005A1817">
        <w:rPr>
          <w:rFonts w:ascii="Times New Roman" w:hAnsi="Times New Roman"/>
          <w:sz w:val="28"/>
          <w:szCs w:val="28"/>
        </w:rPr>
        <w:softHyphen/>
        <w:t>ни</w:t>
      </w:r>
      <w:r w:rsidRPr="005A1817">
        <w:rPr>
          <w:rFonts w:ascii="Times New Roman" w:hAnsi="Times New Roman"/>
          <w:sz w:val="28"/>
          <w:szCs w:val="28"/>
        </w:rPr>
        <w:softHyphen/>
        <w:t>ем реализа</w:t>
      </w:r>
      <w:r w:rsidRPr="005A1817">
        <w:rPr>
          <w:rFonts w:ascii="Times New Roman" w:hAnsi="Times New Roman"/>
          <w:sz w:val="28"/>
          <w:szCs w:val="28"/>
        </w:rPr>
        <w:softHyphen/>
        <w:t>ци</w:t>
      </w:r>
      <w:r w:rsidRPr="005A1817">
        <w:rPr>
          <w:rFonts w:ascii="Times New Roman" w:hAnsi="Times New Roman"/>
          <w:sz w:val="28"/>
          <w:szCs w:val="28"/>
        </w:rPr>
        <w:softHyphen/>
        <w:t xml:space="preserve">ей </w:t>
      </w:r>
      <w:r>
        <w:rPr>
          <w:rFonts w:ascii="Times New Roman" w:hAnsi="Times New Roman"/>
          <w:sz w:val="28"/>
          <w:szCs w:val="28"/>
        </w:rPr>
        <w:t>П</w:t>
      </w:r>
      <w:r w:rsidRPr="005A1817">
        <w:rPr>
          <w:rFonts w:ascii="Times New Roman" w:hAnsi="Times New Roman"/>
          <w:sz w:val="28"/>
          <w:szCs w:val="28"/>
        </w:rPr>
        <w:t>ро</w:t>
      </w:r>
      <w:r w:rsidRPr="005A1817">
        <w:rPr>
          <w:rFonts w:ascii="Times New Roman" w:hAnsi="Times New Roman"/>
          <w:sz w:val="28"/>
          <w:szCs w:val="28"/>
        </w:rPr>
        <w:softHyphen/>
        <w:t>грам</w:t>
      </w:r>
      <w:r w:rsidRPr="005A1817">
        <w:rPr>
          <w:rFonts w:ascii="Times New Roman" w:hAnsi="Times New Roman"/>
          <w:sz w:val="28"/>
          <w:szCs w:val="28"/>
        </w:rPr>
        <w:softHyphen/>
        <w:t>м</w:t>
      </w:r>
      <w:r>
        <w:rPr>
          <w:rFonts w:ascii="Times New Roman" w:hAnsi="Times New Roman"/>
          <w:sz w:val="28"/>
          <w:szCs w:val="28"/>
        </w:rPr>
        <w:t>ы</w:t>
      </w:r>
      <w:r w:rsidRPr="005A1817">
        <w:rPr>
          <w:rFonts w:ascii="Times New Roman" w:hAnsi="Times New Roman"/>
          <w:sz w:val="28"/>
          <w:szCs w:val="28"/>
        </w:rPr>
        <w:t>, низ</w:t>
      </w:r>
      <w:r w:rsidRPr="005A1817">
        <w:rPr>
          <w:rFonts w:ascii="Times New Roman" w:hAnsi="Times New Roman"/>
          <w:sz w:val="28"/>
          <w:szCs w:val="28"/>
        </w:rPr>
        <w:softHyphen/>
        <w:t>кой эф</w:t>
      </w:r>
      <w:r w:rsidRPr="005A1817">
        <w:rPr>
          <w:rFonts w:ascii="Times New Roman" w:hAnsi="Times New Roman"/>
          <w:sz w:val="28"/>
          <w:szCs w:val="28"/>
        </w:rPr>
        <w:softHyphen/>
        <w:t>фек</w:t>
      </w:r>
      <w:r w:rsidRPr="005A1817">
        <w:rPr>
          <w:rFonts w:ascii="Times New Roman" w:hAnsi="Times New Roman"/>
          <w:sz w:val="28"/>
          <w:szCs w:val="28"/>
        </w:rPr>
        <w:softHyphen/>
        <w:t>тив</w:t>
      </w:r>
      <w:r w:rsidRPr="005A1817">
        <w:rPr>
          <w:rFonts w:ascii="Times New Roman" w:hAnsi="Times New Roman"/>
          <w:sz w:val="28"/>
          <w:szCs w:val="28"/>
        </w:rPr>
        <w:softHyphen/>
        <w:t>но</w:t>
      </w:r>
      <w:r w:rsidRPr="005A1817">
        <w:rPr>
          <w:rFonts w:ascii="Times New Roman" w:hAnsi="Times New Roman"/>
          <w:sz w:val="28"/>
          <w:szCs w:val="28"/>
        </w:rPr>
        <w:softHyphen/>
        <w:t>стью вза</w:t>
      </w:r>
      <w:r w:rsidRPr="005A1817">
        <w:rPr>
          <w:rFonts w:ascii="Times New Roman" w:hAnsi="Times New Roman"/>
          <w:sz w:val="28"/>
          <w:szCs w:val="28"/>
        </w:rPr>
        <w:softHyphen/>
        <w:t>и</w:t>
      </w:r>
      <w:r w:rsidRPr="005A1817">
        <w:rPr>
          <w:rFonts w:ascii="Times New Roman" w:hAnsi="Times New Roman"/>
          <w:sz w:val="28"/>
          <w:szCs w:val="28"/>
        </w:rPr>
        <w:softHyphen/>
        <w:t>мо</w:t>
      </w:r>
      <w:r w:rsidRPr="005A1817">
        <w:rPr>
          <w:rFonts w:ascii="Times New Roman" w:hAnsi="Times New Roman"/>
          <w:sz w:val="28"/>
          <w:szCs w:val="28"/>
        </w:rPr>
        <w:softHyphen/>
        <w:t>дей</w:t>
      </w:r>
      <w:r w:rsidRPr="005A1817">
        <w:rPr>
          <w:rFonts w:ascii="Times New Roman" w:hAnsi="Times New Roman"/>
          <w:sz w:val="28"/>
          <w:szCs w:val="28"/>
        </w:rPr>
        <w:softHyphen/>
        <w:t>ствия заинтересо</w:t>
      </w:r>
      <w:r w:rsidRPr="005A1817">
        <w:rPr>
          <w:rFonts w:ascii="Times New Roman" w:hAnsi="Times New Roman"/>
          <w:sz w:val="28"/>
          <w:szCs w:val="28"/>
        </w:rPr>
        <w:softHyphen/>
        <w:t>ван</w:t>
      </w:r>
      <w:r w:rsidRPr="005A1817">
        <w:rPr>
          <w:rFonts w:ascii="Times New Roman" w:hAnsi="Times New Roman"/>
          <w:sz w:val="28"/>
          <w:szCs w:val="28"/>
        </w:rPr>
        <w:softHyphen/>
        <w:t>ных сто</w:t>
      </w:r>
      <w:r w:rsidRPr="005A1817">
        <w:rPr>
          <w:rFonts w:ascii="Times New Roman" w:hAnsi="Times New Roman"/>
          <w:sz w:val="28"/>
          <w:szCs w:val="28"/>
        </w:rPr>
        <w:softHyphen/>
        <w:t>рон, что мо</w:t>
      </w:r>
      <w:r w:rsidRPr="005A1817">
        <w:rPr>
          <w:rFonts w:ascii="Times New Roman" w:hAnsi="Times New Roman"/>
          <w:sz w:val="28"/>
          <w:szCs w:val="28"/>
        </w:rPr>
        <w:softHyphen/>
        <w:t>жет по</w:t>
      </w:r>
      <w:r w:rsidRPr="005A1817">
        <w:rPr>
          <w:rFonts w:ascii="Times New Roman" w:hAnsi="Times New Roman"/>
          <w:sz w:val="28"/>
          <w:szCs w:val="28"/>
        </w:rPr>
        <w:softHyphen/>
        <w:t>влечь за со</w:t>
      </w:r>
      <w:r w:rsidRPr="005A1817">
        <w:rPr>
          <w:rFonts w:ascii="Times New Roman" w:hAnsi="Times New Roman"/>
          <w:sz w:val="28"/>
          <w:szCs w:val="28"/>
        </w:rPr>
        <w:softHyphen/>
        <w:t>бой по</w:t>
      </w:r>
      <w:r w:rsidRPr="005A1817">
        <w:rPr>
          <w:rFonts w:ascii="Times New Roman" w:hAnsi="Times New Roman"/>
          <w:sz w:val="28"/>
          <w:szCs w:val="28"/>
        </w:rPr>
        <w:softHyphen/>
        <w:t>те</w:t>
      </w:r>
      <w:r w:rsidRPr="005A1817">
        <w:rPr>
          <w:rFonts w:ascii="Times New Roman" w:hAnsi="Times New Roman"/>
          <w:sz w:val="28"/>
          <w:szCs w:val="28"/>
        </w:rPr>
        <w:softHyphen/>
        <w:t>рю управ</w:t>
      </w:r>
      <w:r w:rsidRPr="005A1817">
        <w:rPr>
          <w:rFonts w:ascii="Times New Roman" w:hAnsi="Times New Roman"/>
          <w:sz w:val="28"/>
          <w:szCs w:val="28"/>
        </w:rPr>
        <w:softHyphen/>
        <w:t>ля</w:t>
      </w:r>
      <w:r w:rsidRPr="005A1817">
        <w:rPr>
          <w:rFonts w:ascii="Times New Roman" w:hAnsi="Times New Roman"/>
          <w:sz w:val="28"/>
          <w:szCs w:val="28"/>
        </w:rPr>
        <w:softHyphen/>
        <w:t>е</w:t>
      </w:r>
      <w:r w:rsidRPr="005A1817">
        <w:rPr>
          <w:rFonts w:ascii="Times New Roman" w:hAnsi="Times New Roman"/>
          <w:sz w:val="28"/>
          <w:szCs w:val="28"/>
        </w:rPr>
        <w:softHyphen/>
        <w:t>мо</w:t>
      </w:r>
      <w:r w:rsidRPr="005A1817">
        <w:rPr>
          <w:rFonts w:ascii="Times New Roman" w:hAnsi="Times New Roman"/>
          <w:sz w:val="28"/>
          <w:szCs w:val="28"/>
        </w:rPr>
        <w:softHyphen/>
        <w:t>сти, на</w:t>
      </w:r>
      <w:r w:rsidRPr="005A1817">
        <w:rPr>
          <w:rFonts w:ascii="Times New Roman" w:hAnsi="Times New Roman"/>
          <w:sz w:val="28"/>
          <w:szCs w:val="28"/>
        </w:rPr>
        <w:softHyphen/>
        <w:t>ру</w:t>
      </w:r>
      <w:r w:rsidRPr="005A1817">
        <w:rPr>
          <w:rFonts w:ascii="Times New Roman" w:hAnsi="Times New Roman"/>
          <w:sz w:val="28"/>
          <w:szCs w:val="28"/>
        </w:rPr>
        <w:softHyphen/>
        <w:t>ше</w:t>
      </w:r>
      <w:r w:rsidRPr="005A1817">
        <w:rPr>
          <w:rFonts w:ascii="Times New Roman" w:hAnsi="Times New Roman"/>
          <w:sz w:val="28"/>
          <w:szCs w:val="28"/>
        </w:rPr>
        <w:softHyphen/>
        <w:t xml:space="preserve">ние </w:t>
      </w:r>
    </w:p>
    <w:p w:rsidR="000F6764" w:rsidRPr="005A1817" w:rsidRDefault="000F6764" w:rsidP="000F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1817">
        <w:rPr>
          <w:rFonts w:ascii="Times New Roman" w:hAnsi="Times New Roman"/>
          <w:sz w:val="28"/>
          <w:szCs w:val="28"/>
        </w:rPr>
        <w:t>сро</w:t>
      </w:r>
      <w:r w:rsidRPr="005A1817">
        <w:rPr>
          <w:rFonts w:ascii="Times New Roman" w:hAnsi="Times New Roman"/>
          <w:sz w:val="28"/>
          <w:szCs w:val="28"/>
        </w:rPr>
        <w:softHyphen/>
        <w:t>ков ре</w:t>
      </w:r>
      <w:r w:rsidRPr="005A1817">
        <w:rPr>
          <w:rFonts w:ascii="Times New Roman" w:hAnsi="Times New Roman"/>
          <w:sz w:val="28"/>
          <w:szCs w:val="28"/>
        </w:rPr>
        <w:softHyphen/>
        <w:t>а</w:t>
      </w:r>
      <w:r w:rsidRPr="005A1817">
        <w:rPr>
          <w:rFonts w:ascii="Times New Roman" w:hAnsi="Times New Roman"/>
          <w:sz w:val="28"/>
          <w:szCs w:val="28"/>
        </w:rPr>
        <w:softHyphen/>
        <w:t>ли</w:t>
      </w:r>
      <w:r w:rsidRPr="005A1817">
        <w:rPr>
          <w:rFonts w:ascii="Times New Roman" w:hAnsi="Times New Roman"/>
          <w:sz w:val="28"/>
          <w:szCs w:val="28"/>
        </w:rPr>
        <w:softHyphen/>
        <w:t>за</w:t>
      </w:r>
      <w:r w:rsidRPr="005A1817">
        <w:rPr>
          <w:rFonts w:ascii="Times New Roman" w:hAnsi="Times New Roman"/>
          <w:sz w:val="28"/>
          <w:szCs w:val="28"/>
        </w:rPr>
        <w:softHyphen/>
        <w:t xml:space="preserve">ции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5A1817">
        <w:rPr>
          <w:rFonts w:ascii="Times New Roman" w:hAnsi="Times New Roman"/>
          <w:sz w:val="28"/>
          <w:szCs w:val="28"/>
        </w:rPr>
        <w:t>ро</w:t>
      </w:r>
      <w:r w:rsidRPr="005A1817">
        <w:rPr>
          <w:rFonts w:ascii="Times New Roman" w:hAnsi="Times New Roman"/>
          <w:sz w:val="28"/>
          <w:szCs w:val="28"/>
        </w:rPr>
        <w:softHyphen/>
        <w:t>грам</w:t>
      </w:r>
      <w:r w:rsidRPr="005A1817">
        <w:rPr>
          <w:rFonts w:ascii="Times New Roman" w:hAnsi="Times New Roman"/>
          <w:sz w:val="28"/>
          <w:szCs w:val="28"/>
        </w:rPr>
        <w:softHyphen/>
        <w:t>мы, невыпол</w:t>
      </w:r>
      <w:r w:rsidRPr="005A1817">
        <w:rPr>
          <w:rFonts w:ascii="Times New Roman" w:hAnsi="Times New Roman"/>
          <w:sz w:val="28"/>
          <w:szCs w:val="28"/>
        </w:rPr>
        <w:softHyphen/>
        <w:t>не</w:t>
      </w:r>
      <w:r w:rsidRPr="005A1817">
        <w:rPr>
          <w:rFonts w:ascii="Times New Roman" w:hAnsi="Times New Roman"/>
          <w:sz w:val="28"/>
          <w:szCs w:val="28"/>
        </w:rPr>
        <w:softHyphen/>
        <w:t>ние ее це</w:t>
      </w:r>
      <w:r w:rsidRPr="005A1817">
        <w:rPr>
          <w:rFonts w:ascii="Times New Roman" w:hAnsi="Times New Roman"/>
          <w:sz w:val="28"/>
          <w:szCs w:val="28"/>
        </w:rPr>
        <w:softHyphen/>
        <w:t>ли и за</w:t>
      </w:r>
      <w:r w:rsidRPr="005A1817">
        <w:rPr>
          <w:rFonts w:ascii="Times New Roman" w:hAnsi="Times New Roman"/>
          <w:sz w:val="28"/>
          <w:szCs w:val="28"/>
        </w:rPr>
        <w:softHyphen/>
        <w:t>дач,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1817">
        <w:rPr>
          <w:rFonts w:ascii="Times New Roman" w:hAnsi="Times New Roman"/>
          <w:sz w:val="28"/>
          <w:szCs w:val="28"/>
        </w:rPr>
        <w:t>достижение пла</w:t>
      </w:r>
      <w:r w:rsidRPr="005A1817">
        <w:rPr>
          <w:rFonts w:ascii="Times New Roman" w:hAnsi="Times New Roman"/>
          <w:sz w:val="28"/>
          <w:szCs w:val="28"/>
        </w:rPr>
        <w:softHyphen/>
        <w:t>но</w:t>
      </w:r>
      <w:r w:rsidRPr="005A1817">
        <w:rPr>
          <w:rFonts w:ascii="Times New Roman" w:hAnsi="Times New Roman"/>
          <w:sz w:val="28"/>
          <w:szCs w:val="28"/>
        </w:rPr>
        <w:softHyphen/>
        <w:t>вых зна</w:t>
      </w:r>
      <w:r w:rsidRPr="005A1817">
        <w:rPr>
          <w:rFonts w:ascii="Times New Roman" w:hAnsi="Times New Roman"/>
          <w:sz w:val="28"/>
          <w:szCs w:val="28"/>
        </w:rPr>
        <w:softHyphen/>
        <w:t>че</w:t>
      </w:r>
      <w:r w:rsidRPr="005A1817">
        <w:rPr>
          <w:rFonts w:ascii="Times New Roman" w:hAnsi="Times New Roman"/>
          <w:sz w:val="28"/>
          <w:szCs w:val="28"/>
        </w:rPr>
        <w:softHyphen/>
        <w:t>ний по</w:t>
      </w:r>
      <w:r w:rsidRPr="005A1817">
        <w:rPr>
          <w:rFonts w:ascii="Times New Roman" w:hAnsi="Times New Roman"/>
          <w:sz w:val="28"/>
          <w:szCs w:val="28"/>
        </w:rPr>
        <w:softHyphen/>
        <w:t>ка</w:t>
      </w:r>
      <w:r w:rsidRPr="005A1817">
        <w:rPr>
          <w:rFonts w:ascii="Times New Roman" w:hAnsi="Times New Roman"/>
          <w:sz w:val="28"/>
          <w:szCs w:val="28"/>
        </w:rPr>
        <w:softHyphen/>
        <w:t>за</w:t>
      </w:r>
      <w:r w:rsidRPr="005A1817">
        <w:rPr>
          <w:rFonts w:ascii="Times New Roman" w:hAnsi="Times New Roman"/>
          <w:sz w:val="28"/>
          <w:szCs w:val="28"/>
        </w:rPr>
        <w:softHyphen/>
        <w:t>те</w:t>
      </w:r>
      <w:r w:rsidRPr="005A1817">
        <w:rPr>
          <w:rFonts w:ascii="Times New Roman" w:hAnsi="Times New Roman"/>
          <w:sz w:val="28"/>
          <w:szCs w:val="28"/>
        </w:rPr>
        <w:softHyphen/>
        <w:t>лей.</w:t>
      </w:r>
      <w:r w:rsidRPr="00AF764B">
        <w:rPr>
          <w:rFonts w:ascii="Times New Roman" w:hAnsi="Times New Roman"/>
          <w:sz w:val="28"/>
          <w:szCs w:val="28"/>
        </w:rPr>
        <w:t xml:space="preserve"> </w:t>
      </w:r>
      <w:r w:rsidRPr="005A1817">
        <w:rPr>
          <w:rFonts w:ascii="Times New Roman" w:hAnsi="Times New Roman"/>
          <w:sz w:val="28"/>
          <w:szCs w:val="28"/>
        </w:rPr>
        <w:t>Ос</w:t>
      </w:r>
      <w:r w:rsidRPr="005A1817">
        <w:rPr>
          <w:rFonts w:ascii="Times New Roman" w:hAnsi="Times New Roman"/>
          <w:sz w:val="28"/>
          <w:szCs w:val="28"/>
        </w:rPr>
        <w:softHyphen/>
        <w:t>нов</w:t>
      </w:r>
      <w:r w:rsidRPr="005A1817">
        <w:rPr>
          <w:rFonts w:ascii="Times New Roman" w:hAnsi="Times New Roman"/>
          <w:sz w:val="28"/>
          <w:szCs w:val="28"/>
        </w:rPr>
        <w:softHyphen/>
        <w:t>ны</w:t>
      </w:r>
      <w:r w:rsidRPr="005A1817">
        <w:rPr>
          <w:rFonts w:ascii="Times New Roman" w:hAnsi="Times New Roman"/>
          <w:sz w:val="28"/>
          <w:szCs w:val="28"/>
        </w:rPr>
        <w:softHyphen/>
        <w:t>е усло</w:t>
      </w:r>
      <w:r w:rsidRPr="005A1817">
        <w:rPr>
          <w:rFonts w:ascii="Times New Roman" w:hAnsi="Times New Roman"/>
          <w:sz w:val="28"/>
          <w:szCs w:val="28"/>
        </w:rPr>
        <w:softHyphen/>
        <w:t>ви</w:t>
      </w:r>
      <w:r w:rsidRPr="005A1817">
        <w:rPr>
          <w:rFonts w:ascii="Times New Roman" w:hAnsi="Times New Roman"/>
          <w:sz w:val="28"/>
          <w:szCs w:val="28"/>
        </w:rPr>
        <w:softHyphen/>
        <w:t>я</w:t>
      </w:r>
      <w:r w:rsidRPr="005A1817">
        <w:rPr>
          <w:rFonts w:ascii="Times New Roman" w:hAnsi="Times New Roman"/>
          <w:sz w:val="28"/>
          <w:szCs w:val="28"/>
        </w:rPr>
        <w:softHyphen/>
        <w:t xml:space="preserve"> ми</w:t>
      </w:r>
      <w:r w:rsidRPr="005A1817">
        <w:rPr>
          <w:rFonts w:ascii="Times New Roman" w:hAnsi="Times New Roman"/>
          <w:sz w:val="28"/>
          <w:szCs w:val="28"/>
        </w:rPr>
        <w:softHyphen/>
        <w:t>ни</w:t>
      </w:r>
      <w:r w:rsidRPr="005A1817">
        <w:rPr>
          <w:rFonts w:ascii="Times New Roman" w:hAnsi="Times New Roman"/>
          <w:sz w:val="28"/>
          <w:szCs w:val="28"/>
        </w:rPr>
        <w:softHyphen/>
        <w:t>ми</w:t>
      </w:r>
      <w:r w:rsidRPr="005A1817">
        <w:rPr>
          <w:rFonts w:ascii="Times New Roman" w:hAnsi="Times New Roman"/>
          <w:sz w:val="28"/>
          <w:szCs w:val="28"/>
        </w:rPr>
        <w:softHyphen/>
        <w:t>за</w:t>
      </w:r>
      <w:r w:rsidRPr="005A1817">
        <w:rPr>
          <w:rFonts w:ascii="Times New Roman" w:hAnsi="Times New Roman"/>
          <w:sz w:val="28"/>
          <w:szCs w:val="28"/>
        </w:rPr>
        <w:softHyphen/>
        <w:t>ции ад</w:t>
      </w:r>
      <w:r w:rsidRPr="005A1817">
        <w:rPr>
          <w:rFonts w:ascii="Times New Roman" w:hAnsi="Times New Roman"/>
          <w:sz w:val="28"/>
          <w:szCs w:val="28"/>
        </w:rPr>
        <w:softHyphen/>
        <w:t>ми</w:t>
      </w:r>
      <w:r w:rsidRPr="005A1817">
        <w:rPr>
          <w:rFonts w:ascii="Times New Roman" w:hAnsi="Times New Roman"/>
          <w:sz w:val="28"/>
          <w:szCs w:val="28"/>
        </w:rPr>
        <w:softHyphen/>
        <w:t>ни</w:t>
      </w:r>
      <w:r w:rsidRPr="005A1817">
        <w:rPr>
          <w:rFonts w:ascii="Times New Roman" w:hAnsi="Times New Roman"/>
          <w:sz w:val="28"/>
          <w:szCs w:val="28"/>
        </w:rPr>
        <w:softHyphen/>
        <w:t>стра</w:t>
      </w:r>
      <w:r w:rsidRPr="005A1817">
        <w:rPr>
          <w:rFonts w:ascii="Times New Roman" w:hAnsi="Times New Roman"/>
          <w:sz w:val="28"/>
          <w:szCs w:val="28"/>
        </w:rPr>
        <w:softHyphen/>
        <w:t>тив</w:t>
      </w:r>
      <w:r w:rsidRPr="005A1817">
        <w:rPr>
          <w:rFonts w:ascii="Times New Roman" w:hAnsi="Times New Roman"/>
          <w:sz w:val="28"/>
          <w:szCs w:val="28"/>
        </w:rPr>
        <w:softHyphen/>
        <w:t>ных рис</w:t>
      </w:r>
      <w:r w:rsidRPr="005A1817">
        <w:rPr>
          <w:rFonts w:ascii="Times New Roman" w:hAnsi="Times New Roman"/>
          <w:sz w:val="28"/>
          <w:szCs w:val="28"/>
        </w:rPr>
        <w:softHyphen/>
        <w:t>ков:</w:t>
      </w:r>
    </w:p>
    <w:p w:rsidR="000F6764" w:rsidRPr="005A1817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1817">
        <w:rPr>
          <w:rFonts w:ascii="Times New Roman" w:hAnsi="Times New Roman"/>
          <w:sz w:val="28"/>
          <w:szCs w:val="28"/>
        </w:rPr>
        <w:t>- фор</w:t>
      </w:r>
      <w:r w:rsidRPr="005A1817">
        <w:rPr>
          <w:rFonts w:ascii="Times New Roman" w:hAnsi="Times New Roman"/>
          <w:sz w:val="28"/>
          <w:szCs w:val="28"/>
        </w:rPr>
        <w:softHyphen/>
        <w:t>ми</w:t>
      </w:r>
      <w:r w:rsidRPr="005A1817">
        <w:rPr>
          <w:rFonts w:ascii="Times New Roman" w:hAnsi="Times New Roman"/>
          <w:sz w:val="28"/>
          <w:szCs w:val="28"/>
        </w:rPr>
        <w:softHyphen/>
        <w:t>ро</w:t>
      </w:r>
      <w:r w:rsidRPr="005A1817">
        <w:rPr>
          <w:rFonts w:ascii="Times New Roman" w:hAnsi="Times New Roman"/>
          <w:sz w:val="28"/>
          <w:szCs w:val="28"/>
        </w:rPr>
        <w:softHyphen/>
        <w:t>ва</w:t>
      </w:r>
      <w:r w:rsidRPr="005A1817">
        <w:rPr>
          <w:rFonts w:ascii="Times New Roman" w:hAnsi="Times New Roman"/>
          <w:sz w:val="28"/>
          <w:szCs w:val="28"/>
        </w:rPr>
        <w:softHyphen/>
        <w:t>ние эф</w:t>
      </w:r>
      <w:r w:rsidRPr="005A1817">
        <w:rPr>
          <w:rFonts w:ascii="Times New Roman" w:hAnsi="Times New Roman"/>
          <w:sz w:val="28"/>
          <w:szCs w:val="28"/>
        </w:rPr>
        <w:softHyphen/>
        <w:t>фек</w:t>
      </w:r>
      <w:r w:rsidRPr="005A1817">
        <w:rPr>
          <w:rFonts w:ascii="Times New Roman" w:hAnsi="Times New Roman"/>
          <w:sz w:val="28"/>
          <w:szCs w:val="28"/>
        </w:rPr>
        <w:softHyphen/>
        <w:t>тив</w:t>
      </w:r>
      <w:r w:rsidRPr="005A1817">
        <w:rPr>
          <w:rFonts w:ascii="Times New Roman" w:hAnsi="Times New Roman"/>
          <w:sz w:val="28"/>
          <w:szCs w:val="28"/>
        </w:rPr>
        <w:softHyphen/>
        <w:t>ной си</w:t>
      </w:r>
      <w:r w:rsidRPr="005A1817">
        <w:rPr>
          <w:rFonts w:ascii="Times New Roman" w:hAnsi="Times New Roman"/>
          <w:sz w:val="28"/>
          <w:szCs w:val="28"/>
        </w:rPr>
        <w:softHyphen/>
        <w:t>сте</w:t>
      </w:r>
      <w:r w:rsidRPr="005A1817">
        <w:rPr>
          <w:rFonts w:ascii="Times New Roman" w:hAnsi="Times New Roman"/>
          <w:sz w:val="28"/>
          <w:szCs w:val="28"/>
        </w:rPr>
        <w:softHyphen/>
        <w:t>мы управ</w:t>
      </w:r>
      <w:r w:rsidRPr="005A1817">
        <w:rPr>
          <w:rFonts w:ascii="Times New Roman" w:hAnsi="Times New Roman"/>
          <w:sz w:val="28"/>
          <w:szCs w:val="28"/>
        </w:rPr>
        <w:softHyphen/>
        <w:t>ле</w:t>
      </w:r>
      <w:r w:rsidRPr="005A1817">
        <w:rPr>
          <w:rFonts w:ascii="Times New Roman" w:hAnsi="Times New Roman"/>
          <w:sz w:val="28"/>
          <w:szCs w:val="28"/>
        </w:rPr>
        <w:softHyphen/>
        <w:t>ния ре</w:t>
      </w:r>
      <w:r w:rsidRPr="005A1817">
        <w:rPr>
          <w:rFonts w:ascii="Times New Roman" w:hAnsi="Times New Roman"/>
          <w:sz w:val="28"/>
          <w:szCs w:val="28"/>
        </w:rPr>
        <w:softHyphen/>
        <w:t>а</w:t>
      </w:r>
      <w:r w:rsidRPr="005A1817">
        <w:rPr>
          <w:rFonts w:ascii="Times New Roman" w:hAnsi="Times New Roman"/>
          <w:sz w:val="28"/>
          <w:szCs w:val="28"/>
        </w:rPr>
        <w:softHyphen/>
        <w:t>ли</w:t>
      </w:r>
      <w:r w:rsidRPr="005A1817">
        <w:rPr>
          <w:rFonts w:ascii="Times New Roman" w:hAnsi="Times New Roman"/>
          <w:sz w:val="28"/>
          <w:szCs w:val="28"/>
        </w:rPr>
        <w:softHyphen/>
        <w:t>за</w:t>
      </w:r>
      <w:r w:rsidRPr="005A1817">
        <w:rPr>
          <w:rFonts w:ascii="Times New Roman" w:hAnsi="Times New Roman"/>
          <w:sz w:val="28"/>
          <w:szCs w:val="28"/>
        </w:rPr>
        <w:softHyphen/>
        <w:t>ци</w:t>
      </w:r>
      <w:r w:rsidRPr="005A1817">
        <w:rPr>
          <w:rFonts w:ascii="Times New Roman" w:hAnsi="Times New Roman"/>
          <w:sz w:val="28"/>
          <w:szCs w:val="28"/>
        </w:rPr>
        <w:softHyphen/>
        <w:t xml:space="preserve">ей </w:t>
      </w:r>
      <w:r>
        <w:rPr>
          <w:rFonts w:ascii="Times New Roman" w:hAnsi="Times New Roman"/>
          <w:sz w:val="28"/>
          <w:szCs w:val="28"/>
        </w:rPr>
        <w:t>П</w:t>
      </w:r>
      <w:r w:rsidRPr="005A1817">
        <w:rPr>
          <w:rFonts w:ascii="Times New Roman" w:hAnsi="Times New Roman"/>
          <w:sz w:val="28"/>
          <w:szCs w:val="28"/>
        </w:rPr>
        <w:t xml:space="preserve">рограммы и её </w:t>
      </w:r>
      <w:r>
        <w:rPr>
          <w:rFonts w:ascii="Times New Roman" w:hAnsi="Times New Roman"/>
          <w:sz w:val="28"/>
          <w:szCs w:val="28"/>
        </w:rPr>
        <w:t>п</w:t>
      </w:r>
      <w:r w:rsidRPr="005A1817">
        <w:rPr>
          <w:rFonts w:ascii="Times New Roman" w:hAnsi="Times New Roman"/>
          <w:sz w:val="28"/>
          <w:szCs w:val="28"/>
        </w:rPr>
        <w:t>одпро</w:t>
      </w:r>
      <w:r w:rsidRPr="005A1817">
        <w:rPr>
          <w:rFonts w:ascii="Times New Roman" w:hAnsi="Times New Roman"/>
          <w:sz w:val="28"/>
          <w:szCs w:val="28"/>
        </w:rPr>
        <w:softHyphen/>
        <w:t>грам</w:t>
      </w:r>
      <w:r w:rsidRPr="005A1817">
        <w:rPr>
          <w:rFonts w:ascii="Times New Roman" w:hAnsi="Times New Roman"/>
          <w:sz w:val="28"/>
          <w:szCs w:val="28"/>
        </w:rPr>
        <w:softHyphen/>
        <w:t>м;</w:t>
      </w:r>
    </w:p>
    <w:p w:rsidR="000F6764" w:rsidRPr="005A1817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1817">
        <w:rPr>
          <w:rFonts w:ascii="Times New Roman" w:hAnsi="Times New Roman"/>
          <w:sz w:val="28"/>
          <w:szCs w:val="28"/>
        </w:rPr>
        <w:t>- ре</w:t>
      </w:r>
      <w:r w:rsidRPr="005A1817">
        <w:rPr>
          <w:rFonts w:ascii="Times New Roman" w:hAnsi="Times New Roman"/>
          <w:sz w:val="28"/>
          <w:szCs w:val="28"/>
        </w:rPr>
        <w:softHyphen/>
        <w:t>гу</w:t>
      </w:r>
      <w:r w:rsidRPr="005A1817">
        <w:rPr>
          <w:rFonts w:ascii="Times New Roman" w:hAnsi="Times New Roman"/>
          <w:sz w:val="28"/>
          <w:szCs w:val="28"/>
        </w:rPr>
        <w:softHyphen/>
        <w:t>ляр</w:t>
      </w:r>
      <w:r w:rsidRPr="005A1817">
        <w:rPr>
          <w:rFonts w:ascii="Times New Roman" w:hAnsi="Times New Roman"/>
          <w:sz w:val="28"/>
          <w:szCs w:val="28"/>
        </w:rPr>
        <w:softHyphen/>
        <w:t>ная пуб</w:t>
      </w:r>
      <w:r w:rsidRPr="005A1817">
        <w:rPr>
          <w:rFonts w:ascii="Times New Roman" w:hAnsi="Times New Roman"/>
          <w:sz w:val="28"/>
          <w:szCs w:val="28"/>
        </w:rPr>
        <w:softHyphen/>
        <w:t>ли</w:t>
      </w:r>
      <w:r w:rsidRPr="005A1817">
        <w:rPr>
          <w:rFonts w:ascii="Times New Roman" w:hAnsi="Times New Roman"/>
          <w:sz w:val="28"/>
          <w:szCs w:val="28"/>
        </w:rPr>
        <w:softHyphen/>
        <w:t>ка</w:t>
      </w:r>
      <w:r w:rsidRPr="005A1817">
        <w:rPr>
          <w:rFonts w:ascii="Times New Roman" w:hAnsi="Times New Roman"/>
          <w:sz w:val="28"/>
          <w:szCs w:val="28"/>
        </w:rPr>
        <w:softHyphen/>
        <w:t>ция в СМИ от</w:t>
      </w:r>
      <w:r w:rsidRPr="005A1817">
        <w:rPr>
          <w:rFonts w:ascii="Times New Roman" w:hAnsi="Times New Roman"/>
          <w:sz w:val="28"/>
          <w:szCs w:val="28"/>
        </w:rPr>
        <w:softHyphen/>
        <w:t>че</w:t>
      </w:r>
      <w:r w:rsidRPr="005A1817">
        <w:rPr>
          <w:rFonts w:ascii="Times New Roman" w:hAnsi="Times New Roman"/>
          <w:sz w:val="28"/>
          <w:szCs w:val="28"/>
        </w:rPr>
        <w:softHyphen/>
        <w:t>тов о хо</w:t>
      </w:r>
      <w:r w:rsidRPr="005A1817">
        <w:rPr>
          <w:rFonts w:ascii="Times New Roman" w:hAnsi="Times New Roman"/>
          <w:sz w:val="28"/>
          <w:szCs w:val="28"/>
        </w:rPr>
        <w:softHyphen/>
        <w:t>де ре</w:t>
      </w:r>
      <w:r w:rsidRPr="005A1817">
        <w:rPr>
          <w:rFonts w:ascii="Times New Roman" w:hAnsi="Times New Roman"/>
          <w:sz w:val="28"/>
          <w:szCs w:val="28"/>
        </w:rPr>
        <w:softHyphen/>
        <w:t>а</w:t>
      </w:r>
      <w:r w:rsidRPr="005A1817">
        <w:rPr>
          <w:rFonts w:ascii="Times New Roman" w:hAnsi="Times New Roman"/>
          <w:sz w:val="28"/>
          <w:szCs w:val="28"/>
        </w:rPr>
        <w:softHyphen/>
        <w:t>ли</w:t>
      </w:r>
      <w:r w:rsidRPr="005A1817">
        <w:rPr>
          <w:rFonts w:ascii="Times New Roman" w:hAnsi="Times New Roman"/>
          <w:sz w:val="28"/>
          <w:szCs w:val="28"/>
        </w:rPr>
        <w:softHyphen/>
        <w:t>за</w:t>
      </w:r>
      <w:r w:rsidRPr="005A1817">
        <w:rPr>
          <w:rFonts w:ascii="Times New Roman" w:hAnsi="Times New Roman"/>
          <w:sz w:val="28"/>
          <w:szCs w:val="28"/>
        </w:rPr>
        <w:softHyphen/>
        <w:t xml:space="preserve">ции </w:t>
      </w:r>
      <w:r>
        <w:rPr>
          <w:rFonts w:ascii="Times New Roman" w:hAnsi="Times New Roman"/>
          <w:sz w:val="28"/>
          <w:szCs w:val="28"/>
        </w:rPr>
        <w:t>П</w:t>
      </w:r>
      <w:r w:rsidRPr="005A1817">
        <w:rPr>
          <w:rFonts w:ascii="Times New Roman" w:hAnsi="Times New Roman"/>
          <w:sz w:val="28"/>
          <w:szCs w:val="28"/>
        </w:rPr>
        <w:t xml:space="preserve">рограммы и </w:t>
      </w:r>
      <w:r>
        <w:rPr>
          <w:rFonts w:ascii="Times New Roman" w:hAnsi="Times New Roman"/>
          <w:sz w:val="28"/>
          <w:szCs w:val="28"/>
        </w:rPr>
        <w:t>п</w:t>
      </w:r>
      <w:r w:rsidRPr="005A1817">
        <w:rPr>
          <w:rFonts w:ascii="Times New Roman" w:hAnsi="Times New Roman"/>
          <w:sz w:val="28"/>
          <w:szCs w:val="28"/>
        </w:rPr>
        <w:t>од</w:t>
      </w:r>
      <w:r w:rsidRPr="005A1817">
        <w:rPr>
          <w:rFonts w:ascii="Times New Roman" w:hAnsi="Times New Roman"/>
          <w:sz w:val="28"/>
          <w:szCs w:val="28"/>
        </w:rPr>
        <w:softHyphen/>
        <w:t>про</w:t>
      </w:r>
      <w:r w:rsidRPr="005A1817">
        <w:rPr>
          <w:rFonts w:ascii="Times New Roman" w:hAnsi="Times New Roman"/>
          <w:sz w:val="28"/>
          <w:szCs w:val="28"/>
        </w:rPr>
        <w:softHyphen/>
        <w:t>грам</w:t>
      </w:r>
      <w:r w:rsidRPr="005A1817">
        <w:rPr>
          <w:rFonts w:ascii="Times New Roman" w:hAnsi="Times New Roman"/>
          <w:sz w:val="28"/>
          <w:szCs w:val="28"/>
        </w:rPr>
        <w:softHyphen/>
        <w:t>м;</w:t>
      </w:r>
    </w:p>
    <w:p w:rsidR="000F6764" w:rsidRPr="005A1817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A1817">
        <w:rPr>
          <w:rFonts w:ascii="Times New Roman" w:hAnsi="Times New Roman"/>
          <w:sz w:val="28"/>
          <w:szCs w:val="28"/>
        </w:rPr>
        <w:t>- по</w:t>
      </w:r>
      <w:r w:rsidRPr="005A1817">
        <w:rPr>
          <w:rFonts w:ascii="Times New Roman" w:hAnsi="Times New Roman"/>
          <w:sz w:val="28"/>
          <w:szCs w:val="28"/>
        </w:rPr>
        <w:softHyphen/>
        <w:t>вы</w:t>
      </w:r>
      <w:r w:rsidRPr="005A1817">
        <w:rPr>
          <w:rFonts w:ascii="Times New Roman" w:hAnsi="Times New Roman"/>
          <w:sz w:val="28"/>
          <w:szCs w:val="28"/>
        </w:rPr>
        <w:softHyphen/>
        <w:t>ше</w:t>
      </w:r>
      <w:r w:rsidRPr="005A1817">
        <w:rPr>
          <w:rFonts w:ascii="Times New Roman" w:hAnsi="Times New Roman"/>
          <w:sz w:val="28"/>
          <w:szCs w:val="28"/>
        </w:rPr>
        <w:softHyphen/>
        <w:t>ние эф</w:t>
      </w:r>
      <w:r w:rsidRPr="005A1817">
        <w:rPr>
          <w:rFonts w:ascii="Times New Roman" w:hAnsi="Times New Roman"/>
          <w:sz w:val="28"/>
          <w:szCs w:val="28"/>
        </w:rPr>
        <w:softHyphen/>
        <w:t>фек</w:t>
      </w:r>
      <w:r w:rsidRPr="005A1817">
        <w:rPr>
          <w:rFonts w:ascii="Times New Roman" w:hAnsi="Times New Roman"/>
          <w:sz w:val="28"/>
          <w:szCs w:val="28"/>
        </w:rPr>
        <w:softHyphen/>
        <w:t>тив</w:t>
      </w:r>
      <w:r w:rsidRPr="005A1817">
        <w:rPr>
          <w:rFonts w:ascii="Times New Roman" w:hAnsi="Times New Roman"/>
          <w:sz w:val="28"/>
          <w:szCs w:val="28"/>
        </w:rPr>
        <w:softHyphen/>
        <w:t>но</w:t>
      </w:r>
      <w:r w:rsidRPr="005A1817">
        <w:rPr>
          <w:rFonts w:ascii="Times New Roman" w:hAnsi="Times New Roman"/>
          <w:sz w:val="28"/>
          <w:szCs w:val="28"/>
        </w:rPr>
        <w:softHyphen/>
        <w:t>сти вза</w:t>
      </w:r>
      <w:r w:rsidRPr="005A1817">
        <w:rPr>
          <w:rFonts w:ascii="Times New Roman" w:hAnsi="Times New Roman"/>
          <w:sz w:val="28"/>
          <w:szCs w:val="28"/>
        </w:rPr>
        <w:softHyphen/>
        <w:t>и</w:t>
      </w:r>
      <w:r w:rsidRPr="005A1817">
        <w:rPr>
          <w:rFonts w:ascii="Times New Roman" w:hAnsi="Times New Roman"/>
          <w:sz w:val="28"/>
          <w:szCs w:val="28"/>
        </w:rPr>
        <w:softHyphen/>
        <w:t>мо</w:t>
      </w:r>
      <w:r w:rsidRPr="005A1817">
        <w:rPr>
          <w:rFonts w:ascii="Times New Roman" w:hAnsi="Times New Roman"/>
          <w:sz w:val="28"/>
          <w:szCs w:val="28"/>
        </w:rPr>
        <w:softHyphen/>
        <w:t>дей</w:t>
      </w:r>
      <w:r w:rsidRPr="005A1817">
        <w:rPr>
          <w:rFonts w:ascii="Times New Roman" w:hAnsi="Times New Roman"/>
          <w:sz w:val="28"/>
          <w:szCs w:val="28"/>
        </w:rPr>
        <w:softHyphen/>
        <w:t>ствия участ</w:t>
      </w:r>
      <w:r w:rsidRPr="005A1817">
        <w:rPr>
          <w:rFonts w:ascii="Times New Roman" w:hAnsi="Times New Roman"/>
          <w:sz w:val="28"/>
          <w:szCs w:val="28"/>
        </w:rPr>
        <w:softHyphen/>
        <w:t>ни</w:t>
      </w:r>
      <w:r w:rsidRPr="005A1817">
        <w:rPr>
          <w:rFonts w:ascii="Times New Roman" w:hAnsi="Times New Roman"/>
          <w:sz w:val="28"/>
          <w:szCs w:val="28"/>
        </w:rPr>
        <w:softHyphen/>
        <w:t>ков ре</w:t>
      </w:r>
      <w:r w:rsidRPr="005A1817">
        <w:rPr>
          <w:rFonts w:ascii="Times New Roman" w:hAnsi="Times New Roman"/>
          <w:sz w:val="28"/>
          <w:szCs w:val="28"/>
        </w:rPr>
        <w:softHyphen/>
        <w:t>а</w:t>
      </w:r>
      <w:r w:rsidRPr="005A1817">
        <w:rPr>
          <w:rFonts w:ascii="Times New Roman" w:hAnsi="Times New Roman"/>
          <w:sz w:val="28"/>
          <w:szCs w:val="28"/>
        </w:rPr>
        <w:softHyphen/>
        <w:t>ли</w:t>
      </w:r>
      <w:r w:rsidRPr="005A1817">
        <w:rPr>
          <w:rFonts w:ascii="Times New Roman" w:hAnsi="Times New Roman"/>
          <w:sz w:val="28"/>
          <w:szCs w:val="28"/>
        </w:rPr>
        <w:softHyphen/>
        <w:t>за</w:t>
      </w:r>
      <w:r w:rsidRPr="005A1817">
        <w:rPr>
          <w:rFonts w:ascii="Times New Roman" w:hAnsi="Times New Roman"/>
          <w:sz w:val="28"/>
          <w:szCs w:val="28"/>
        </w:rPr>
        <w:softHyphen/>
        <w:t xml:space="preserve">ции </w:t>
      </w:r>
      <w:r>
        <w:rPr>
          <w:rFonts w:ascii="Times New Roman" w:hAnsi="Times New Roman"/>
          <w:sz w:val="28"/>
          <w:szCs w:val="28"/>
        </w:rPr>
        <w:t>П</w:t>
      </w:r>
      <w:r w:rsidRPr="005A1817">
        <w:rPr>
          <w:rFonts w:ascii="Times New Roman" w:hAnsi="Times New Roman"/>
          <w:sz w:val="28"/>
          <w:szCs w:val="28"/>
        </w:rPr>
        <w:t>рограммы;</w:t>
      </w:r>
    </w:p>
    <w:p w:rsidR="000F6764" w:rsidRPr="005A1817" w:rsidRDefault="000F6764" w:rsidP="000F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A1817">
        <w:rPr>
          <w:rFonts w:ascii="Times New Roman" w:hAnsi="Times New Roman"/>
          <w:sz w:val="28"/>
          <w:szCs w:val="28"/>
        </w:rPr>
        <w:t>- со</w:t>
      </w:r>
      <w:r w:rsidRPr="005A1817">
        <w:rPr>
          <w:rFonts w:ascii="Times New Roman" w:hAnsi="Times New Roman"/>
          <w:sz w:val="28"/>
          <w:szCs w:val="28"/>
        </w:rPr>
        <w:softHyphen/>
        <w:t>зда</w:t>
      </w:r>
      <w:r w:rsidRPr="005A1817">
        <w:rPr>
          <w:rFonts w:ascii="Times New Roman" w:hAnsi="Times New Roman"/>
          <w:sz w:val="28"/>
          <w:szCs w:val="28"/>
        </w:rPr>
        <w:softHyphen/>
        <w:t>ние си</w:t>
      </w:r>
      <w:r w:rsidRPr="005A1817">
        <w:rPr>
          <w:rFonts w:ascii="Times New Roman" w:hAnsi="Times New Roman"/>
          <w:sz w:val="28"/>
          <w:szCs w:val="28"/>
        </w:rPr>
        <w:softHyphen/>
        <w:t>сте</w:t>
      </w:r>
      <w:r w:rsidRPr="005A1817">
        <w:rPr>
          <w:rFonts w:ascii="Times New Roman" w:hAnsi="Times New Roman"/>
          <w:sz w:val="28"/>
          <w:szCs w:val="28"/>
        </w:rPr>
        <w:softHyphen/>
        <w:t>мы мо</w:t>
      </w:r>
      <w:r w:rsidRPr="005A1817">
        <w:rPr>
          <w:rFonts w:ascii="Times New Roman" w:hAnsi="Times New Roman"/>
          <w:sz w:val="28"/>
          <w:szCs w:val="28"/>
        </w:rPr>
        <w:softHyphen/>
        <w:t>ни</w:t>
      </w:r>
      <w:r w:rsidRPr="005A1817">
        <w:rPr>
          <w:rFonts w:ascii="Times New Roman" w:hAnsi="Times New Roman"/>
          <w:sz w:val="28"/>
          <w:szCs w:val="28"/>
        </w:rPr>
        <w:softHyphen/>
        <w:t>то</w:t>
      </w:r>
      <w:r w:rsidRPr="005A1817">
        <w:rPr>
          <w:rFonts w:ascii="Times New Roman" w:hAnsi="Times New Roman"/>
          <w:sz w:val="28"/>
          <w:szCs w:val="28"/>
        </w:rPr>
        <w:softHyphen/>
        <w:t>рин</w:t>
      </w:r>
      <w:r w:rsidRPr="005A1817">
        <w:rPr>
          <w:rFonts w:ascii="Times New Roman" w:hAnsi="Times New Roman"/>
          <w:sz w:val="28"/>
          <w:szCs w:val="28"/>
        </w:rPr>
        <w:softHyphen/>
        <w:t>га ре</w:t>
      </w:r>
      <w:r w:rsidRPr="005A1817">
        <w:rPr>
          <w:rFonts w:ascii="Times New Roman" w:hAnsi="Times New Roman"/>
          <w:sz w:val="28"/>
          <w:szCs w:val="28"/>
        </w:rPr>
        <w:softHyphen/>
        <w:t>а</w:t>
      </w:r>
      <w:r w:rsidRPr="005A1817">
        <w:rPr>
          <w:rFonts w:ascii="Times New Roman" w:hAnsi="Times New Roman"/>
          <w:sz w:val="28"/>
          <w:szCs w:val="28"/>
        </w:rPr>
        <w:softHyphen/>
        <w:t>ли</w:t>
      </w:r>
      <w:r w:rsidRPr="005A1817">
        <w:rPr>
          <w:rFonts w:ascii="Times New Roman" w:hAnsi="Times New Roman"/>
          <w:sz w:val="28"/>
          <w:szCs w:val="28"/>
        </w:rPr>
        <w:softHyphen/>
        <w:t>за</w:t>
      </w:r>
      <w:r w:rsidRPr="005A1817">
        <w:rPr>
          <w:rFonts w:ascii="Times New Roman" w:hAnsi="Times New Roman"/>
          <w:sz w:val="28"/>
          <w:szCs w:val="28"/>
        </w:rPr>
        <w:softHyphen/>
        <w:t xml:space="preserve">ции </w:t>
      </w:r>
      <w:r>
        <w:rPr>
          <w:rFonts w:ascii="Times New Roman" w:hAnsi="Times New Roman"/>
          <w:sz w:val="28"/>
          <w:szCs w:val="28"/>
        </w:rPr>
        <w:t>П</w:t>
      </w:r>
      <w:r w:rsidRPr="005A1817">
        <w:rPr>
          <w:rFonts w:ascii="Times New Roman" w:hAnsi="Times New Roman"/>
          <w:sz w:val="28"/>
          <w:szCs w:val="28"/>
        </w:rPr>
        <w:t>ро</w:t>
      </w:r>
      <w:r w:rsidRPr="005A1817">
        <w:rPr>
          <w:rFonts w:ascii="Times New Roman" w:hAnsi="Times New Roman"/>
          <w:sz w:val="28"/>
          <w:szCs w:val="28"/>
        </w:rPr>
        <w:softHyphen/>
        <w:t>грам</w:t>
      </w:r>
      <w:r w:rsidRPr="005A1817">
        <w:rPr>
          <w:rFonts w:ascii="Times New Roman" w:hAnsi="Times New Roman"/>
          <w:sz w:val="28"/>
          <w:szCs w:val="28"/>
        </w:rPr>
        <w:softHyphen/>
        <w:t>мы;</w:t>
      </w:r>
    </w:p>
    <w:p w:rsidR="000F6764" w:rsidRPr="005A1817" w:rsidRDefault="000F6764" w:rsidP="000F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A1817">
        <w:rPr>
          <w:rFonts w:ascii="Times New Roman" w:hAnsi="Times New Roman"/>
          <w:sz w:val="28"/>
          <w:szCs w:val="28"/>
        </w:rPr>
        <w:t>- свое</w:t>
      </w:r>
      <w:r w:rsidRPr="005A1817">
        <w:rPr>
          <w:rFonts w:ascii="Times New Roman" w:hAnsi="Times New Roman"/>
          <w:sz w:val="28"/>
          <w:szCs w:val="28"/>
        </w:rPr>
        <w:softHyphen/>
        <w:t>вре</w:t>
      </w:r>
      <w:r w:rsidRPr="005A1817">
        <w:rPr>
          <w:rFonts w:ascii="Times New Roman" w:hAnsi="Times New Roman"/>
          <w:sz w:val="28"/>
          <w:szCs w:val="28"/>
        </w:rPr>
        <w:softHyphen/>
        <w:t>мен</w:t>
      </w:r>
      <w:r w:rsidRPr="005A1817">
        <w:rPr>
          <w:rFonts w:ascii="Times New Roman" w:hAnsi="Times New Roman"/>
          <w:sz w:val="28"/>
          <w:szCs w:val="28"/>
        </w:rPr>
        <w:softHyphen/>
        <w:t>ная кор</w:t>
      </w:r>
      <w:r w:rsidRPr="005A1817">
        <w:rPr>
          <w:rFonts w:ascii="Times New Roman" w:hAnsi="Times New Roman"/>
          <w:sz w:val="28"/>
          <w:szCs w:val="28"/>
        </w:rPr>
        <w:softHyphen/>
        <w:t>рек</w:t>
      </w:r>
      <w:r w:rsidRPr="005A1817">
        <w:rPr>
          <w:rFonts w:ascii="Times New Roman" w:hAnsi="Times New Roman"/>
          <w:sz w:val="28"/>
          <w:szCs w:val="28"/>
        </w:rPr>
        <w:softHyphen/>
        <w:t>ти</w:t>
      </w:r>
      <w:r w:rsidRPr="005A1817">
        <w:rPr>
          <w:rFonts w:ascii="Times New Roman" w:hAnsi="Times New Roman"/>
          <w:sz w:val="28"/>
          <w:szCs w:val="28"/>
        </w:rPr>
        <w:softHyphen/>
        <w:t>ров</w:t>
      </w:r>
      <w:r w:rsidRPr="005A1817">
        <w:rPr>
          <w:rFonts w:ascii="Times New Roman" w:hAnsi="Times New Roman"/>
          <w:sz w:val="28"/>
          <w:szCs w:val="28"/>
        </w:rPr>
        <w:softHyphen/>
        <w:t>ка ме</w:t>
      </w:r>
      <w:r w:rsidRPr="005A1817">
        <w:rPr>
          <w:rFonts w:ascii="Times New Roman" w:hAnsi="Times New Roman"/>
          <w:sz w:val="28"/>
          <w:szCs w:val="28"/>
        </w:rPr>
        <w:softHyphen/>
        <w:t>ро</w:t>
      </w:r>
      <w:r w:rsidRPr="005A1817">
        <w:rPr>
          <w:rFonts w:ascii="Times New Roman" w:hAnsi="Times New Roman"/>
          <w:sz w:val="28"/>
          <w:szCs w:val="28"/>
        </w:rPr>
        <w:softHyphen/>
        <w:t>при</w:t>
      </w:r>
      <w:r w:rsidRPr="005A1817">
        <w:rPr>
          <w:rFonts w:ascii="Times New Roman" w:hAnsi="Times New Roman"/>
          <w:sz w:val="28"/>
          <w:szCs w:val="28"/>
        </w:rPr>
        <w:softHyphen/>
        <w:t>я</w:t>
      </w:r>
      <w:r w:rsidRPr="005A1817">
        <w:rPr>
          <w:rFonts w:ascii="Times New Roman" w:hAnsi="Times New Roman"/>
          <w:sz w:val="28"/>
          <w:szCs w:val="28"/>
        </w:rPr>
        <w:softHyphen/>
        <w:t xml:space="preserve">тий </w:t>
      </w:r>
      <w:r>
        <w:rPr>
          <w:rFonts w:ascii="Times New Roman" w:hAnsi="Times New Roman"/>
          <w:sz w:val="28"/>
          <w:szCs w:val="28"/>
        </w:rPr>
        <w:t>П</w:t>
      </w:r>
      <w:r w:rsidRPr="005A1817">
        <w:rPr>
          <w:rFonts w:ascii="Times New Roman" w:hAnsi="Times New Roman"/>
          <w:sz w:val="28"/>
          <w:szCs w:val="28"/>
        </w:rPr>
        <w:t>ро</w:t>
      </w:r>
      <w:r w:rsidRPr="005A1817">
        <w:rPr>
          <w:rFonts w:ascii="Times New Roman" w:hAnsi="Times New Roman"/>
          <w:sz w:val="28"/>
          <w:szCs w:val="28"/>
        </w:rPr>
        <w:softHyphen/>
        <w:t>грам</w:t>
      </w:r>
      <w:r w:rsidRPr="005A1817">
        <w:rPr>
          <w:rFonts w:ascii="Times New Roman" w:hAnsi="Times New Roman"/>
          <w:sz w:val="28"/>
          <w:szCs w:val="28"/>
        </w:rPr>
        <w:softHyphen/>
        <w:t>мы.</w:t>
      </w:r>
    </w:p>
    <w:p w:rsidR="000F6764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533">
        <w:rPr>
          <w:rFonts w:ascii="Times New Roman" w:hAnsi="Times New Roman"/>
          <w:sz w:val="28"/>
          <w:szCs w:val="28"/>
        </w:rPr>
        <w:t>Управление рисками будет осуществляться в соответствии с федеральным, региональным и местным законодательств</w:t>
      </w:r>
      <w:r>
        <w:rPr>
          <w:rFonts w:ascii="Times New Roman" w:hAnsi="Times New Roman"/>
          <w:sz w:val="28"/>
          <w:szCs w:val="28"/>
        </w:rPr>
        <w:t>ом</w:t>
      </w:r>
      <w:r w:rsidRPr="00025533">
        <w:rPr>
          <w:rFonts w:ascii="Times New Roman" w:hAnsi="Times New Roman"/>
          <w:sz w:val="28"/>
          <w:szCs w:val="28"/>
        </w:rPr>
        <w:t>.</w:t>
      </w:r>
    </w:p>
    <w:p w:rsidR="000F6764" w:rsidRDefault="000F6764" w:rsidP="000F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</w:p>
    <w:p w:rsidR="000F6764" w:rsidRDefault="000F6764" w:rsidP="000F6764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0F6764" w:rsidRDefault="000F6764" w:rsidP="000F6764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Pr="000245EA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под</w:t>
      </w:r>
      <w:r w:rsidRPr="000245EA">
        <w:rPr>
          <w:b/>
          <w:sz w:val="28"/>
          <w:szCs w:val="28"/>
        </w:rPr>
        <w:t>программы</w:t>
      </w:r>
    </w:p>
    <w:p w:rsidR="000F6764" w:rsidRPr="000E130C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E130C">
        <w:rPr>
          <w:rFonts w:ascii="Times New Roman" w:hAnsi="Times New Roman"/>
          <w:b/>
          <w:sz w:val="28"/>
          <w:szCs w:val="28"/>
        </w:rPr>
        <w:lastRenderedPageBreak/>
        <w:t>«Развитие физической культуры и массового спорта</w:t>
      </w: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E130C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 w:rsidRPr="000E130C">
        <w:rPr>
          <w:rFonts w:ascii="Times New Roman" w:hAnsi="Times New Roman"/>
          <w:b/>
          <w:sz w:val="28"/>
          <w:szCs w:val="28"/>
        </w:rPr>
        <w:t>Губкинском</w:t>
      </w:r>
      <w:proofErr w:type="spellEnd"/>
      <w:r w:rsidRPr="000E130C">
        <w:rPr>
          <w:rFonts w:ascii="Times New Roman" w:hAnsi="Times New Roman"/>
          <w:b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  <w:r w:rsidRPr="000E130C">
        <w:rPr>
          <w:rFonts w:ascii="Times New Roman" w:hAnsi="Times New Roman"/>
          <w:b/>
          <w:sz w:val="28"/>
          <w:szCs w:val="28"/>
        </w:rPr>
        <w:t>»</w:t>
      </w:r>
    </w:p>
    <w:p w:rsidR="000F6764" w:rsidRPr="000E130C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"/>
        <w:gridCol w:w="2689"/>
        <w:gridCol w:w="6449"/>
      </w:tblGrid>
      <w:tr w:rsidR="000F6764" w:rsidRPr="007F4552" w:rsidTr="00AE2F99">
        <w:tc>
          <w:tcPr>
            <w:tcW w:w="609" w:type="dxa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ind w:left="-40"/>
              <w:jc w:val="left"/>
              <w:rPr>
                <w:rStyle w:val="FontStyle30"/>
                <w:b/>
                <w:sz w:val="28"/>
                <w:szCs w:val="28"/>
              </w:rPr>
            </w:pPr>
            <w:r>
              <w:rPr>
                <w:rStyle w:val="FontStyle30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Style w:val="FontStyle30"/>
                <w:b/>
                <w:sz w:val="28"/>
                <w:szCs w:val="28"/>
              </w:rPr>
              <w:t>п</w:t>
            </w:r>
            <w:r w:rsidRPr="00397E6A">
              <w:rPr>
                <w:rStyle w:val="FontStyle30"/>
                <w:b/>
                <w:sz w:val="28"/>
                <w:szCs w:val="28"/>
              </w:rPr>
              <w:t>п</w:t>
            </w:r>
            <w:proofErr w:type="spellEnd"/>
            <w:r>
              <w:rPr>
                <w:rStyle w:val="FontStyle30"/>
                <w:b/>
                <w:sz w:val="28"/>
                <w:szCs w:val="28"/>
              </w:rPr>
              <w:t>.</w:t>
            </w:r>
          </w:p>
        </w:tc>
        <w:tc>
          <w:tcPr>
            <w:tcW w:w="9138" w:type="dxa"/>
            <w:gridSpan w:val="2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ind w:left="-40"/>
              <w:jc w:val="both"/>
              <w:rPr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 xml:space="preserve">Наименование подпрограммы: </w:t>
            </w:r>
            <w:r w:rsidRPr="00397E6A">
              <w:rPr>
                <w:b/>
                <w:sz w:val="28"/>
                <w:szCs w:val="28"/>
              </w:rPr>
              <w:t xml:space="preserve">«Развитие   </w:t>
            </w:r>
            <w:proofErr w:type="gramStart"/>
            <w:r w:rsidRPr="00397E6A">
              <w:rPr>
                <w:b/>
                <w:sz w:val="28"/>
                <w:szCs w:val="28"/>
              </w:rPr>
              <w:t>физической  культуры</w:t>
            </w:r>
            <w:proofErr w:type="gramEnd"/>
            <w:r w:rsidRPr="00397E6A">
              <w:rPr>
                <w:b/>
                <w:sz w:val="28"/>
                <w:szCs w:val="28"/>
              </w:rPr>
              <w:t xml:space="preserve"> и массового спорта в  </w:t>
            </w:r>
            <w:proofErr w:type="spellStart"/>
            <w:r w:rsidRPr="00397E6A">
              <w:rPr>
                <w:b/>
                <w:sz w:val="28"/>
                <w:szCs w:val="28"/>
              </w:rPr>
              <w:t>Губкинском</w:t>
            </w:r>
            <w:proofErr w:type="spellEnd"/>
            <w:r w:rsidRPr="00397E6A">
              <w:rPr>
                <w:b/>
                <w:sz w:val="28"/>
                <w:szCs w:val="28"/>
              </w:rPr>
              <w:t xml:space="preserve">  городском округе</w:t>
            </w:r>
            <w:r>
              <w:rPr>
                <w:b/>
                <w:sz w:val="28"/>
                <w:szCs w:val="28"/>
              </w:rPr>
              <w:t xml:space="preserve"> Белгородской области»</w:t>
            </w:r>
            <w:r w:rsidRPr="00397E6A">
              <w:rPr>
                <w:b/>
                <w:sz w:val="28"/>
                <w:szCs w:val="28"/>
              </w:rPr>
              <w:t xml:space="preserve"> (далее – подпрограмма 1)</w:t>
            </w:r>
            <w:r w:rsidRPr="00397E6A">
              <w:rPr>
                <w:b/>
              </w:rPr>
              <w:t xml:space="preserve"> </w:t>
            </w:r>
          </w:p>
        </w:tc>
      </w:tr>
      <w:tr w:rsidR="000F6764" w:rsidRPr="007F4552" w:rsidTr="00AE2F99">
        <w:trPr>
          <w:trHeight w:val="1168"/>
        </w:trPr>
        <w:tc>
          <w:tcPr>
            <w:tcW w:w="609" w:type="dxa"/>
          </w:tcPr>
          <w:p w:rsidR="000F6764" w:rsidRPr="00102952" w:rsidRDefault="000F6764" w:rsidP="00AE2F99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10295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689" w:type="dxa"/>
          </w:tcPr>
          <w:p w:rsidR="000F6764" w:rsidRPr="00102952" w:rsidRDefault="000F6764" w:rsidP="00AE2F99">
            <w:pPr>
              <w:pStyle w:val="ac"/>
              <w:ind w:left="0"/>
              <w:rPr>
                <w:rStyle w:val="FontStyle30"/>
                <w:b/>
                <w:sz w:val="28"/>
                <w:szCs w:val="28"/>
              </w:rPr>
            </w:pPr>
            <w:r w:rsidRPr="00102952">
              <w:rPr>
                <w:b/>
                <w:sz w:val="28"/>
                <w:szCs w:val="28"/>
              </w:rPr>
              <w:t>Соисполнитель Программы, ответственный за подпрограмму 1</w:t>
            </w:r>
          </w:p>
        </w:tc>
        <w:tc>
          <w:tcPr>
            <w:tcW w:w="6449" w:type="dxa"/>
          </w:tcPr>
          <w:p w:rsidR="000F6764" w:rsidRPr="00F62D0F" w:rsidRDefault="000F6764" w:rsidP="00AE2F99">
            <w:pPr>
              <w:pStyle w:val="Style6"/>
              <w:widowControl/>
              <w:tabs>
                <w:tab w:val="left" w:pos="0"/>
                <w:tab w:val="left" w:pos="1040"/>
              </w:tabs>
              <w:spacing w:line="240" w:lineRule="auto"/>
              <w:ind w:right="-40"/>
              <w:jc w:val="both"/>
              <w:rPr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</w:t>
            </w:r>
            <w:proofErr w:type="gramStart"/>
            <w:r>
              <w:rPr>
                <w:rStyle w:val="FontStyle30"/>
                <w:sz w:val="28"/>
                <w:szCs w:val="28"/>
              </w:rPr>
              <w:t>Отдел  физической</w:t>
            </w:r>
            <w:proofErr w:type="gramEnd"/>
            <w:r>
              <w:rPr>
                <w:rStyle w:val="FontStyle30"/>
                <w:sz w:val="28"/>
                <w:szCs w:val="28"/>
              </w:rPr>
              <w:t xml:space="preserve">  культуры и</w:t>
            </w:r>
            <w:r w:rsidRPr="007F4552">
              <w:rPr>
                <w:rStyle w:val="FontStyle30"/>
                <w:sz w:val="28"/>
                <w:szCs w:val="28"/>
              </w:rPr>
              <w:t xml:space="preserve">  спорта администрации Губкинского городского округа 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2.</w:t>
            </w:r>
          </w:p>
        </w:tc>
        <w:tc>
          <w:tcPr>
            <w:tcW w:w="2689" w:type="dxa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 xml:space="preserve">Участники </w:t>
            </w:r>
          </w:p>
          <w:p w:rsidR="000F6764" w:rsidRPr="00397E6A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449" w:type="dxa"/>
          </w:tcPr>
          <w:p w:rsidR="000F6764" w:rsidRPr="00A07030" w:rsidRDefault="000F6764" w:rsidP="00AE2F99">
            <w:pPr>
              <w:pStyle w:val="Style6"/>
              <w:widowControl/>
              <w:tabs>
                <w:tab w:val="left" w:pos="0"/>
                <w:tab w:val="left" w:pos="1040"/>
              </w:tabs>
              <w:spacing w:line="240" w:lineRule="auto"/>
              <w:ind w:right="-40"/>
              <w:jc w:val="both"/>
              <w:rPr>
                <w:sz w:val="28"/>
                <w:szCs w:val="28"/>
              </w:rPr>
            </w:pPr>
            <w:r w:rsidRPr="007F4552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Сельские территориальные администрации, МКУ «Управление капитального </w:t>
            </w:r>
            <w:proofErr w:type="gramStart"/>
            <w:r>
              <w:rPr>
                <w:sz w:val="28"/>
                <w:szCs w:val="28"/>
              </w:rPr>
              <w:t xml:space="preserve">строительства» </w:t>
            </w:r>
            <w:r w:rsidRPr="007F4552">
              <w:rPr>
                <w:sz w:val="28"/>
                <w:szCs w:val="28"/>
              </w:rPr>
              <w:t xml:space="preserve">  </w:t>
            </w:r>
            <w:proofErr w:type="gramEnd"/>
            <w:r w:rsidRPr="007F4552">
              <w:rPr>
                <w:sz w:val="28"/>
                <w:szCs w:val="28"/>
              </w:rPr>
              <w:t xml:space="preserve"> 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3.</w:t>
            </w:r>
          </w:p>
        </w:tc>
        <w:tc>
          <w:tcPr>
            <w:tcW w:w="2689" w:type="dxa"/>
          </w:tcPr>
          <w:p w:rsidR="000F6764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 xml:space="preserve">Цель </w:t>
            </w:r>
          </w:p>
          <w:p w:rsidR="000F6764" w:rsidRPr="00397E6A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подпрограммы 1</w:t>
            </w:r>
          </w:p>
          <w:p w:rsidR="000F6764" w:rsidRPr="00397E6A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</w:p>
          <w:p w:rsidR="000F6764" w:rsidRPr="00397E6A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</w:rPr>
            </w:pPr>
          </w:p>
        </w:tc>
        <w:tc>
          <w:tcPr>
            <w:tcW w:w="6449" w:type="dxa"/>
          </w:tcPr>
          <w:p w:rsidR="000F6764" w:rsidRPr="00A07030" w:rsidRDefault="000F6764" w:rsidP="00AE2F99">
            <w:pPr>
              <w:pStyle w:val="ConsPlusNormal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55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E141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физической культуры и массового спорта среди различных категорий населения </w:t>
            </w:r>
            <w:r w:rsidRPr="007F4552">
              <w:rPr>
                <w:rFonts w:ascii="Times New Roman" w:hAnsi="Times New Roman" w:cs="Times New Roman"/>
                <w:sz w:val="28"/>
                <w:szCs w:val="28"/>
              </w:rPr>
              <w:t xml:space="preserve">Губкинского городского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4.</w:t>
            </w:r>
          </w:p>
        </w:tc>
        <w:tc>
          <w:tcPr>
            <w:tcW w:w="2689" w:type="dxa"/>
          </w:tcPr>
          <w:p w:rsidR="000F6764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 xml:space="preserve">Задачи </w:t>
            </w:r>
          </w:p>
          <w:p w:rsidR="000F6764" w:rsidRPr="00397E6A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449" w:type="dxa"/>
          </w:tcPr>
          <w:p w:rsidR="000F6764" w:rsidRPr="004D303E" w:rsidRDefault="000F6764" w:rsidP="00AE2F99">
            <w:pPr>
              <w:pStyle w:val="ConsPlusNormal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552">
              <w:rPr>
                <w:rStyle w:val="FontStyle30"/>
                <w:rFonts w:cs="Times New Roman"/>
                <w:sz w:val="28"/>
                <w:szCs w:val="28"/>
              </w:rPr>
              <w:t xml:space="preserve">    </w:t>
            </w:r>
            <w:r>
              <w:rPr>
                <w:rStyle w:val="FontStyle30"/>
                <w:rFonts w:cs="Times New Roman"/>
                <w:sz w:val="28"/>
                <w:szCs w:val="28"/>
              </w:rPr>
              <w:t xml:space="preserve"> </w:t>
            </w:r>
            <w:r w:rsidRPr="004D303E">
              <w:rPr>
                <w:rStyle w:val="FontStyle30"/>
                <w:rFonts w:cs="Times New Roman"/>
                <w:sz w:val="28"/>
                <w:szCs w:val="28"/>
              </w:rPr>
              <w:t xml:space="preserve"> </w:t>
            </w:r>
            <w:r>
              <w:rPr>
                <w:rStyle w:val="FontStyle30"/>
                <w:rFonts w:cs="Times New Roman"/>
                <w:sz w:val="28"/>
                <w:szCs w:val="28"/>
              </w:rPr>
              <w:t xml:space="preserve">1. </w:t>
            </w:r>
            <w:r w:rsidRPr="004D30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D303E">
              <w:rPr>
                <w:rFonts w:ascii="Times New Roman" w:hAnsi="Times New Roman" w:cs="Times New Roman"/>
                <w:sz w:val="28"/>
                <w:szCs w:val="28"/>
              </w:rPr>
              <w:t xml:space="preserve">опуляризация физической культуры и спорта, пропаганда здорового образа жизни среди различных категорий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округа.</w:t>
            </w:r>
          </w:p>
          <w:p w:rsidR="000F6764" w:rsidRPr="007F4552" w:rsidRDefault="000F6764" w:rsidP="00AE2F99">
            <w:pPr>
              <w:pStyle w:val="ConsPlusNormal"/>
              <w:ind w:left="34" w:firstLine="142"/>
              <w:jc w:val="both"/>
              <w:rPr>
                <w:rStyle w:val="FontStyle30"/>
                <w:rFonts w:cs="Times New Roman"/>
                <w:sz w:val="28"/>
                <w:szCs w:val="28"/>
              </w:rPr>
            </w:pPr>
            <w:r>
              <w:rPr>
                <w:rStyle w:val="FontStyle30"/>
                <w:rFonts w:cs="Times New Roman"/>
                <w:sz w:val="28"/>
                <w:szCs w:val="28"/>
              </w:rPr>
              <w:t xml:space="preserve">       2. О</w:t>
            </w:r>
            <w:r w:rsidRPr="007F4552">
              <w:rPr>
                <w:rStyle w:val="FontStyle30"/>
                <w:rFonts w:cs="Times New Roman"/>
                <w:sz w:val="28"/>
                <w:szCs w:val="28"/>
              </w:rPr>
              <w:t>беспечение жителей Губкинского городского округа</w:t>
            </w:r>
            <w:r>
              <w:rPr>
                <w:rStyle w:val="FontStyle30"/>
                <w:rFonts w:cs="Times New Roman"/>
                <w:sz w:val="28"/>
                <w:szCs w:val="28"/>
              </w:rPr>
              <w:t xml:space="preserve"> Белгородской области</w:t>
            </w:r>
            <w:r w:rsidRPr="007F4552">
              <w:rPr>
                <w:rStyle w:val="FontStyle30"/>
                <w:rFonts w:cs="Times New Roman"/>
                <w:sz w:val="28"/>
                <w:szCs w:val="28"/>
              </w:rPr>
              <w:t xml:space="preserve"> возможностями для удовлетворения потребностей в физической активности и участии в массовом спортивном движении</w:t>
            </w:r>
            <w:r>
              <w:rPr>
                <w:rStyle w:val="FontStyle30"/>
                <w:rFonts w:cs="Times New Roman"/>
                <w:sz w:val="28"/>
                <w:szCs w:val="28"/>
              </w:rPr>
              <w:t>.</w:t>
            </w:r>
            <w:r w:rsidRPr="007F4552">
              <w:rPr>
                <w:rStyle w:val="FontStyle30"/>
                <w:rFonts w:cs="Times New Roman"/>
                <w:sz w:val="28"/>
                <w:szCs w:val="28"/>
              </w:rPr>
              <w:t xml:space="preserve"> </w:t>
            </w:r>
          </w:p>
          <w:p w:rsidR="000F6764" w:rsidRPr="00A07030" w:rsidRDefault="000F6764" w:rsidP="00AE2F99">
            <w:pPr>
              <w:pStyle w:val="ConsPlusNormal"/>
              <w:jc w:val="both"/>
              <w:rPr>
                <w:rStyle w:val="FontStyle30"/>
                <w:rFonts w:cs="Times New Roman"/>
                <w:sz w:val="28"/>
                <w:szCs w:val="28"/>
              </w:rPr>
            </w:pPr>
            <w:r w:rsidRPr="007F4552">
              <w:rPr>
                <w:rStyle w:val="FontStyle30"/>
                <w:rFonts w:cs="Times New Roman"/>
                <w:sz w:val="28"/>
                <w:szCs w:val="28"/>
              </w:rPr>
              <w:t xml:space="preserve">        </w:t>
            </w:r>
            <w:r>
              <w:rPr>
                <w:rStyle w:val="FontStyle30"/>
                <w:rFonts w:cs="Times New Roman"/>
                <w:sz w:val="28"/>
                <w:szCs w:val="28"/>
              </w:rPr>
              <w:t xml:space="preserve">  3. П</w:t>
            </w:r>
            <w:r w:rsidRPr="004D303E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тестирования ГТО среди различных групп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7F4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5.</w:t>
            </w:r>
          </w:p>
        </w:tc>
        <w:tc>
          <w:tcPr>
            <w:tcW w:w="2689" w:type="dxa"/>
          </w:tcPr>
          <w:p w:rsidR="000F6764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Сроки и этапы</w:t>
            </w:r>
          </w:p>
          <w:p w:rsidR="000F6764" w:rsidRPr="00397E6A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 xml:space="preserve"> </w:t>
            </w:r>
            <w:r>
              <w:rPr>
                <w:rStyle w:val="FontStyle30"/>
                <w:b/>
                <w:sz w:val="28"/>
                <w:szCs w:val="28"/>
              </w:rPr>
              <w:t>реали</w:t>
            </w:r>
            <w:r w:rsidRPr="00397E6A">
              <w:rPr>
                <w:rStyle w:val="FontStyle30"/>
                <w:b/>
                <w:sz w:val="28"/>
                <w:szCs w:val="28"/>
              </w:rPr>
              <w:t>зации подпрограммы 1</w:t>
            </w:r>
          </w:p>
        </w:tc>
        <w:tc>
          <w:tcPr>
            <w:tcW w:w="6449" w:type="dxa"/>
          </w:tcPr>
          <w:p w:rsidR="000F6764" w:rsidRPr="006D02DA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2DA">
              <w:rPr>
                <w:rStyle w:val="FontStyle30"/>
                <w:sz w:val="28"/>
                <w:szCs w:val="28"/>
              </w:rPr>
              <w:t xml:space="preserve">         </w:t>
            </w:r>
            <w:r w:rsidRPr="006D02DA">
              <w:rPr>
                <w:rFonts w:ascii="Times New Roman" w:hAnsi="Times New Roman"/>
                <w:sz w:val="28"/>
                <w:szCs w:val="28"/>
              </w:rPr>
              <w:t>2014 - 2025 годы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F6764" w:rsidRPr="006D02DA" w:rsidRDefault="000F6764" w:rsidP="00AE2F99">
            <w:pPr>
              <w:pStyle w:val="af3"/>
              <w:ind w:firstLine="0"/>
              <w:rPr>
                <w:sz w:val="28"/>
              </w:rPr>
            </w:pPr>
            <w:r w:rsidRPr="006D02DA">
              <w:rPr>
                <w:sz w:val="28"/>
                <w:lang w:val="en-US"/>
              </w:rPr>
              <w:t>I</w:t>
            </w:r>
            <w:r w:rsidRPr="006D02DA">
              <w:rPr>
                <w:sz w:val="28"/>
              </w:rPr>
              <w:t xml:space="preserve"> этап: 2014 - 2020 годы</w:t>
            </w:r>
            <w:r>
              <w:rPr>
                <w:sz w:val="28"/>
              </w:rPr>
              <w:t>;</w:t>
            </w:r>
            <w:r w:rsidRPr="006D02DA">
              <w:rPr>
                <w:sz w:val="28"/>
              </w:rPr>
              <w:t xml:space="preserve"> </w:t>
            </w:r>
          </w:p>
          <w:p w:rsidR="000F6764" w:rsidRPr="006D02DA" w:rsidRDefault="000F6764" w:rsidP="00AE2F99">
            <w:pPr>
              <w:pStyle w:val="Style4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6D02DA">
              <w:rPr>
                <w:sz w:val="28"/>
                <w:szCs w:val="28"/>
                <w:lang w:val="en-US"/>
              </w:rPr>
              <w:t>II</w:t>
            </w:r>
            <w:r w:rsidRPr="006D02DA">
              <w:rPr>
                <w:sz w:val="28"/>
                <w:szCs w:val="28"/>
              </w:rPr>
              <w:t xml:space="preserve"> этап: 2021 -2025 годы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6.</w:t>
            </w:r>
          </w:p>
        </w:tc>
        <w:tc>
          <w:tcPr>
            <w:tcW w:w="2689" w:type="dxa"/>
          </w:tcPr>
          <w:p w:rsidR="000F6764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 xml:space="preserve">Объем бюджетных ассигнований </w:t>
            </w:r>
            <w:r>
              <w:rPr>
                <w:rStyle w:val="FontStyle30"/>
                <w:b/>
                <w:sz w:val="28"/>
                <w:szCs w:val="28"/>
              </w:rPr>
              <w:t>подп</w:t>
            </w:r>
            <w:r w:rsidRPr="00397E6A">
              <w:rPr>
                <w:rStyle w:val="FontStyle30"/>
                <w:b/>
                <w:sz w:val="28"/>
                <w:szCs w:val="28"/>
              </w:rPr>
              <w:t xml:space="preserve">рограммы </w:t>
            </w:r>
            <w:r>
              <w:rPr>
                <w:rStyle w:val="FontStyle30"/>
                <w:b/>
                <w:sz w:val="28"/>
                <w:szCs w:val="28"/>
              </w:rPr>
              <w:t>1</w:t>
            </w:r>
          </w:p>
          <w:p w:rsidR="000F6764" w:rsidRPr="00397E6A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за счет средств бюджета Губкинского городского округа</w:t>
            </w:r>
            <w:r>
              <w:rPr>
                <w:rStyle w:val="FontStyle30"/>
                <w:b/>
                <w:sz w:val="28"/>
                <w:szCs w:val="28"/>
              </w:rPr>
              <w:t xml:space="preserve"> Белгородской области</w:t>
            </w:r>
            <w:r w:rsidRPr="00397E6A">
              <w:rPr>
                <w:rStyle w:val="FontStyle30"/>
                <w:b/>
                <w:sz w:val="28"/>
                <w:szCs w:val="28"/>
              </w:rPr>
              <w:t xml:space="preserve"> (с расшифровкой плановых объемов бюджетных </w:t>
            </w:r>
            <w:proofErr w:type="gramStart"/>
            <w:r w:rsidRPr="00397E6A">
              <w:rPr>
                <w:rStyle w:val="FontStyle30"/>
                <w:b/>
                <w:sz w:val="28"/>
                <w:szCs w:val="28"/>
              </w:rPr>
              <w:t>ассигнований  по</w:t>
            </w:r>
            <w:proofErr w:type="gramEnd"/>
            <w:r w:rsidRPr="00397E6A">
              <w:rPr>
                <w:rStyle w:val="FontStyle30"/>
                <w:b/>
                <w:sz w:val="28"/>
                <w:szCs w:val="28"/>
              </w:rPr>
              <w:t xml:space="preserve"> годам ее реализации), а также прогнозный объем средств, </w:t>
            </w:r>
            <w:r w:rsidRPr="00397E6A">
              <w:rPr>
                <w:rStyle w:val="FontStyle30"/>
                <w:b/>
                <w:sz w:val="28"/>
                <w:szCs w:val="28"/>
              </w:rPr>
              <w:lastRenderedPageBreak/>
              <w:t>привлекаемых из других источников</w:t>
            </w:r>
          </w:p>
        </w:tc>
        <w:tc>
          <w:tcPr>
            <w:tcW w:w="6449" w:type="dxa"/>
          </w:tcPr>
          <w:p w:rsidR="000F6764" w:rsidRDefault="000F6764" w:rsidP="00AE2F99">
            <w:pPr>
              <w:pStyle w:val="Style5"/>
              <w:widowControl/>
              <w:tabs>
                <w:tab w:val="left" w:pos="320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lastRenderedPageBreak/>
              <w:t xml:space="preserve">       Общий объем </w:t>
            </w:r>
            <w:proofErr w:type="gramStart"/>
            <w:r w:rsidRPr="007F4552">
              <w:rPr>
                <w:rStyle w:val="FontStyle30"/>
                <w:sz w:val="28"/>
                <w:szCs w:val="28"/>
              </w:rPr>
              <w:t xml:space="preserve">финансирования </w:t>
            </w:r>
            <w:r>
              <w:rPr>
                <w:rStyle w:val="FontStyle30"/>
                <w:sz w:val="28"/>
                <w:szCs w:val="28"/>
              </w:rPr>
              <w:t xml:space="preserve"> </w:t>
            </w:r>
            <w:r w:rsidRPr="007F4552">
              <w:rPr>
                <w:rStyle w:val="FontStyle30"/>
                <w:sz w:val="28"/>
                <w:szCs w:val="28"/>
              </w:rPr>
              <w:t>–</w:t>
            </w:r>
            <w:proofErr w:type="gramEnd"/>
            <w:r w:rsidRPr="007F4552">
              <w:rPr>
                <w:rStyle w:val="FontStyle30"/>
                <w:sz w:val="28"/>
                <w:szCs w:val="28"/>
              </w:rPr>
              <w:t xml:space="preserve"> </w:t>
            </w:r>
            <w:r w:rsidRPr="003C4B48">
              <w:rPr>
                <w:rStyle w:val="FontStyle30"/>
                <w:sz w:val="28"/>
                <w:szCs w:val="28"/>
              </w:rPr>
              <w:t>2 1</w:t>
            </w:r>
            <w:r>
              <w:rPr>
                <w:rStyle w:val="FontStyle30"/>
                <w:sz w:val="28"/>
                <w:szCs w:val="28"/>
              </w:rPr>
              <w:t>37</w:t>
            </w:r>
            <w:r w:rsidRPr="003C4B48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592</w:t>
            </w:r>
            <w:r w:rsidRPr="003C4B48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 xml:space="preserve">5 </w:t>
            </w:r>
            <w:r w:rsidRPr="007F4552">
              <w:rPr>
                <w:rStyle w:val="FontStyle30"/>
                <w:sz w:val="28"/>
                <w:szCs w:val="28"/>
              </w:rPr>
              <w:t>тыс.  рублей, в том числе по годам: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4 год – 110 198,0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5 год – 116 745,0 тыс. рублей;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2016</w:t>
            </w:r>
            <w:r>
              <w:rPr>
                <w:rStyle w:val="FontStyle30"/>
                <w:sz w:val="28"/>
                <w:szCs w:val="28"/>
              </w:rPr>
              <w:t xml:space="preserve"> год – 128 574,0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     </w:t>
            </w:r>
            <w:r>
              <w:rPr>
                <w:rStyle w:val="FontStyle30"/>
                <w:sz w:val="28"/>
                <w:szCs w:val="28"/>
              </w:rPr>
              <w:t xml:space="preserve">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7</w:t>
            </w:r>
            <w:r w:rsidRPr="007F4552">
              <w:rPr>
                <w:rStyle w:val="FontStyle30"/>
                <w:sz w:val="28"/>
                <w:szCs w:val="28"/>
              </w:rPr>
              <w:t xml:space="preserve"> год</w:t>
            </w:r>
            <w:r>
              <w:rPr>
                <w:rStyle w:val="FontStyle30"/>
                <w:sz w:val="28"/>
                <w:szCs w:val="28"/>
              </w:rPr>
              <w:t xml:space="preserve"> – </w:t>
            </w:r>
            <w:r w:rsidRPr="00612975">
              <w:rPr>
                <w:rStyle w:val="FontStyle30"/>
                <w:sz w:val="28"/>
                <w:szCs w:val="28"/>
              </w:rPr>
              <w:t>143 293,7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 xml:space="preserve">8 год – </w:t>
            </w:r>
            <w:r w:rsidRPr="00AD7275">
              <w:rPr>
                <w:rStyle w:val="FontStyle30"/>
                <w:sz w:val="28"/>
                <w:szCs w:val="28"/>
              </w:rPr>
              <w:t>16</w:t>
            </w:r>
            <w:r>
              <w:rPr>
                <w:rStyle w:val="FontStyle30"/>
                <w:sz w:val="28"/>
                <w:szCs w:val="28"/>
              </w:rPr>
              <w:t>2</w:t>
            </w:r>
            <w:r w:rsidRPr="00AD7275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957</w:t>
            </w:r>
            <w:r w:rsidRPr="00AD7275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4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9</w:t>
            </w:r>
            <w:r w:rsidRPr="007F4552">
              <w:rPr>
                <w:rStyle w:val="FontStyle30"/>
                <w:sz w:val="28"/>
                <w:szCs w:val="28"/>
              </w:rPr>
              <w:t xml:space="preserve"> год</w:t>
            </w:r>
            <w:r>
              <w:rPr>
                <w:rStyle w:val="FontStyle30"/>
                <w:sz w:val="28"/>
                <w:szCs w:val="28"/>
              </w:rPr>
              <w:t xml:space="preserve"> – 183 787</w:t>
            </w:r>
            <w:r w:rsidRPr="00AD7275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 xml:space="preserve">20 год – </w:t>
            </w:r>
            <w:r w:rsidRPr="00AD7275">
              <w:rPr>
                <w:rStyle w:val="FontStyle30"/>
                <w:sz w:val="28"/>
                <w:szCs w:val="28"/>
              </w:rPr>
              <w:t>1</w:t>
            </w:r>
            <w:r>
              <w:rPr>
                <w:rStyle w:val="FontStyle30"/>
                <w:sz w:val="28"/>
                <w:szCs w:val="28"/>
              </w:rPr>
              <w:t>73 724</w:t>
            </w:r>
            <w:r w:rsidRPr="00AD7275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2 тыс. рублей;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21 год – 177</w:t>
            </w:r>
            <w:r w:rsidRPr="003C4B48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953</w:t>
            </w:r>
            <w:r w:rsidRPr="003C4B48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9</w:t>
            </w:r>
            <w:r w:rsidRPr="003C4B48"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2022 год – </w:t>
            </w:r>
            <w:r>
              <w:rPr>
                <w:rStyle w:val="FontStyle30"/>
                <w:sz w:val="28"/>
                <w:szCs w:val="28"/>
              </w:rPr>
              <w:t>270</w:t>
            </w:r>
            <w:r w:rsidRPr="003C4B48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787</w:t>
            </w:r>
            <w:r w:rsidRPr="003C4B48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3 тыс. рублей;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23 год – 226 644</w:t>
            </w:r>
            <w:r w:rsidRPr="00AD7275">
              <w:rPr>
                <w:rStyle w:val="FontStyle30"/>
                <w:sz w:val="28"/>
                <w:szCs w:val="28"/>
              </w:rPr>
              <w:t>,0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24 год – 221 464</w:t>
            </w:r>
            <w:r w:rsidRPr="00AD7275">
              <w:rPr>
                <w:rStyle w:val="FontStyle30"/>
                <w:sz w:val="28"/>
                <w:szCs w:val="28"/>
              </w:rPr>
              <w:t>,0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25 год – 221 464</w:t>
            </w:r>
            <w:r w:rsidRPr="00AD7275">
              <w:rPr>
                <w:rStyle w:val="FontStyle30"/>
                <w:sz w:val="28"/>
                <w:szCs w:val="28"/>
              </w:rPr>
              <w:t>,0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3C4B48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- за счет средств бюджета Губкинского городского округа Белгородской области –         </w:t>
            </w:r>
            <w:r w:rsidRPr="003C4B48">
              <w:rPr>
                <w:sz w:val="28"/>
                <w:szCs w:val="28"/>
              </w:rPr>
              <w:t>1 8</w:t>
            </w:r>
            <w:r>
              <w:rPr>
                <w:sz w:val="28"/>
                <w:szCs w:val="28"/>
              </w:rPr>
              <w:t>12</w:t>
            </w:r>
            <w:r w:rsidRPr="003C4B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433</w:t>
            </w:r>
            <w:r w:rsidRPr="003C4B4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3C4B48">
              <w:rPr>
                <w:color w:val="FF0000"/>
                <w:sz w:val="28"/>
                <w:szCs w:val="28"/>
              </w:rPr>
              <w:t xml:space="preserve"> </w:t>
            </w:r>
            <w:r w:rsidRPr="003C4B48">
              <w:rPr>
                <w:rStyle w:val="FontStyle30"/>
                <w:sz w:val="28"/>
                <w:szCs w:val="28"/>
              </w:rPr>
              <w:t>тыс. рублей, в том числе по годам: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lastRenderedPageBreak/>
              <w:t xml:space="preserve">        2014 год – 96 769,0 тыс. рублей;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2015 год – 102 467,0 тыс. рублей;   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2016 год – 105 446,0 тыс. рублей;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2017 год – 123 913,7 тыс. рублей;   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2018 год – 137 793,4 тыс. рублей;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2019 год – 136 674,3 тыс. рублей;   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2020 год – 136 466,2 тыс. рублей;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2021 год – </w:t>
            </w:r>
            <w:r>
              <w:rPr>
                <w:rStyle w:val="FontStyle30"/>
                <w:sz w:val="28"/>
                <w:szCs w:val="28"/>
              </w:rPr>
              <w:t>160 088</w:t>
            </w:r>
            <w:r w:rsidRPr="003C4B48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9</w:t>
            </w:r>
            <w:r w:rsidRPr="003C4B48"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3C4B48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2022 год – </w:t>
            </w:r>
            <w:r>
              <w:rPr>
                <w:rStyle w:val="FontStyle30"/>
                <w:sz w:val="28"/>
                <w:szCs w:val="28"/>
              </w:rPr>
              <w:t>196 193</w:t>
            </w:r>
            <w:r w:rsidRPr="003C4B48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0</w:t>
            </w:r>
            <w:r w:rsidRPr="003C4B48"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3C4B48">
              <w:rPr>
                <w:rStyle w:val="FontStyle30"/>
                <w:sz w:val="28"/>
                <w:szCs w:val="28"/>
              </w:rPr>
              <w:t xml:space="preserve">        2023 год – </w:t>
            </w:r>
            <w:r>
              <w:rPr>
                <w:rStyle w:val="FontStyle30"/>
                <w:sz w:val="28"/>
                <w:szCs w:val="28"/>
              </w:rPr>
              <w:t>208 994</w:t>
            </w:r>
            <w:r w:rsidRPr="003C4B48">
              <w:rPr>
                <w:rStyle w:val="FontStyle30"/>
                <w:sz w:val="28"/>
                <w:szCs w:val="28"/>
              </w:rPr>
              <w:t>,0 тыс</w:t>
            </w:r>
            <w:r>
              <w:rPr>
                <w:rStyle w:val="FontStyle30"/>
                <w:sz w:val="28"/>
                <w:szCs w:val="28"/>
              </w:rPr>
              <w:t>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24 год – 203 814,0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25 год – 203 814,0 тыс. рублей;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-  за счет средств областного бюджета –          74 439</w:t>
            </w:r>
            <w:r w:rsidRPr="00DB58F9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>1 тыс. рублей,</w:t>
            </w:r>
            <w:r w:rsidRPr="00F66593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в том числе по годам:</w:t>
            </w:r>
          </w:p>
          <w:p w:rsidR="000F6764" w:rsidRPr="007F4552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4 год – 0 тыс. рублей;</w:t>
            </w:r>
            <w:r w:rsidRPr="007F4552">
              <w:rPr>
                <w:rStyle w:val="FontStyle30"/>
                <w:sz w:val="28"/>
                <w:szCs w:val="28"/>
              </w:rPr>
              <w:t xml:space="preserve">   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5 год – 0 тыс. рублей;</w:t>
            </w:r>
            <w:r w:rsidRPr="007F4552">
              <w:rPr>
                <w:rStyle w:val="FontStyle30"/>
                <w:sz w:val="28"/>
                <w:szCs w:val="28"/>
              </w:rPr>
              <w:t xml:space="preserve">   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2016</w:t>
            </w:r>
            <w:r>
              <w:rPr>
                <w:rStyle w:val="FontStyle30"/>
                <w:sz w:val="28"/>
                <w:szCs w:val="28"/>
              </w:rPr>
              <w:t xml:space="preserve"> год – 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7 год – 0 тыс. рублей;</w:t>
            </w:r>
            <w:r w:rsidRPr="007F4552">
              <w:rPr>
                <w:rStyle w:val="FontStyle30"/>
                <w:sz w:val="28"/>
                <w:szCs w:val="28"/>
              </w:rPr>
              <w:t xml:space="preserve">   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8 год – 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9 год – 3 562,7 тыс. рублей;</w:t>
            </w:r>
            <w:r w:rsidRPr="007F4552">
              <w:rPr>
                <w:rStyle w:val="FontStyle30"/>
                <w:sz w:val="28"/>
                <w:szCs w:val="28"/>
              </w:rPr>
              <w:t xml:space="preserve">   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20 год – 19 888,0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2021 год – 4 865,0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22 год – 46 123,4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23 год – 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24 год – 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</w:t>
            </w:r>
            <w:r>
              <w:rPr>
                <w:rStyle w:val="FontStyle30"/>
                <w:sz w:val="28"/>
                <w:szCs w:val="28"/>
              </w:rPr>
              <w:t>25 год – 0 тыс. рублей;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- </w:t>
            </w:r>
            <w:r w:rsidRPr="00F66593">
              <w:rPr>
                <w:rStyle w:val="FontStyle30"/>
                <w:sz w:val="28"/>
                <w:szCs w:val="28"/>
              </w:rPr>
              <w:t>за счет средств федеральн</w:t>
            </w:r>
            <w:r>
              <w:rPr>
                <w:rStyle w:val="FontStyle30"/>
                <w:sz w:val="28"/>
                <w:szCs w:val="28"/>
              </w:rPr>
              <w:t>ого бюджета –      36 392,9 тыс. рублей,</w:t>
            </w:r>
            <w:r w:rsidRPr="007F4552">
              <w:rPr>
                <w:rStyle w:val="FontStyle30"/>
                <w:sz w:val="28"/>
                <w:szCs w:val="28"/>
              </w:rPr>
              <w:t xml:space="preserve"> в том числе по годам: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F66593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 xml:space="preserve">        </w:t>
            </w:r>
            <w:r w:rsidRPr="00F66593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2014 год – 235,0 тыс. рублей;</w:t>
            </w:r>
          </w:p>
          <w:p w:rsidR="000F6764" w:rsidRPr="004E195A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2015 год – 0 тыс. рублей;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4E195A">
              <w:rPr>
                <w:rStyle w:val="FontStyle30"/>
                <w:sz w:val="28"/>
                <w:szCs w:val="28"/>
              </w:rPr>
              <w:t xml:space="preserve">          </w:t>
            </w:r>
            <w:r>
              <w:rPr>
                <w:rStyle w:val="FontStyle30"/>
                <w:sz w:val="28"/>
                <w:szCs w:val="28"/>
              </w:rPr>
              <w:t>2016 год – 100, 0 тыс. рублей;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2017 год – 0 тыс. рублей;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2018 год – 0 тыс. рублей;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2019 год – 25 000,0 тыс. рублей;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2020 год – 237,0 тыс. рублей;</w:t>
            </w:r>
          </w:p>
          <w:p w:rsidR="000F6764" w:rsidRPr="004E195A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2021 год – 0 тыс. рублей;</w:t>
            </w:r>
          </w:p>
          <w:p w:rsidR="000F6764" w:rsidRPr="004E195A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2022 год – 10 820,9 тыс. рублей;</w:t>
            </w:r>
          </w:p>
          <w:p w:rsidR="000F6764" w:rsidRPr="004E195A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2023 год – 0 тыс. рублей;</w:t>
            </w:r>
          </w:p>
          <w:p w:rsidR="000F6764" w:rsidRPr="004E195A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2024 год – 0 тыс. рублей;</w:t>
            </w:r>
          </w:p>
          <w:p w:rsidR="000F6764" w:rsidRPr="004E195A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2025 год – 0 тыс. рублей;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  - за счет внебюджетных средств –         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28287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14</w:t>
            </w:r>
            <w:r w:rsidRPr="002828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327</w:t>
            </w:r>
            <w:r w:rsidRPr="00DB58F9">
              <w:rPr>
                <w:rStyle w:val="FontStyle30"/>
                <w:sz w:val="28"/>
                <w:szCs w:val="28"/>
              </w:rPr>
              <w:t>,0</w:t>
            </w:r>
            <w:r w:rsidRPr="00480768">
              <w:rPr>
                <w:rStyle w:val="FontStyle30"/>
                <w:color w:val="FF000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тыс. рублей,</w:t>
            </w:r>
            <w:r w:rsidRPr="007F4552">
              <w:rPr>
                <w:rStyle w:val="FontStyle30"/>
                <w:sz w:val="28"/>
                <w:szCs w:val="28"/>
              </w:rPr>
              <w:t xml:space="preserve"> в том числе по годам: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4 год – 13 194,0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>5 год – 14 278,0 тыс. рублей;</w:t>
            </w:r>
            <w:r w:rsidRPr="007F4552">
              <w:rPr>
                <w:rStyle w:val="FontStyle30"/>
                <w:sz w:val="28"/>
                <w:szCs w:val="28"/>
              </w:rPr>
              <w:t xml:space="preserve">   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2016</w:t>
            </w:r>
            <w:r>
              <w:rPr>
                <w:rStyle w:val="FontStyle30"/>
                <w:sz w:val="28"/>
                <w:szCs w:val="28"/>
              </w:rPr>
              <w:t xml:space="preserve"> год – 23 028,0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 xml:space="preserve">7 год – </w:t>
            </w:r>
            <w:r w:rsidRPr="00612975">
              <w:rPr>
                <w:rStyle w:val="FontStyle30"/>
                <w:sz w:val="28"/>
                <w:szCs w:val="28"/>
              </w:rPr>
              <w:t>19 380,0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  <w:r w:rsidRPr="007F4552">
              <w:rPr>
                <w:rStyle w:val="FontStyle30"/>
                <w:sz w:val="28"/>
                <w:szCs w:val="28"/>
              </w:rPr>
              <w:t xml:space="preserve">   </w:t>
            </w:r>
          </w:p>
          <w:p w:rsidR="000F6764" w:rsidRPr="00941506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lastRenderedPageBreak/>
              <w:t xml:space="preserve">         </w:t>
            </w:r>
            <w:r w:rsidRPr="007F4552">
              <w:rPr>
                <w:rStyle w:val="FontStyle30"/>
                <w:sz w:val="28"/>
                <w:szCs w:val="28"/>
              </w:rPr>
              <w:t>201</w:t>
            </w:r>
            <w:r>
              <w:rPr>
                <w:rStyle w:val="FontStyle30"/>
                <w:sz w:val="28"/>
                <w:szCs w:val="28"/>
              </w:rPr>
              <w:t xml:space="preserve">8 год – 25 164,0 </w:t>
            </w:r>
            <w:r w:rsidRPr="00941506">
              <w:rPr>
                <w:rStyle w:val="FontStyle30"/>
                <w:sz w:val="28"/>
                <w:szCs w:val="28"/>
              </w:rPr>
              <w:t>тыс. рублей;</w:t>
            </w:r>
          </w:p>
          <w:p w:rsidR="000F6764" w:rsidRPr="00941506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941506">
              <w:rPr>
                <w:rStyle w:val="FontStyle30"/>
                <w:sz w:val="28"/>
                <w:szCs w:val="28"/>
              </w:rPr>
              <w:t xml:space="preserve">         2019 год – </w:t>
            </w:r>
            <w:r>
              <w:rPr>
                <w:rStyle w:val="FontStyle30"/>
                <w:sz w:val="28"/>
                <w:szCs w:val="28"/>
              </w:rPr>
              <w:t xml:space="preserve">18 550,0 </w:t>
            </w:r>
            <w:r w:rsidRPr="00941506">
              <w:rPr>
                <w:rStyle w:val="FontStyle30"/>
                <w:sz w:val="28"/>
                <w:szCs w:val="28"/>
              </w:rPr>
              <w:t xml:space="preserve">тыс. рублей;   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 w:rsidRPr="00941506">
              <w:rPr>
                <w:rStyle w:val="FontStyle30"/>
                <w:sz w:val="28"/>
                <w:szCs w:val="28"/>
              </w:rPr>
              <w:t xml:space="preserve">         2020 год – </w:t>
            </w:r>
            <w:r>
              <w:rPr>
                <w:rStyle w:val="FontStyle30"/>
                <w:sz w:val="28"/>
                <w:szCs w:val="28"/>
              </w:rPr>
              <w:t>17 133</w:t>
            </w:r>
            <w:r w:rsidRPr="00941506">
              <w:rPr>
                <w:rStyle w:val="FontStyle30"/>
                <w:sz w:val="28"/>
                <w:szCs w:val="28"/>
              </w:rPr>
              <w:t>,0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941506">
              <w:rPr>
                <w:rStyle w:val="FontStyle30"/>
                <w:sz w:val="28"/>
                <w:szCs w:val="28"/>
              </w:rPr>
              <w:t>202</w:t>
            </w:r>
            <w:r>
              <w:rPr>
                <w:rStyle w:val="FontStyle30"/>
                <w:sz w:val="28"/>
                <w:szCs w:val="28"/>
              </w:rPr>
              <w:t>1</w:t>
            </w:r>
            <w:r w:rsidRPr="00941506">
              <w:rPr>
                <w:rStyle w:val="FontStyle30"/>
                <w:sz w:val="28"/>
                <w:szCs w:val="28"/>
              </w:rPr>
              <w:t xml:space="preserve"> год – </w:t>
            </w:r>
            <w:r>
              <w:rPr>
                <w:rStyle w:val="FontStyle30"/>
                <w:sz w:val="28"/>
                <w:szCs w:val="28"/>
              </w:rPr>
              <w:t>13 000</w:t>
            </w:r>
            <w:r w:rsidRPr="00941506">
              <w:rPr>
                <w:rStyle w:val="FontStyle30"/>
                <w:sz w:val="28"/>
                <w:szCs w:val="28"/>
              </w:rPr>
              <w:t>,0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941506">
              <w:rPr>
                <w:rStyle w:val="FontStyle30"/>
                <w:sz w:val="28"/>
                <w:szCs w:val="28"/>
              </w:rPr>
              <w:t>202</w:t>
            </w:r>
            <w:r>
              <w:rPr>
                <w:rStyle w:val="FontStyle30"/>
                <w:sz w:val="28"/>
                <w:szCs w:val="28"/>
              </w:rPr>
              <w:t>2</w:t>
            </w:r>
            <w:r w:rsidRPr="00941506">
              <w:rPr>
                <w:rStyle w:val="FontStyle30"/>
                <w:sz w:val="28"/>
                <w:szCs w:val="28"/>
              </w:rPr>
              <w:t xml:space="preserve"> год – </w:t>
            </w:r>
            <w:r>
              <w:rPr>
                <w:rStyle w:val="FontStyle30"/>
                <w:sz w:val="28"/>
                <w:szCs w:val="28"/>
              </w:rPr>
              <w:t>17 650</w:t>
            </w:r>
            <w:r w:rsidRPr="00941506">
              <w:rPr>
                <w:rStyle w:val="FontStyle30"/>
                <w:sz w:val="28"/>
                <w:szCs w:val="28"/>
              </w:rPr>
              <w:t>,0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941506">
              <w:rPr>
                <w:rStyle w:val="FontStyle30"/>
                <w:sz w:val="28"/>
                <w:szCs w:val="28"/>
              </w:rPr>
              <w:t>202</w:t>
            </w:r>
            <w:r>
              <w:rPr>
                <w:rStyle w:val="FontStyle30"/>
                <w:sz w:val="28"/>
                <w:szCs w:val="28"/>
              </w:rPr>
              <w:t>3</w:t>
            </w:r>
            <w:r w:rsidRPr="00941506">
              <w:rPr>
                <w:rStyle w:val="FontStyle30"/>
                <w:sz w:val="28"/>
                <w:szCs w:val="28"/>
              </w:rPr>
              <w:t xml:space="preserve"> год – </w:t>
            </w:r>
            <w:r>
              <w:rPr>
                <w:rStyle w:val="FontStyle30"/>
                <w:sz w:val="28"/>
                <w:szCs w:val="28"/>
              </w:rPr>
              <w:t>17 650</w:t>
            </w:r>
            <w:r w:rsidRPr="00941506">
              <w:rPr>
                <w:rStyle w:val="FontStyle30"/>
                <w:sz w:val="28"/>
                <w:szCs w:val="28"/>
              </w:rPr>
              <w:t>,0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941506">
              <w:rPr>
                <w:rStyle w:val="FontStyle30"/>
                <w:sz w:val="28"/>
                <w:szCs w:val="28"/>
              </w:rPr>
              <w:t>202</w:t>
            </w:r>
            <w:r>
              <w:rPr>
                <w:rStyle w:val="FontStyle30"/>
                <w:sz w:val="28"/>
                <w:szCs w:val="28"/>
              </w:rPr>
              <w:t>4</w:t>
            </w:r>
            <w:r w:rsidRPr="00941506">
              <w:rPr>
                <w:rStyle w:val="FontStyle30"/>
                <w:sz w:val="28"/>
                <w:szCs w:val="28"/>
              </w:rPr>
              <w:t xml:space="preserve"> год – </w:t>
            </w:r>
            <w:r>
              <w:rPr>
                <w:rStyle w:val="FontStyle30"/>
                <w:sz w:val="28"/>
                <w:szCs w:val="28"/>
              </w:rPr>
              <w:t>17 650</w:t>
            </w:r>
            <w:r w:rsidRPr="00941506">
              <w:rPr>
                <w:rStyle w:val="FontStyle30"/>
                <w:sz w:val="28"/>
                <w:szCs w:val="28"/>
              </w:rPr>
              <w:t>,0</w:t>
            </w:r>
            <w:r>
              <w:rPr>
                <w:rStyle w:val="FontStyle30"/>
                <w:sz w:val="28"/>
                <w:szCs w:val="28"/>
              </w:rPr>
              <w:t xml:space="preserve"> тыс. рублей;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5" w:hanging="35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 </w:t>
            </w:r>
            <w:r w:rsidRPr="00941506">
              <w:rPr>
                <w:rStyle w:val="FontStyle30"/>
                <w:sz w:val="28"/>
                <w:szCs w:val="28"/>
              </w:rPr>
              <w:t>202</w:t>
            </w:r>
            <w:r>
              <w:rPr>
                <w:rStyle w:val="FontStyle30"/>
                <w:sz w:val="28"/>
                <w:szCs w:val="28"/>
              </w:rPr>
              <w:t>5</w:t>
            </w:r>
            <w:r w:rsidRPr="00941506">
              <w:rPr>
                <w:rStyle w:val="FontStyle30"/>
                <w:sz w:val="28"/>
                <w:szCs w:val="28"/>
              </w:rPr>
              <w:t xml:space="preserve"> год – </w:t>
            </w:r>
            <w:r>
              <w:rPr>
                <w:rStyle w:val="FontStyle30"/>
                <w:sz w:val="28"/>
                <w:szCs w:val="28"/>
              </w:rPr>
              <w:t>17 650,</w:t>
            </w:r>
            <w:r w:rsidRPr="00941506">
              <w:rPr>
                <w:rStyle w:val="FontStyle30"/>
                <w:sz w:val="28"/>
                <w:szCs w:val="28"/>
              </w:rPr>
              <w:t>0</w:t>
            </w:r>
            <w:r>
              <w:rPr>
                <w:rStyle w:val="FontStyle30"/>
                <w:sz w:val="28"/>
                <w:szCs w:val="28"/>
              </w:rPr>
              <w:t xml:space="preserve"> тыс. рублей.</w:t>
            </w:r>
          </w:p>
          <w:p w:rsidR="000F6764" w:rsidRDefault="000F6764" w:rsidP="00AE2F99">
            <w:pPr>
              <w:spacing w:after="0" w:line="240" w:lineRule="auto"/>
              <w:ind w:left="-108"/>
              <w:jc w:val="both"/>
              <w:rPr>
                <w:rStyle w:val="FontStyle30"/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 xml:space="preserve">         </w:t>
            </w:r>
            <w:proofErr w:type="gramStart"/>
            <w:r>
              <w:rPr>
                <w:rStyle w:val="FontStyle30"/>
                <w:sz w:val="28"/>
                <w:szCs w:val="28"/>
              </w:rPr>
              <w:t xml:space="preserve">Объемы  </w:t>
            </w:r>
            <w:r w:rsidRPr="007F4552">
              <w:rPr>
                <w:rStyle w:val="FontStyle30"/>
                <w:sz w:val="28"/>
                <w:szCs w:val="28"/>
              </w:rPr>
              <w:t>фи</w:t>
            </w:r>
            <w:r>
              <w:rPr>
                <w:rStyle w:val="FontStyle30"/>
                <w:sz w:val="28"/>
                <w:szCs w:val="28"/>
              </w:rPr>
              <w:t>нансирования</w:t>
            </w:r>
            <w:proofErr w:type="gramEnd"/>
            <w:r>
              <w:rPr>
                <w:rStyle w:val="FontStyle30"/>
                <w:sz w:val="28"/>
                <w:szCs w:val="28"/>
              </w:rPr>
              <w:t xml:space="preserve">  </w:t>
            </w:r>
            <w:r w:rsidRPr="007F4552">
              <w:rPr>
                <w:rStyle w:val="FontStyle30"/>
                <w:sz w:val="28"/>
                <w:szCs w:val="28"/>
              </w:rPr>
              <w:t>мероприятий</w:t>
            </w:r>
            <w:r>
              <w:rPr>
                <w:rStyle w:val="FontStyle30"/>
                <w:sz w:val="28"/>
                <w:szCs w:val="28"/>
              </w:rPr>
              <w:t xml:space="preserve">   Под-</w:t>
            </w:r>
          </w:p>
          <w:p w:rsidR="000F6764" w:rsidRDefault="000F6764" w:rsidP="00AE2F99">
            <w:pPr>
              <w:spacing w:after="0" w:line="240" w:lineRule="auto"/>
              <w:ind w:left="-108"/>
              <w:jc w:val="both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п</w:t>
            </w:r>
            <w:r w:rsidRPr="007F4552">
              <w:rPr>
                <w:rStyle w:val="FontStyle30"/>
                <w:sz w:val="28"/>
                <w:szCs w:val="28"/>
              </w:rPr>
              <w:t>рограммы</w:t>
            </w:r>
            <w:r>
              <w:rPr>
                <w:rStyle w:val="FontStyle30"/>
                <w:sz w:val="28"/>
                <w:szCs w:val="28"/>
              </w:rPr>
              <w:t xml:space="preserve"> 1 подлежат </w:t>
            </w:r>
            <w:r w:rsidRPr="007F4552">
              <w:rPr>
                <w:rStyle w:val="FontStyle30"/>
                <w:sz w:val="28"/>
                <w:szCs w:val="28"/>
              </w:rPr>
              <w:t>ежегодно</w:t>
            </w:r>
            <w:r>
              <w:rPr>
                <w:rStyle w:val="FontStyle30"/>
                <w:sz w:val="28"/>
                <w:szCs w:val="28"/>
              </w:rPr>
              <w:t>му</w:t>
            </w:r>
            <w:r w:rsidRPr="007F4552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уточнению при</w:t>
            </w:r>
            <w:r w:rsidRPr="007F4552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 xml:space="preserve">         </w:t>
            </w:r>
          </w:p>
          <w:p w:rsidR="000F6764" w:rsidRPr="00A07030" w:rsidRDefault="000F6764" w:rsidP="00AE2F9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</w:t>
            </w:r>
            <w:r w:rsidRPr="007F4552">
              <w:rPr>
                <w:rStyle w:val="FontStyle30"/>
                <w:sz w:val="28"/>
                <w:szCs w:val="28"/>
              </w:rPr>
              <w:t xml:space="preserve">разработке бюджета </w:t>
            </w:r>
            <w:r>
              <w:rPr>
                <w:rStyle w:val="FontStyle30"/>
                <w:sz w:val="28"/>
                <w:szCs w:val="28"/>
              </w:rPr>
              <w:t xml:space="preserve">на </w:t>
            </w:r>
            <w:proofErr w:type="gramStart"/>
            <w:r w:rsidRPr="007F4552">
              <w:rPr>
                <w:rStyle w:val="FontStyle30"/>
                <w:sz w:val="28"/>
                <w:szCs w:val="28"/>
              </w:rPr>
              <w:t xml:space="preserve">соответствующий </w:t>
            </w:r>
            <w:r>
              <w:rPr>
                <w:rStyle w:val="FontStyle30"/>
                <w:sz w:val="28"/>
                <w:szCs w:val="28"/>
              </w:rPr>
              <w:t xml:space="preserve"> </w:t>
            </w:r>
            <w:r w:rsidRPr="007F4552">
              <w:rPr>
                <w:rStyle w:val="FontStyle30"/>
                <w:sz w:val="28"/>
                <w:szCs w:val="28"/>
              </w:rPr>
              <w:t>финансовый</w:t>
            </w:r>
            <w:proofErr w:type="gramEnd"/>
            <w:r w:rsidRPr="007F4552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 xml:space="preserve"> </w:t>
            </w:r>
            <w:r w:rsidRPr="007F4552">
              <w:rPr>
                <w:rStyle w:val="FontStyle30"/>
                <w:sz w:val="28"/>
                <w:szCs w:val="28"/>
              </w:rPr>
              <w:t>год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689" w:type="dxa"/>
          </w:tcPr>
          <w:p w:rsidR="000F6764" w:rsidRPr="001B733F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Показател</w:t>
            </w:r>
            <w:r>
              <w:rPr>
                <w:rStyle w:val="FontStyle30"/>
                <w:b/>
                <w:sz w:val="28"/>
                <w:szCs w:val="28"/>
              </w:rPr>
              <w:t xml:space="preserve">ь </w:t>
            </w:r>
            <w:proofErr w:type="spellStart"/>
            <w:proofErr w:type="gramStart"/>
            <w:r>
              <w:rPr>
                <w:rStyle w:val="FontStyle30"/>
                <w:b/>
                <w:sz w:val="28"/>
                <w:szCs w:val="28"/>
              </w:rPr>
              <w:t>конеч</w:t>
            </w:r>
            <w:proofErr w:type="spellEnd"/>
            <w:r>
              <w:rPr>
                <w:rStyle w:val="FontStyle30"/>
                <w:b/>
                <w:sz w:val="28"/>
                <w:szCs w:val="28"/>
              </w:rPr>
              <w:t xml:space="preserve">- </w:t>
            </w:r>
            <w:proofErr w:type="spellStart"/>
            <w:r w:rsidRPr="00397E6A">
              <w:rPr>
                <w:rStyle w:val="FontStyle30"/>
                <w:b/>
                <w:sz w:val="28"/>
                <w:szCs w:val="28"/>
              </w:rPr>
              <w:t>н</w:t>
            </w:r>
            <w:r>
              <w:rPr>
                <w:rStyle w:val="FontStyle30"/>
                <w:b/>
                <w:sz w:val="28"/>
                <w:szCs w:val="28"/>
              </w:rPr>
              <w:t>ого</w:t>
            </w:r>
            <w:proofErr w:type="spellEnd"/>
            <w:proofErr w:type="gramEnd"/>
            <w:r w:rsidRPr="00397E6A">
              <w:rPr>
                <w:rStyle w:val="FontStyle30"/>
                <w:b/>
                <w:sz w:val="28"/>
                <w:szCs w:val="28"/>
              </w:rPr>
              <w:t xml:space="preserve"> результат</w:t>
            </w:r>
            <w:r>
              <w:rPr>
                <w:rStyle w:val="FontStyle30"/>
                <w:b/>
                <w:sz w:val="28"/>
                <w:szCs w:val="28"/>
              </w:rPr>
              <w:t>а</w:t>
            </w:r>
            <w:r w:rsidRPr="00397E6A">
              <w:rPr>
                <w:rStyle w:val="FontStyle30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6449" w:type="dxa"/>
          </w:tcPr>
          <w:p w:rsidR="000F6764" w:rsidRPr="00B90BFA" w:rsidRDefault="000F6764" w:rsidP="00AE2F99">
            <w:pPr>
              <w:pStyle w:val="Style6"/>
              <w:widowControl/>
              <w:tabs>
                <w:tab w:val="left" w:pos="-88"/>
                <w:tab w:val="left" w:pos="-37"/>
              </w:tabs>
              <w:spacing w:line="240" w:lineRule="auto"/>
              <w:ind w:firstLine="420"/>
              <w:jc w:val="both"/>
              <w:rPr>
                <w:sz w:val="28"/>
                <w:szCs w:val="28"/>
              </w:rPr>
            </w:pPr>
            <w:r w:rsidRPr="00ED04A0">
              <w:rPr>
                <w:sz w:val="27"/>
                <w:szCs w:val="27"/>
              </w:rPr>
              <w:t xml:space="preserve">1. </w:t>
            </w:r>
            <w:r w:rsidRPr="00B90BFA">
              <w:rPr>
                <w:sz w:val="28"/>
                <w:szCs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  <w:r w:rsidRPr="00B90BFA">
              <w:rPr>
                <w:sz w:val="28"/>
                <w:szCs w:val="28"/>
              </w:rPr>
              <w:t xml:space="preserve"> (%)</w:t>
            </w:r>
            <w:r>
              <w:rPr>
                <w:sz w:val="28"/>
                <w:szCs w:val="28"/>
              </w:rPr>
              <w:t>.</w:t>
            </w:r>
          </w:p>
          <w:p w:rsidR="000F6764" w:rsidRPr="00B90BFA" w:rsidRDefault="000F6764" w:rsidP="00AE2F99">
            <w:pPr>
              <w:pStyle w:val="Style6"/>
              <w:widowControl/>
              <w:tabs>
                <w:tab w:val="left" w:pos="-88"/>
                <w:tab w:val="left" w:pos="-37"/>
              </w:tabs>
              <w:spacing w:line="240" w:lineRule="auto"/>
              <w:ind w:firstLine="420"/>
              <w:jc w:val="both"/>
              <w:rPr>
                <w:sz w:val="28"/>
                <w:szCs w:val="28"/>
              </w:rPr>
            </w:pPr>
            <w:r w:rsidRPr="00B90BFA">
              <w:rPr>
                <w:sz w:val="28"/>
                <w:szCs w:val="28"/>
              </w:rPr>
              <w:t xml:space="preserve">2. Доля граждан Российской Федерации, проживающих в </w:t>
            </w:r>
            <w:proofErr w:type="spellStart"/>
            <w:r w:rsidRPr="00B90BFA">
              <w:rPr>
                <w:sz w:val="28"/>
                <w:szCs w:val="28"/>
              </w:rPr>
              <w:t>Губкинском</w:t>
            </w:r>
            <w:proofErr w:type="spellEnd"/>
            <w:r w:rsidRPr="00B90BFA">
              <w:rPr>
                <w:sz w:val="28"/>
                <w:szCs w:val="28"/>
              </w:rPr>
              <w:t xml:space="preserve"> городском округе</w:t>
            </w:r>
            <w:r>
              <w:rPr>
                <w:sz w:val="28"/>
                <w:szCs w:val="28"/>
              </w:rPr>
              <w:t xml:space="preserve"> Белгородской области</w:t>
            </w:r>
            <w:r w:rsidRPr="00B90BFA">
              <w:rPr>
                <w:sz w:val="28"/>
                <w:szCs w:val="28"/>
              </w:rPr>
              <w:t>, выполнивших нормативы Всероссийского физкультурно-спортивного комплекса «Готов к труду и обороне» (ГТО), в общей численности населения городского округа, принявшего участие в сдачи нормативов ВФСК ГТО (%)</w:t>
            </w:r>
            <w:r>
              <w:rPr>
                <w:sz w:val="28"/>
                <w:szCs w:val="28"/>
              </w:rPr>
              <w:t>.</w:t>
            </w:r>
            <w:r w:rsidRPr="00B90BFA">
              <w:rPr>
                <w:sz w:val="28"/>
                <w:szCs w:val="28"/>
              </w:rPr>
              <w:t xml:space="preserve"> </w:t>
            </w:r>
          </w:p>
          <w:p w:rsidR="000F6764" w:rsidRPr="00ED04A0" w:rsidRDefault="000F6764" w:rsidP="00AE2F99">
            <w:pPr>
              <w:pStyle w:val="Style6"/>
              <w:widowControl/>
              <w:tabs>
                <w:tab w:val="left" w:pos="-88"/>
                <w:tab w:val="left" w:pos="-37"/>
              </w:tabs>
              <w:spacing w:line="240" w:lineRule="auto"/>
              <w:ind w:firstLine="420"/>
              <w:jc w:val="both"/>
              <w:rPr>
                <w:sz w:val="27"/>
                <w:szCs w:val="27"/>
              </w:rPr>
            </w:pPr>
            <w:r w:rsidRPr="00B90BFA">
              <w:rPr>
                <w:sz w:val="28"/>
                <w:szCs w:val="28"/>
              </w:rPr>
              <w:t>3. Уровень обеспеченности граждан спортивными сооружениями исходя из единовременной пропускной способности объектов спорта (%)</w:t>
            </w:r>
          </w:p>
        </w:tc>
      </w:tr>
      <w:tr w:rsidR="000F6764" w:rsidRPr="007F4552" w:rsidTr="00AE2F99">
        <w:trPr>
          <w:trHeight w:val="274"/>
        </w:trPr>
        <w:tc>
          <w:tcPr>
            <w:tcW w:w="609" w:type="dxa"/>
          </w:tcPr>
          <w:p w:rsidR="000F6764" w:rsidRPr="00397E6A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8.</w:t>
            </w:r>
          </w:p>
        </w:tc>
        <w:tc>
          <w:tcPr>
            <w:tcW w:w="2689" w:type="dxa"/>
          </w:tcPr>
          <w:p w:rsidR="000F6764" w:rsidRPr="00C030DD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397E6A">
              <w:rPr>
                <w:rStyle w:val="FontStyle30"/>
                <w:b/>
                <w:sz w:val="28"/>
                <w:szCs w:val="28"/>
              </w:rPr>
              <w:t>Конечны</w:t>
            </w:r>
            <w:r>
              <w:rPr>
                <w:rStyle w:val="FontStyle30"/>
                <w:b/>
                <w:sz w:val="28"/>
                <w:szCs w:val="28"/>
              </w:rPr>
              <w:t>й</w:t>
            </w:r>
            <w:r w:rsidRPr="00397E6A">
              <w:rPr>
                <w:rStyle w:val="FontStyle30"/>
                <w:b/>
                <w:sz w:val="28"/>
                <w:szCs w:val="28"/>
              </w:rPr>
              <w:t xml:space="preserve"> результат реализации подпрограммы 1</w:t>
            </w:r>
          </w:p>
        </w:tc>
        <w:tc>
          <w:tcPr>
            <w:tcW w:w="6449" w:type="dxa"/>
          </w:tcPr>
          <w:p w:rsidR="000F6764" w:rsidRPr="00B90BFA" w:rsidRDefault="000F6764" w:rsidP="00AE2F99">
            <w:pPr>
              <w:pStyle w:val="Style6"/>
              <w:widowControl/>
              <w:tabs>
                <w:tab w:val="left" w:pos="-37"/>
                <w:tab w:val="left" w:pos="965"/>
              </w:tabs>
              <w:spacing w:line="240" w:lineRule="auto"/>
              <w:ind w:left="-37" w:firstLine="37"/>
              <w:jc w:val="both"/>
              <w:rPr>
                <w:rStyle w:val="FontStyle30"/>
                <w:sz w:val="28"/>
                <w:szCs w:val="28"/>
              </w:rPr>
            </w:pPr>
            <w:r w:rsidRPr="00ED04A0">
              <w:rPr>
                <w:rStyle w:val="FontStyle30"/>
                <w:sz w:val="27"/>
                <w:szCs w:val="27"/>
              </w:rPr>
              <w:t xml:space="preserve">        </w:t>
            </w:r>
            <w:r w:rsidRPr="00B90BFA">
              <w:rPr>
                <w:rStyle w:val="FontStyle30"/>
                <w:sz w:val="28"/>
                <w:szCs w:val="28"/>
              </w:rPr>
              <w:t>К 2025 году планируется:</w:t>
            </w:r>
          </w:p>
          <w:p w:rsidR="000F6764" w:rsidRPr="00B90BFA" w:rsidRDefault="000F6764" w:rsidP="00AE2F99">
            <w:pPr>
              <w:pStyle w:val="Style6"/>
              <w:widowControl/>
              <w:tabs>
                <w:tab w:val="left" w:pos="-37"/>
                <w:tab w:val="left" w:pos="965"/>
              </w:tabs>
              <w:spacing w:line="240" w:lineRule="auto"/>
              <w:ind w:left="-37" w:firstLine="37"/>
              <w:jc w:val="both"/>
              <w:rPr>
                <w:rStyle w:val="FontStyle30"/>
                <w:sz w:val="28"/>
                <w:szCs w:val="28"/>
              </w:rPr>
            </w:pPr>
            <w:r w:rsidRPr="00B90BFA">
              <w:rPr>
                <w:rStyle w:val="FontStyle30"/>
                <w:sz w:val="28"/>
                <w:szCs w:val="28"/>
              </w:rPr>
              <w:t xml:space="preserve">       1. </w:t>
            </w:r>
            <w:r w:rsidRPr="00B90BFA">
              <w:rPr>
                <w:sz w:val="28"/>
                <w:szCs w:val="28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  <w:r w:rsidRPr="00B90BFA">
              <w:rPr>
                <w:sz w:val="28"/>
                <w:szCs w:val="28"/>
              </w:rPr>
              <w:t xml:space="preserve"> до 23%</w:t>
            </w:r>
            <w:r>
              <w:rPr>
                <w:sz w:val="28"/>
                <w:szCs w:val="28"/>
              </w:rPr>
              <w:t>.</w:t>
            </w:r>
          </w:p>
          <w:p w:rsidR="000F6764" w:rsidRPr="00B90BFA" w:rsidRDefault="000F6764" w:rsidP="00AE2F99">
            <w:pPr>
              <w:pStyle w:val="Style6"/>
              <w:widowControl/>
              <w:tabs>
                <w:tab w:val="left" w:pos="-37"/>
                <w:tab w:val="left" w:pos="965"/>
              </w:tabs>
              <w:spacing w:line="240" w:lineRule="auto"/>
              <w:ind w:left="-37" w:firstLine="37"/>
              <w:jc w:val="both"/>
              <w:rPr>
                <w:sz w:val="28"/>
                <w:szCs w:val="28"/>
              </w:rPr>
            </w:pPr>
            <w:r w:rsidRPr="00B90BFA">
              <w:rPr>
                <w:rStyle w:val="FontStyle30"/>
                <w:sz w:val="28"/>
                <w:szCs w:val="28"/>
              </w:rPr>
              <w:t xml:space="preserve">       2</w:t>
            </w:r>
            <w:r w:rsidRPr="00B90BFA">
              <w:rPr>
                <w:sz w:val="28"/>
                <w:szCs w:val="28"/>
              </w:rPr>
              <w:t xml:space="preserve">. Увеличение доли граждан Российской Федерации, проживающих в </w:t>
            </w:r>
            <w:proofErr w:type="spellStart"/>
            <w:r w:rsidRPr="00B90BFA">
              <w:rPr>
                <w:sz w:val="28"/>
                <w:szCs w:val="28"/>
              </w:rPr>
              <w:t>Губкинском</w:t>
            </w:r>
            <w:proofErr w:type="spellEnd"/>
            <w:r w:rsidRPr="00B90BFA">
              <w:rPr>
                <w:sz w:val="28"/>
                <w:szCs w:val="28"/>
              </w:rPr>
              <w:t xml:space="preserve"> городском округе</w:t>
            </w:r>
            <w:r>
              <w:rPr>
                <w:sz w:val="28"/>
                <w:szCs w:val="28"/>
              </w:rPr>
              <w:t xml:space="preserve"> Белгородской области</w:t>
            </w:r>
            <w:r w:rsidRPr="00B90BFA">
              <w:rPr>
                <w:sz w:val="28"/>
                <w:szCs w:val="28"/>
              </w:rPr>
              <w:t>, выполнивших нормативы Всероссийского физкультурно-спортивного комплекса «Готов к труду и обороне» (ГТО), в общей численности населения городского округа, принявшего участие в сдачи нормативов ВФСК ГТО до 60%</w:t>
            </w:r>
            <w:r>
              <w:rPr>
                <w:sz w:val="28"/>
                <w:szCs w:val="28"/>
              </w:rPr>
              <w:t>.</w:t>
            </w:r>
          </w:p>
          <w:p w:rsidR="000F6764" w:rsidRPr="00ED04A0" w:rsidRDefault="000F6764" w:rsidP="00AE2F99">
            <w:pPr>
              <w:pStyle w:val="Style6"/>
              <w:widowControl/>
              <w:tabs>
                <w:tab w:val="left" w:pos="-37"/>
                <w:tab w:val="left" w:pos="965"/>
              </w:tabs>
              <w:spacing w:line="240" w:lineRule="auto"/>
              <w:ind w:left="-37" w:firstLine="37"/>
              <w:jc w:val="both"/>
              <w:rPr>
                <w:sz w:val="27"/>
                <w:szCs w:val="27"/>
              </w:rPr>
            </w:pPr>
            <w:r w:rsidRPr="00B90BFA">
              <w:rPr>
                <w:sz w:val="28"/>
                <w:szCs w:val="28"/>
              </w:rPr>
              <w:lastRenderedPageBreak/>
              <w:t xml:space="preserve">      3.</w:t>
            </w:r>
            <w:r w:rsidRPr="00ED04A0">
              <w:rPr>
                <w:sz w:val="27"/>
                <w:szCs w:val="27"/>
              </w:rPr>
              <w:t xml:space="preserve"> </w:t>
            </w:r>
            <w:r w:rsidRPr="00331AC8">
              <w:rPr>
                <w:sz w:val="28"/>
                <w:szCs w:val="28"/>
              </w:rPr>
              <w:t>Увеличение</w:t>
            </w:r>
            <w:r w:rsidRPr="00331AC8">
              <w:rPr>
                <w:sz w:val="27"/>
                <w:szCs w:val="27"/>
              </w:rPr>
              <w:t xml:space="preserve"> </w:t>
            </w:r>
            <w:r w:rsidRPr="00331AC8">
              <w:rPr>
                <w:sz w:val="28"/>
                <w:szCs w:val="28"/>
              </w:rPr>
              <w:t>уровн</w:t>
            </w:r>
            <w:r>
              <w:rPr>
                <w:sz w:val="28"/>
                <w:szCs w:val="28"/>
              </w:rPr>
              <w:t>я</w:t>
            </w:r>
            <w:r w:rsidRPr="00B90BFA">
              <w:rPr>
                <w:sz w:val="28"/>
                <w:szCs w:val="28"/>
              </w:rPr>
              <w:t xml:space="preserve"> обеспеченности граждан спортивными сооружениями исходя из единовременной пропускной способности объектов спорта </w:t>
            </w:r>
            <w:r>
              <w:rPr>
                <w:sz w:val="28"/>
                <w:szCs w:val="28"/>
              </w:rPr>
              <w:t>до 65%</w:t>
            </w:r>
          </w:p>
        </w:tc>
      </w:tr>
    </w:tbl>
    <w:p w:rsidR="000F6764" w:rsidRDefault="000F6764" w:rsidP="000F6764">
      <w:pPr>
        <w:pStyle w:val="a8"/>
        <w:ind w:left="786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1, описание</w:t>
      </w:r>
    </w:p>
    <w:p w:rsidR="000F6764" w:rsidRDefault="000F6764" w:rsidP="000F6764">
      <w:pPr>
        <w:pStyle w:val="a8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основных проблем в указанной сфере и прогноз ее развития</w:t>
      </w:r>
    </w:p>
    <w:p w:rsidR="000F6764" w:rsidRPr="007C2D26" w:rsidRDefault="000F6764" w:rsidP="000F6764">
      <w:pPr>
        <w:pStyle w:val="a8"/>
        <w:ind w:left="720"/>
        <w:rPr>
          <w:rFonts w:ascii="Times New Roman" w:hAnsi="Times New Roman"/>
          <w:b/>
          <w:sz w:val="24"/>
          <w:szCs w:val="24"/>
        </w:rPr>
      </w:pP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628">
        <w:rPr>
          <w:rFonts w:ascii="Times New Roman" w:hAnsi="Times New Roman"/>
          <w:sz w:val="28"/>
          <w:szCs w:val="28"/>
        </w:rPr>
        <w:t>Сегодня на всех уровнях государственного управления растет осознание необходимости повышения социальной роли физической культуры и массового спорта, создания оптимальных условий для развития физической культуры среди различных категорий населения.</w:t>
      </w: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A84054">
        <w:rPr>
          <w:rFonts w:ascii="Times New Roman" w:hAnsi="Times New Roman"/>
          <w:sz w:val="28"/>
          <w:szCs w:val="28"/>
        </w:rPr>
        <w:t>Сфера действия подпрограммы 1 охватывает население всех возрастов и категорий. Формирование потребности в систематических занятиях физической культурой необходимо начинать уже с дошкольного возраста. Именно в дошкольном возрасте закладываются основы ценностного отношения к здоровью, физическ</w:t>
      </w:r>
      <w:r>
        <w:rPr>
          <w:rFonts w:ascii="Times New Roman" w:hAnsi="Times New Roman"/>
          <w:sz w:val="28"/>
          <w:szCs w:val="28"/>
        </w:rPr>
        <w:t>ому</w:t>
      </w:r>
      <w:r w:rsidRPr="00A84054">
        <w:rPr>
          <w:rFonts w:ascii="Times New Roman" w:hAnsi="Times New Roman"/>
          <w:sz w:val="28"/>
          <w:szCs w:val="28"/>
        </w:rPr>
        <w:t xml:space="preserve"> развити</w:t>
      </w:r>
      <w:r>
        <w:rPr>
          <w:rFonts w:ascii="Times New Roman" w:hAnsi="Times New Roman"/>
          <w:sz w:val="28"/>
          <w:szCs w:val="28"/>
        </w:rPr>
        <w:t>ю</w:t>
      </w:r>
      <w:r w:rsidRPr="00A84054">
        <w:rPr>
          <w:rFonts w:ascii="Times New Roman" w:hAnsi="Times New Roman"/>
          <w:sz w:val="28"/>
          <w:szCs w:val="28"/>
        </w:rPr>
        <w:t>, развиваются двигательные навыки, формируется положительное отношение к физической культуре и здоровому образу жизни.</w:t>
      </w:r>
      <w:r w:rsidRPr="002A1628">
        <w:rPr>
          <w:rFonts w:ascii="Times New Roman" w:hAnsi="Times New Roman"/>
          <w:sz w:val="28"/>
          <w:szCs w:val="28"/>
        </w:rPr>
        <w:t xml:space="preserve"> </w:t>
      </w:r>
    </w:p>
    <w:p w:rsidR="000F6764" w:rsidRPr="002A162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t xml:space="preserve">При разработке </w:t>
      </w:r>
      <w:r>
        <w:rPr>
          <w:rFonts w:ascii="Times New Roman" w:hAnsi="Times New Roman"/>
          <w:sz w:val="28"/>
          <w:szCs w:val="28"/>
        </w:rPr>
        <w:t>под</w:t>
      </w:r>
      <w:r w:rsidRPr="002A1628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1</w:t>
      </w:r>
      <w:r w:rsidRPr="002A1628">
        <w:rPr>
          <w:rFonts w:ascii="Times New Roman" w:hAnsi="Times New Roman"/>
          <w:sz w:val="28"/>
          <w:szCs w:val="28"/>
        </w:rPr>
        <w:t xml:space="preserve"> учтены задачи, направленные на улучшение здоровья и качества жизни населения, повышение степени вовлеченности </w:t>
      </w:r>
      <w:proofErr w:type="gramStart"/>
      <w:r w:rsidRPr="002A1628">
        <w:rPr>
          <w:rFonts w:ascii="Times New Roman" w:hAnsi="Times New Roman"/>
          <w:sz w:val="28"/>
          <w:szCs w:val="28"/>
        </w:rPr>
        <w:t>жителей  Губкинского</w:t>
      </w:r>
      <w:proofErr w:type="gramEnd"/>
      <w:r w:rsidRPr="002A1628"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2A1628">
        <w:rPr>
          <w:rFonts w:ascii="Times New Roman" w:hAnsi="Times New Roman"/>
          <w:sz w:val="28"/>
          <w:szCs w:val="28"/>
        </w:rPr>
        <w:t xml:space="preserve"> в занятия физической культурой и </w:t>
      </w:r>
      <w:r>
        <w:rPr>
          <w:rFonts w:ascii="Times New Roman" w:hAnsi="Times New Roman"/>
          <w:sz w:val="28"/>
          <w:szCs w:val="28"/>
        </w:rPr>
        <w:t>массовым спо</w:t>
      </w:r>
      <w:r w:rsidRPr="002A1628">
        <w:rPr>
          <w:rFonts w:ascii="Times New Roman" w:hAnsi="Times New Roman"/>
          <w:sz w:val="28"/>
          <w:szCs w:val="28"/>
        </w:rPr>
        <w:t>ртом.</w:t>
      </w:r>
    </w:p>
    <w:p w:rsidR="000F6764" w:rsidRDefault="000F6764" w:rsidP="000F67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84054">
        <w:rPr>
          <w:rFonts w:ascii="Times New Roman" w:hAnsi="Times New Roman" w:cs="Times New Roman"/>
          <w:sz w:val="28"/>
          <w:szCs w:val="28"/>
        </w:rPr>
        <w:t>Сохранить и повысить уровень резервов здоровья и физического развития, воспитать устойчивый интерес детей к занятиям физической культурой позволяет интеграция в образовательный процесс научно обоснованных двигательных режимов.</w:t>
      </w:r>
    </w:p>
    <w:p w:rsidR="000F6764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054">
        <w:rPr>
          <w:rFonts w:ascii="Times New Roman" w:hAnsi="Times New Roman" w:cs="Times New Roman"/>
          <w:sz w:val="28"/>
          <w:szCs w:val="28"/>
        </w:rPr>
        <w:t xml:space="preserve">Особого внимания требует организация внеклассной работы по физической культуре в общеобразовательных школах. Являясь составной частью общей системы физического воспитания детей школьного возраста, внеклассная работа по отношению к учебной занимает подчиненное положение, осуществляется на добровольных началах. С целью наибольшего охвата школьников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A84054">
        <w:rPr>
          <w:rFonts w:ascii="Times New Roman" w:hAnsi="Times New Roman" w:cs="Times New Roman"/>
          <w:sz w:val="28"/>
          <w:szCs w:val="28"/>
        </w:rPr>
        <w:t xml:space="preserve"> реализуются мероприятия в рам</w:t>
      </w:r>
      <w:r>
        <w:rPr>
          <w:rFonts w:ascii="Times New Roman" w:hAnsi="Times New Roman" w:cs="Times New Roman"/>
          <w:sz w:val="28"/>
          <w:szCs w:val="28"/>
        </w:rPr>
        <w:t>ках Всероссийских соревнований «</w:t>
      </w:r>
      <w:r w:rsidRPr="00A84054">
        <w:rPr>
          <w:rFonts w:ascii="Times New Roman" w:hAnsi="Times New Roman" w:cs="Times New Roman"/>
          <w:sz w:val="28"/>
          <w:szCs w:val="28"/>
        </w:rPr>
        <w:t>Мини-футбол в школу</w:t>
      </w:r>
      <w:r>
        <w:rPr>
          <w:rFonts w:ascii="Times New Roman" w:hAnsi="Times New Roman" w:cs="Times New Roman"/>
          <w:sz w:val="28"/>
          <w:szCs w:val="28"/>
        </w:rPr>
        <w:t>», Всероссийских массовых акций «</w:t>
      </w:r>
      <w:r w:rsidRPr="00A84054">
        <w:rPr>
          <w:rFonts w:ascii="Times New Roman" w:hAnsi="Times New Roman" w:cs="Times New Roman"/>
          <w:sz w:val="28"/>
          <w:szCs w:val="28"/>
        </w:rPr>
        <w:t>Лыжня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40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4054">
        <w:rPr>
          <w:rFonts w:ascii="Times New Roman" w:hAnsi="Times New Roman" w:cs="Times New Roman"/>
          <w:sz w:val="28"/>
          <w:szCs w:val="28"/>
        </w:rPr>
        <w:t>Российский азимут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40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4054">
        <w:rPr>
          <w:rFonts w:ascii="Times New Roman" w:hAnsi="Times New Roman" w:cs="Times New Roman"/>
          <w:sz w:val="28"/>
          <w:szCs w:val="28"/>
        </w:rPr>
        <w:t>Оранжевый мяч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A84054">
        <w:rPr>
          <w:rFonts w:ascii="Times New Roman" w:hAnsi="Times New Roman" w:cs="Times New Roman"/>
          <w:sz w:val="28"/>
          <w:szCs w:val="28"/>
        </w:rPr>
        <w:t>Кросс наций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4054">
        <w:rPr>
          <w:rFonts w:ascii="Times New Roman" w:hAnsi="Times New Roman" w:cs="Times New Roman"/>
          <w:sz w:val="28"/>
          <w:szCs w:val="28"/>
        </w:rPr>
        <w:t>, с 2014 год</w:t>
      </w:r>
      <w:r>
        <w:rPr>
          <w:rFonts w:ascii="Times New Roman" w:hAnsi="Times New Roman" w:cs="Times New Roman"/>
          <w:sz w:val="28"/>
          <w:szCs w:val="28"/>
        </w:rPr>
        <w:t>а реализуется областной проект «</w:t>
      </w:r>
      <w:r w:rsidRPr="00A84054">
        <w:rPr>
          <w:rFonts w:ascii="Times New Roman" w:hAnsi="Times New Roman" w:cs="Times New Roman"/>
          <w:sz w:val="28"/>
          <w:szCs w:val="28"/>
        </w:rPr>
        <w:t>Внедрение Всероссийского физк</w:t>
      </w:r>
      <w:r>
        <w:rPr>
          <w:rFonts w:ascii="Times New Roman" w:hAnsi="Times New Roman" w:cs="Times New Roman"/>
          <w:sz w:val="28"/>
          <w:szCs w:val="28"/>
        </w:rPr>
        <w:t>ультурно-спортивного комплекса «</w:t>
      </w:r>
      <w:r w:rsidRPr="00A8405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отов к труду и обороне»</w:t>
      </w:r>
      <w:r w:rsidRPr="00A84054">
        <w:rPr>
          <w:rFonts w:ascii="Times New Roman" w:hAnsi="Times New Roman" w:cs="Times New Roman"/>
          <w:sz w:val="28"/>
          <w:szCs w:val="28"/>
        </w:rPr>
        <w:t xml:space="preserve"> (ГТО) в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A84054">
        <w:rPr>
          <w:rFonts w:ascii="Times New Roman" w:hAnsi="Times New Roman" w:cs="Times New Roman"/>
          <w:sz w:val="28"/>
          <w:szCs w:val="28"/>
        </w:rPr>
        <w:t xml:space="preserve">учреждениях,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A84054">
        <w:rPr>
          <w:rFonts w:ascii="Times New Roman" w:hAnsi="Times New Roman" w:cs="Times New Roman"/>
          <w:sz w:val="28"/>
          <w:szCs w:val="28"/>
        </w:rPr>
        <w:t xml:space="preserve"> проводятся </w:t>
      </w:r>
      <w:r>
        <w:rPr>
          <w:rFonts w:ascii="Times New Roman" w:hAnsi="Times New Roman" w:cs="Times New Roman"/>
          <w:sz w:val="28"/>
          <w:szCs w:val="28"/>
        </w:rPr>
        <w:t>фестивали</w:t>
      </w:r>
      <w:r w:rsidRPr="00A840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комплекса ГТО среди школьников взрослого населения</w:t>
      </w:r>
      <w:r w:rsidRPr="00A84054">
        <w:rPr>
          <w:rFonts w:ascii="Times New Roman" w:hAnsi="Times New Roman" w:cs="Times New Roman"/>
          <w:sz w:val="28"/>
          <w:szCs w:val="28"/>
        </w:rPr>
        <w:t>.</w:t>
      </w:r>
    </w:p>
    <w:p w:rsidR="000F6764" w:rsidRPr="00666BE4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6BE4">
        <w:rPr>
          <w:rFonts w:ascii="Times New Roman" w:hAnsi="Times New Roman" w:cs="Times New Roman"/>
          <w:sz w:val="28"/>
          <w:szCs w:val="28"/>
        </w:rPr>
        <w:t>Широкое привлечение к систематическим занятиям физической культу</w:t>
      </w:r>
      <w:r>
        <w:rPr>
          <w:rFonts w:ascii="Times New Roman" w:hAnsi="Times New Roman" w:cs="Times New Roman"/>
          <w:sz w:val="28"/>
          <w:szCs w:val="28"/>
        </w:rPr>
        <w:t>рой жителей Губкинского городского округа Белгородской области</w:t>
      </w:r>
      <w:r w:rsidRPr="00666BE4">
        <w:rPr>
          <w:rFonts w:ascii="Times New Roman" w:hAnsi="Times New Roman" w:cs="Times New Roman"/>
          <w:sz w:val="28"/>
          <w:szCs w:val="28"/>
        </w:rPr>
        <w:t xml:space="preserve"> невозможно без создания необходимых условий по месту жительства. Открытые спортивные сооружения, находящиеся в шаговой доступности, пользуются большой популярностью и способны привлекать значительное число людей самого разного возраста.</w:t>
      </w:r>
    </w:p>
    <w:p w:rsidR="000F6764" w:rsidRPr="00666BE4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округе Белгородской области построено более 50 </w:t>
      </w:r>
      <w:r>
        <w:rPr>
          <w:rFonts w:ascii="Times New Roman" w:hAnsi="Times New Roman" w:cs="Times New Roman"/>
          <w:sz w:val="28"/>
          <w:szCs w:val="28"/>
        </w:rPr>
        <w:lastRenderedPageBreak/>
        <w:t>универсальных игровых площадок с твердым покрытием. В основном они расположены в городской черте и в поселке Троицкий.</w:t>
      </w:r>
      <w:r w:rsidRPr="00666BE4">
        <w:rPr>
          <w:rFonts w:ascii="Times New Roman" w:hAnsi="Times New Roman" w:cs="Times New Roman"/>
          <w:sz w:val="28"/>
          <w:szCs w:val="28"/>
        </w:rPr>
        <w:t xml:space="preserve"> Одним из условий привлечения населения к занятиям физической культурой </w:t>
      </w:r>
      <w:r>
        <w:rPr>
          <w:rFonts w:ascii="Times New Roman" w:hAnsi="Times New Roman" w:cs="Times New Roman"/>
          <w:sz w:val="28"/>
          <w:szCs w:val="28"/>
        </w:rPr>
        <w:t xml:space="preserve">и массовым спортом </w:t>
      </w:r>
      <w:r w:rsidRPr="00666BE4">
        <w:rPr>
          <w:rFonts w:ascii="Times New Roman" w:hAnsi="Times New Roman" w:cs="Times New Roman"/>
          <w:sz w:val="28"/>
          <w:szCs w:val="28"/>
        </w:rPr>
        <w:t xml:space="preserve">является наличие спортивных площадок, соответствующих современным требованиям. Проведенный мониторинг показал, что большая часть дворовых спортивных площадок и школьных стадионов </w:t>
      </w:r>
      <w:r>
        <w:rPr>
          <w:rFonts w:ascii="Times New Roman" w:hAnsi="Times New Roman" w:cs="Times New Roman"/>
          <w:sz w:val="28"/>
          <w:szCs w:val="28"/>
        </w:rPr>
        <w:t>находится в удовлетворительном состоянии, но в настоящее время требуются уже более современные и качественные спортивные площадки.</w:t>
      </w:r>
      <w:r w:rsidRPr="00666BE4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этой целью в рамках областного благотворительного марафона «Спортивный двор», было</w:t>
      </w:r>
      <w:r w:rsidRPr="00666BE4">
        <w:rPr>
          <w:rFonts w:ascii="Times New Roman" w:hAnsi="Times New Roman" w:cs="Times New Roman"/>
          <w:sz w:val="28"/>
          <w:szCs w:val="28"/>
        </w:rPr>
        <w:t xml:space="preserve"> построено </w:t>
      </w:r>
      <w:r>
        <w:rPr>
          <w:rFonts w:ascii="Times New Roman" w:hAnsi="Times New Roman" w:cs="Times New Roman"/>
          <w:sz w:val="28"/>
          <w:szCs w:val="28"/>
        </w:rPr>
        <w:t xml:space="preserve">три хоккейных коробки, два гимнастических городка, девять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спортивных площадок.</w:t>
      </w:r>
      <w:r w:rsidRPr="00666BE4">
        <w:rPr>
          <w:rFonts w:ascii="Times New Roman" w:hAnsi="Times New Roman" w:cs="Times New Roman"/>
          <w:sz w:val="28"/>
          <w:szCs w:val="28"/>
        </w:rPr>
        <w:t xml:space="preserve"> Для эффективной физкультурно-массовой работы по месту жительства </w:t>
      </w:r>
      <w:r>
        <w:rPr>
          <w:rFonts w:ascii="Times New Roman" w:hAnsi="Times New Roman" w:cs="Times New Roman"/>
          <w:sz w:val="28"/>
          <w:szCs w:val="28"/>
        </w:rPr>
        <w:t>на данных площадках работают инструкторы по спорту.</w:t>
      </w:r>
      <w:r w:rsidRPr="00666BE4">
        <w:rPr>
          <w:rFonts w:ascii="Times New Roman" w:hAnsi="Times New Roman" w:cs="Times New Roman"/>
          <w:sz w:val="28"/>
          <w:szCs w:val="28"/>
        </w:rPr>
        <w:t xml:space="preserve"> Особое внимание следует уделять физкультурно-массовой работе по месту жительства в сельской местности.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2A1628">
        <w:rPr>
          <w:rFonts w:ascii="Times New Roman" w:hAnsi="Times New Roman"/>
          <w:sz w:val="28"/>
          <w:szCs w:val="28"/>
        </w:rPr>
        <w:t>С 2010 год</w:t>
      </w:r>
      <w:r>
        <w:rPr>
          <w:rFonts w:ascii="Times New Roman" w:hAnsi="Times New Roman"/>
          <w:sz w:val="28"/>
          <w:szCs w:val="28"/>
        </w:rPr>
        <w:t>а</w:t>
      </w:r>
      <w:r w:rsidRPr="002A1628">
        <w:rPr>
          <w:rFonts w:ascii="Times New Roman" w:hAnsi="Times New Roman"/>
          <w:sz w:val="28"/>
          <w:szCs w:val="28"/>
        </w:rPr>
        <w:t xml:space="preserve"> активно реализуются областные проекты: «Спортивный двор»,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A1628">
        <w:rPr>
          <w:rFonts w:ascii="Times New Roman" w:hAnsi="Times New Roman"/>
          <w:sz w:val="28"/>
          <w:szCs w:val="28"/>
        </w:rPr>
        <w:t>Развитие детского и юношеског</w:t>
      </w:r>
      <w:r>
        <w:rPr>
          <w:rFonts w:ascii="Times New Roman" w:hAnsi="Times New Roman"/>
          <w:sz w:val="28"/>
          <w:szCs w:val="28"/>
        </w:rPr>
        <w:t>о хоккея в Белгородской области»</w:t>
      </w:r>
      <w:r w:rsidRPr="002A162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A1628">
        <w:rPr>
          <w:rFonts w:ascii="Times New Roman" w:hAnsi="Times New Roman"/>
          <w:sz w:val="28"/>
          <w:szCs w:val="28"/>
        </w:rPr>
        <w:t>Развитие лыжного спорта в Белгородской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, в стадии разработки находятся проекты развития массовых и народных видов спорта.  В настоящее время к систематическим занятиям физической культурой и спортом привлечено более </w:t>
      </w:r>
      <w:r>
        <w:rPr>
          <w:rFonts w:ascii="Times New Roman" w:hAnsi="Times New Roman"/>
          <w:sz w:val="28"/>
          <w:szCs w:val="28"/>
        </w:rPr>
        <w:t>57</w:t>
      </w:r>
      <w:r w:rsidRPr="002A1628">
        <w:rPr>
          <w:rFonts w:ascii="Times New Roman" w:hAnsi="Times New Roman"/>
          <w:sz w:val="28"/>
          <w:szCs w:val="28"/>
        </w:rPr>
        <w:t xml:space="preserve"> тысяч человек, что </w:t>
      </w:r>
      <w:proofErr w:type="gramStart"/>
      <w:r w:rsidRPr="002A1628">
        <w:rPr>
          <w:rFonts w:ascii="Times New Roman" w:hAnsi="Times New Roman"/>
          <w:sz w:val="28"/>
          <w:szCs w:val="28"/>
        </w:rPr>
        <w:t xml:space="preserve">составляет  </w:t>
      </w:r>
      <w:r>
        <w:rPr>
          <w:rFonts w:ascii="Times New Roman" w:hAnsi="Times New Roman"/>
          <w:sz w:val="28"/>
          <w:szCs w:val="28"/>
        </w:rPr>
        <w:t>53</w:t>
      </w:r>
      <w:proofErr w:type="gramEnd"/>
      <w:r>
        <w:rPr>
          <w:rFonts w:ascii="Times New Roman" w:hAnsi="Times New Roman"/>
          <w:sz w:val="28"/>
          <w:szCs w:val="28"/>
        </w:rPr>
        <w:t>,2</w:t>
      </w:r>
      <w:r w:rsidRPr="002A1628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от  числа населения в возрасте от 3 до 79 лет.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t xml:space="preserve">         Для активизации физкультурно-массовой работы в производственных коллективах </w:t>
      </w:r>
      <w:r>
        <w:rPr>
          <w:rFonts w:ascii="Times New Roman" w:hAnsi="Times New Roman"/>
          <w:sz w:val="28"/>
          <w:szCs w:val="28"/>
        </w:rPr>
        <w:t>ежегодно</w:t>
      </w:r>
      <w:r w:rsidRPr="002A1628">
        <w:rPr>
          <w:rFonts w:ascii="Times New Roman" w:hAnsi="Times New Roman"/>
          <w:sz w:val="28"/>
          <w:szCs w:val="28"/>
        </w:rPr>
        <w:t xml:space="preserve"> пров</w:t>
      </w:r>
      <w:r>
        <w:rPr>
          <w:rFonts w:ascii="Times New Roman" w:hAnsi="Times New Roman"/>
          <w:sz w:val="28"/>
          <w:szCs w:val="28"/>
        </w:rPr>
        <w:t>одится</w:t>
      </w:r>
      <w:r w:rsidRPr="002A1628">
        <w:rPr>
          <w:rFonts w:ascii="Times New Roman" w:hAnsi="Times New Roman"/>
          <w:sz w:val="28"/>
          <w:szCs w:val="28"/>
        </w:rPr>
        <w:t xml:space="preserve"> спартакиада среди всех трудовых коллективов 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2A1628">
        <w:rPr>
          <w:rFonts w:ascii="Times New Roman" w:hAnsi="Times New Roman"/>
          <w:sz w:val="28"/>
          <w:szCs w:val="28"/>
        </w:rPr>
        <w:t>, в которой прин</w:t>
      </w:r>
      <w:r>
        <w:rPr>
          <w:rFonts w:ascii="Times New Roman" w:hAnsi="Times New Roman"/>
          <w:sz w:val="28"/>
          <w:szCs w:val="28"/>
        </w:rPr>
        <w:t>имают</w:t>
      </w:r>
      <w:r w:rsidRPr="002A1628">
        <w:rPr>
          <w:rFonts w:ascii="Times New Roman" w:hAnsi="Times New Roman"/>
          <w:sz w:val="28"/>
          <w:szCs w:val="28"/>
        </w:rPr>
        <w:t xml:space="preserve"> участие более 2000 человек.        </w:t>
      </w:r>
    </w:p>
    <w:p w:rsidR="000F6764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2A1628">
        <w:rPr>
          <w:rFonts w:ascii="Times New Roman" w:hAnsi="Times New Roman"/>
          <w:sz w:val="28"/>
          <w:szCs w:val="28"/>
        </w:rPr>
        <w:t xml:space="preserve">         Для развития массовых видов спорта и широкого </w:t>
      </w:r>
      <w:proofErr w:type="gramStart"/>
      <w:r w:rsidRPr="002A1628">
        <w:rPr>
          <w:rFonts w:ascii="Times New Roman" w:hAnsi="Times New Roman"/>
          <w:sz w:val="28"/>
          <w:szCs w:val="28"/>
        </w:rPr>
        <w:t>привлечения  жителей</w:t>
      </w:r>
      <w:proofErr w:type="gramEnd"/>
      <w:r w:rsidRPr="002A1628">
        <w:rPr>
          <w:rFonts w:ascii="Times New Roman" w:hAnsi="Times New Roman"/>
          <w:sz w:val="28"/>
          <w:szCs w:val="28"/>
        </w:rPr>
        <w:t xml:space="preserve"> сельских </w:t>
      </w:r>
      <w:r>
        <w:rPr>
          <w:rFonts w:ascii="Times New Roman" w:hAnsi="Times New Roman"/>
          <w:sz w:val="28"/>
          <w:szCs w:val="28"/>
        </w:rPr>
        <w:t>населенных пунктов</w:t>
      </w:r>
      <w:r w:rsidRPr="002A1628">
        <w:rPr>
          <w:rFonts w:ascii="Times New Roman" w:hAnsi="Times New Roman"/>
          <w:sz w:val="28"/>
          <w:szCs w:val="28"/>
        </w:rPr>
        <w:t xml:space="preserve"> к регулярным занятиям физической культурой и спортом, организации спортивного досуга и пропаганды здорового образа жизни </w:t>
      </w:r>
      <w:r>
        <w:rPr>
          <w:rFonts w:ascii="Times New Roman" w:hAnsi="Times New Roman"/>
          <w:sz w:val="28"/>
          <w:szCs w:val="28"/>
        </w:rPr>
        <w:t xml:space="preserve">ежегодно </w:t>
      </w:r>
      <w:r w:rsidRPr="002A1628">
        <w:rPr>
          <w:rFonts w:ascii="Times New Roman" w:hAnsi="Times New Roman"/>
          <w:sz w:val="28"/>
          <w:szCs w:val="28"/>
        </w:rPr>
        <w:t>пров</w:t>
      </w:r>
      <w:r>
        <w:rPr>
          <w:rFonts w:ascii="Times New Roman" w:hAnsi="Times New Roman"/>
          <w:sz w:val="28"/>
          <w:szCs w:val="28"/>
        </w:rPr>
        <w:t>одятся</w:t>
      </w:r>
      <w:r w:rsidRPr="002A1628">
        <w:rPr>
          <w:rFonts w:ascii="Times New Roman" w:hAnsi="Times New Roman"/>
          <w:sz w:val="28"/>
          <w:szCs w:val="28"/>
        </w:rPr>
        <w:t xml:space="preserve"> зимн</w:t>
      </w:r>
      <w:r>
        <w:rPr>
          <w:rFonts w:ascii="Times New Roman" w:hAnsi="Times New Roman"/>
          <w:sz w:val="28"/>
          <w:szCs w:val="28"/>
        </w:rPr>
        <w:t>ие</w:t>
      </w:r>
      <w:r w:rsidRPr="002A1628">
        <w:rPr>
          <w:rFonts w:ascii="Times New Roman" w:hAnsi="Times New Roman"/>
          <w:sz w:val="28"/>
          <w:szCs w:val="28"/>
        </w:rPr>
        <w:t xml:space="preserve"> и  летн</w:t>
      </w:r>
      <w:r>
        <w:rPr>
          <w:rFonts w:ascii="Times New Roman" w:hAnsi="Times New Roman"/>
          <w:sz w:val="28"/>
          <w:szCs w:val="28"/>
        </w:rPr>
        <w:t>ие спартакиады,</w:t>
      </w:r>
      <w:r w:rsidRPr="002A1628">
        <w:rPr>
          <w:rFonts w:ascii="Times New Roman" w:hAnsi="Times New Roman"/>
          <w:sz w:val="28"/>
          <w:szCs w:val="28"/>
        </w:rPr>
        <w:t xml:space="preserve"> в котор</w:t>
      </w:r>
      <w:r>
        <w:rPr>
          <w:rFonts w:ascii="Times New Roman" w:hAnsi="Times New Roman"/>
          <w:sz w:val="28"/>
          <w:szCs w:val="28"/>
        </w:rPr>
        <w:t>ых</w:t>
      </w:r>
      <w:r w:rsidRPr="002A1628">
        <w:rPr>
          <w:rFonts w:ascii="Times New Roman" w:hAnsi="Times New Roman"/>
          <w:sz w:val="28"/>
          <w:szCs w:val="28"/>
        </w:rPr>
        <w:t xml:space="preserve"> прин</w:t>
      </w:r>
      <w:r>
        <w:rPr>
          <w:rFonts w:ascii="Times New Roman" w:hAnsi="Times New Roman"/>
          <w:sz w:val="28"/>
          <w:szCs w:val="28"/>
        </w:rPr>
        <w:t>имают</w:t>
      </w:r>
      <w:r w:rsidRPr="002A1628">
        <w:rPr>
          <w:rFonts w:ascii="Times New Roman" w:hAnsi="Times New Roman"/>
          <w:sz w:val="28"/>
          <w:szCs w:val="28"/>
        </w:rPr>
        <w:t xml:space="preserve"> участие все </w:t>
      </w:r>
      <w:r>
        <w:rPr>
          <w:rFonts w:ascii="Times New Roman" w:hAnsi="Times New Roman"/>
          <w:sz w:val="28"/>
          <w:szCs w:val="28"/>
        </w:rPr>
        <w:t>сельские территориальные администрации</w:t>
      </w:r>
      <w:r w:rsidRPr="002A1628">
        <w:rPr>
          <w:rFonts w:ascii="Times New Roman" w:hAnsi="Times New Roman"/>
          <w:sz w:val="28"/>
          <w:szCs w:val="28"/>
        </w:rPr>
        <w:t>.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A1628">
        <w:rPr>
          <w:rFonts w:ascii="Times New Roman" w:hAnsi="Times New Roman"/>
          <w:sz w:val="28"/>
          <w:szCs w:val="28"/>
        </w:rPr>
        <w:t xml:space="preserve">Основными комплексными физкультурно-оздоровительными и спортивно-массовыми мероприятиями являются: Всероссийские спортивные соревнования школьников </w:t>
      </w:r>
      <w:r>
        <w:rPr>
          <w:rFonts w:ascii="Times New Roman" w:hAnsi="Times New Roman"/>
          <w:sz w:val="28"/>
          <w:szCs w:val="28"/>
        </w:rPr>
        <w:t>«</w:t>
      </w:r>
      <w:r w:rsidRPr="002A1628">
        <w:rPr>
          <w:rFonts w:ascii="Times New Roman" w:hAnsi="Times New Roman"/>
          <w:sz w:val="28"/>
          <w:szCs w:val="28"/>
        </w:rPr>
        <w:t>Президентские состязания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 и Всероссийские спортивные игры школьников </w:t>
      </w:r>
      <w:r>
        <w:rPr>
          <w:rFonts w:ascii="Times New Roman" w:hAnsi="Times New Roman"/>
          <w:sz w:val="28"/>
          <w:szCs w:val="28"/>
        </w:rPr>
        <w:t>«</w:t>
      </w:r>
      <w:r w:rsidRPr="002A1628">
        <w:rPr>
          <w:rFonts w:ascii="Times New Roman" w:hAnsi="Times New Roman"/>
          <w:sz w:val="28"/>
          <w:szCs w:val="28"/>
        </w:rPr>
        <w:t>Президентские спортивные игры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; спартакиада среди городов и районов области </w:t>
      </w:r>
      <w:r>
        <w:rPr>
          <w:rFonts w:ascii="Times New Roman" w:hAnsi="Times New Roman"/>
          <w:sz w:val="28"/>
          <w:szCs w:val="28"/>
        </w:rPr>
        <w:t>«</w:t>
      </w:r>
      <w:r w:rsidRPr="002A1628">
        <w:rPr>
          <w:rFonts w:ascii="Times New Roman" w:hAnsi="Times New Roman"/>
          <w:sz w:val="28"/>
          <w:szCs w:val="28"/>
        </w:rPr>
        <w:t>За физическое и нравственное здоровье нации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;  спартакиада </w:t>
      </w:r>
      <w:r>
        <w:rPr>
          <w:rFonts w:ascii="Times New Roman" w:hAnsi="Times New Roman"/>
          <w:sz w:val="28"/>
          <w:szCs w:val="28"/>
        </w:rPr>
        <w:t>пенсионер</w:t>
      </w:r>
      <w:r w:rsidRPr="002A1628">
        <w:rPr>
          <w:rFonts w:ascii="Times New Roman" w:hAnsi="Times New Roman"/>
          <w:sz w:val="28"/>
          <w:szCs w:val="28"/>
        </w:rPr>
        <w:t xml:space="preserve">ов; спартакиада допризывной и призывной молодежи; соревнования для детей и подростков на призы клубов </w:t>
      </w:r>
      <w:r>
        <w:rPr>
          <w:rFonts w:ascii="Times New Roman" w:hAnsi="Times New Roman"/>
          <w:sz w:val="28"/>
          <w:szCs w:val="28"/>
        </w:rPr>
        <w:t>«</w:t>
      </w:r>
      <w:r w:rsidRPr="002A1628">
        <w:rPr>
          <w:rFonts w:ascii="Times New Roman" w:hAnsi="Times New Roman"/>
          <w:sz w:val="28"/>
          <w:szCs w:val="28"/>
        </w:rPr>
        <w:t>Кожаный мяч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2A1628">
        <w:rPr>
          <w:rFonts w:ascii="Times New Roman" w:hAnsi="Times New Roman"/>
          <w:sz w:val="28"/>
          <w:szCs w:val="28"/>
        </w:rPr>
        <w:t>Колосок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2A1628">
        <w:rPr>
          <w:rFonts w:ascii="Times New Roman" w:hAnsi="Times New Roman"/>
          <w:sz w:val="28"/>
          <w:szCs w:val="28"/>
        </w:rPr>
        <w:t>Белая ладья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2A1628">
        <w:rPr>
          <w:rFonts w:ascii="Times New Roman" w:hAnsi="Times New Roman"/>
          <w:sz w:val="28"/>
          <w:szCs w:val="28"/>
        </w:rPr>
        <w:t>Золотая шайба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; массовые спортивные мероприятия, проводимые под девизом </w:t>
      </w:r>
      <w:r>
        <w:rPr>
          <w:rFonts w:ascii="Times New Roman" w:hAnsi="Times New Roman"/>
          <w:sz w:val="28"/>
          <w:szCs w:val="28"/>
        </w:rPr>
        <w:t>«</w:t>
      </w:r>
      <w:r w:rsidRPr="002A1628">
        <w:rPr>
          <w:rFonts w:ascii="Times New Roman" w:hAnsi="Times New Roman"/>
          <w:sz w:val="28"/>
          <w:szCs w:val="28"/>
        </w:rPr>
        <w:t>Спорт против наркотиков</w:t>
      </w:r>
      <w:r>
        <w:rPr>
          <w:rFonts w:ascii="Times New Roman" w:hAnsi="Times New Roman"/>
          <w:sz w:val="28"/>
          <w:szCs w:val="28"/>
        </w:rPr>
        <w:t>»</w:t>
      </w:r>
      <w:r w:rsidRPr="002A1628">
        <w:rPr>
          <w:rFonts w:ascii="Times New Roman" w:hAnsi="Times New Roman"/>
          <w:sz w:val="28"/>
          <w:szCs w:val="28"/>
        </w:rPr>
        <w:t xml:space="preserve"> и другие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1628">
        <w:rPr>
          <w:rFonts w:ascii="Times New Roman" w:hAnsi="Times New Roman"/>
          <w:sz w:val="28"/>
          <w:szCs w:val="28"/>
        </w:rPr>
        <w:t xml:space="preserve"> 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A1628">
        <w:rPr>
          <w:rFonts w:ascii="Times New Roman" w:hAnsi="Times New Roman"/>
          <w:sz w:val="28"/>
          <w:szCs w:val="28"/>
        </w:rPr>
        <w:t xml:space="preserve">В тоже время в </w:t>
      </w:r>
      <w:r>
        <w:rPr>
          <w:rFonts w:ascii="Times New Roman" w:hAnsi="Times New Roman"/>
          <w:sz w:val="28"/>
          <w:szCs w:val="28"/>
        </w:rPr>
        <w:t xml:space="preserve">городском </w:t>
      </w:r>
      <w:r w:rsidRPr="002A1628">
        <w:rPr>
          <w:rFonts w:ascii="Times New Roman" w:hAnsi="Times New Roman"/>
          <w:sz w:val="28"/>
          <w:szCs w:val="28"/>
        </w:rPr>
        <w:t xml:space="preserve">округе имеются следующие проблемы в сфере физической </w:t>
      </w:r>
      <w:proofErr w:type="gramStart"/>
      <w:r w:rsidRPr="002A1628">
        <w:rPr>
          <w:rFonts w:ascii="Times New Roman" w:hAnsi="Times New Roman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 и</w:t>
      </w:r>
      <w:proofErr w:type="gramEnd"/>
      <w:r>
        <w:rPr>
          <w:rFonts w:ascii="Times New Roman" w:hAnsi="Times New Roman"/>
          <w:sz w:val="28"/>
          <w:szCs w:val="28"/>
        </w:rPr>
        <w:t xml:space="preserve"> массового спорта</w:t>
      </w:r>
      <w:r w:rsidRPr="002A1628">
        <w:rPr>
          <w:rFonts w:ascii="Times New Roman" w:hAnsi="Times New Roman"/>
          <w:sz w:val="28"/>
          <w:szCs w:val="28"/>
        </w:rPr>
        <w:t>:</w:t>
      </w:r>
    </w:p>
    <w:p w:rsidR="000F6764" w:rsidRPr="002D07CE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07CE">
        <w:rPr>
          <w:rFonts w:ascii="Times New Roman" w:hAnsi="Times New Roman"/>
          <w:sz w:val="28"/>
          <w:szCs w:val="28"/>
        </w:rPr>
        <w:t>- недостаточное развитие сети спортивных объектов по месту жительства</w:t>
      </w:r>
      <w:r>
        <w:rPr>
          <w:rFonts w:ascii="Times New Roman" w:hAnsi="Times New Roman"/>
          <w:sz w:val="28"/>
          <w:szCs w:val="28"/>
        </w:rPr>
        <w:t>, особенно в сельских населенных пунктах</w:t>
      </w:r>
      <w:r w:rsidRPr="002D07CE">
        <w:rPr>
          <w:rFonts w:ascii="Times New Roman" w:hAnsi="Times New Roman"/>
          <w:sz w:val="28"/>
          <w:szCs w:val="28"/>
        </w:rPr>
        <w:t>;</w:t>
      </w:r>
    </w:p>
    <w:p w:rsidR="000F6764" w:rsidRPr="002D07CE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D07CE">
        <w:rPr>
          <w:rFonts w:ascii="Times New Roman" w:hAnsi="Times New Roman" w:cs="Times New Roman"/>
          <w:sz w:val="28"/>
          <w:szCs w:val="28"/>
        </w:rPr>
        <w:t>- не все спортивные сооружения и прилегающие к ним территории приспособлены для различных категорий инвалидов и иных лиц с ограниченными возможностями здоровья;</w:t>
      </w:r>
    </w:p>
    <w:p w:rsidR="000F6764" w:rsidRPr="002A162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2A1628">
        <w:rPr>
          <w:rFonts w:ascii="Times New Roman" w:hAnsi="Times New Roman"/>
          <w:sz w:val="28"/>
          <w:szCs w:val="28"/>
        </w:rPr>
        <w:t>- имеются недостатки в материально-техническом оснащении занятий физической культурой, регулировании пропускной способности</w:t>
      </w:r>
      <w:r>
        <w:rPr>
          <w:rFonts w:ascii="Times New Roman" w:hAnsi="Times New Roman"/>
          <w:sz w:val="28"/>
          <w:szCs w:val="28"/>
        </w:rPr>
        <w:t xml:space="preserve"> имеющихся спортсооружений</w:t>
      </w:r>
      <w:r w:rsidRPr="002A1628">
        <w:rPr>
          <w:rFonts w:ascii="Times New Roman" w:hAnsi="Times New Roman"/>
          <w:sz w:val="28"/>
          <w:szCs w:val="28"/>
        </w:rPr>
        <w:t>.</w:t>
      </w:r>
    </w:p>
    <w:p w:rsidR="000F6764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A1628">
        <w:rPr>
          <w:rFonts w:ascii="Times New Roman" w:hAnsi="Times New Roman"/>
          <w:sz w:val="28"/>
          <w:szCs w:val="28"/>
        </w:rPr>
        <w:t>Учитывая актуальность перечисленных проблем, следует указать, что приоритетной является задача формирования устойчивой потребности у населения 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2A1628">
        <w:rPr>
          <w:rFonts w:ascii="Times New Roman" w:hAnsi="Times New Roman"/>
          <w:sz w:val="28"/>
          <w:szCs w:val="28"/>
        </w:rPr>
        <w:t xml:space="preserve"> в систематических занятиях физической культурой. Решение этой задачи позволит повысить уровень физической культуры всех слоев населения и создавать базис, необходимый для всемерного улучшения качества жизни.</w:t>
      </w:r>
    </w:p>
    <w:p w:rsidR="000F6764" w:rsidRPr="00F02F35" w:rsidRDefault="000F6764" w:rsidP="000F676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6764" w:rsidRPr="00021AEB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Цель</w:t>
      </w:r>
      <w:r w:rsidRPr="00021AEB">
        <w:rPr>
          <w:rFonts w:ascii="Times New Roman" w:hAnsi="Times New Roman"/>
          <w:b/>
          <w:sz w:val="28"/>
          <w:szCs w:val="28"/>
        </w:rPr>
        <w:t>, задачи</w:t>
      </w:r>
      <w:r>
        <w:rPr>
          <w:rFonts w:ascii="Times New Roman" w:hAnsi="Times New Roman"/>
          <w:b/>
          <w:sz w:val="28"/>
          <w:szCs w:val="28"/>
        </w:rPr>
        <w:t>, сроки и этапы реализации подпрограммы 1</w:t>
      </w:r>
    </w:p>
    <w:p w:rsidR="000F6764" w:rsidRPr="00F02F35" w:rsidRDefault="000F6764" w:rsidP="000F6764">
      <w:pPr>
        <w:pStyle w:val="ConsPlusNormal"/>
        <w:tabs>
          <w:tab w:val="left" w:pos="4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6764" w:rsidRPr="00666BE4" w:rsidRDefault="000F6764" w:rsidP="000F6764">
      <w:pPr>
        <w:pStyle w:val="ConsPlusNormal"/>
        <w:tabs>
          <w:tab w:val="left" w:pos="4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Цель подпрограммы 1 - с</w:t>
      </w:r>
      <w:r w:rsidRPr="001E1417">
        <w:rPr>
          <w:rFonts w:ascii="Times New Roman" w:hAnsi="Times New Roman" w:cs="Times New Roman"/>
          <w:sz w:val="28"/>
          <w:szCs w:val="28"/>
        </w:rPr>
        <w:t xml:space="preserve">оздание условий для развития физической культуры и массового спорта среди различных категорий населения </w:t>
      </w:r>
      <w:r w:rsidRPr="007F4552">
        <w:rPr>
          <w:rFonts w:ascii="Times New Roman" w:hAnsi="Times New Roman" w:cs="Times New Roman"/>
          <w:sz w:val="28"/>
          <w:szCs w:val="28"/>
        </w:rPr>
        <w:t>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7F45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764" w:rsidRDefault="000F6764" w:rsidP="000F6764">
      <w:pPr>
        <w:pStyle w:val="a8"/>
        <w:jc w:val="both"/>
      </w:pPr>
      <w:r>
        <w:rPr>
          <w:rStyle w:val="FontStyle30"/>
          <w:sz w:val="28"/>
          <w:szCs w:val="28"/>
        </w:rPr>
        <w:t xml:space="preserve">       Основные задачи подпрограммы 1:</w:t>
      </w:r>
      <w:r>
        <w:t xml:space="preserve">    </w:t>
      </w:r>
    </w:p>
    <w:p w:rsidR="000F6764" w:rsidRPr="004D303E" w:rsidRDefault="000F6764" w:rsidP="000F6764">
      <w:pPr>
        <w:pStyle w:val="ConsPlusNormal"/>
        <w:tabs>
          <w:tab w:val="left" w:pos="567"/>
        </w:tabs>
        <w:ind w:left="34" w:firstLine="142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Style w:val="FontStyle30"/>
          <w:rFonts w:cs="Times New Roman"/>
          <w:sz w:val="28"/>
          <w:szCs w:val="28"/>
        </w:rPr>
        <w:t xml:space="preserve"> </w:t>
      </w:r>
      <w:r w:rsidRPr="007F4552">
        <w:rPr>
          <w:rStyle w:val="FontStyle30"/>
          <w:rFonts w:cs="Times New Roman"/>
          <w:sz w:val="28"/>
          <w:szCs w:val="28"/>
        </w:rPr>
        <w:t xml:space="preserve">   </w:t>
      </w:r>
      <w:r w:rsidRPr="004D303E">
        <w:rPr>
          <w:rStyle w:val="FontStyle30"/>
          <w:rFonts w:cs="Times New Roman"/>
          <w:sz w:val="28"/>
          <w:szCs w:val="28"/>
        </w:rPr>
        <w:t>-</w:t>
      </w:r>
      <w:r w:rsidRPr="004D303E">
        <w:rPr>
          <w:rFonts w:ascii="Times New Roman" w:hAnsi="Times New Roman" w:cs="Times New Roman"/>
          <w:sz w:val="28"/>
          <w:szCs w:val="28"/>
        </w:rPr>
        <w:t xml:space="preserve"> популяризация физической культуры и спорта, пропаганда здорового образа жизни среди различных категорий населения </w:t>
      </w:r>
      <w:r>
        <w:rPr>
          <w:rFonts w:ascii="Times New Roman" w:hAnsi="Times New Roman" w:cs="Times New Roman"/>
          <w:sz w:val="28"/>
          <w:szCs w:val="28"/>
        </w:rPr>
        <w:t>городского округа;</w:t>
      </w:r>
    </w:p>
    <w:p w:rsidR="000F6764" w:rsidRPr="007F4552" w:rsidRDefault="000F6764" w:rsidP="000F6764">
      <w:pPr>
        <w:pStyle w:val="ConsPlusNormal"/>
        <w:ind w:left="34" w:firstLine="142"/>
        <w:jc w:val="both"/>
        <w:rPr>
          <w:rStyle w:val="FontStyle30"/>
          <w:rFonts w:cs="Times New Roman"/>
          <w:sz w:val="28"/>
          <w:szCs w:val="28"/>
        </w:rPr>
      </w:pPr>
      <w:r>
        <w:rPr>
          <w:rStyle w:val="FontStyle30"/>
          <w:rFonts w:cs="Times New Roman"/>
          <w:sz w:val="28"/>
          <w:szCs w:val="28"/>
        </w:rPr>
        <w:t xml:space="preserve">     -</w:t>
      </w:r>
      <w:r w:rsidRPr="007F4552">
        <w:rPr>
          <w:rStyle w:val="FontStyle30"/>
          <w:rFonts w:cs="Times New Roman"/>
          <w:sz w:val="28"/>
          <w:szCs w:val="28"/>
        </w:rPr>
        <w:t xml:space="preserve"> </w:t>
      </w:r>
      <w:r>
        <w:rPr>
          <w:rStyle w:val="FontStyle30"/>
          <w:rFonts w:cs="Times New Roman"/>
          <w:sz w:val="28"/>
          <w:szCs w:val="28"/>
        </w:rPr>
        <w:t>о</w:t>
      </w:r>
      <w:r w:rsidRPr="007F4552">
        <w:rPr>
          <w:rStyle w:val="FontStyle30"/>
          <w:rFonts w:cs="Times New Roman"/>
          <w:sz w:val="28"/>
          <w:szCs w:val="28"/>
        </w:rPr>
        <w:t xml:space="preserve">беспечение жителей Губкинского городского округа </w:t>
      </w:r>
      <w:r>
        <w:rPr>
          <w:rStyle w:val="FontStyle30"/>
          <w:rFonts w:cs="Times New Roman"/>
          <w:sz w:val="28"/>
          <w:szCs w:val="28"/>
        </w:rPr>
        <w:t xml:space="preserve">Белгородской области </w:t>
      </w:r>
      <w:r w:rsidRPr="007F4552">
        <w:rPr>
          <w:rStyle w:val="FontStyle30"/>
          <w:rFonts w:cs="Times New Roman"/>
          <w:sz w:val="28"/>
          <w:szCs w:val="28"/>
        </w:rPr>
        <w:t>возможностями для удовлетворения потребностей в физической активности и участии в массовом спортивном движении</w:t>
      </w:r>
      <w:r>
        <w:rPr>
          <w:rStyle w:val="FontStyle30"/>
          <w:rFonts w:cs="Times New Roman"/>
          <w:sz w:val="28"/>
          <w:szCs w:val="28"/>
        </w:rPr>
        <w:t>;</w:t>
      </w:r>
      <w:r w:rsidRPr="007F4552">
        <w:rPr>
          <w:rStyle w:val="FontStyle30"/>
          <w:rFonts w:cs="Times New Roman"/>
          <w:sz w:val="28"/>
          <w:szCs w:val="28"/>
        </w:rPr>
        <w:t xml:space="preserve"> </w:t>
      </w:r>
    </w:p>
    <w:p w:rsidR="000F6764" w:rsidRPr="007F4552" w:rsidRDefault="000F6764" w:rsidP="000F67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30"/>
          <w:rFonts w:cs="Times New Roman"/>
          <w:sz w:val="28"/>
          <w:szCs w:val="28"/>
        </w:rPr>
        <w:t xml:space="preserve">        - </w:t>
      </w:r>
      <w:r w:rsidRPr="004D303E">
        <w:rPr>
          <w:rFonts w:ascii="Times New Roman" w:hAnsi="Times New Roman" w:cs="Times New Roman"/>
          <w:sz w:val="28"/>
          <w:szCs w:val="28"/>
        </w:rPr>
        <w:t xml:space="preserve">проведение тестирования ГТО среди различных групп населения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7F4552">
        <w:rPr>
          <w:rFonts w:ascii="Times New Roman" w:hAnsi="Times New Roman" w:cs="Times New Roman"/>
          <w:sz w:val="28"/>
          <w:szCs w:val="28"/>
        </w:rPr>
        <w:t xml:space="preserve"> округа. </w:t>
      </w:r>
    </w:p>
    <w:p w:rsidR="000F6764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t xml:space="preserve">           </w:t>
      </w:r>
      <w:r w:rsidRPr="001625DB">
        <w:rPr>
          <w:rFonts w:ascii="Times New Roman" w:hAnsi="Times New Roman"/>
          <w:sz w:val="28"/>
          <w:szCs w:val="28"/>
        </w:rPr>
        <w:t>Решение указанных задач будет осуществляться путем реализации программных мероприятий в течение 201</w:t>
      </w:r>
      <w:r>
        <w:rPr>
          <w:rFonts w:ascii="Times New Roman" w:hAnsi="Times New Roman"/>
          <w:sz w:val="28"/>
          <w:szCs w:val="28"/>
        </w:rPr>
        <w:t>4</w:t>
      </w:r>
      <w:r w:rsidRPr="001625DB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1625D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в 2 этапа: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2216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 – 2014-2020 годы;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2021-2025 годы.</w:t>
      </w:r>
    </w:p>
    <w:p w:rsidR="000F6764" w:rsidRPr="00F02F35" w:rsidRDefault="000F6764" w:rsidP="000F6764">
      <w:pPr>
        <w:pStyle w:val="a8"/>
        <w:jc w:val="center"/>
        <w:rPr>
          <w:rStyle w:val="FontStyle30"/>
          <w:b/>
          <w:sz w:val="24"/>
          <w:szCs w:val="24"/>
        </w:rPr>
      </w:pPr>
    </w:p>
    <w:p w:rsidR="000F6764" w:rsidRDefault="000F6764" w:rsidP="000F6764">
      <w:pPr>
        <w:pStyle w:val="a8"/>
        <w:jc w:val="center"/>
        <w:rPr>
          <w:rStyle w:val="FontStyle11"/>
          <w:b/>
          <w:sz w:val="28"/>
          <w:szCs w:val="28"/>
        </w:rPr>
      </w:pPr>
      <w:r w:rsidRPr="00F7478B">
        <w:rPr>
          <w:rStyle w:val="FontStyle11"/>
          <w:b/>
          <w:sz w:val="28"/>
          <w:szCs w:val="28"/>
        </w:rPr>
        <w:t xml:space="preserve">3. </w:t>
      </w:r>
      <w:r>
        <w:rPr>
          <w:rStyle w:val="FontStyle11"/>
          <w:b/>
          <w:sz w:val="28"/>
          <w:szCs w:val="28"/>
        </w:rPr>
        <w:t>Обоснование выделения с</w:t>
      </w:r>
      <w:r w:rsidRPr="00F7478B">
        <w:rPr>
          <w:rStyle w:val="FontStyle11"/>
          <w:b/>
          <w:sz w:val="28"/>
          <w:szCs w:val="28"/>
        </w:rPr>
        <w:t>истем</w:t>
      </w:r>
      <w:r>
        <w:rPr>
          <w:rStyle w:val="FontStyle11"/>
          <w:b/>
          <w:sz w:val="28"/>
          <w:szCs w:val="28"/>
        </w:rPr>
        <w:t>ы</w:t>
      </w:r>
      <w:r w:rsidRPr="00F7478B">
        <w:rPr>
          <w:rStyle w:val="FontStyle11"/>
          <w:b/>
          <w:sz w:val="28"/>
          <w:szCs w:val="28"/>
        </w:rPr>
        <w:t xml:space="preserve"> мероприятий </w:t>
      </w:r>
      <w:r>
        <w:rPr>
          <w:rStyle w:val="FontStyle11"/>
          <w:b/>
          <w:sz w:val="28"/>
          <w:szCs w:val="28"/>
        </w:rPr>
        <w:t>и краткое описание основных мероприятий подпрограммы 1</w:t>
      </w:r>
    </w:p>
    <w:p w:rsidR="000F6764" w:rsidRPr="00F02F35" w:rsidRDefault="000F6764" w:rsidP="000F676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F6764" w:rsidRPr="002D07CE" w:rsidRDefault="000F6764" w:rsidP="000F67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D07CE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07CE">
        <w:rPr>
          <w:rFonts w:ascii="Times New Roman" w:hAnsi="Times New Roman" w:cs="Times New Roman"/>
          <w:sz w:val="28"/>
          <w:szCs w:val="28"/>
        </w:rPr>
        <w:t xml:space="preserve">одпрограммы 1 будет реализовано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07CE">
        <w:rPr>
          <w:rFonts w:ascii="Times New Roman" w:hAnsi="Times New Roman" w:cs="Times New Roman"/>
          <w:sz w:val="28"/>
          <w:szCs w:val="28"/>
        </w:rPr>
        <w:t xml:space="preserve"> основных мероприяти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0F6764" w:rsidRPr="002D07CE" w:rsidRDefault="000F6764" w:rsidP="000F67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07CE">
        <w:rPr>
          <w:rFonts w:ascii="Times New Roman" w:hAnsi="Times New Roman"/>
          <w:sz w:val="28"/>
          <w:szCs w:val="28"/>
        </w:rPr>
        <w:t>Основное мероприятие 1.</w:t>
      </w:r>
      <w:r>
        <w:rPr>
          <w:rFonts w:ascii="Times New Roman" w:hAnsi="Times New Roman"/>
          <w:sz w:val="28"/>
          <w:szCs w:val="28"/>
        </w:rPr>
        <w:t>1.</w:t>
      </w:r>
      <w:r w:rsidRPr="002D07CE">
        <w:rPr>
          <w:rFonts w:ascii="Times New Roman" w:hAnsi="Times New Roman"/>
          <w:sz w:val="28"/>
          <w:szCs w:val="28"/>
        </w:rPr>
        <w:t xml:space="preserve"> </w:t>
      </w:r>
      <w:r w:rsidRPr="00FA0445">
        <w:rPr>
          <w:rFonts w:ascii="Times New Roman" w:hAnsi="Times New Roman"/>
          <w:sz w:val="28"/>
          <w:szCs w:val="28"/>
        </w:rPr>
        <w:t xml:space="preserve">«Обеспечение деятельности (оказание услуг) подведомственных учреждений, в том числе предоставление муниципальным бюджетным и автономным </w:t>
      </w:r>
      <w:r>
        <w:rPr>
          <w:rFonts w:ascii="Times New Roman" w:hAnsi="Times New Roman"/>
          <w:sz w:val="28"/>
          <w:szCs w:val="28"/>
        </w:rPr>
        <w:t>учреждени</w:t>
      </w:r>
      <w:r w:rsidRPr="00FA0445">
        <w:rPr>
          <w:rFonts w:ascii="Times New Roman" w:hAnsi="Times New Roman"/>
          <w:sz w:val="28"/>
          <w:szCs w:val="28"/>
        </w:rPr>
        <w:t>ям субсидий»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7CE">
        <w:rPr>
          <w:rFonts w:ascii="Times New Roman" w:hAnsi="Times New Roman"/>
          <w:sz w:val="28"/>
          <w:szCs w:val="28"/>
        </w:rPr>
        <w:t xml:space="preserve">направлено </w:t>
      </w:r>
      <w:proofErr w:type="gramStart"/>
      <w:r>
        <w:rPr>
          <w:rFonts w:ascii="Times New Roman" w:hAnsi="Times New Roman"/>
          <w:sz w:val="28"/>
          <w:szCs w:val="28"/>
        </w:rPr>
        <w:t>на  с</w:t>
      </w:r>
      <w:r w:rsidRPr="00666BE4">
        <w:rPr>
          <w:rFonts w:ascii="Times New Roman" w:hAnsi="Times New Roman"/>
          <w:sz w:val="28"/>
          <w:szCs w:val="28"/>
        </w:rPr>
        <w:t>оздание</w:t>
      </w:r>
      <w:proofErr w:type="gramEnd"/>
      <w:r w:rsidRPr="00666BE4">
        <w:rPr>
          <w:rFonts w:ascii="Times New Roman" w:hAnsi="Times New Roman"/>
          <w:sz w:val="28"/>
          <w:szCs w:val="28"/>
        </w:rPr>
        <w:t xml:space="preserve"> условий</w:t>
      </w:r>
      <w:r>
        <w:rPr>
          <w:rFonts w:ascii="Times New Roman" w:hAnsi="Times New Roman"/>
          <w:sz w:val="28"/>
          <w:szCs w:val="28"/>
        </w:rPr>
        <w:t xml:space="preserve"> для занятий физической культурой и  массовым спортом всех возрастных категорий населения Губкинского городского округа Белгородской области.</w:t>
      </w:r>
    </w:p>
    <w:p w:rsidR="000F6764" w:rsidRPr="007A162C" w:rsidRDefault="000F6764" w:rsidP="000F6764">
      <w:pPr>
        <w:pStyle w:val="ConsPlusNormal"/>
        <w:ind w:firstLine="540"/>
        <w:jc w:val="both"/>
        <w:rPr>
          <w:rStyle w:val="FontStyle30"/>
          <w:rFonts w:cs="Times New Roman"/>
          <w:sz w:val="24"/>
          <w:szCs w:val="24"/>
        </w:rPr>
      </w:pPr>
      <w:r w:rsidRPr="002D07CE">
        <w:rPr>
          <w:rFonts w:ascii="Times New Roman" w:hAnsi="Times New Roman" w:cs="Times New Roman"/>
          <w:sz w:val="28"/>
          <w:szCs w:val="28"/>
        </w:rPr>
        <w:t>Основное мероприятие 1.</w:t>
      </w:r>
      <w:r>
        <w:rPr>
          <w:rFonts w:ascii="Times New Roman" w:hAnsi="Times New Roman" w:cs="Times New Roman"/>
          <w:sz w:val="28"/>
          <w:szCs w:val="28"/>
        </w:rPr>
        <w:t xml:space="preserve">2. «Укрепление материально-технической базы подведомственных учреждений (организаций) в том числе реализация мероприятий за счет субсидий на иные цели, предоставляемых муниципальным бюджетным и автономным учреждениям в рамках подпрограммы «Развитие физической культуры и массового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округе Белгородской области» направлено на выполнение задачи по укреплению материально-технической базы подведомственных учреждений.</w:t>
      </w:r>
    </w:p>
    <w:p w:rsidR="000F6764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07CE">
        <w:rPr>
          <w:rFonts w:ascii="Times New Roman" w:hAnsi="Times New Roman" w:cs="Times New Roman"/>
          <w:sz w:val="28"/>
          <w:szCs w:val="28"/>
        </w:rPr>
        <w:t>Основное мероприятие 1.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A0445">
        <w:rPr>
          <w:rFonts w:ascii="Times New Roman" w:hAnsi="Times New Roman"/>
          <w:sz w:val="28"/>
          <w:szCs w:val="28"/>
        </w:rPr>
        <w:t>«Мероприятия»</w:t>
      </w:r>
      <w:r w:rsidRPr="002D07CE">
        <w:rPr>
          <w:rFonts w:ascii="Times New Roman" w:hAnsi="Times New Roman" w:cs="Times New Roman"/>
          <w:sz w:val="28"/>
          <w:szCs w:val="28"/>
        </w:rPr>
        <w:t xml:space="preserve"> направлено на выполнение задачи по популяризации физической культуры и массового спорта, здорового образа жизни среди различных категорий населения и включает в себя </w:t>
      </w:r>
      <w:r w:rsidRPr="002D07CE">
        <w:rPr>
          <w:rFonts w:ascii="Times New Roman" w:hAnsi="Times New Roman" w:cs="Times New Roman"/>
          <w:sz w:val="28"/>
          <w:szCs w:val="28"/>
        </w:rPr>
        <w:lastRenderedPageBreak/>
        <w:t>организацию и проведение физкультурно-массовых и спортивных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A4FA7">
        <w:rPr>
          <w:rFonts w:ascii="Times New Roman" w:hAnsi="Times New Roman" w:cs="Times New Roman"/>
          <w:sz w:val="28"/>
          <w:szCs w:val="28"/>
        </w:rPr>
        <w:t>поэтапное внедрени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4FA7">
        <w:rPr>
          <w:rFonts w:ascii="Times New Roman" w:hAnsi="Times New Roman" w:cs="Times New Roman"/>
          <w:sz w:val="28"/>
          <w:szCs w:val="28"/>
        </w:rPr>
        <w:t xml:space="preserve"> Всероссийского физкультурно-спортивного ком</w:t>
      </w:r>
      <w:r>
        <w:rPr>
          <w:rFonts w:ascii="Times New Roman" w:hAnsi="Times New Roman" w:cs="Times New Roman"/>
          <w:sz w:val="28"/>
          <w:szCs w:val="28"/>
        </w:rPr>
        <w:t>плекса «Готов к труду и обороне»</w:t>
      </w:r>
      <w:r w:rsidRPr="00FA4FA7">
        <w:rPr>
          <w:rFonts w:ascii="Times New Roman" w:hAnsi="Times New Roman" w:cs="Times New Roman"/>
          <w:sz w:val="28"/>
          <w:szCs w:val="28"/>
        </w:rPr>
        <w:t xml:space="preserve"> (ГТО) </w:t>
      </w:r>
      <w:r w:rsidRPr="002D07CE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жителей</w:t>
      </w:r>
      <w:r w:rsidRPr="002D0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Губкинского городского округа Белгородской области</w:t>
      </w:r>
      <w:r w:rsidRPr="002D07CE">
        <w:rPr>
          <w:rFonts w:ascii="Times New Roman" w:hAnsi="Times New Roman" w:cs="Times New Roman"/>
          <w:sz w:val="28"/>
          <w:szCs w:val="28"/>
        </w:rPr>
        <w:t>.</w:t>
      </w:r>
    </w:p>
    <w:p w:rsidR="000F6764" w:rsidRDefault="000F6764" w:rsidP="000F6764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>Основное мероприятия 1.4. «Федеральный проект «Спорт – норма жизни» направлено на приведение спортивных школ и спортивных школ олимпийского резерва в нормативное состояние</w:t>
      </w:r>
      <w:r>
        <w:rPr>
          <w:rFonts w:ascii="Times New Roman" w:hAnsi="Times New Roman"/>
          <w:sz w:val="28"/>
          <w:szCs w:val="28"/>
        </w:rPr>
        <w:t>.</w:t>
      </w:r>
    </w:p>
    <w:p w:rsidR="000F6764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07CE">
        <w:rPr>
          <w:rFonts w:ascii="Times New Roman" w:hAnsi="Times New Roman" w:cs="Times New Roman"/>
          <w:sz w:val="28"/>
          <w:szCs w:val="28"/>
        </w:rPr>
        <w:t>Основное мероприятие 1.</w:t>
      </w:r>
      <w:r>
        <w:rPr>
          <w:rFonts w:ascii="Times New Roman" w:hAnsi="Times New Roman" w:cs="Times New Roman"/>
          <w:sz w:val="28"/>
          <w:szCs w:val="28"/>
        </w:rPr>
        <w:t>5. «Строительство объектов муниципальной собственности» направлено на выполнение задачи по уровню обеспеченности жителей Губкинского городского округа белгородской области спортивными сооружениями, исходя из единовременной пропускной способности объектов спорта.</w:t>
      </w:r>
    </w:p>
    <w:p w:rsidR="000F6764" w:rsidRPr="00B24695" w:rsidRDefault="000F6764" w:rsidP="000F6764">
      <w:pPr>
        <w:pStyle w:val="a8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837556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Прогноз конечных результатов</w:t>
      </w:r>
      <w:r w:rsidRPr="008375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837556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1 </w:t>
      </w:r>
    </w:p>
    <w:p w:rsidR="000F6764" w:rsidRPr="00B24695" w:rsidRDefault="000F6764" w:rsidP="000F6764">
      <w:pPr>
        <w:pStyle w:val="Style6"/>
        <w:widowControl/>
        <w:tabs>
          <w:tab w:val="left" w:pos="320"/>
          <w:tab w:val="left" w:pos="965"/>
        </w:tabs>
        <w:spacing w:line="240" w:lineRule="auto"/>
        <w:jc w:val="both"/>
        <w:rPr>
          <w:rStyle w:val="FontStyle30"/>
        </w:rPr>
      </w:pPr>
    </w:p>
    <w:p w:rsidR="000F6764" w:rsidRPr="00107EBF" w:rsidRDefault="000F6764" w:rsidP="000F6764">
      <w:pPr>
        <w:pStyle w:val="Style6"/>
        <w:widowControl/>
        <w:tabs>
          <w:tab w:val="left" w:pos="320"/>
          <w:tab w:val="left" w:pos="965"/>
        </w:tabs>
        <w:spacing w:line="240" w:lineRule="auto"/>
        <w:jc w:val="both"/>
        <w:rPr>
          <w:sz w:val="28"/>
          <w:szCs w:val="28"/>
        </w:rPr>
      </w:pPr>
      <w:r>
        <w:rPr>
          <w:rStyle w:val="FontStyle30"/>
          <w:sz w:val="28"/>
          <w:szCs w:val="28"/>
        </w:rPr>
        <w:tab/>
        <w:t xml:space="preserve">    </w:t>
      </w:r>
      <w:r w:rsidRPr="00FA4FA7">
        <w:rPr>
          <w:sz w:val="28"/>
          <w:szCs w:val="28"/>
        </w:rPr>
        <w:t xml:space="preserve">Система основных мероприятий и показателей подпрограммы 1 представлена в приложении </w:t>
      </w:r>
      <w:r>
        <w:rPr>
          <w:sz w:val="28"/>
          <w:szCs w:val="28"/>
        </w:rPr>
        <w:t>№</w:t>
      </w:r>
      <w:r w:rsidRPr="00FA4FA7">
        <w:rPr>
          <w:sz w:val="28"/>
          <w:szCs w:val="28"/>
        </w:rPr>
        <w:t xml:space="preserve"> 1 к </w:t>
      </w:r>
      <w:r>
        <w:rPr>
          <w:sz w:val="28"/>
          <w:szCs w:val="28"/>
        </w:rPr>
        <w:t>муниципаль</w:t>
      </w:r>
      <w:r w:rsidRPr="00FA4FA7">
        <w:rPr>
          <w:sz w:val="28"/>
          <w:szCs w:val="28"/>
        </w:rPr>
        <w:t>ной программе.</w:t>
      </w:r>
      <w:r w:rsidRPr="00FA4FA7">
        <w:rPr>
          <w:sz w:val="28"/>
          <w:szCs w:val="28"/>
        </w:rPr>
        <w:br/>
      </w:r>
      <w:r>
        <w:rPr>
          <w:rStyle w:val="FontStyle30"/>
          <w:sz w:val="28"/>
          <w:szCs w:val="28"/>
        </w:rPr>
        <w:t xml:space="preserve">   </w:t>
      </w:r>
      <w:r>
        <w:tab/>
        <w:t xml:space="preserve">    </w:t>
      </w:r>
      <w:r w:rsidRPr="00107EBF">
        <w:rPr>
          <w:sz w:val="28"/>
          <w:szCs w:val="28"/>
        </w:rPr>
        <w:t>Целевые показатели могут быть скорректированы при изменении внешних факторов социально-экономического развития.</w:t>
      </w:r>
      <w:r w:rsidRPr="00107EBF">
        <w:rPr>
          <w:rStyle w:val="FontStyle30"/>
          <w:sz w:val="28"/>
          <w:szCs w:val="28"/>
        </w:rPr>
        <w:t xml:space="preserve"> </w:t>
      </w:r>
    </w:p>
    <w:p w:rsidR="000F6764" w:rsidRPr="00B24695" w:rsidRDefault="000F6764" w:rsidP="000F67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9F44E9">
        <w:rPr>
          <w:rFonts w:ascii="Times New Roman" w:hAnsi="Times New Roman"/>
          <w:b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9F44E9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1</w:t>
      </w:r>
    </w:p>
    <w:p w:rsidR="000F6764" w:rsidRPr="00B24695" w:rsidRDefault="000F6764" w:rsidP="000F676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F6764" w:rsidRPr="003C4B48" w:rsidRDefault="000F6764" w:rsidP="000F6764">
      <w:pPr>
        <w:pStyle w:val="af1"/>
        <w:tabs>
          <w:tab w:val="left" w:pos="-79"/>
          <w:tab w:val="left" w:pos="20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EB026F">
        <w:rPr>
          <w:rFonts w:ascii="Times New Roman" w:hAnsi="Times New Roman" w:cs="Times New Roman"/>
          <w:sz w:val="28"/>
          <w:szCs w:val="28"/>
        </w:rPr>
        <w:t xml:space="preserve">Финансирование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026F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EB026F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C4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137 592</w:t>
      </w:r>
      <w:r w:rsidRPr="003C4B48">
        <w:rPr>
          <w:rStyle w:val="FontStyle30"/>
          <w:rFonts w:cs="Times New Roman"/>
          <w:sz w:val="28"/>
          <w:szCs w:val="28"/>
        </w:rPr>
        <w:t>,</w:t>
      </w:r>
      <w:r>
        <w:rPr>
          <w:rStyle w:val="FontStyle30"/>
          <w:rFonts w:cs="Times New Roman"/>
          <w:sz w:val="28"/>
          <w:szCs w:val="28"/>
        </w:rPr>
        <w:t xml:space="preserve">5 </w:t>
      </w:r>
      <w:r w:rsidRPr="003C4B48">
        <w:rPr>
          <w:rStyle w:val="FontStyle30"/>
          <w:rFonts w:cs="Times New Roman"/>
          <w:sz w:val="28"/>
          <w:szCs w:val="28"/>
        </w:rPr>
        <w:t>тыс. рублей</w:t>
      </w:r>
      <w:r w:rsidRPr="003C4B48">
        <w:rPr>
          <w:rFonts w:ascii="Times New Roman" w:hAnsi="Times New Roman" w:cs="Times New Roman"/>
          <w:sz w:val="28"/>
          <w:szCs w:val="28"/>
        </w:rPr>
        <w:t xml:space="preserve"> из различных источников финансирования (приложение № 2):</w:t>
      </w:r>
    </w:p>
    <w:p w:rsidR="000F6764" w:rsidRDefault="000F6764" w:rsidP="000F6764">
      <w:pPr>
        <w:pStyle w:val="af1"/>
        <w:tabs>
          <w:tab w:val="left" w:pos="-79"/>
          <w:tab w:val="left" w:pos="204"/>
          <w:tab w:val="left" w:pos="1134"/>
        </w:tabs>
        <w:spacing w:after="0" w:line="240" w:lineRule="auto"/>
        <w:ind w:left="0"/>
        <w:jc w:val="both"/>
        <w:rPr>
          <w:rStyle w:val="FontStyle30"/>
          <w:sz w:val="28"/>
          <w:szCs w:val="28"/>
        </w:rPr>
      </w:pPr>
      <w:r w:rsidRPr="003C4B48">
        <w:rPr>
          <w:rFonts w:ascii="Times New Roman" w:hAnsi="Times New Roman" w:cs="Times New Roman"/>
          <w:sz w:val="28"/>
          <w:szCs w:val="28"/>
        </w:rPr>
        <w:t xml:space="preserve">      - за счет средств бюджета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3C4B48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C4B4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12 433</w:t>
      </w:r>
      <w:r w:rsidRPr="003C4B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B026F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 </w:t>
      </w:r>
      <w:r w:rsidRPr="00842190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219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2190"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FontStyle30"/>
          <w:sz w:val="28"/>
          <w:szCs w:val="28"/>
        </w:rPr>
        <w:t>;</w:t>
      </w:r>
    </w:p>
    <w:p w:rsidR="000F6764" w:rsidRDefault="000F6764" w:rsidP="000F6764">
      <w:pPr>
        <w:pStyle w:val="Style5"/>
        <w:widowControl/>
        <w:tabs>
          <w:tab w:val="left" w:pos="305"/>
          <w:tab w:val="left" w:pos="800"/>
          <w:tab w:val="left" w:pos="1010"/>
        </w:tabs>
        <w:spacing w:line="240" w:lineRule="auto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- за счет средств областного бюджета – 74 439,1 тыс. рублей    </w:t>
      </w:r>
      <w:proofErr w:type="gramStart"/>
      <w:r>
        <w:rPr>
          <w:rStyle w:val="FontStyle30"/>
          <w:sz w:val="28"/>
          <w:szCs w:val="28"/>
        </w:rPr>
        <w:t xml:space="preserve">   </w:t>
      </w:r>
      <w:r w:rsidRPr="00842190">
        <w:rPr>
          <w:sz w:val="28"/>
          <w:szCs w:val="28"/>
        </w:rPr>
        <w:t>(</w:t>
      </w:r>
      <w:proofErr w:type="gramEnd"/>
      <w:r w:rsidRPr="00842190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8421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42190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Pr="00842190">
        <w:rPr>
          <w:sz w:val="28"/>
          <w:szCs w:val="28"/>
        </w:rPr>
        <w:t>)</w:t>
      </w:r>
      <w:r>
        <w:rPr>
          <w:rStyle w:val="FontStyle30"/>
          <w:sz w:val="28"/>
          <w:szCs w:val="28"/>
        </w:rPr>
        <w:t>;</w:t>
      </w:r>
    </w:p>
    <w:p w:rsidR="000F6764" w:rsidRDefault="000F6764" w:rsidP="000F6764">
      <w:pPr>
        <w:pStyle w:val="af1"/>
        <w:tabs>
          <w:tab w:val="left" w:pos="-79"/>
          <w:tab w:val="left" w:pos="204"/>
          <w:tab w:val="left" w:pos="1134"/>
        </w:tabs>
        <w:spacing w:after="0" w:line="240" w:lineRule="auto"/>
        <w:ind w:left="0"/>
        <w:jc w:val="both"/>
        <w:rPr>
          <w:rStyle w:val="FontStyle30"/>
          <w:sz w:val="28"/>
          <w:szCs w:val="28"/>
        </w:rPr>
      </w:pPr>
      <w:r>
        <w:rPr>
          <w:rStyle w:val="FontStyle30"/>
          <w:rFonts w:cs="Times New Roman"/>
          <w:sz w:val="28"/>
          <w:szCs w:val="28"/>
        </w:rPr>
        <w:t xml:space="preserve">      - </w:t>
      </w:r>
      <w:r w:rsidRPr="00F66593">
        <w:rPr>
          <w:rStyle w:val="FontStyle30"/>
          <w:rFonts w:cs="Times New Roman"/>
          <w:sz w:val="28"/>
          <w:szCs w:val="28"/>
        </w:rPr>
        <w:t xml:space="preserve">за счет средств федерального бюджета – </w:t>
      </w:r>
      <w:r>
        <w:rPr>
          <w:rStyle w:val="FontStyle30"/>
          <w:rFonts w:cs="Times New Roman"/>
          <w:sz w:val="28"/>
          <w:szCs w:val="28"/>
        </w:rPr>
        <w:t>36 392</w:t>
      </w:r>
      <w:r w:rsidRPr="00F66593">
        <w:rPr>
          <w:rStyle w:val="FontStyle30"/>
          <w:rFonts w:cs="Times New Roman"/>
          <w:sz w:val="28"/>
          <w:szCs w:val="28"/>
        </w:rPr>
        <w:t>,</w:t>
      </w:r>
      <w:r>
        <w:rPr>
          <w:rStyle w:val="FontStyle30"/>
          <w:rFonts w:cs="Times New Roman"/>
          <w:sz w:val="28"/>
          <w:szCs w:val="28"/>
        </w:rPr>
        <w:t>9</w:t>
      </w:r>
      <w:r w:rsidRPr="00F66593">
        <w:rPr>
          <w:rStyle w:val="FontStyle30"/>
          <w:rFonts w:cs="Times New Roman"/>
          <w:sz w:val="28"/>
          <w:szCs w:val="28"/>
        </w:rPr>
        <w:t xml:space="preserve"> тыс. </w:t>
      </w:r>
      <w:proofErr w:type="gramStart"/>
      <w:r w:rsidRPr="00F66593">
        <w:rPr>
          <w:rStyle w:val="FontStyle30"/>
          <w:rFonts w:cs="Times New Roman"/>
          <w:sz w:val="28"/>
          <w:szCs w:val="28"/>
        </w:rPr>
        <w:t>рублей</w:t>
      </w:r>
      <w:r>
        <w:rPr>
          <w:rStyle w:val="FontStyle30"/>
          <w:rFonts w:cs="Times New Roman"/>
          <w:sz w:val="28"/>
          <w:szCs w:val="28"/>
        </w:rPr>
        <w:t xml:space="preserve">  </w:t>
      </w:r>
      <w:r w:rsidRPr="0084219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4219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219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2190"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FontStyle30"/>
          <w:sz w:val="28"/>
          <w:szCs w:val="28"/>
        </w:rPr>
        <w:t>;</w:t>
      </w:r>
    </w:p>
    <w:p w:rsidR="000F6764" w:rsidRDefault="000F6764" w:rsidP="000F6764">
      <w:pPr>
        <w:pStyle w:val="af1"/>
        <w:tabs>
          <w:tab w:val="left" w:pos="-79"/>
          <w:tab w:val="left" w:pos="204"/>
          <w:tab w:val="left" w:pos="1134"/>
        </w:tabs>
        <w:spacing w:after="0" w:line="240" w:lineRule="auto"/>
        <w:ind w:left="0"/>
        <w:jc w:val="both"/>
        <w:rPr>
          <w:rStyle w:val="FontStyle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E2CCB">
        <w:rPr>
          <w:rFonts w:ascii="Times New Roman" w:hAnsi="Times New Roman" w:cs="Times New Roman"/>
          <w:sz w:val="28"/>
          <w:szCs w:val="28"/>
        </w:rPr>
        <w:t>- за счет внебюджетных</w:t>
      </w:r>
      <w:r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CE2CCB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Pr="0028287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14 327</w:t>
      </w:r>
      <w:r w:rsidRPr="00282876">
        <w:rPr>
          <w:rFonts w:ascii="Times New Roman" w:hAnsi="Times New Roman" w:cs="Times New Roman"/>
          <w:sz w:val="28"/>
          <w:szCs w:val="28"/>
        </w:rPr>
        <w:t>,0</w:t>
      </w:r>
      <w:r w:rsidRPr="00CE2CC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 xml:space="preserve">лей </w:t>
      </w:r>
      <w:r w:rsidRPr="00842190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219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2190"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FontStyle30"/>
          <w:sz w:val="28"/>
          <w:szCs w:val="28"/>
        </w:rPr>
        <w:t>.</w:t>
      </w:r>
    </w:p>
    <w:p w:rsidR="000F6764" w:rsidRPr="00F43418" w:rsidRDefault="000F6764" w:rsidP="000F6764">
      <w:pPr>
        <w:pStyle w:val="Style4"/>
        <w:widowControl/>
        <w:spacing w:line="240" w:lineRule="auto"/>
        <w:jc w:val="both"/>
        <w:rPr>
          <w:sz w:val="28"/>
          <w:szCs w:val="28"/>
        </w:rPr>
        <w:sectPr w:rsidR="000F6764" w:rsidRPr="00F43418" w:rsidSect="000F6764">
          <w:headerReference w:type="even" r:id="rId27"/>
          <w:headerReference w:type="default" r:id="rId28"/>
          <w:pgSz w:w="11906" w:h="16838" w:code="9"/>
          <w:pgMar w:top="851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0F6764" w:rsidRDefault="000F6764" w:rsidP="000F6764">
      <w:pPr>
        <w:pStyle w:val="aa"/>
        <w:jc w:val="center"/>
        <w:rPr>
          <w:b/>
          <w:sz w:val="28"/>
          <w:szCs w:val="28"/>
        </w:rPr>
      </w:pPr>
      <w:r w:rsidRPr="000245EA">
        <w:rPr>
          <w:b/>
          <w:sz w:val="28"/>
          <w:szCs w:val="28"/>
        </w:rPr>
        <w:lastRenderedPageBreak/>
        <w:t>Паспорт</w:t>
      </w:r>
      <w:r>
        <w:rPr>
          <w:b/>
          <w:sz w:val="28"/>
          <w:szCs w:val="28"/>
        </w:rPr>
        <w:t xml:space="preserve"> под</w:t>
      </w:r>
      <w:r w:rsidRPr="000245EA">
        <w:rPr>
          <w:b/>
          <w:sz w:val="28"/>
          <w:szCs w:val="28"/>
        </w:rPr>
        <w:t>программы</w:t>
      </w:r>
    </w:p>
    <w:p w:rsidR="000F6764" w:rsidRPr="008B0100" w:rsidRDefault="000F6764" w:rsidP="000F6764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футбола в </w:t>
      </w:r>
      <w:proofErr w:type="spellStart"/>
      <w:r>
        <w:rPr>
          <w:b/>
          <w:sz w:val="28"/>
          <w:szCs w:val="28"/>
        </w:rPr>
        <w:t>Губкинском</w:t>
      </w:r>
      <w:proofErr w:type="spellEnd"/>
      <w:r>
        <w:rPr>
          <w:b/>
          <w:sz w:val="28"/>
          <w:szCs w:val="28"/>
        </w:rPr>
        <w:t xml:space="preserve"> городском округе Белгородской области»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"/>
        <w:gridCol w:w="3019"/>
        <w:gridCol w:w="6403"/>
      </w:tblGrid>
      <w:tr w:rsidR="000F6764" w:rsidRPr="007F4552" w:rsidTr="00AE2F99">
        <w:tc>
          <w:tcPr>
            <w:tcW w:w="609" w:type="dxa"/>
          </w:tcPr>
          <w:p w:rsidR="000F6764" w:rsidRPr="00F53204" w:rsidRDefault="000F6764" w:rsidP="00AE2F99">
            <w:pPr>
              <w:pStyle w:val="Style4"/>
              <w:widowControl/>
              <w:spacing w:line="240" w:lineRule="auto"/>
              <w:ind w:left="-40"/>
              <w:jc w:val="left"/>
              <w:rPr>
                <w:rStyle w:val="FontStyle30"/>
                <w:b/>
                <w:sz w:val="28"/>
                <w:szCs w:val="28"/>
              </w:rPr>
            </w:pPr>
            <w:r>
              <w:rPr>
                <w:rStyle w:val="FontStyle30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Style w:val="FontStyle30"/>
                <w:b/>
                <w:sz w:val="28"/>
                <w:szCs w:val="28"/>
              </w:rPr>
              <w:t>п</w:t>
            </w:r>
            <w:r w:rsidRPr="00F53204">
              <w:rPr>
                <w:rStyle w:val="FontStyle30"/>
                <w:b/>
                <w:sz w:val="28"/>
                <w:szCs w:val="28"/>
              </w:rPr>
              <w:t>п</w:t>
            </w:r>
            <w:proofErr w:type="spellEnd"/>
            <w:r>
              <w:rPr>
                <w:rStyle w:val="FontStyle30"/>
                <w:b/>
                <w:sz w:val="28"/>
                <w:szCs w:val="28"/>
              </w:rPr>
              <w:t>.</w:t>
            </w:r>
          </w:p>
        </w:tc>
        <w:tc>
          <w:tcPr>
            <w:tcW w:w="9422" w:type="dxa"/>
            <w:gridSpan w:val="2"/>
          </w:tcPr>
          <w:p w:rsidR="000F6764" w:rsidRPr="00F53204" w:rsidRDefault="000F6764" w:rsidP="00AE2F99">
            <w:pPr>
              <w:pStyle w:val="Style4"/>
              <w:widowControl/>
              <w:spacing w:line="240" w:lineRule="auto"/>
              <w:ind w:left="-40"/>
              <w:jc w:val="both"/>
              <w:rPr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 xml:space="preserve">Наименование </w:t>
            </w:r>
            <w:proofErr w:type="gramStart"/>
            <w:r w:rsidRPr="00F53204">
              <w:rPr>
                <w:rStyle w:val="FontStyle30"/>
                <w:b/>
                <w:sz w:val="28"/>
                <w:szCs w:val="28"/>
              </w:rPr>
              <w:t xml:space="preserve">подпрограммы: </w:t>
            </w:r>
            <w:r w:rsidRPr="00F53204">
              <w:rPr>
                <w:b/>
                <w:sz w:val="28"/>
                <w:szCs w:val="28"/>
              </w:rPr>
              <w:t xml:space="preserve"> «</w:t>
            </w:r>
            <w:proofErr w:type="gramEnd"/>
            <w:r w:rsidRPr="00F53204">
              <w:rPr>
                <w:b/>
                <w:sz w:val="28"/>
                <w:szCs w:val="28"/>
              </w:rPr>
              <w:t xml:space="preserve">Развитие футбола в  </w:t>
            </w:r>
            <w:proofErr w:type="spellStart"/>
            <w:r w:rsidRPr="00F53204">
              <w:rPr>
                <w:b/>
                <w:sz w:val="28"/>
                <w:szCs w:val="28"/>
              </w:rPr>
              <w:t>Губкинском</w:t>
            </w:r>
            <w:proofErr w:type="spellEnd"/>
            <w:r w:rsidRPr="00F53204">
              <w:rPr>
                <w:b/>
                <w:sz w:val="28"/>
                <w:szCs w:val="28"/>
              </w:rPr>
              <w:t xml:space="preserve"> городском округе</w:t>
            </w:r>
            <w:r>
              <w:rPr>
                <w:b/>
                <w:sz w:val="28"/>
                <w:szCs w:val="28"/>
              </w:rPr>
              <w:t xml:space="preserve"> Белгородской области</w:t>
            </w:r>
            <w:r w:rsidRPr="00F53204">
              <w:rPr>
                <w:b/>
                <w:sz w:val="28"/>
                <w:szCs w:val="28"/>
              </w:rPr>
              <w:t xml:space="preserve">» (далее – </w:t>
            </w:r>
            <w:r>
              <w:rPr>
                <w:b/>
                <w:sz w:val="28"/>
                <w:szCs w:val="28"/>
              </w:rPr>
              <w:t>п</w:t>
            </w:r>
            <w:r w:rsidRPr="00F53204">
              <w:rPr>
                <w:b/>
                <w:sz w:val="28"/>
                <w:szCs w:val="28"/>
              </w:rPr>
              <w:t>одпрограмма 2)</w:t>
            </w:r>
          </w:p>
        </w:tc>
      </w:tr>
      <w:tr w:rsidR="000F6764" w:rsidRPr="007F4552" w:rsidTr="00AE2F99">
        <w:trPr>
          <w:trHeight w:val="1248"/>
        </w:trPr>
        <w:tc>
          <w:tcPr>
            <w:tcW w:w="609" w:type="dxa"/>
          </w:tcPr>
          <w:p w:rsidR="000F6764" w:rsidRPr="00102952" w:rsidRDefault="000F6764" w:rsidP="00AE2F99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10295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019" w:type="dxa"/>
          </w:tcPr>
          <w:p w:rsidR="000F6764" w:rsidRPr="00102952" w:rsidRDefault="000F6764" w:rsidP="00AE2F99">
            <w:pPr>
              <w:pStyle w:val="ac"/>
              <w:ind w:left="0"/>
              <w:rPr>
                <w:rStyle w:val="FontStyle30"/>
                <w:b/>
                <w:sz w:val="28"/>
                <w:szCs w:val="28"/>
              </w:rPr>
            </w:pPr>
            <w:r w:rsidRPr="00102952">
              <w:rPr>
                <w:b/>
                <w:sz w:val="28"/>
                <w:szCs w:val="28"/>
              </w:rPr>
              <w:t>Соисполнитель Программы, ответственный за подпрограмму 2</w:t>
            </w:r>
          </w:p>
        </w:tc>
        <w:tc>
          <w:tcPr>
            <w:tcW w:w="6403" w:type="dxa"/>
          </w:tcPr>
          <w:p w:rsidR="000F6764" w:rsidRPr="009453CC" w:rsidRDefault="000F6764" w:rsidP="00AE2F99">
            <w:pPr>
              <w:pStyle w:val="Style6"/>
              <w:widowControl/>
              <w:tabs>
                <w:tab w:val="left" w:pos="0"/>
                <w:tab w:val="left" w:pos="1040"/>
              </w:tabs>
              <w:spacing w:line="240" w:lineRule="auto"/>
              <w:ind w:right="-40"/>
              <w:jc w:val="both"/>
              <w:rPr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Отдел </w:t>
            </w:r>
            <w:r w:rsidRPr="007F4552">
              <w:rPr>
                <w:rStyle w:val="FontStyle30"/>
                <w:sz w:val="28"/>
                <w:szCs w:val="28"/>
              </w:rPr>
              <w:t>ф</w:t>
            </w:r>
            <w:r>
              <w:rPr>
                <w:rStyle w:val="FontStyle30"/>
                <w:sz w:val="28"/>
                <w:szCs w:val="28"/>
              </w:rPr>
              <w:t xml:space="preserve">изической культуры и </w:t>
            </w:r>
            <w:proofErr w:type="gramStart"/>
            <w:r w:rsidRPr="007F4552">
              <w:rPr>
                <w:rStyle w:val="FontStyle30"/>
                <w:sz w:val="28"/>
                <w:szCs w:val="28"/>
              </w:rPr>
              <w:t>спорта</w:t>
            </w:r>
            <w:r>
              <w:rPr>
                <w:rStyle w:val="FontStyle30"/>
                <w:sz w:val="28"/>
                <w:szCs w:val="28"/>
              </w:rPr>
              <w:t xml:space="preserve"> </w:t>
            </w:r>
            <w:r w:rsidRPr="007F4552">
              <w:rPr>
                <w:rStyle w:val="FontStyle30"/>
                <w:sz w:val="28"/>
                <w:szCs w:val="28"/>
              </w:rPr>
              <w:t xml:space="preserve"> администрации</w:t>
            </w:r>
            <w:proofErr w:type="gramEnd"/>
            <w:r w:rsidRPr="007F4552">
              <w:rPr>
                <w:rStyle w:val="FontStyle30"/>
                <w:sz w:val="28"/>
                <w:szCs w:val="28"/>
              </w:rPr>
              <w:t xml:space="preserve"> Губкинского   городского округа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F53204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2.</w:t>
            </w:r>
          </w:p>
        </w:tc>
        <w:tc>
          <w:tcPr>
            <w:tcW w:w="3019" w:type="dxa"/>
          </w:tcPr>
          <w:p w:rsidR="000F6764" w:rsidRPr="00395AA9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Участники подпрограммы 2</w:t>
            </w:r>
          </w:p>
        </w:tc>
        <w:tc>
          <w:tcPr>
            <w:tcW w:w="6403" w:type="dxa"/>
          </w:tcPr>
          <w:p w:rsidR="000F6764" w:rsidRPr="004C5C79" w:rsidRDefault="000F6764" w:rsidP="00AE2F99">
            <w:pPr>
              <w:pStyle w:val="Style6"/>
              <w:widowControl/>
              <w:tabs>
                <w:tab w:val="left" w:pos="0"/>
                <w:tab w:val="left" w:pos="1040"/>
              </w:tabs>
              <w:spacing w:line="240" w:lineRule="auto"/>
              <w:ind w:right="-40"/>
              <w:jc w:val="both"/>
              <w:rPr>
                <w:sz w:val="28"/>
                <w:szCs w:val="28"/>
              </w:rPr>
            </w:pPr>
            <w:r w:rsidRPr="007F4552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Отсутствуют</w:t>
            </w:r>
          </w:p>
        </w:tc>
      </w:tr>
      <w:tr w:rsidR="000F6764" w:rsidRPr="007F4552" w:rsidTr="00AE2F99">
        <w:trPr>
          <w:trHeight w:val="696"/>
        </w:trPr>
        <w:tc>
          <w:tcPr>
            <w:tcW w:w="609" w:type="dxa"/>
          </w:tcPr>
          <w:p w:rsidR="000F6764" w:rsidRPr="00F53204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3.</w:t>
            </w:r>
          </w:p>
        </w:tc>
        <w:tc>
          <w:tcPr>
            <w:tcW w:w="3019" w:type="dxa"/>
          </w:tcPr>
          <w:p w:rsidR="000F6764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 xml:space="preserve">Цель </w:t>
            </w:r>
          </w:p>
          <w:p w:rsidR="000F6764" w:rsidRPr="00FA0445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403" w:type="dxa"/>
          </w:tcPr>
          <w:p w:rsidR="000F6764" w:rsidRPr="004C5C79" w:rsidRDefault="000F6764" w:rsidP="00AE2F99">
            <w:pPr>
              <w:pStyle w:val="Style5"/>
              <w:widowControl/>
              <w:tabs>
                <w:tab w:val="left" w:pos="995"/>
              </w:tabs>
              <w:spacing w:line="240" w:lineRule="auto"/>
              <w:ind w:right="-40"/>
              <w:jc w:val="both"/>
              <w:rPr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      Развитие и популяризация футбола в </w:t>
            </w:r>
            <w:proofErr w:type="spellStart"/>
            <w:r w:rsidRPr="007F4552">
              <w:rPr>
                <w:rStyle w:val="FontStyle30"/>
                <w:sz w:val="28"/>
                <w:szCs w:val="28"/>
              </w:rPr>
              <w:t>Губкинском</w:t>
            </w:r>
            <w:proofErr w:type="spellEnd"/>
            <w:r w:rsidRPr="007F4552">
              <w:rPr>
                <w:rStyle w:val="FontStyle30"/>
                <w:sz w:val="28"/>
                <w:szCs w:val="28"/>
              </w:rPr>
              <w:t xml:space="preserve"> городском округе </w:t>
            </w:r>
            <w:r>
              <w:rPr>
                <w:rStyle w:val="FontStyle30"/>
                <w:sz w:val="28"/>
                <w:szCs w:val="28"/>
              </w:rPr>
              <w:t>Белгородской области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F53204" w:rsidRDefault="000F6764" w:rsidP="00AE2F99">
            <w:pPr>
              <w:spacing w:after="0" w:line="240" w:lineRule="auto"/>
              <w:jc w:val="center"/>
              <w:rPr>
                <w:rStyle w:val="FontStyle30"/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4.</w:t>
            </w:r>
          </w:p>
        </w:tc>
        <w:tc>
          <w:tcPr>
            <w:tcW w:w="3019" w:type="dxa"/>
          </w:tcPr>
          <w:p w:rsidR="000F6764" w:rsidRPr="00F53204" w:rsidRDefault="000F6764" w:rsidP="00AE2F99">
            <w:pPr>
              <w:spacing w:after="0" w:line="240" w:lineRule="auto"/>
              <w:rPr>
                <w:rStyle w:val="FontStyle30"/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Задач</w:t>
            </w:r>
            <w:r>
              <w:rPr>
                <w:rStyle w:val="FontStyle30"/>
                <w:b/>
                <w:sz w:val="28"/>
                <w:szCs w:val="28"/>
              </w:rPr>
              <w:t>а</w:t>
            </w:r>
            <w:r w:rsidRPr="00F53204">
              <w:rPr>
                <w:rStyle w:val="FontStyle30"/>
                <w:b/>
                <w:sz w:val="28"/>
                <w:szCs w:val="28"/>
              </w:rPr>
              <w:t xml:space="preserve"> </w:t>
            </w:r>
          </w:p>
          <w:p w:rsidR="000F6764" w:rsidRPr="00F53204" w:rsidRDefault="000F6764" w:rsidP="00AE2F99">
            <w:pPr>
              <w:spacing w:after="0" w:line="240" w:lineRule="auto"/>
              <w:rPr>
                <w:b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403" w:type="dxa"/>
          </w:tcPr>
          <w:p w:rsidR="000F6764" w:rsidRPr="004C5C79" w:rsidRDefault="000F6764" w:rsidP="00AE2F9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      1.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Приобщение жителей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 </w:t>
            </w:r>
            <w:proofErr w:type="gramStart"/>
            <w:r w:rsidRPr="007F4552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7F4552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proofErr w:type="gramEnd"/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к регулярным занятиям ф</w:t>
            </w:r>
            <w:r>
              <w:rPr>
                <w:rFonts w:ascii="Times New Roman" w:hAnsi="Times New Roman"/>
                <w:sz w:val="28"/>
                <w:szCs w:val="28"/>
              </w:rPr>
              <w:t>утболом, здоровому образу жизни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F53204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5.</w:t>
            </w:r>
          </w:p>
        </w:tc>
        <w:tc>
          <w:tcPr>
            <w:tcW w:w="3019" w:type="dxa"/>
          </w:tcPr>
          <w:p w:rsidR="000F6764" w:rsidRPr="00F53204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 xml:space="preserve">Сроки и этапы реализации </w:t>
            </w:r>
            <w:proofErr w:type="gramStart"/>
            <w:r w:rsidRPr="00F53204">
              <w:rPr>
                <w:rStyle w:val="FontStyle30"/>
                <w:b/>
                <w:sz w:val="28"/>
                <w:szCs w:val="28"/>
              </w:rPr>
              <w:t>подпрограммы  2</w:t>
            </w:r>
            <w:proofErr w:type="gramEnd"/>
          </w:p>
        </w:tc>
        <w:tc>
          <w:tcPr>
            <w:tcW w:w="6403" w:type="dxa"/>
          </w:tcPr>
          <w:p w:rsidR="000F6764" w:rsidRPr="006D02DA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      </w:t>
            </w:r>
            <w:r w:rsidRPr="006D02DA">
              <w:rPr>
                <w:rFonts w:ascii="Times New Roman" w:hAnsi="Times New Roman"/>
                <w:sz w:val="28"/>
                <w:szCs w:val="28"/>
              </w:rPr>
              <w:t>2014 - 20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6D02DA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0F6764" w:rsidRPr="001E1049" w:rsidRDefault="000F6764" w:rsidP="00AE2F99">
            <w:pPr>
              <w:pStyle w:val="Style4"/>
              <w:widowControl/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</w:p>
        </w:tc>
      </w:tr>
      <w:tr w:rsidR="000F6764" w:rsidRPr="007F4552" w:rsidTr="00AE2F99">
        <w:tc>
          <w:tcPr>
            <w:tcW w:w="609" w:type="dxa"/>
          </w:tcPr>
          <w:p w:rsidR="000F6764" w:rsidRPr="00F53204" w:rsidRDefault="000F6764" w:rsidP="00AE2F99">
            <w:pPr>
              <w:spacing w:after="0" w:line="240" w:lineRule="auto"/>
              <w:jc w:val="center"/>
              <w:rPr>
                <w:rStyle w:val="FontStyle30"/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6.</w:t>
            </w:r>
          </w:p>
        </w:tc>
        <w:tc>
          <w:tcPr>
            <w:tcW w:w="3019" w:type="dxa"/>
          </w:tcPr>
          <w:p w:rsidR="000F6764" w:rsidRPr="00F53204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 xml:space="preserve">Объем бюджетных ассигнований </w:t>
            </w:r>
            <w:r>
              <w:rPr>
                <w:rStyle w:val="FontStyle30"/>
                <w:b/>
                <w:sz w:val="28"/>
                <w:szCs w:val="28"/>
              </w:rPr>
              <w:t>под-</w:t>
            </w:r>
            <w:r w:rsidRPr="00F53204">
              <w:rPr>
                <w:rStyle w:val="FontStyle30"/>
                <w:b/>
                <w:sz w:val="28"/>
                <w:szCs w:val="28"/>
              </w:rPr>
              <w:t xml:space="preserve">программы </w:t>
            </w:r>
            <w:r>
              <w:rPr>
                <w:rStyle w:val="FontStyle30"/>
                <w:b/>
                <w:sz w:val="28"/>
                <w:szCs w:val="28"/>
              </w:rPr>
              <w:t xml:space="preserve">2 </w:t>
            </w:r>
            <w:r w:rsidRPr="00F53204">
              <w:rPr>
                <w:rStyle w:val="FontStyle30"/>
                <w:b/>
                <w:sz w:val="28"/>
                <w:szCs w:val="28"/>
              </w:rPr>
              <w:t>за счет средств бюджета Губ</w:t>
            </w:r>
            <w:r>
              <w:rPr>
                <w:rStyle w:val="FontStyle30"/>
                <w:b/>
                <w:sz w:val="28"/>
                <w:szCs w:val="28"/>
              </w:rPr>
              <w:t>-</w:t>
            </w:r>
            <w:proofErr w:type="spellStart"/>
            <w:r w:rsidRPr="00F53204">
              <w:rPr>
                <w:rStyle w:val="FontStyle30"/>
                <w:b/>
                <w:sz w:val="28"/>
                <w:szCs w:val="28"/>
              </w:rPr>
              <w:t>кинского</w:t>
            </w:r>
            <w:proofErr w:type="spellEnd"/>
            <w:r w:rsidRPr="00F53204">
              <w:rPr>
                <w:rStyle w:val="FontStyle30"/>
                <w:b/>
                <w:sz w:val="28"/>
                <w:szCs w:val="28"/>
              </w:rPr>
              <w:t xml:space="preserve"> городского округа </w:t>
            </w:r>
            <w:r>
              <w:rPr>
                <w:rStyle w:val="FontStyle30"/>
                <w:b/>
                <w:sz w:val="28"/>
                <w:szCs w:val="28"/>
              </w:rPr>
              <w:t xml:space="preserve">Белгородской области </w:t>
            </w:r>
            <w:r w:rsidRPr="00F53204">
              <w:rPr>
                <w:rStyle w:val="FontStyle30"/>
                <w:b/>
                <w:sz w:val="28"/>
                <w:szCs w:val="28"/>
              </w:rPr>
              <w:t xml:space="preserve">(с </w:t>
            </w:r>
            <w:proofErr w:type="spellStart"/>
            <w:r w:rsidRPr="00F53204">
              <w:rPr>
                <w:rStyle w:val="FontStyle30"/>
                <w:b/>
                <w:sz w:val="28"/>
                <w:szCs w:val="28"/>
              </w:rPr>
              <w:t>расшиф</w:t>
            </w:r>
            <w:r>
              <w:rPr>
                <w:rStyle w:val="FontStyle30"/>
                <w:b/>
                <w:sz w:val="28"/>
                <w:szCs w:val="28"/>
              </w:rPr>
              <w:t>-</w:t>
            </w:r>
            <w:r w:rsidRPr="00F53204">
              <w:rPr>
                <w:rStyle w:val="FontStyle30"/>
                <w:b/>
                <w:sz w:val="28"/>
                <w:szCs w:val="28"/>
              </w:rPr>
              <w:t>ровкой</w:t>
            </w:r>
            <w:proofErr w:type="spellEnd"/>
            <w:r w:rsidRPr="00F53204">
              <w:rPr>
                <w:rStyle w:val="FontStyle30"/>
                <w:b/>
                <w:sz w:val="28"/>
                <w:szCs w:val="28"/>
              </w:rPr>
              <w:t xml:space="preserve"> плановых объемов бюджетных </w:t>
            </w:r>
            <w:proofErr w:type="gramStart"/>
            <w:r w:rsidRPr="00F53204">
              <w:rPr>
                <w:rStyle w:val="FontStyle30"/>
                <w:b/>
                <w:sz w:val="28"/>
                <w:szCs w:val="28"/>
              </w:rPr>
              <w:t>ассигнований  по</w:t>
            </w:r>
            <w:proofErr w:type="gramEnd"/>
            <w:r w:rsidRPr="00F53204">
              <w:rPr>
                <w:rStyle w:val="FontStyle30"/>
                <w:b/>
                <w:sz w:val="28"/>
                <w:szCs w:val="28"/>
              </w:rPr>
              <w:t xml:space="preserve"> </w:t>
            </w:r>
            <w:proofErr w:type="spellStart"/>
            <w:r w:rsidRPr="00F53204">
              <w:rPr>
                <w:rStyle w:val="FontStyle30"/>
                <w:b/>
                <w:sz w:val="28"/>
                <w:szCs w:val="28"/>
              </w:rPr>
              <w:t>го</w:t>
            </w:r>
            <w:proofErr w:type="spellEnd"/>
            <w:r>
              <w:rPr>
                <w:rStyle w:val="FontStyle30"/>
                <w:b/>
                <w:sz w:val="28"/>
                <w:szCs w:val="28"/>
              </w:rPr>
              <w:t>-</w:t>
            </w:r>
            <w:r w:rsidRPr="00F53204">
              <w:rPr>
                <w:rStyle w:val="FontStyle30"/>
                <w:b/>
                <w:sz w:val="28"/>
                <w:szCs w:val="28"/>
              </w:rPr>
              <w:t xml:space="preserve">дам ее реализации), а также прогнозный объем средств, </w:t>
            </w:r>
            <w:proofErr w:type="spellStart"/>
            <w:r w:rsidRPr="00F53204">
              <w:rPr>
                <w:rStyle w:val="FontStyle30"/>
                <w:b/>
                <w:sz w:val="28"/>
                <w:szCs w:val="28"/>
              </w:rPr>
              <w:t>прив</w:t>
            </w:r>
            <w:r>
              <w:rPr>
                <w:rStyle w:val="FontStyle30"/>
                <w:b/>
                <w:sz w:val="28"/>
                <w:szCs w:val="28"/>
              </w:rPr>
              <w:t>-</w:t>
            </w:r>
            <w:r w:rsidRPr="00F53204">
              <w:rPr>
                <w:rStyle w:val="FontStyle30"/>
                <w:b/>
                <w:sz w:val="28"/>
                <w:szCs w:val="28"/>
              </w:rPr>
              <w:t>лекаемых</w:t>
            </w:r>
            <w:proofErr w:type="spellEnd"/>
            <w:r w:rsidRPr="00F53204">
              <w:rPr>
                <w:rStyle w:val="FontStyle30"/>
                <w:b/>
                <w:sz w:val="28"/>
                <w:szCs w:val="28"/>
              </w:rPr>
              <w:t xml:space="preserve"> из других источнико</w:t>
            </w:r>
            <w:r>
              <w:rPr>
                <w:rStyle w:val="FontStyle30"/>
                <w:b/>
                <w:sz w:val="28"/>
                <w:szCs w:val="28"/>
              </w:rPr>
              <w:t>в</w:t>
            </w:r>
          </w:p>
        </w:tc>
        <w:tc>
          <w:tcPr>
            <w:tcW w:w="6403" w:type="dxa"/>
          </w:tcPr>
          <w:p w:rsidR="000F6764" w:rsidRPr="007F4552" w:rsidRDefault="000F6764" w:rsidP="00AE2F99">
            <w:pPr>
              <w:pStyle w:val="Style5"/>
              <w:widowControl/>
              <w:tabs>
                <w:tab w:val="left" w:pos="305"/>
                <w:tab w:val="left" w:pos="800"/>
                <w:tab w:val="left" w:pos="1010"/>
              </w:tabs>
              <w:spacing w:line="240" w:lineRule="auto"/>
              <w:jc w:val="both"/>
              <w:rPr>
                <w:rStyle w:val="FontStyle30"/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      О</w:t>
            </w:r>
            <w:r>
              <w:rPr>
                <w:rStyle w:val="FontStyle30"/>
                <w:sz w:val="28"/>
                <w:szCs w:val="28"/>
              </w:rPr>
              <w:t>бщий объем финансирования -  40 006</w:t>
            </w:r>
            <w:r w:rsidRPr="007F4552">
              <w:rPr>
                <w:rStyle w:val="FontStyle30"/>
                <w:sz w:val="28"/>
                <w:szCs w:val="28"/>
              </w:rPr>
              <w:t>,</w:t>
            </w:r>
            <w:r>
              <w:rPr>
                <w:rStyle w:val="FontStyle30"/>
                <w:sz w:val="28"/>
                <w:szCs w:val="28"/>
              </w:rPr>
              <w:t xml:space="preserve">8 </w:t>
            </w:r>
            <w:r w:rsidRPr="007F4552">
              <w:rPr>
                <w:rStyle w:val="FontStyle30"/>
                <w:sz w:val="28"/>
                <w:szCs w:val="28"/>
              </w:rPr>
              <w:t>тыс. рублей за счет бюджета Губкинского городского округа</w:t>
            </w:r>
            <w:r>
              <w:rPr>
                <w:rStyle w:val="FontStyle30"/>
                <w:sz w:val="28"/>
                <w:szCs w:val="28"/>
              </w:rPr>
              <w:t xml:space="preserve"> Белгородской области</w:t>
            </w:r>
            <w:r w:rsidRPr="007F4552">
              <w:rPr>
                <w:rStyle w:val="FontStyle30"/>
                <w:sz w:val="28"/>
                <w:szCs w:val="28"/>
              </w:rPr>
              <w:t>, в том числе по годам: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ind w:left="320" w:hanging="320"/>
              <w:jc w:val="left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2014 год – </w:t>
            </w:r>
            <w:r w:rsidRPr="007F4552">
              <w:rPr>
                <w:rStyle w:val="FontStyle30"/>
                <w:sz w:val="28"/>
                <w:szCs w:val="28"/>
              </w:rPr>
              <w:t>1</w:t>
            </w:r>
            <w:r>
              <w:rPr>
                <w:rStyle w:val="FontStyle30"/>
                <w:sz w:val="28"/>
                <w:szCs w:val="28"/>
              </w:rPr>
              <w:t>2</w:t>
            </w:r>
            <w:r w:rsidRPr="007F4552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 xml:space="preserve">318,0 </w:t>
            </w:r>
            <w:r w:rsidRPr="007F4552">
              <w:rPr>
                <w:rStyle w:val="FontStyle30"/>
                <w:sz w:val="28"/>
                <w:szCs w:val="28"/>
              </w:rPr>
              <w:t>тыс. рублей;</w:t>
            </w:r>
          </w:p>
          <w:p w:rsidR="000F6764" w:rsidRPr="007F4552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2015 год</w:t>
            </w:r>
            <w:r w:rsidRPr="007F4552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–</w:t>
            </w:r>
            <w:r w:rsidRPr="007F4552">
              <w:rPr>
                <w:rStyle w:val="FontStyle30"/>
                <w:sz w:val="28"/>
                <w:szCs w:val="28"/>
              </w:rPr>
              <w:t xml:space="preserve"> 1</w:t>
            </w:r>
            <w:r>
              <w:rPr>
                <w:rStyle w:val="FontStyle30"/>
                <w:sz w:val="28"/>
                <w:szCs w:val="28"/>
              </w:rPr>
              <w:t xml:space="preserve">3 067,0 </w:t>
            </w:r>
            <w:r w:rsidRPr="007F4552">
              <w:rPr>
                <w:rStyle w:val="FontStyle30"/>
                <w:sz w:val="28"/>
                <w:szCs w:val="28"/>
              </w:rPr>
              <w:t>тыс. рублей;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20"/>
              </w:tabs>
              <w:spacing w:line="240" w:lineRule="auto"/>
              <w:rPr>
                <w:rStyle w:val="FontStyle30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2016 год – </w:t>
            </w:r>
            <w:r w:rsidRPr="007F4552">
              <w:rPr>
                <w:rStyle w:val="FontStyle30"/>
                <w:sz w:val="28"/>
                <w:szCs w:val="28"/>
              </w:rPr>
              <w:t>1</w:t>
            </w:r>
            <w:r>
              <w:rPr>
                <w:rStyle w:val="FontStyle30"/>
                <w:sz w:val="28"/>
                <w:szCs w:val="28"/>
              </w:rPr>
              <w:t xml:space="preserve">2 411,0 </w:t>
            </w:r>
            <w:r w:rsidRPr="007F4552">
              <w:rPr>
                <w:rStyle w:val="FontStyle30"/>
                <w:sz w:val="28"/>
                <w:szCs w:val="28"/>
              </w:rPr>
              <w:t>тыс. рублей</w:t>
            </w:r>
            <w:r>
              <w:rPr>
                <w:rStyle w:val="FontStyle30"/>
                <w:sz w:val="28"/>
                <w:szCs w:val="28"/>
              </w:rPr>
              <w:t>;</w:t>
            </w:r>
            <w:r w:rsidRPr="007F4552">
              <w:rPr>
                <w:rStyle w:val="FontStyle30"/>
                <w:sz w:val="28"/>
                <w:szCs w:val="28"/>
              </w:rPr>
              <w:t xml:space="preserve">      </w:t>
            </w:r>
            <w:r>
              <w:rPr>
                <w:rStyle w:val="FontStyle30"/>
                <w:sz w:val="28"/>
                <w:szCs w:val="28"/>
              </w:rPr>
              <w:t xml:space="preserve">    </w:t>
            </w:r>
          </w:p>
          <w:p w:rsidR="000F6764" w:rsidRDefault="000F6764" w:rsidP="00AE2F99">
            <w:pPr>
              <w:pStyle w:val="Style5"/>
              <w:widowControl/>
              <w:tabs>
                <w:tab w:val="left" w:pos="320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</w:t>
            </w:r>
            <w:r w:rsidRPr="00EB026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7 </w:t>
            </w:r>
            <w:r w:rsidRPr="00EB026F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од –</w:t>
            </w:r>
            <w:r w:rsidRPr="00EB026F">
              <w:rPr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 xml:space="preserve">852,1 тыс. </w:t>
            </w:r>
            <w:r w:rsidRPr="00E14602">
              <w:rPr>
                <w:rStyle w:val="FontStyle30"/>
                <w:sz w:val="28"/>
                <w:szCs w:val="28"/>
              </w:rPr>
              <w:t>руб</w:t>
            </w:r>
            <w:r>
              <w:rPr>
                <w:rStyle w:val="FontStyle30"/>
                <w:sz w:val="28"/>
                <w:szCs w:val="28"/>
              </w:rPr>
              <w:t>лей</w:t>
            </w:r>
            <w:r w:rsidRPr="00EB026F">
              <w:rPr>
                <w:sz w:val="28"/>
                <w:szCs w:val="28"/>
              </w:rPr>
              <w:t>;</w:t>
            </w:r>
          </w:p>
          <w:p w:rsidR="000F6764" w:rsidRPr="00EB026F" w:rsidRDefault="000F6764" w:rsidP="00AE2F99">
            <w:pPr>
              <w:pStyle w:val="Style5"/>
              <w:widowControl/>
              <w:tabs>
                <w:tab w:val="left" w:pos="320"/>
              </w:tabs>
              <w:spacing w:line="240" w:lineRule="auto"/>
              <w:ind w:left="495"/>
              <w:rPr>
                <w:sz w:val="28"/>
                <w:szCs w:val="28"/>
              </w:rPr>
            </w:pPr>
            <w:r w:rsidRPr="00EB026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EB026F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од –</w:t>
            </w:r>
            <w:r w:rsidRPr="00EB026F">
              <w:rPr>
                <w:sz w:val="28"/>
                <w:szCs w:val="28"/>
              </w:rPr>
              <w:t xml:space="preserve"> </w:t>
            </w:r>
            <w:r w:rsidRPr="00901B30">
              <w:rPr>
                <w:rStyle w:val="FontStyle30"/>
                <w:sz w:val="28"/>
                <w:szCs w:val="28"/>
              </w:rPr>
              <w:t>701,6</w:t>
            </w:r>
            <w:r>
              <w:rPr>
                <w:rStyle w:val="FontStyle30"/>
                <w:sz w:val="28"/>
                <w:szCs w:val="28"/>
              </w:rPr>
              <w:t xml:space="preserve"> тыс. </w:t>
            </w:r>
            <w:r w:rsidRPr="00E14602">
              <w:rPr>
                <w:rStyle w:val="FontStyle30"/>
                <w:sz w:val="28"/>
                <w:szCs w:val="28"/>
              </w:rPr>
              <w:t>руб</w:t>
            </w:r>
            <w:r>
              <w:rPr>
                <w:rStyle w:val="FontStyle30"/>
                <w:sz w:val="28"/>
                <w:szCs w:val="28"/>
              </w:rPr>
              <w:t>лей</w:t>
            </w:r>
            <w:r w:rsidRPr="00EB026F">
              <w:rPr>
                <w:sz w:val="28"/>
                <w:szCs w:val="28"/>
              </w:rPr>
              <w:t>;</w:t>
            </w:r>
          </w:p>
          <w:p w:rsidR="000F6764" w:rsidRDefault="000F6764" w:rsidP="00AE2F99">
            <w:pPr>
              <w:pStyle w:val="af1"/>
              <w:tabs>
                <w:tab w:val="left" w:pos="-79"/>
                <w:tab w:val="left" w:pos="204"/>
                <w:tab w:val="left" w:pos="341"/>
                <w:tab w:val="left" w:pos="647"/>
                <w:tab w:val="left" w:pos="1134"/>
              </w:tabs>
              <w:spacing w:after="0" w:line="240" w:lineRule="auto"/>
              <w:ind w:left="0"/>
              <w:jc w:val="both"/>
              <w:rPr>
                <w:rStyle w:val="FontStyle30"/>
                <w:rFonts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B026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EB026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 – 657,</w:t>
            </w:r>
            <w:r>
              <w:rPr>
                <w:rStyle w:val="FontStyle30"/>
                <w:rFonts w:cs="Times New Roman"/>
                <w:sz w:val="28"/>
                <w:szCs w:val="28"/>
              </w:rPr>
              <w:t xml:space="preserve">1 тыс. </w:t>
            </w:r>
            <w:r w:rsidRPr="00E14602">
              <w:rPr>
                <w:rStyle w:val="FontStyle30"/>
                <w:rFonts w:cs="Times New Roman"/>
                <w:sz w:val="28"/>
                <w:szCs w:val="28"/>
              </w:rPr>
              <w:t>руб</w:t>
            </w:r>
            <w:r>
              <w:rPr>
                <w:rStyle w:val="FontStyle30"/>
                <w:rFonts w:cs="Times New Roman"/>
                <w:sz w:val="28"/>
                <w:szCs w:val="28"/>
              </w:rPr>
              <w:t>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6764" w:rsidRPr="00D633E9" w:rsidRDefault="000F6764" w:rsidP="00AE2F99">
            <w:pPr>
              <w:pStyle w:val="af1"/>
              <w:tabs>
                <w:tab w:val="left" w:pos="204"/>
                <w:tab w:val="left" w:pos="495"/>
                <w:tab w:val="left" w:pos="1134"/>
              </w:tabs>
              <w:spacing w:after="0" w:line="240" w:lineRule="auto"/>
              <w:ind w:left="0"/>
              <w:jc w:val="both"/>
              <w:rPr>
                <w:rStyle w:val="FontStyle30"/>
                <w:rFonts w:cs="Times New Roman"/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</w:t>
            </w:r>
            <w:r w:rsidRPr="007F4552">
              <w:rPr>
                <w:rStyle w:val="FontStyle30"/>
                <w:sz w:val="28"/>
                <w:szCs w:val="28"/>
              </w:rPr>
              <w:t>Объем</w:t>
            </w:r>
            <w:r>
              <w:rPr>
                <w:rStyle w:val="FontStyle30"/>
                <w:sz w:val="28"/>
                <w:szCs w:val="28"/>
              </w:rPr>
              <w:t>ы</w:t>
            </w:r>
            <w:r w:rsidRPr="007F4552">
              <w:rPr>
                <w:rStyle w:val="FontStyle30"/>
                <w:sz w:val="28"/>
                <w:szCs w:val="28"/>
              </w:rPr>
              <w:t xml:space="preserve"> финансирования    мероприятий     </w:t>
            </w:r>
            <w:r>
              <w:rPr>
                <w:rStyle w:val="FontStyle30"/>
                <w:sz w:val="28"/>
                <w:szCs w:val="28"/>
              </w:rPr>
              <w:t>под</w:t>
            </w:r>
            <w:r w:rsidRPr="007F4552">
              <w:rPr>
                <w:rStyle w:val="FontStyle30"/>
                <w:sz w:val="28"/>
                <w:szCs w:val="28"/>
              </w:rPr>
              <w:t>программы</w:t>
            </w:r>
            <w:r>
              <w:rPr>
                <w:rStyle w:val="FontStyle30"/>
                <w:sz w:val="28"/>
                <w:szCs w:val="28"/>
              </w:rPr>
              <w:t xml:space="preserve"> 2 </w:t>
            </w:r>
            <w:r w:rsidRPr="007F4552">
              <w:rPr>
                <w:rStyle w:val="FontStyle30"/>
                <w:sz w:val="28"/>
                <w:szCs w:val="28"/>
              </w:rPr>
              <w:t>подлеж</w:t>
            </w:r>
            <w:r>
              <w:rPr>
                <w:rStyle w:val="FontStyle30"/>
                <w:sz w:val="28"/>
                <w:szCs w:val="28"/>
              </w:rPr>
              <w:t xml:space="preserve">ат </w:t>
            </w:r>
            <w:proofErr w:type="gramStart"/>
            <w:r w:rsidRPr="007F4552">
              <w:rPr>
                <w:rStyle w:val="FontStyle30"/>
                <w:sz w:val="28"/>
                <w:szCs w:val="28"/>
              </w:rPr>
              <w:t>ежегодно</w:t>
            </w:r>
            <w:r>
              <w:rPr>
                <w:rStyle w:val="FontStyle30"/>
                <w:sz w:val="28"/>
                <w:szCs w:val="28"/>
              </w:rPr>
              <w:t>му</w:t>
            </w:r>
            <w:r w:rsidRPr="007F4552">
              <w:rPr>
                <w:rStyle w:val="FontStyle30"/>
                <w:sz w:val="28"/>
                <w:szCs w:val="28"/>
              </w:rPr>
              <w:t xml:space="preserve">  уточнению</w:t>
            </w:r>
            <w:proofErr w:type="gramEnd"/>
            <w:r w:rsidRPr="007F4552">
              <w:rPr>
                <w:rStyle w:val="FontStyle30"/>
                <w:sz w:val="28"/>
                <w:szCs w:val="28"/>
              </w:rPr>
              <w:t xml:space="preserve">    при   разработ</w:t>
            </w:r>
            <w:r>
              <w:rPr>
                <w:rStyle w:val="FontStyle30"/>
                <w:sz w:val="28"/>
                <w:szCs w:val="28"/>
              </w:rPr>
              <w:t xml:space="preserve">ке бюджета        на </w:t>
            </w:r>
            <w:r w:rsidRPr="007F4552">
              <w:rPr>
                <w:rStyle w:val="FontStyle30"/>
                <w:sz w:val="28"/>
                <w:szCs w:val="28"/>
              </w:rPr>
              <w:t xml:space="preserve">соответствующий финансовый год                    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F53204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>
              <w:rPr>
                <w:rStyle w:val="FontStyle30"/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019" w:type="dxa"/>
          </w:tcPr>
          <w:p w:rsidR="000F6764" w:rsidRPr="003A0300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7"/>
                <w:szCs w:val="27"/>
              </w:rPr>
            </w:pPr>
            <w:r w:rsidRPr="003A0300">
              <w:rPr>
                <w:rStyle w:val="FontStyle30"/>
                <w:b/>
                <w:sz w:val="27"/>
                <w:szCs w:val="27"/>
              </w:rPr>
              <w:t xml:space="preserve">Показатель конечного результата </w:t>
            </w:r>
            <w:proofErr w:type="spellStart"/>
            <w:r w:rsidRPr="003A0300">
              <w:rPr>
                <w:rStyle w:val="FontStyle30"/>
                <w:b/>
                <w:sz w:val="27"/>
                <w:szCs w:val="27"/>
              </w:rPr>
              <w:t>реали</w:t>
            </w:r>
            <w:r>
              <w:rPr>
                <w:rStyle w:val="FontStyle30"/>
                <w:b/>
                <w:sz w:val="27"/>
                <w:szCs w:val="27"/>
              </w:rPr>
              <w:t>за</w:t>
            </w:r>
            <w:proofErr w:type="spellEnd"/>
            <w:r>
              <w:rPr>
                <w:rStyle w:val="FontStyle30"/>
                <w:b/>
                <w:sz w:val="27"/>
                <w:szCs w:val="27"/>
              </w:rPr>
              <w:t>-</w:t>
            </w:r>
          </w:p>
          <w:p w:rsidR="000F6764" w:rsidRPr="00F53204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proofErr w:type="spellStart"/>
            <w:r w:rsidRPr="003A0300">
              <w:rPr>
                <w:rStyle w:val="FontStyle30"/>
                <w:b/>
                <w:sz w:val="27"/>
                <w:szCs w:val="27"/>
              </w:rPr>
              <w:t>ции</w:t>
            </w:r>
            <w:proofErr w:type="spellEnd"/>
            <w:r w:rsidRPr="003A0300">
              <w:rPr>
                <w:rStyle w:val="FontStyle30"/>
                <w:b/>
                <w:sz w:val="27"/>
                <w:szCs w:val="27"/>
              </w:rPr>
              <w:t xml:space="preserve"> подпрограммы 2</w:t>
            </w:r>
          </w:p>
        </w:tc>
        <w:tc>
          <w:tcPr>
            <w:tcW w:w="6403" w:type="dxa"/>
          </w:tcPr>
          <w:p w:rsidR="000F6764" w:rsidRPr="004C5C79" w:rsidRDefault="000F6764" w:rsidP="00AE2F99">
            <w:pPr>
              <w:pStyle w:val="a8"/>
              <w:numPr>
                <w:ilvl w:val="0"/>
                <w:numId w:val="8"/>
              </w:numPr>
              <w:ind w:left="-72"/>
              <w:jc w:val="both"/>
              <w:rPr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Численность</w:t>
            </w:r>
            <w:r w:rsidRPr="007F4552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населения Губкинского городского округа Белгородской области</w:t>
            </w:r>
            <w:r w:rsidRPr="007F4552">
              <w:rPr>
                <w:rStyle w:val="FontStyle30"/>
                <w:sz w:val="28"/>
                <w:szCs w:val="28"/>
              </w:rPr>
              <w:t>, систематически занимающегося футболом</w:t>
            </w:r>
            <w:r>
              <w:rPr>
                <w:rStyle w:val="FontStyle30"/>
                <w:sz w:val="28"/>
                <w:szCs w:val="28"/>
              </w:rPr>
              <w:t xml:space="preserve"> (чел.)</w:t>
            </w:r>
          </w:p>
        </w:tc>
      </w:tr>
      <w:tr w:rsidR="000F6764" w:rsidRPr="007F4552" w:rsidTr="00AE2F99">
        <w:tc>
          <w:tcPr>
            <w:tcW w:w="609" w:type="dxa"/>
          </w:tcPr>
          <w:p w:rsidR="000F6764" w:rsidRPr="00F53204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8.</w:t>
            </w:r>
          </w:p>
        </w:tc>
        <w:tc>
          <w:tcPr>
            <w:tcW w:w="3019" w:type="dxa"/>
          </w:tcPr>
          <w:p w:rsidR="000F6764" w:rsidRPr="00F53204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F53204">
              <w:rPr>
                <w:rStyle w:val="FontStyle30"/>
                <w:b/>
                <w:sz w:val="28"/>
                <w:szCs w:val="28"/>
              </w:rPr>
              <w:t>Конечны</w:t>
            </w:r>
            <w:r>
              <w:rPr>
                <w:rStyle w:val="FontStyle30"/>
                <w:b/>
                <w:sz w:val="28"/>
                <w:szCs w:val="28"/>
              </w:rPr>
              <w:t xml:space="preserve">й </w:t>
            </w:r>
            <w:r w:rsidRPr="00F53204">
              <w:rPr>
                <w:rStyle w:val="FontStyle30"/>
                <w:b/>
                <w:sz w:val="28"/>
                <w:szCs w:val="28"/>
              </w:rPr>
              <w:t xml:space="preserve">результат </w:t>
            </w:r>
            <w:proofErr w:type="gramStart"/>
            <w:r w:rsidRPr="00F53204">
              <w:rPr>
                <w:rStyle w:val="FontStyle30"/>
                <w:b/>
                <w:sz w:val="28"/>
                <w:szCs w:val="28"/>
              </w:rPr>
              <w:t>реализации  подпрограммы</w:t>
            </w:r>
            <w:proofErr w:type="gramEnd"/>
            <w:r w:rsidRPr="00F53204">
              <w:rPr>
                <w:rStyle w:val="FontStyle30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6403" w:type="dxa"/>
          </w:tcPr>
          <w:p w:rsidR="000F6764" w:rsidRPr="005E597C" w:rsidRDefault="000F6764" w:rsidP="00AE2F99">
            <w:pPr>
              <w:pStyle w:val="a8"/>
              <w:numPr>
                <w:ilvl w:val="0"/>
                <w:numId w:val="8"/>
              </w:numPr>
              <w:ind w:left="-72"/>
              <w:jc w:val="both"/>
              <w:rPr>
                <w:sz w:val="28"/>
                <w:szCs w:val="28"/>
              </w:rPr>
            </w:pPr>
            <w:r>
              <w:rPr>
                <w:rStyle w:val="FontStyle30"/>
                <w:sz w:val="28"/>
                <w:szCs w:val="28"/>
              </w:rPr>
              <w:t xml:space="preserve">        К 2019 году планируется у</w:t>
            </w:r>
            <w:r w:rsidRPr="005E597C">
              <w:rPr>
                <w:rStyle w:val="FontStyle30"/>
                <w:sz w:val="28"/>
                <w:szCs w:val="28"/>
              </w:rPr>
              <w:t xml:space="preserve">величение </w:t>
            </w:r>
            <w:r>
              <w:rPr>
                <w:rStyle w:val="FontStyle30"/>
                <w:sz w:val="28"/>
                <w:szCs w:val="28"/>
              </w:rPr>
              <w:t>числен-</w:t>
            </w:r>
            <w:proofErr w:type="spellStart"/>
            <w:r>
              <w:rPr>
                <w:rStyle w:val="FontStyle30"/>
                <w:sz w:val="28"/>
                <w:szCs w:val="28"/>
              </w:rPr>
              <w:t>ности</w:t>
            </w:r>
            <w:proofErr w:type="spellEnd"/>
            <w:r w:rsidRPr="005E597C">
              <w:rPr>
                <w:rStyle w:val="FontStyle30"/>
                <w:sz w:val="28"/>
                <w:szCs w:val="28"/>
              </w:rPr>
              <w:t xml:space="preserve"> населения</w:t>
            </w:r>
            <w:r>
              <w:rPr>
                <w:rStyle w:val="FontStyle30"/>
                <w:sz w:val="28"/>
                <w:szCs w:val="28"/>
              </w:rPr>
              <w:t xml:space="preserve"> Губкинского городского округа Белгородской области</w:t>
            </w:r>
            <w:r w:rsidRPr="005E597C">
              <w:rPr>
                <w:rStyle w:val="FontStyle30"/>
                <w:sz w:val="28"/>
                <w:szCs w:val="28"/>
              </w:rPr>
              <w:t>, систематически занимаю</w:t>
            </w:r>
            <w:r>
              <w:rPr>
                <w:rStyle w:val="FontStyle30"/>
                <w:sz w:val="28"/>
                <w:szCs w:val="28"/>
              </w:rPr>
              <w:t>-</w:t>
            </w:r>
            <w:proofErr w:type="spellStart"/>
            <w:r w:rsidRPr="005E597C">
              <w:rPr>
                <w:rStyle w:val="FontStyle30"/>
                <w:sz w:val="28"/>
                <w:szCs w:val="28"/>
              </w:rPr>
              <w:t>щегося</w:t>
            </w:r>
            <w:proofErr w:type="spellEnd"/>
            <w:r w:rsidRPr="005E597C">
              <w:rPr>
                <w:rStyle w:val="FontStyle30"/>
                <w:sz w:val="28"/>
                <w:szCs w:val="28"/>
              </w:rPr>
              <w:t xml:space="preserve"> футболом, в общей численности </w:t>
            </w:r>
            <w:proofErr w:type="gramStart"/>
            <w:r w:rsidRPr="005E597C">
              <w:rPr>
                <w:rStyle w:val="FontStyle30"/>
                <w:sz w:val="28"/>
                <w:szCs w:val="28"/>
              </w:rPr>
              <w:t>населения  до</w:t>
            </w:r>
            <w:proofErr w:type="gramEnd"/>
            <w:r w:rsidRPr="005E597C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>7 372 чел</w:t>
            </w:r>
          </w:p>
        </w:tc>
      </w:tr>
    </w:tbl>
    <w:p w:rsidR="000F6764" w:rsidRDefault="000F6764" w:rsidP="000F6764">
      <w:pPr>
        <w:pStyle w:val="a8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Характеристика сферы реализации подпрограммы 2, описание основных проблем в указанной сфере и прогноз ее развития</w:t>
      </w:r>
      <w:r w:rsidRPr="002A1628">
        <w:rPr>
          <w:rFonts w:ascii="Times New Roman" w:hAnsi="Times New Roman"/>
          <w:b/>
          <w:sz w:val="28"/>
          <w:szCs w:val="28"/>
        </w:rPr>
        <w:t xml:space="preserve"> </w:t>
      </w:r>
    </w:p>
    <w:p w:rsidR="000F6764" w:rsidRDefault="000F6764" w:rsidP="000F6764">
      <w:pPr>
        <w:pStyle w:val="a8"/>
        <w:jc w:val="both"/>
        <w:rPr>
          <w:rStyle w:val="FontStyle30"/>
          <w:sz w:val="28"/>
          <w:szCs w:val="28"/>
        </w:rPr>
      </w:pP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</w:t>
      </w:r>
      <w:r>
        <w:rPr>
          <w:rStyle w:val="FontStyle30"/>
          <w:sz w:val="28"/>
          <w:szCs w:val="28"/>
        </w:rPr>
        <w:tab/>
      </w:r>
      <w:r w:rsidRPr="00A228CC">
        <w:rPr>
          <w:rStyle w:val="FontStyle30"/>
          <w:sz w:val="28"/>
          <w:szCs w:val="28"/>
        </w:rPr>
        <w:t xml:space="preserve">Необходимость популяризации и развития футбола в </w:t>
      </w:r>
      <w:proofErr w:type="spellStart"/>
      <w:r w:rsidRPr="00A228CC">
        <w:rPr>
          <w:rStyle w:val="FontStyle30"/>
          <w:sz w:val="28"/>
          <w:szCs w:val="28"/>
        </w:rPr>
        <w:t>Губкинском</w:t>
      </w:r>
      <w:proofErr w:type="spellEnd"/>
      <w:r w:rsidRPr="00A228CC">
        <w:rPr>
          <w:rStyle w:val="FontStyle30"/>
          <w:sz w:val="28"/>
          <w:szCs w:val="28"/>
        </w:rPr>
        <w:t xml:space="preserve"> городском округе</w:t>
      </w:r>
      <w:r>
        <w:rPr>
          <w:rStyle w:val="FontStyle30"/>
          <w:sz w:val="28"/>
          <w:szCs w:val="28"/>
        </w:rPr>
        <w:t xml:space="preserve"> Белгородской области </w:t>
      </w:r>
      <w:proofErr w:type="gramStart"/>
      <w:r>
        <w:rPr>
          <w:rStyle w:val="FontStyle30"/>
          <w:sz w:val="28"/>
          <w:szCs w:val="28"/>
        </w:rPr>
        <w:t xml:space="preserve">обусловлена </w:t>
      </w:r>
      <w:r w:rsidRPr="00A228CC">
        <w:rPr>
          <w:rStyle w:val="FontStyle30"/>
          <w:sz w:val="28"/>
          <w:szCs w:val="28"/>
        </w:rPr>
        <w:t xml:space="preserve"> ухудшением</w:t>
      </w:r>
      <w:proofErr w:type="gramEnd"/>
      <w:r w:rsidRPr="00A228CC">
        <w:rPr>
          <w:rStyle w:val="FontStyle30"/>
          <w:sz w:val="28"/>
          <w:szCs w:val="28"/>
        </w:rPr>
        <w:t xml:space="preserve"> состояния здоровья населения, существенным увеличением количеств</w:t>
      </w:r>
      <w:r>
        <w:rPr>
          <w:rStyle w:val="FontStyle30"/>
          <w:sz w:val="28"/>
          <w:szCs w:val="28"/>
        </w:rPr>
        <w:t xml:space="preserve">а людей, </w:t>
      </w:r>
      <w:r w:rsidRPr="00A228CC">
        <w:rPr>
          <w:rStyle w:val="FontStyle30"/>
          <w:sz w:val="28"/>
          <w:szCs w:val="28"/>
        </w:rPr>
        <w:t>злоупотребляющих алкоголем и курением, снижением общего уровня физической культуры, физической подготовленности и физического развития всех групп населения, уменьшением повседневной двигательной активности, особенно д</w:t>
      </w:r>
      <w:r>
        <w:rPr>
          <w:rStyle w:val="FontStyle30"/>
          <w:sz w:val="28"/>
          <w:szCs w:val="28"/>
        </w:rPr>
        <w:t>етей и молодежи. В связи с этим</w:t>
      </w:r>
      <w:r w:rsidRPr="00A228CC">
        <w:rPr>
          <w:rStyle w:val="FontStyle30"/>
          <w:sz w:val="28"/>
          <w:szCs w:val="28"/>
        </w:rPr>
        <w:t xml:space="preserve"> особо остро встают вопросы, связанные с оздоровлением населения, привлечени</w:t>
      </w:r>
      <w:r>
        <w:rPr>
          <w:rStyle w:val="FontStyle30"/>
          <w:sz w:val="28"/>
          <w:szCs w:val="28"/>
        </w:rPr>
        <w:t>ем</w:t>
      </w:r>
      <w:r w:rsidRPr="00A228CC">
        <w:rPr>
          <w:rStyle w:val="FontStyle30"/>
          <w:sz w:val="28"/>
          <w:szCs w:val="28"/>
        </w:rPr>
        <w:t xml:space="preserve"> максимального количества граждан к занятиям физической культурой и спортом.</w:t>
      </w: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</w:t>
      </w:r>
      <w:r>
        <w:rPr>
          <w:rStyle w:val="FontStyle30"/>
          <w:sz w:val="28"/>
          <w:szCs w:val="28"/>
        </w:rPr>
        <w:tab/>
        <w:t xml:space="preserve"> </w:t>
      </w:r>
      <w:r w:rsidRPr="00A228CC">
        <w:rPr>
          <w:rStyle w:val="FontStyle30"/>
          <w:sz w:val="28"/>
          <w:szCs w:val="28"/>
        </w:rPr>
        <w:t>27 февраля 2007 года Росси</w:t>
      </w:r>
      <w:r>
        <w:rPr>
          <w:rStyle w:val="FontStyle30"/>
          <w:sz w:val="28"/>
          <w:szCs w:val="28"/>
        </w:rPr>
        <w:t xml:space="preserve">йский футбольный союз утвердил </w:t>
      </w:r>
      <w:r w:rsidRPr="00A228CC">
        <w:rPr>
          <w:rStyle w:val="FontStyle30"/>
          <w:sz w:val="28"/>
          <w:szCs w:val="28"/>
        </w:rPr>
        <w:t>Стратегию развития ф</w:t>
      </w:r>
      <w:r>
        <w:rPr>
          <w:rStyle w:val="FontStyle30"/>
          <w:sz w:val="28"/>
          <w:szCs w:val="28"/>
        </w:rPr>
        <w:t>утбола России на 2006-2016 годы</w:t>
      </w:r>
      <w:r w:rsidRPr="00A228CC">
        <w:rPr>
          <w:rStyle w:val="FontStyle30"/>
          <w:sz w:val="28"/>
          <w:szCs w:val="28"/>
        </w:rPr>
        <w:t>, в которой среди основных проблем в развитии отечественного футбола отмеча</w:t>
      </w:r>
      <w:r>
        <w:rPr>
          <w:rStyle w:val="FontStyle30"/>
          <w:sz w:val="28"/>
          <w:szCs w:val="28"/>
        </w:rPr>
        <w:t>ются: малочисленность</w:t>
      </w:r>
      <w:r w:rsidRPr="00A228CC">
        <w:rPr>
          <w:rStyle w:val="FontStyle30"/>
          <w:sz w:val="28"/>
          <w:szCs w:val="28"/>
        </w:rPr>
        <w:t>, низкая оплата труда детских тренеров, отсутствие методических документов, отсутствие совершенной организационно-управленческой базы. В качестве путей устранения данных недостатков представлены следующие способы:</w:t>
      </w: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- </w:t>
      </w:r>
      <w:r w:rsidRPr="00A228CC">
        <w:rPr>
          <w:rStyle w:val="FontStyle30"/>
          <w:sz w:val="28"/>
          <w:szCs w:val="28"/>
        </w:rPr>
        <w:t>создание положительного образа футбола;</w:t>
      </w: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- </w:t>
      </w:r>
      <w:r w:rsidRPr="00A228CC">
        <w:rPr>
          <w:rStyle w:val="FontStyle30"/>
          <w:sz w:val="28"/>
          <w:szCs w:val="28"/>
        </w:rPr>
        <w:t xml:space="preserve">развитие </w:t>
      </w:r>
      <w:r>
        <w:rPr>
          <w:rStyle w:val="FontStyle30"/>
          <w:sz w:val="28"/>
          <w:szCs w:val="28"/>
        </w:rPr>
        <w:t xml:space="preserve">   </w:t>
      </w:r>
      <w:r w:rsidRPr="00A228CC">
        <w:rPr>
          <w:rStyle w:val="FontStyle30"/>
          <w:sz w:val="28"/>
          <w:szCs w:val="28"/>
        </w:rPr>
        <w:t xml:space="preserve">массового </w:t>
      </w:r>
      <w:r>
        <w:rPr>
          <w:rStyle w:val="FontStyle30"/>
          <w:sz w:val="28"/>
          <w:szCs w:val="28"/>
        </w:rPr>
        <w:t xml:space="preserve">    </w:t>
      </w:r>
      <w:r w:rsidRPr="00A228CC">
        <w:rPr>
          <w:rStyle w:val="FontStyle30"/>
          <w:sz w:val="28"/>
          <w:szCs w:val="28"/>
        </w:rPr>
        <w:t>футбола</w:t>
      </w:r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 xml:space="preserve"> в</w:t>
      </w:r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 xml:space="preserve"> </w:t>
      </w:r>
      <w:r w:rsidRPr="00A228CC">
        <w:rPr>
          <w:rStyle w:val="FontStyle30"/>
          <w:sz w:val="28"/>
          <w:szCs w:val="28"/>
        </w:rPr>
        <w:t xml:space="preserve">системе </w:t>
      </w:r>
      <w:r>
        <w:rPr>
          <w:rStyle w:val="FontStyle30"/>
          <w:sz w:val="28"/>
          <w:szCs w:val="28"/>
        </w:rPr>
        <w:t xml:space="preserve">   </w:t>
      </w:r>
      <w:proofErr w:type="gramStart"/>
      <w:r w:rsidRPr="00A228CC">
        <w:rPr>
          <w:rStyle w:val="FontStyle30"/>
          <w:sz w:val="28"/>
          <w:szCs w:val="28"/>
        </w:rPr>
        <w:t xml:space="preserve">начального, </w:t>
      </w:r>
      <w:r>
        <w:rPr>
          <w:rStyle w:val="FontStyle30"/>
          <w:sz w:val="28"/>
          <w:szCs w:val="28"/>
        </w:rPr>
        <w:t xml:space="preserve">  </w:t>
      </w:r>
      <w:proofErr w:type="gramEnd"/>
      <w:r w:rsidRPr="00A228CC">
        <w:rPr>
          <w:rStyle w:val="FontStyle30"/>
          <w:sz w:val="28"/>
          <w:szCs w:val="28"/>
        </w:rPr>
        <w:t>среднего</w:t>
      </w:r>
      <w:r>
        <w:rPr>
          <w:rStyle w:val="FontStyle30"/>
          <w:sz w:val="28"/>
          <w:szCs w:val="28"/>
        </w:rPr>
        <w:t xml:space="preserve"> </w:t>
      </w:r>
      <w:r w:rsidRPr="00A228CC">
        <w:rPr>
          <w:rStyle w:val="FontStyle30"/>
          <w:sz w:val="28"/>
          <w:szCs w:val="28"/>
        </w:rPr>
        <w:t xml:space="preserve"> и высшего образования, возрождение системы соревнований;</w:t>
      </w: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- </w:t>
      </w:r>
      <w:r w:rsidRPr="00A228CC">
        <w:rPr>
          <w:rStyle w:val="FontStyle30"/>
          <w:sz w:val="28"/>
          <w:szCs w:val="28"/>
        </w:rPr>
        <w:t>создание</w:t>
      </w:r>
      <w:r>
        <w:rPr>
          <w:rStyle w:val="FontStyle30"/>
          <w:sz w:val="28"/>
          <w:szCs w:val="28"/>
        </w:rPr>
        <w:t xml:space="preserve">   </w:t>
      </w:r>
      <w:r w:rsidRPr="00A228CC">
        <w:rPr>
          <w:rStyle w:val="FontStyle30"/>
          <w:sz w:val="28"/>
          <w:szCs w:val="28"/>
        </w:rPr>
        <w:t xml:space="preserve"> и </w:t>
      </w:r>
      <w:r>
        <w:rPr>
          <w:rStyle w:val="FontStyle30"/>
          <w:sz w:val="28"/>
          <w:szCs w:val="28"/>
        </w:rPr>
        <w:t xml:space="preserve">   </w:t>
      </w:r>
      <w:r w:rsidRPr="00A228CC">
        <w:rPr>
          <w:rStyle w:val="FontStyle30"/>
          <w:sz w:val="28"/>
          <w:szCs w:val="28"/>
        </w:rPr>
        <w:t>реализация</w:t>
      </w:r>
      <w:r>
        <w:rPr>
          <w:rStyle w:val="FontStyle30"/>
          <w:sz w:val="28"/>
          <w:szCs w:val="28"/>
        </w:rPr>
        <w:t xml:space="preserve">   </w:t>
      </w:r>
      <w:r w:rsidRPr="00A228CC">
        <w:rPr>
          <w:rStyle w:val="FontStyle30"/>
          <w:sz w:val="28"/>
          <w:szCs w:val="28"/>
        </w:rPr>
        <w:t xml:space="preserve"> общественно-государственных </w:t>
      </w:r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>проектов «Футбол в общеобразовательной школе», «Футбол по месту жительства», «</w:t>
      </w:r>
      <w:r>
        <w:rPr>
          <w:rStyle w:val="FontStyle30"/>
          <w:sz w:val="28"/>
          <w:szCs w:val="28"/>
        </w:rPr>
        <w:t>Мини-футбол в школу</w:t>
      </w:r>
      <w:r w:rsidRPr="00A228CC">
        <w:rPr>
          <w:rStyle w:val="FontStyle30"/>
          <w:sz w:val="28"/>
          <w:szCs w:val="28"/>
        </w:rPr>
        <w:t>» и другие;</w:t>
      </w: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- </w:t>
      </w:r>
      <w:r w:rsidRPr="00A228CC">
        <w:rPr>
          <w:rStyle w:val="FontStyle30"/>
          <w:sz w:val="28"/>
          <w:szCs w:val="28"/>
        </w:rPr>
        <w:t>обеспечение</w:t>
      </w:r>
      <w:r>
        <w:rPr>
          <w:rStyle w:val="FontStyle30"/>
          <w:sz w:val="28"/>
          <w:szCs w:val="28"/>
        </w:rPr>
        <w:t xml:space="preserve"> </w:t>
      </w:r>
      <w:proofErr w:type="gramStart"/>
      <w:r w:rsidRPr="00A228CC">
        <w:rPr>
          <w:rStyle w:val="FontStyle30"/>
          <w:sz w:val="28"/>
          <w:szCs w:val="28"/>
        </w:rPr>
        <w:t xml:space="preserve">полями </w:t>
      </w:r>
      <w:r>
        <w:rPr>
          <w:rStyle w:val="FontStyle30"/>
          <w:sz w:val="28"/>
          <w:szCs w:val="28"/>
        </w:rPr>
        <w:t xml:space="preserve"> </w:t>
      </w:r>
      <w:r w:rsidRPr="00A228CC">
        <w:rPr>
          <w:rStyle w:val="FontStyle30"/>
          <w:sz w:val="28"/>
          <w:szCs w:val="28"/>
        </w:rPr>
        <w:t>разного</w:t>
      </w:r>
      <w:proofErr w:type="gramEnd"/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 xml:space="preserve"> размера и </w:t>
      </w:r>
      <w:r>
        <w:rPr>
          <w:rStyle w:val="FontStyle30"/>
          <w:sz w:val="28"/>
          <w:szCs w:val="28"/>
        </w:rPr>
        <w:t xml:space="preserve">   </w:t>
      </w:r>
      <w:r w:rsidRPr="00A228CC">
        <w:rPr>
          <w:rStyle w:val="FontStyle30"/>
          <w:sz w:val="28"/>
          <w:szCs w:val="28"/>
        </w:rPr>
        <w:t xml:space="preserve">простейшим </w:t>
      </w:r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>тренировочным оборудованием участников этих проектов;</w:t>
      </w: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- </w:t>
      </w:r>
      <w:r w:rsidRPr="00A228CC">
        <w:rPr>
          <w:rStyle w:val="FontStyle30"/>
          <w:sz w:val="28"/>
          <w:szCs w:val="28"/>
        </w:rPr>
        <w:t>целевая</w:t>
      </w:r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 xml:space="preserve">подготовка </w:t>
      </w:r>
      <w:r>
        <w:rPr>
          <w:rStyle w:val="FontStyle30"/>
          <w:sz w:val="28"/>
          <w:szCs w:val="28"/>
        </w:rPr>
        <w:t xml:space="preserve">   </w:t>
      </w:r>
      <w:r w:rsidRPr="00A228CC">
        <w:rPr>
          <w:rStyle w:val="FontStyle30"/>
          <w:sz w:val="28"/>
          <w:szCs w:val="28"/>
        </w:rPr>
        <w:t>инструктор</w:t>
      </w:r>
      <w:r>
        <w:rPr>
          <w:rStyle w:val="FontStyle30"/>
          <w:sz w:val="28"/>
          <w:szCs w:val="28"/>
        </w:rPr>
        <w:t xml:space="preserve">ов – тренеров   для   работы   </w:t>
      </w:r>
      <w:proofErr w:type="gramStart"/>
      <w:r>
        <w:rPr>
          <w:rStyle w:val="FontStyle30"/>
          <w:sz w:val="28"/>
          <w:szCs w:val="28"/>
        </w:rPr>
        <w:t>в  этих</w:t>
      </w:r>
      <w:proofErr w:type="gramEnd"/>
      <w:r>
        <w:rPr>
          <w:rStyle w:val="FontStyle30"/>
          <w:sz w:val="28"/>
          <w:szCs w:val="28"/>
        </w:rPr>
        <w:t xml:space="preserve"> </w:t>
      </w:r>
      <w:r w:rsidRPr="00A228CC">
        <w:rPr>
          <w:rStyle w:val="FontStyle30"/>
          <w:sz w:val="28"/>
          <w:szCs w:val="28"/>
        </w:rPr>
        <w:t>проектах;</w:t>
      </w: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- </w:t>
      </w:r>
      <w:r w:rsidRPr="00A228CC">
        <w:rPr>
          <w:rStyle w:val="FontStyle30"/>
          <w:sz w:val="28"/>
          <w:szCs w:val="28"/>
        </w:rPr>
        <w:t xml:space="preserve">формирование </w:t>
      </w:r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>системы</w:t>
      </w:r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 xml:space="preserve"> организационно-методического </w:t>
      </w:r>
      <w:proofErr w:type="gramStart"/>
      <w:r w:rsidRPr="00A228CC">
        <w:rPr>
          <w:rStyle w:val="FontStyle30"/>
          <w:sz w:val="28"/>
          <w:szCs w:val="28"/>
        </w:rPr>
        <w:t>контроля</w:t>
      </w:r>
      <w:r>
        <w:rPr>
          <w:rStyle w:val="FontStyle30"/>
          <w:sz w:val="28"/>
          <w:szCs w:val="28"/>
        </w:rPr>
        <w:t xml:space="preserve"> </w:t>
      </w:r>
      <w:r w:rsidRPr="00A228CC">
        <w:rPr>
          <w:rStyle w:val="FontStyle30"/>
          <w:sz w:val="28"/>
          <w:szCs w:val="28"/>
        </w:rPr>
        <w:t xml:space="preserve"> и</w:t>
      </w:r>
      <w:proofErr w:type="gramEnd"/>
      <w:r w:rsidRPr="00A228CC">
        <w:rPr>
          <w:rStyle w:val="FontStyle30"/>
          <w:sz w:val="28"/>
          <w:szCs w:val="28"/>
        </w:rPr>
        <w:t xml:space="preserve"> помощи </w:t>
      </w:r>
      <w:r>
        <w:rPr>
          <w:rStyle w:val="FontStyle30"/>
          <w:sz w:val="28"/>
          <w:szCs w:val="28"/>
        </w:rPr>
        <w:t xml:space="preserve">   </w:t>
      </w:r>
      <w:r w:rsidRPr="00A228CC">
        <w:rPr>
          <w:rStyle w:val="FontStyle30"/>
          <w:sz w:val="28"/>
          <w:szCs w:val="28"/>
        </w:rPr>
        <w:t xml:space="preserve">в </w:t>
      </w:r>
      <w:r>
        <w:rPr>
          <w:rStyle w:val="FontStyle30"/>
          <w:sz w:val="28"/>
          <w:szCs w:val="28"/>
        </w:rPr>
        <w:t xml:space="preserve">   </w:t>
      </w:r>
      <w:r w:rsidRPr="00A228CC">
        <w:rPr>
          <w:rStyle w:val="FontStyle30"/>
          <w:sz w:val="28"/>
          <w:szCs w:val="28"/>
        </w:rPr>
        <w:t xml:space="preserve">работе </w:t>
      </w:r>
      <w:r>
        <w:rPr>
          <w:rStyle w:val="FontStyle30"/>
          <w:sz w:val="28"/>
          <w:szCs w:val="28"/>
        </w:rPr>
        <w:t xml:space="preserve">   отделения футбола МБУ «Спортивная школа № 3» по  подготовке резерва</w:t>
      </w:r>
      <w:r w:rsidRPr="00A228CC">
        <w:rPr>
          <w:rStyle w:val="FontStyle30"/>
          <w:sz w:val="28"/>
          <w:szCs w:val="28"/>
        </w:rPr>
        <w:t>;</w:t>
      </w: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- </w:t>
      </w:r>
      <w:r w:rsidRPr="00A228CC">
        <w:rPr>
          <w:rStyle w:val="FontStyle30"/>
          <w:sz w:val="28"/>
          <w:szCs w:val="28"/>
        </w:rPr>
        <w:t>создание системы соревнований в рамках этих проектов;</w:t>
      </w:r>
    </w:p>
    <w:p w:rsidR="000F6764" w:rsidRPr="00A228CC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- </w:t>
      </w:r>
      <w:r w:rsidRPr="00A228CC">
        <w:rPr>
          <w:rStyle w:val="FontStyle30"/>
          <w:sz w:val="28"/>
          <w:szCs w:val="28"/>
        </w:rPr>
        <w:t>обучение тренеров для массового футбола.</w:t>
      </w:r>
    </w:p>
    <w:p w:rsidR="000F6764" w:rsidRDefault="000F6764" w:rsidP="000F6764">
      <w:pPr>
        <w:pStyle w:val="a8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</w:t>
      </w:r>
      <w:r w:rsidRPr="00A228CC">
        <w:rPr>
          <w:rStyle w:val="FontStyle30"/>
          <w:sz w:val="28"/>
          <w:szCs w:val="28"/>
        </w:rPr>
        <w:t>Развивая футбол, общественность может преследовать сразу несколько социальных задач, а именно: организация досуга школьников, повышение уровня спортивного мастерства, а также задачи всестороннего гармоничного развития личности путем совмещения физического, интеллектуального и эстетического воспитания, то есть использование футбола в воспитании и образовании. Помимо этого, футбол -</w:t>
      </w:r>
      <w:r>
        <w:rPr>
          <w:rStyle w:val="FontStyle30"/>
          <w:sz w:val="28"/>
          <w:szCs w:val="28"/>
        </w:rPr>
        <w:t xml:space="preserve"> </w:t>
      </w:r>
      <w:r w:rsidRPr="00A228CC">
        <w:rPr>
          <w:rStyle w:val="FontStyle30"/>
          <w:sz w:val="28"/>
          <w:szCs w:val="28"/>
        </w:rPr>
        <w:t>спортивная игра, которая с точки зрения воздействия на организм ребенка, является универсальным способом физического развития. Это один и</w:t>
      </w:r>
      <w:r>
        <w:rPr>
          <w:rStyle w:val="FontStyle30"/>
          <w:sz w:val="28"/>
          <w:szCs w:val="28"/>
        </w:rPr>
        <w:t>з не</w:t>
      </w:r>
      <w:r w:rsidRPr="00A228CC">
        <w:rPr>
          <w:rStyle w:val="FontStyle30"/>
          <w:sz w:val="28"/>
          <w:szCs w:val="28"/>
        </w:rPr>
        <w:t xml:space="preserve">многих видов спорта, который в непринужденной игровой форме параллельно воспитывает жизненно </w:t>
      </w:r>
      <w:proofErr w:type="gramStart"/>
      <w:r w:rsidRPr="00A228CC">
        <w:rPr>
          <w:rStyle w:val="FontStyle30"/>
          <w:sz w:val="28"/>
          <w:szCs w:val="28"/>
        </w:rPr>
        <w:t xml:space="preserve">необходимые </w:t>
      </w:r>
      <w:r>
        <w:rPr>
          <w:rStyle w:val="FontStyle30"/>
          <w:sz w:val="28"/>
          <w:szCs w:val="28"/>
        </w:rPr>
        <w:t xml:space="preserve"> </w:t>
      </w:r>
      <w:r w:rsidRPr="00A228CC">
        <w:rPr>
          <w:rStyle w:val="FontStyle30"/>
          <w:sz w:val="28"/>
          <w:szCs w:val="28"/>
        </w:rPr>
        <w:t>двигательные</w:t>
      </w:r>
      <w:proofErr w:type="gramEnd"/>
      <w:r w:rsidRPr="00A228CC">
        <w:rPr>
          <w:rStyle w:val="FontStyle30"/>
          <w:sz w:val="28"/>
          <w:szCs w:val="28"/>
        </w:rPr>
        <w:t xml:space="preserve"> качества</w:t>
      </w:r>
      <w:r>
        <w:rPr>
          <w:rStyle w:val="FontStyle30"/>
          <w:sz w:val="28"/>
          <w:szCs w:val="28"/>
        </w:rPr>
        <w:t xml:space="preserve"> </w:t>
      </w:r>
      <w:r w:rsidRPr="00A228CC">
        <w:rPr>
          <w:rStyle w:val="FontStyle30"/>
          <w:sz w:val="28"/>
          <w:szCs w:val="28"/>
        </w:rPr>
        <w:t xml:space="preserve">(выносливость, </w:t>
      </w:r>
      <w:r>
        <w:rPr>
          <w:rStyle w:val="FontStyle30"/>
          <w:sz w:val="28"/>
          <w:szCs w:val="28"/>
        </w:rPr>
        <w:t xml:space="preserve">  </w:t>
      </w:r>
      <w:r w:rsidRPr="00A228CC">
        <w:rPr>
          <w:rStyle w:val="FontStyle30"/>
          <w:sz w:val="28"/>
          <w:szCs w:val="28"/>
        </w:rPr>
        <w:t>силу,</w:t>
      </w:r>
      <w:r>
        <w:rPr>
          <w:rStyle w:val="FontStyle30"/>
          <w:sz w:val="28"/>
          <w:szCs w:val="28"/>
        </w:rPr>
        <w:t xml:space="preserve"> </w:t>
      </w:r>
      <w:r w:rsidRPr="00A228CC">
        <w:rPr>
          <w:rStyle w:val="FontStyle30"/>
          <w:sz w:val="28"/>
          <w:szCs w:val="28"/>
        </w:rPr>
        <w:t xml:space="preserve"> ловкость, координационные способности, быстроту). Кроме того, футбол - это, прежде всего уличная игра, что особенно важно в век урбанизации и </w:t>
      </w:r>
      <w:r w:rsidRPr="00A228CC">
        <w:rPr>
          <w:rStyle w:val="FontStyle30"/>
          <w:sz w:val="28"/>
          <w:szCs w:val="28"/>
        </w:rPr>
        <w:lastRenderedPageBreak/>
        <w:t>информатизации,</w:t>
      </w:r>
      <w:r>
        <w:rPr>
          <w:rStyle w:val="FontStyle30"/>
          <w:sz w:val="28"/>
          <w:szCs w:val="28"/>
        </w:rPr>
        <w:t xml:space="preserve"> когда </w:t>
      </w:r>
      <w:r w:rsidRPr="00A228CC">
        <w:rPr>
          <w:rStyle w:val="FontStyle30"/>
          <w:sz w:val="28"/>
          <w:szCs w:val="28"/>
        </w:rPr>
        <w:t>ребенок большую часть времени проводит перед компьютером, телевизором, за школьной партой, в помещении.</w:t>
      </w:r>
    </w:p>
    <w:p w:rsidR="000F6764" w:rsidRPr="00B571BF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t xml:space="preserve">         </w:t>
      </w:r>
      <w:r>
        <w:tab/>
        <w:t xml:space="preserve"> </w:t>
      </w:r>
      <w:r w:rsidRPr="00B571BF">
        <w:rPr>
          <w:rFonts w:ascii="Times New Roman" w:hAnsi="Times New Roman"/>
          <w:sz w:val="28"/>
          <w:szCs w:val="28"/>
        </w:rPr>
        <w:t xml:space="preserve">Вся система физической культуры в </w:t>
      </w:r>
      <w:proofErr w:type="spellStart"/>
      <w:r w:rsidRPr="00B571BF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B571BF">
        <w:rPr>
          <w:rFonts w:ascii="Times New Roman" w:hAnsi="Times New Roman"/>
          <w:sz w:val="28"/>
          <w:szCs w:val="28"/>
        </w:rPr>
        <w:t xml:space="preserve"> городском округе </w:t>
      </w:r>
      <w:r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B571BF">
        <w:rPr>
          <w:rFonts w:ascii="Times New Roman" w:hAnsi="Times New Roman"/>
          <w:sz w:val="28"/>
          <w:szCs w:val="28"/>
        </w:rPr>
        <w:t xml:space="preserve">направлена на привлечение широких слоев населения к регулярным занятиям физической культурой и спортом, на развитие и популяризацию футбола, повышение его роли во всестороннем и гармоничном развитии личности, укрепление здоровья граждан, формирование здорового образа жизни. Из 39 культивируемых видов спорта самым популярным является футбол. В настоящее время в </w:t>
      </w:r>
      <w:proofErr w:type="spellStart"/>
      <w:r w:rsidRPr="00B571BF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B571BF">
        <w:rPr>
          <w:rFonts w:ascii="Times New Roman" w:hAnsi="Times New Roman"/>
          <w:sz w:val="28"/>
          <w:szCs w:val="28"/>
        </w:rPr>
        <w:t xml:space="preserve"> городском округ</w:t>
      </w:r>
      <w:r>
        <w:rPr>
          <w:rFonts w:ascii="Times New Roman" w:hAnsi="Times New Roman"/>
          <w:sz w:val="28"/>
          <w:szCs w:val="28"/>
        </w:rPr>
        <w:t xml:space="preserve">е Белгородской области созданы определенные условия </w:t>
      </w:r>
      <w:r w:rsidRPr="00B571BF">
        <w:rPr>
          <w:rFonts w:ascii="Times New Roman" w:hAnsi="Times New Roman"/>
          <w:sz w:val="28"/>
          <w:szCs w:val="28"/>
        </w:rPr>
        <w:t>для развития этого вида спорта. В округе имеется 3</w:t>
      </w:r>
      <w:r>
        <w:rPr>
          <w:rFonts w:ascii="Times New Roman" w:hAnsi="Times New Roman"/>
          <w:sz w:val="28"/>
          <w:szCs w:val="28"/>
        </w:rPr>
        <w:t>53</w:t>
      </w:r>
      <w:r w:rsidRPr="00B571BF">
        <w:rPr>
          <w:rFonts w:ascii="Times New Roman" w:hAnsi="Times New Roman"/>
          <w:sz w:val="28"/>
          <w:szCs w:val="28"/>
        </w:rPr>
        <w:t xml:space="preserve"> спортивных сооружени</w:t>
      </w:r>
      <w:r>
        <w:rPr>
          <w:rFonts w:ascii="Times New Roman" w:hAnsi="Times New Roman"/>
          <w:sz w:val="28"/>
          <w:szCs w:val="28"/>
        </w:rPr>
        <w:t>я</w:t>
      </w:r>
      <w:r w:rsidRPr="00B571BF">
        <w:rPr>
          <w:rFonts w:ascii="Times New Roman" w:hAnsi="Times New Roman"/>
          <w:sz w:val="28"/>
          <w:szCs w:val="28"/>
        </w:rPr>
        <w:t>, в том числе 3</w:t>
      </w:r>
      <w:r>
        <w:rPr>
          <w:rFonts w:ascii="Times New Roman" w:hAnsi="Times New Roman"/>
          <w:sz w:val="28"/>
          <w:szCs w:val="28"/>
        </w:rPr>
        <w:t xml:space="preserve"> стадиона</w:t>
      </w:r>
      <w:r w:rsidRPr="00B571BF">
        <w:rPr>
          <w:rFonts w:ascii="Times New Roman" w:hAnsi="Times New Roman"/>
          <w:sz w:val="28"/>
          <w:szCs w:val="28"/>
        </w:rPr>
        <w:t xml:space="preserve"> с трибунами на 1500 мест и более</w:t>
      </w:r>
      <w:r>
        <w:rPr>
          <w:rFonts w:ascii="Times New Roman" w:hAnsi="Times New Roman"/>
          <w:sz w:val="28"/>
          <w:szCs w:val="28"/>
        </w:rPr>
        <w:t>, 32 футбольных полей</w:t>
      </w:r>
      <w:r w:rsidRPr="00B571BF">
        <w:rPr>
          <w:rFonts w:ascii="Times New Roman" w:hAnsi="Times New Roman"/>
          <w:sz w:val="28"/>
          <w:szCs w:val="28"/>
        </w:rPr>
        <w:t xml:space="preserve">. В спортивных секциях и группах футболом занимается более </w:t>
      </w:r>
      <w:r>
        <w:rPr>
          <w:rFonts w:ascii="Times New Roman" w:hAnsi="Times New Roman"/>
          <w:sz w:val="28"/>
          <w:szCs w:val="28"/>
        </w:rPr>
        <w:t>7 000</w:t>
      </w:r>
      <w:r w:rsidRPr="00B571BF">
        <w:rPr>
          <w:rFonts w:ascii="Times New Roman" w:hAnsi="Times New Roman"/>
          <w:sz w:val="28"/>
          <w:szCs w:val="28"/>
        </w:rPr>
        <w:t xml:space="preserve"> человек.</w:t>
      </w:r>
    </w:p>
    <w:p w:rsidR="000F6764" w:rsidRPr="00B571BF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571BF">
        <w:rPr>
          <w:rFonts w:ascii="Times New Roman" w:hAnsi="Times New Roman"/>
          <w:sz w:val="28"/>
          <w:szCs w:val="28"/>
        </w:rPr>
        <w:t xml:space="preserve">          В каждой общеобразовательной школе </w:t>
      </w:r>
      <w:r>
        <w:rPr>
          <w:rFonts w:ascii="Times New Roman" w:hAnsi="Times New Roman"/>
          <w:sz w:val="28"/>
          <w:szCs w:val="28"/>
        </w:rPr>
        <w:t xml:space="preserve">городского округа, учебных заведениях </w:t>
      </w:r>
      <w:r w:rsidRPr="00B571BF">
        <w:rPr>
          <w:rFonts w:ascii="Times New Roman" w:hAnsi="Times New Roman"/>
          <w:sz w:val="28"/>
          <w:szCs w:val="28"/>
        </w:rPr>
        <w:t xml:space="preserve">созданы футбольные команды.  </w:t>
      </w:r>
      <w:r>
        <w:rPr>
          <w:rFonts w:ascii="Times New Roman" w:hAnsi="Times New Roman"/>
          <w:sz w:val="28"/>
          <w:szCs w:val="28"/>
        </w:rPr>
        <w:t>На отделении футбола в</w:t>
      </w:r>
      <w:r w:rsidRPr="00B571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муниципальном бюджетном учреждении «Спортивная </w:t>
      </w:r>
      <w:r w:rsidRPr="00B571BF">
        <w:rPr>
          <w:rFonts w:ascii="Times New Roman" w:hAnsi="Times New Roman"/>
          <w:sz w:val="28"/>
          <w:szCs w:val="28"/>
        </w:rPr>
        <w:t>школ</w:t>
      </w:r>
      <w:r>
        <w:rPr>
          <w:rFonts w:ascii="Times New Roman" w:hAnsi="Times New Roman"/>
          <w:sz w:val="28"/>
          <w:szCs w:val="28"/>
        </w:rPr>
        <w:t>а</w:t>
      </w:r>
      <w:r w:rsidRPr="00B571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3» (далее –       СШ № 3) </w:t>
      </w:r>
      <w:r w:rsidRPr="00B571BF">
        <w:rPr>
          <w:rFonts w:ascii="Times New Roman" w:hAnsi="Times New Roman"/>
          <w:sz w:val="28"/>
          <w:szCs w:val="28"/>
        </w:rPr>
        <w:t xml:space="preserve">занимаются </w:t>
      </w:r>
      <w:r>
        <w:rPr>
          <w:rFonts w:ascii="Times New Roman" w:hAnsi="Times New Roman"/>
          <w:sz w:val="28"/>
          <w:szCs w:val="28"/>
        </w:rPr>
        <w:t xml:space="preserve">550 юных футболистов, с которыми </w:t>
      </w:r>
      <w:r w:rsidRPr="00B571BF">
        <w:rPr>
          <w:rFonts w:ascii="Times New Roman" w:hAnsi="Times New Roman"/>
          <w:sz w:val="28"/>
          <w:szCs w:val="28"/>
        </w:rPr>
        <w:t xml:space="preserve">работают 7 </w:t>
      </w:r>
      <w:r>
        <w:rPr>
          <w:rFonts w:ascii="Times New Roman" w:hAnsi="Times New Roman"/>
          <w:sz w:val="28"/>
          <w:szCs w:val="28"/>
        </w:rPr>
        <w:t>основных тренеров</w:t>
      </w:r>
      <w:r w:rsidRPr="00B571BF">
        <w:rPr>
          <w:rFonts w:ascii="Times New Roman" w:hAnsi="Times New Roman"/>
          <w:sz w:val="28"/>
          <w:szCs w:val="28"/>
        </w:rPr>
        <w:t xml:space="preserve"> и 6 совместителей. Учебно-</w:t>
      </w:r>
      <w:r>
        <w:rPr>
          <w:rFonts w:ascii="Times New Roman" w:hAnsi="Times New Roman"/>
          <w:sz w:val="28"/>
          <w:szCs w:val="28"/>
        </w:rPr>
        <w:t xml:space="preserve">тренировочный процесс проходит </w:t>
      </w:r>
      <w:r w:rsidRPr="00B571BF">
        <w:rPr>
          <w:rFonts w:ascii="Times New Roman" w:hAnsi="Times New Roman"/>
          <w:sz w:val="28"/>
          <w:szCs w:val="28"/>
        </w:rPr>
        <w:t>на базе Дворца спорта «Кристалл» в спортивном зале, на футбольном поле с искусственным покрытием, в тренажерном зале, бассейне «Дельфин»</w:t>
      </w:r>
      <w:r>
        <w:rPr>
          <w:rFonts w:ascii="Times New Roman" w:hAnsi="Times New Roman"/>
          <w:sz w:val="28"/>
          <w:szCs w:val="28"/>
        </w:rPr>
        <w:t>, на футбольном поле с искусственным покрытием микрорайона Лебеди</w:t>
      </w:r>
      <w:r w:rsidRPr="00B571B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СШ № 3</w:t>
      </w:r>
      <w:r w:rsidRPr="00B571BF">
        <w:rPr>
          <w:rFonts w:ascii="Times New Roman" w:hAnsi="Times New Roman"/>
          <w:sz w:val="28"/>
          <w:szCs w:val="28"/>
        </w:rPr>
        <w:t xml:space="preserve"> имеет свои филиалы </w:t>
      </w:r>
      <w:r>
        <w:rPr>
          <w:rFonts w:ascii="Times New Roman" w:hAnsi="Times New Roman"/>
          <w:sz w:val="28"/>
          <w:szCs w:val="28"/>
        </w:rPr>
        <w:t xml:space="preserve">по футболу </w:t>
      </w:r>
      <w:r w:rsidRPr="00B571BF">
        <w:rPr>
          <w:rFonts w:ascii="Times New Roman" w:hAnsi="Times New Roman"/>
          <w:sz w:val="28"/>
          <w:szCs w:val="28"/>
        </w:rPr>
        <w:t>в поселке Троицкий и с</w:t>
      </w:r>
      <w:r>
        <w:rPr>
          <w:rFonts w:ascii="Times New Roman" w:hAnsi="Times New Roman"/>
          <w:sz w:val="28"/>
          <w:szCs w:val="28"/>
        </w:rPr>
        <w:t>еле</w:t>
      </w:r>
      <w:r w:rsidRPr="00B571BF">
        <w:rPr>
          <w:rFonts w:ascii="Times New Roman" w:hAnsi="Times New Roman"/>
          <w:sz w:val="28"/>
          <w:szCs w:val="28"/>
        </w:rPr>
        <w:t xml:space="preserve"> Скородное. </w:t>
      </w:r>
      <w:r>
        <w:rPr>
          <w:rFonts w:ascii="Times New Roman" w:hAnsi="Times New Roman"/>
          <w:sz w:val="28"/>
          <w:szCs w:val="28"/>
        </w:rPr>
        <w:t>На отделении</w:t>
      </w:r>
      <w:r w:rsidRPr="00B571BF">
        <w:rPr>
          <w:rFonts w:ascii="Times New Roman" w:hAnsi="Times New Roman"/>
          <w:sz w:val="28"/>
          <w:szCs w:val="28"/>
        </w:rPr>
        <w:t xml:space="preserve"> 16 групп начальной подготовки (295 воспитанников), 8 учебно-тренировочных групп (1</w:t>
      </w:r>
      <w:r>
        <w:rPr>
          <w:rFonts w:ascii="Times New Roman" w:hAnsi="Times New Roman"/>
          <w:sz w:val="28"/>
          <w:szCs w:val="28"/>
        </w:rPr>
        <w:t xml:space="preserve">80 </w:t>
      </w:r>
      <w:r w:rsidRPr="00B571BF">
        <w:rPr>
          <w:rFonts w:ascii="Times New Roman" w:hAnsi="Times New Roman"/>
          <w:sz w:val="28"/>
          <w:szCs w:val="28"/>
        </w:rPr>
        <w:t xml:space="preserve">воспитанников). Открыто отделение женского футбола, где занимаются </w:t>
      </w:r>
      <w:r>
        <w:rPr>
          <w:rFonts w:ascii="Times New Roman" w:hAnsi="Times New Roman"/>
          <w:sz w:val="28"/>
          <w:szCs w:val="28"/>
        </w:rPr>
        <w:t>70 девочек. Воспитанники отделения футбола СШ № 3</w:t>
      </w:r>
      <w:r w:rsidRPr="00B571BF">
        <w:rPr>
          <w:rFonts w:ascii="Times New Roman" w:hAnsi="Times New Roman"/>
          <w:sz w:val="28"/>
          <w:szCs w:val="28"/>
        </w:rPr>
        <w:t xml:space="preserve"> принимают участие в городских, областных, межрегиональных турнирах и занимают призовые места. </w:t>
      </w:r>
    </w:p>
    <w:p w:rsidR="000F6764" w:rsidRPr="00B571BF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B571BF">
        <w:rPr>
          <w:rFonts w:ascii="Times New Roman" w:hAnsi="Times New Roman"/>
          <w:sz w:val="28"/>
          <w:szCs w:val="28"/>
        </w:rPr>
        <w:t xml:space="preserve">Футбольная команда «Губкин» принимает участие в </w:t>
      </w:r>
      <w:r>
        <w:rPr>
          <w:rFonts w:ascii="Times New Roman" w:hAnsi="Times New Roman"/>
          <w:sz w:val="28"/>
          <w:szCs w:val="28"/>
        </w:rPr>
        <w:t>ч</w:t>
      </w:r>
      <w:r w:rsidRPr="00B571BF">
        <w:rPr>
          <w:rFonts w:ascii="Times New Roman" w:hAnsi="Times New Roman"/>
          <w:sz w:val="28"/>
          <w:szCs w:val="28"/>
        </w:rPr>
        <w:t xml:space="preserve">емпионате </w:t>
      </w:r>
      <w:r>
        <w:rPr>
          <w:rFonts w:ascii="Times New Roman" w:hAnsi="Times New Roman"/>
          <w:sz w:val="28"/>
          <w:szCs w:val="28"/>
        </w:rPr>
        <w:t xml:space="preserve">и Кубке </w:t>
      </w:r>
      <w:r w:rsidRPr="00B571BF">
        <w:rPr>
          <w:rFonts w:ascii="Times New Roman" w:hAnsi="Times New Roman"/>
          <w:sz w:val="28"/>
          <w:szCs w:val="28"/>
        </w:rPr>
        <w:t>Белгородской</w:t>
      </w:r>
      <w:r>
        <w:rPr>
          <w:rFonts w:ascii="Times New Roman" w:hAnsi="Times New Roman"/>
          <w:sz w:val="28"/>
          <w:szCs w:val="28"/>
        </w:rPr>
        <w:t xml:space="preserve"> области по футболу</w:t>
      </w:r>
      <w:r w:rsidRPr="00B571BF">
        <w:rPr>
          <w:rFonts w:ascii="Times New Roman" w:hAnsi="Times New Roman"/>
          <w:sz w:val="28"/>
          <w:szCs w:val="28"/>
        </w:rPr>
        <w:t>. Футбольная команда «</w:t>
      </w:r>
      <w:r>
        <w:rPr>
          <w:rFonts w:ascii="Times New Roman" w:hAnsi="Times New Roman"/>
          <w:sz w:val="28"/>
          <w:szCs w:val="28"/>
        </w:rPr>
        <w:t xml:space="preserve">Ветеран» </w:t>
      </w:r>
      <w:r w:rsidRPr="00B571BF">
        <w:rPr>
          <w:rFonts w:ascii="Times New Roman" w:hAnsi="Times New Roman"/>
          <w:sz w:val="28"/>
          <w:szCs w:val="28"/>
        </w:rPr>
        <w:t>выступает в Первенстве области по футболу среди команд ветеранов.</w:t>
      </w:r>
    </w:p>
    <w:p w:rsidR="000F6764" w:rsidRPr="00B571BF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B571BF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571BF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B571BF">
        <w:rPr>
          <w:rFonts w:ascii="Times New Roman" w:hAnsi="Times New Roman"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B571BF">
        <w:rPr>
          <w:rFonts w:ascii="Times New Roman" w:hAnsi="Times New Roman"/>
          <w:sz w:val="28"/>
          <w:szCs w:val="28"/>
        </w:rPr>
        <w:t xml:space="preserve"> традиционно проводятся различные соревнования и турниры по футболу:  детские турниры по футболу на призы клуба «Кожаный мяч», «Колосок», чемпионат по </w:t>
      </w:r>
      <w:r>
        <w:rPr>
          <w:rFonts w:ascii="Times New Roman" w:hAnsi="Times New Roman"/>
          <w:sz w:val="28"/>
          <w:szCs w:val="28"/>
        </w:rPr>
        <w:t>д</w:t>
      </w:r>
      <w:r w:rsidRPr="00B571BF">
        <w:rPr>
          <w:rFonts w:ascii="Times New Roman" w:hAnsi="Times New Roman"/>
          <w:sz w:val="28"/>
          <w:szCs w:val="28"/>
        </w:rPr>
        <w:t xml:space="preserve">воровому  футболу, кубок города по </w:t>
      </w:r>
      <w:r>
        <w:rPr>
          <w:rFonts w:ascii="Times New Roman" w:hAnsi="Times New Roman"/>
          <w:sz w:val="28"/>
          <w:szCs w:val="28"/>
        </w:rPr>
        <w:t>д</w:t>
      </w:r>
      <w:r w:rsidRPr="00B571BF">
        <w:rPr>
          <w:rFonts w:ascii="Times New Roman" w:hAnsi="Times New Roman"/>
          <w:sz w:val="28"/>
          <w:szCs w:val="28"/>
        </w:rPr>
        <w:t>воровому футболу, первенство Губкинского городского округа по футболу среди учащихся городских и сельских общеобразовательных школ, спартакиада среди летних оздоровительных лагерей, включающая соревнования по футболу, чемпионат Губкинского района по мини-футболу, чемпионат 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B571BF">
        <w:rPr>
          <w:rFonts w:ascii="Times New Roman" w:hAnsi="Times New Roman"/>
          <w:sz w:val="28"/>
          <w:szCs w:val="28"/>
        </w:rPr>
        <w:t xml:space="preserve"> по мини-футболу,  универсиада по мини-футболу среди </w:t>
      </w:r>
      <w:r>
        <w:rPr>
          <w:rFonts w:ascii="Times New Roman" w:hAnsi="Times New Roman"/>
          <w:sz w:val="28"/>
          <w:szCs w:val="28"/>
        </w:rPr>
        <w:t>высших и средних учебных заведений</w:t>
      </w:r>
      <w:r w:rsidRPr="00B571BF">
        <w:rPr>
          <w:rFonts w:ascii="Times New Roman" w:hAnsi="Times New Roman"/>
          <w:sz w:val="28"/>
          <w:szCs w:val="28"/>
        </w:rPr>
        <w:t xml:space="preserve"> и другие турниры.</w:t>
      </w:r>
    </w:p>
    <w:p w:rsidR="000F6764" w:rsidRPr="00B571BF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571BF">
        <w:rPr>
          <w:rFonts w:ascii="Times New Roman" w:hAnsi="Times New Roman"/>
          <w:sz w:val="28"/>
          <w:szCs w:val="28"/>
        </w:rPr>
        <w:tab/>
      </w:r>
      <w:proofErr w:type="spellStart"/>
      <w:r w:rsidRPr="00B571BF">
        <w:rPr>
          <w:rFonts w:ascii="Times New Roman" w:hAnsi="Times New Roman"/>
          <w:sz w:val="28"/>
          <w:szCs w:val="28"/>
        </w:rPr>
        <w:t>Губкинский</w:t>
      </w:r>
      <w:proofErr w:type="spellEnd"/>
      <w:r w:rsidRPr="00B571BF">
        <w:rPr>
          <w:rFonts w:ascii="Times New Roman" w:hAnsi="Times New Roman"/>
          <w:sz w:val="28"/>
          <w:szCs w:val="28"/>
        </w:rPr>
        <w:t xml:space="preserve"> футбол имеет хорошие перспективы для развития, но есть еще множество проблем, решение которых способствовало бы более активному росту показателей во всех направлениях, определенных </w:t>
      </w:r>
      <w:r>
        <w:rPr>
          <w:rFonts w:ascii="Times New Roman" w:hAnsi="Times New Roman"/>
          <w:sz w:val="28"/>
          <w:szCs w:val="28"/>
        </w:rPr>
        <w:t>подп</w:t>
      </w:r>
      <w:r w:rsidRPr="00B571BF">
        <w:rPr>
          <w:rFonts w:ascii="Times New Roman" w:hAnsi="Times New Roman"/>
          <w:sz w:val="28"/>
          <w:szCs w:val="28"/>
        </w:rPr>
        <w:t>рограммой</w:t>
      </w:r>
      <w:r>
        <w:rPr>
          <w:rFonts w:ascii="Times New Roman" w:hAnsi="Times New Roman"/>
          <w:sz w:val="28"/>
          <w:szCs w:val="28"/>
        </w:rPr>
        <w:t xml:space="preserve"> 2</w:t>
      </w:r>
      <w:r w:rsidRPr="00B571BF">
        <w:rPr>
          <w:rFonts w:ascii="Times New Roman" w:hAnsi="Times New Roman"/>
          <w:sz w:val="28"/>
          <w:szCs w:val="28"/>
        </w:rPr>
        <w:t>.</w:t>
      </w:r>
    </w:p>
    <w:p w:rsidR="000F6764" w:rsidRPr="00901B30" w:rsidRDefault="000F6764" w:rsidP="000F6764">
      <w:pPr>
        <w:pStyle w:val="a8"/>
        <w:jc w:val="both"/>
        <w:rPr>
          <w:rStyle w:val="FontStyle30"/>
          <w:sz w:val="18"/>
          <w:szCs w:val="18"/>
        </w:rPr>
      </w:pPr>
    </w:p>
    <w:p w:rsidR="000F6764" w:rsidRDefault="000F6764" w:rsidP="000F6764">
      <w:pPr>
        <w:pStyle w:val="a8"/>
        <w:numPr>
          <w:ilvl w:val="0"/>
          <w:numId w:val="2"/>
        </w:numPr>
        <w:jc w:val="center"/>
        <w:rPr>
          <w:rStyle w:val="FontStyle30"/>
          <w:b/>
          <w:sz w:val="28"/>
          <w:szCs w:val="28"/>
        </w:rPr>
      </w:pPr>
      <w:r w:rsidRPr="00F241C6">
        <w:rPr>
          <w:rStyle w:val="FontStyle30"/>
          <w:b/>
          <w:sz w:val="28"/>
          <w:szCs w:val="28"/>
        </w:rPr>
        <w:lastRenderedPageBreak/>
        <w:t>Цел</w:t>
      </w:r>
      <w:r>
        <w:rPr>
          <w:rStyle w:val="FontStyle30"/>
          <w:b/>
          <w:sz w:val="28"/>
          <w:szCs w:val="28"/>
        </w:rPr>
        <w:t>ь</w:t>
      </w:r>
      <w:r w:rsidRPr="00F241C6">
        <w:rPr>
          <w:rStyle w:val="FontStyle30"/>
          <w:b/>
          <w:sz w:val="28"/>
          <w:szCs w:val="28"/>
        </w:rPr>
        <w:t xml:space="preserve">, задачи, сроки и этапы реализации </w:t>
      </w:r>
      <w:r>
        <w:rPr>
          <w:rStyle w:val="FontStyle30"/>
          <w:b/>
          <w:sz w:val="28"/>
          <w:szCs w:val="28"/>
        </w:rPr>
        <w:t>п</w:t>
      </w:r>
      <w:r w:rsidRPr="00F241C6">
        <w:rPr>
          <w:rStyle w:val="FontStyle30"/>
          <w:b/>
          <w:sz w:val="28"/>
          <w:szCs w:val="28"/>
        </w:rPr>
        <w:t>одпрограммы</w:t>
      </w:r>
      <w:r>
        <w:rPr>
          <w:rStyle w:val="FontStyle30"/>
          <w:b/>
          <w:sz w:val="28"/>
          <w:szCs w:val="28"/>
        </w:rPr>
        <w:t xml:space="preserve"> 2 </w:t>
      </w:r>
    </w:p>
    <w:p w:rsidR="000F6764" w:rsidRPr="00901B30" w:rsidRDefault="000F6764" w:rsidP="000F6764">
      <w:pPr>
        <w:pStyle w:val="a8"/>
        <w:jc w:val="center"/>
        <w:rPr>
          <w:rStyle w:val="FontStyle30"/>
          <w:b/>
          <w:sz w:val="18"/>
          <w:szCs w:val="18"/>
        </w:rPr>
      </w:pPr>
    </w:p>
    <w:p w:rsidR="000F6764" w:rsidRDefault="000F6764" w:rsidP="000F6764">
      <w:pPr>
        <w:pStyle w:val="ConsPlusNormal"/>
        <w:tabs>
          <w:tab w:val="left" w:pos="420"/>
        </w:tabs>
        <w:jc w:val="both"/>
        <w:rPr>
          <w:rStyle w:val="FontStyle30"/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Цель подпрограммы 2 </w:t>
      </w:r>
      <w:r>
        <w:rPr>
          <w:rStyle w:val="FontStyle30"/>
          <w:rFonts w:cs="Times New Roman"/>
          <w:sz w:val="28"/>
          <w:szCs w:val="28"/>
        </w:rPr>
        <w:t>- р</w:t>
      </w:r>
      <w:r w:rsidRPr="00A45AF6">
        <w:rPr>
          <w:rStyle w:val="FontStyle30"/>
          <w:rFonts w:cs="Times New Roman"/>
          <w:sz w:val="28"/>
          <w:szCs w:val="28"/>
        </w:rPr>
        <w:t>аз</w:t>
      </w:r>
      <w:r>
        <w:rPr>
          <w:rStyle w:val="FontStyle30"/>
          <w:rFonts w:cs="Times New Roman"/>
          <w:sz w:val="28"/>
          <w:szCs w:val="28"/>
        </w:rPr>
        <w:t xml:space="preserve">витие и популяризация футбола в </w:t>
      </w:r>
      <w:proofErr w:type="spellStart"/>
      <w:r>
        <w:rPr>
          <w:rStyle w:val="FontStyle30"/>
          <w:rFonts w:cs="Times New Roman"/>
          <w:sz w:val="28"/>
          <w:szCs w:val="28"/>
        </w:rPr>
        <w:t>Губкинском</w:t>
      </w:r>
      <w:proofErr w:type="spellEnd"/>
      <w:r>
        <w:rPr>
          <w:rStyle w:val="FontStyle30"/>
          <w:rFonts w:cs="Times New Roman"/>
          <w:sz w:val="28"/>
          <w:szCs w:val="28"/>
        </w:rPr>
        <w:t xml:space="preserve"> городском округе Белгородской области.</w:t>
      </w:r>
    </w:p>
    <w:p w:rsidR="000F6764" w:rsidRPr="00BE21ED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Основная задача подпрограммы 2 </w:t>
      </w:r>
      <w:r>
        <w:rPr>
          <w:rFonts w:ascii="Times New Roman" w:hAnsi="Times New Roman"/>
          <w:sz w:val="28"/>
          <w:szCs w:val="28"/>
        </w:rPr>
        <w:t>- п</w:t>
      </w:r>
      <w:r w:rsidRPr="00BE21ED">
        <w:rPr>
          <w:rFonts w:ascii="Times New Roman" w:hAnsi="Times New Roman"/>
          <w:sz w:val="28"/>
          <w:szCs w:val="28"/>
        </w:rPr>
        <w:t>риобщение жителей городского округа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21ED">
        <w:rPr>
          <w:rFonts w:ascii="Times New Roman" w:hAnsi="Times New Roman"/>
          <w:sz w:val="28"/>
          <w:szCs w:val="28"/>
        </w:rPr>
        <w:t>регулярным занятиям ф</w:t>
      </w:r>
      <w:r>
        <w:rPr>
          <w:rFonts w:ascii="Times New Roman" w:hAnsi="Times New Roman"/>
          <w:sz w:val="28"/>
          <w:szCs w:val="28"/>
        </w:rPr>
        <w:t>утболом</w:t>
      </w:r>
      <w:r w:rsidRPr="00BE21ED">
        <w:rPr>
          <w:rFonts w:ascii="Times New Roman" w:hAnsi="Times New Roman"/>
          <w:sz w:val="28"/>
          <w:szCs w:val="28"/>
        </w:rPr>
        <w:t>, здоровому образу</w:t>
      </w:r>
      <w:r>
        <w:rPr>
          <w:rFonts w:ascii="Times New Roman" w:hAnsi="Times New Roman"/>
          <w:sz w:val="28"/>
          <w:szCs w:val="28"/>
        </w:rPr>
        <w:t xml:space="preserve"> жизни.</w:t>
      </w:r>
    </w:p>
    <w:p w:rsidR="000F6764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</w:t>
      </w:r>
      <w:r w:rsidRPr="001625DB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1625DB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и</w:t>
      </w:r>
      <w:r w:rsidRPr="001625DB">
        <w:rPr>
          <w:rFonts w:ascii="Times New Roman" w:hAnsi="Times New Roman"/>
          <w:sz w:val="28"/>
          <w:szCs w:val="28"/>
        </w:rPr>
        <w:t xml:space="preserve"> будет осуществляться путем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1625DB">
        <w:rPr>
          <w:rFonts w:ascii="Times New Roman" w:hAnsi="Times New Roman"/>
          <w:sz w:val="28"/>
          <w:szCs w:val="28"/>
        </w:rPr>
        <w:t>программных мероприятий в течение 201</w:t>
      </w:r>
      <w:r>
        <w:rPr>
          <w:rFonts w:ascii="Times New Roman" w:hAnsi="Times New Roman"/>
          <w:sz w:val="28"/>
          <w:szCs w:val="28"/>
        </w:rPr>
        <w:t>4</w:t>
      </w:r>
      <w:r w:rsidRPr="001625DB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19</w:t>
      </w:r>
      <w:r w:rsidRPr="001625DB">
        <w:rPr>
          <w:rFonts w:ascii="Times New Roman" w:hAnsi="Times New Roman"/>
          <w:sz w:val="28"/>
          <w:szCs w:val="28"/>
        </w:rPr>
        <w:t xml:space="preserve"> годов</w:t>
      </w:r>
      <w:r w:rsidRPr="009E162C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в 1</w:t>
      </w:r>
      <w:r w:rsidRPr="005A60F7">
        <w:rPr>
          <w:rFonts w:ascii="Times New Roman" w:hAnsi="Times New Roman"/>
          <w:sz w:val="28"/>
          <w:szCs w:val="28"/>
        </w:rPr>
        <w:t xml:space="preserve"> </w:t>
      </w:r>
      <w:r w:rsidRPr="00015717">
        <w:rPr>
          <w:rFonts w:ascii="Times New Roman" w:hAnsi="Times New Roman"/>
          <w:sz w:val="28"/>
          <w:szCs w:val="28"/>
        </w:rPr>
        <w:t>этап</w:t>
      </w:r>
      <w:r w:rsidRPr="00F7478B">
        <w:rPr>
          <w:rStyle w:val="FontStyle11"/>
          <w:sz w:val="28"/>
          <w:szCs w:val="28"/>
        </w:rPr>
        <w:t>.</w:t>
      </w:r>
    </w:p>
    <w:p w:rsidR="000F6764" w:rsidRPr="00D00915" w:rsidRDefault="000F6764" w:rsidP="000F6764">
      <w:pPr>
        <w:pStyle w:val="a8"/>
        <w:jc w:val="center"/>
        <w:rPr>
          <w:rStyle w:val="FontStyle30"/>
          <w:b/>
          <w:sz w:val="24"/>
          <w:szCs w:val="24"/>
        </w:rPr>
      </w:pPr>
    </w:p>
    <w:p w:rsidR="000F6764" w:rsidRDefault="000F6764" w:rsidP="000F6764">
      <w:pPr>
        <w:pStyle w:val="a8"/>
        <w:numPr>
          <w:ilvl w:val="0"/>
          <w:numId w:val="2"/>
        </w:numPr>
        <w:jc w:val="center"/>
        <w:rPr>
          <w:rStyle w:val="FontStyle30"/>
          <w:b/>
          <w:sz w:val="28"/>
          <w:szCs w:val="28"/>
        </w:rPr>
      </w:pPr>
      <w:r>
        <w:rPr>
          <w:rStyle w:val="FontStyle30"/>
          <w:b/>
          <w:sz w:val="28"/>
          <w:szCs w:val="28"/>
        </w:rPr>
        <w:t>Обоснование выделения системы мероприятий и краткое описание основных мероприятий подпрограммы 2</w:t>
      </w:r>
    </w:p>
    <w:p w:rsidR="000F6764" w:rsidRPr="00901B30" w:rsidRDefault="000F6764" w:rsidP="000F6764">
      <w:pPr>
        <w:pStyle w:val="Style18"/>
        <w:widowControl/>
        <w:spacing w:before="53"/>
        <w:jc w:val="left"/>
        <w:rPr>
          <w:rStyle w:val="FontStyle31"/>
          <w:bCs/>
          <w:sz w:val="18"/>
          <w:szCs w:val="18"/>
        </w:rPr>
      </w:pPr>
    </w:p>
    <w:p w:rsidR="000F6764" w:rsidRPr="002D07CE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D07CE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07CE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07CE">
        <w:rPr>
          <w:rFonts w:ascii="Times New Roman" w:hAnsi="Times New Roman" w:cs="Times New Roman"/>
          <w:sz w:val="28"/>
          <w:szCs w:val="28"/>
        </w:rPr>
        <w:t xml:space="preserve"> будет реа</w:t>
      </w:r>
      <w:r>
        <w:rPr>
          <w:rFonts w:ascii="Times New Roman" w:hAnsi="Times New Roman" w:cs="Times New Roman"/>
          <w:sz w:val="28"/>
          <w:szCs w:val="28"/>
        </w:rPr>
        <w:t>лизовано 2 основных мероприятия.</w:t>
      </w:r>
    </w:p>
    <w:p w:rsidR="000F6764" w:rsidRPr="002D07CE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D07CE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07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D61F6">
        <w:rPr>
          <w:rFonts w:ascii="Times New Roman" w:hAnsi="Times New Roman"/>
          <w:sz w:val="28"/>
          <w:szCs w:val="28"/>
        </w:rPr>
        <w:t xml:space="preserve">«Обеспечение </w:t>
      </w:r>
      <w:r>
        <w:rPr>
          <w:rFonts w:ascii="Times New Roman" w:hAnsi="Times New Roman"/>
          <w:sz w:val="28"/>
          <w:szCs w:val="28"/>
        </w:rPr>
        <w:t>деятель</w:t>
      </w:r>
      <w:r w:rsidRPr="003D61F6">
        <w:rPr>
          <w:rFonts w:ascii="Times New Roman" w:hAnsi="Times New Roman"/>
          <w:sz w:val="28"/>
          <w:szCs w:val="28"/>
        </w:rPr>
        <w:t xml:space="preserve">ности (оказание услуг) подведомственных учреждений, в том числе предоставление муниципальным бюджетным и </w:t>
      </w:r>
      <w:r>
        <w:rPr>
          <w:rFonts w:ascii="Times New Roman" w:hAnsi="Times New Roman"/>
          <w:sz w:val="28"/>
          <w:szCs w:val="28"/>
        </w:rPr>
        <w:t xml:space="preserve">автономным </w:t>
      </w:r>
      <w:r w:rsidRPr="003D61F6">
        <w:rPr>
          <w:rFonts w:ascii="Times New Roman" w:hAnsi="Times New Roman"/>
          <w:sz w:val="28"/>
          <w:szCs w:val="28"/>
        </w:rPr>
        <w:t>учреждениям субсидий»</w:t>
      </w:r>
      <w:r w:rsidRPr="002D07CE">
        <w:rPr>
          <w:rFonts w:ascii="Times New Roman" w:hAnsi="Times New Roman" w:cs="Times New Roman"/>
          <w:sz w:val="28"/>
          <w:szCs w:val="28"/>
        </w:rPr>
        <w:t xml:space="preserve"> направлено </w:t>
      </w:r>
      <w:r>
        <w:rPr>
          <w:rFonts w:ascii="Times New Roman" w:hAnsi="Times New Roman" w:cs="Times New Roman"/>
          <w:sz w:val="28"/>
          <w:szCs w:val="28"/>
        </w:rPr>
        <w:t>на с</w:t>
      </w:r>
      <w:r w:rsidRPr="00666BE4">
        <w:rPr>
          <w:rFonts w:ascii="Times New Roman" w:hAnsi="Times New Roman" w:cs="Times New Roman"/>
          <w:sz w:val="28"/>
          <w:szCs w:val="28"/>
        </w:rPr>
        <w:t>оздание условий</w:t>
      </w:r>
      <w:r>
        <w:rPr>
          <w:rFonts w:ascii="Times New Roman" w:hAnsi="Times New Roman" w:cs="Times New Roman"/>
          <w:sz w:val="28"/>
          <w:szCs w:val="28"/>
        </w:rPr>
        <w:t xml:space="preserve"> для занятий футболом всех возрастных групп жителей Губкинского городского округа Белгородской области.</w:t>
      </w:r>
    </w:p>
    <w:p w:rsidR="000F6764" w:rsidRDefault="000F6764" w:rsidP="000F6764">
      <w:pPr>
        <w:pStyle w:val="ConsPlusNormal"/>
        <w:ind w:firstLine="540"/>
        <w:jc w:val="both"/>
        <w:rPr>
          <w:rStyle w:val="FontStyle30"/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D07CE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07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 «Мероприятия»</w:t>
      </w:r>
      <w:r w:rsidRPr="002D07CE">
        <w:rPr>
          <w:rFonts w:ascii="Times New Roman" w:hAnsi="Times New Roman" w:cs="Times New Roman"/>
          <w:sz w:val="28"/>
          <w:szCs w:val="28"/>
        </w:rPr>
        <w:t xml:space="preserve"> направлено на выполнение задачи по популяризации </w:t>
      </w:r>
      <w:r>
        <w:rPr>
          <w:rFonts w:ascii="Times New Roman" w:hAnsi="Times New Roman" w:cs="Times New Roman"/>
          <w:sz w:val="28"/>
          <w:szCs w:val="28"/>
        </w:rPr>
        <w:t>футбола</w:t>
      </w:r>
      <w:r w:rsidRPr="002D07CE">
        <w:rPr>
          <w:rFonts w:ascii="Times New Roman" w:hAnsi="Times New Roman" w:cs="Times New Roman"/>
          <w:sz w:val="28"/>
          <w:szCs w:val="28"/>
        </w:rPr>
        <w:t xml:space="preserve">, здорового образа жизни среди различных категорий населения и включает в себя организацию и проведение физкультурно-массовых и спортивных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по футболу </w:t>
      </w:r>
      <w:r w:rsidRPr="002D07CE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жителей</w:t>
      </w:r>
      <w:r w:rsidRPr="002D0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Губкинского городского округа</w:t>
      </w:r>
      <w:r w:rsidRPr="002D07CE">
        <w:rPr>
          <w:rFonts w:ascii="Times New Roman" w:hAnsi="Times New Roman" w:cs="Times New Roman"/>
          <w:sz w:val="28"/>
          <w:szCs w:val="28"/>
        </w:rPr>
        <w:t>.</w:t>
      </w:r>
    </w:p>
    <w:p w:rsidR="000F6764" w:rsidRPr="007B7863" w:rsidRDefault="000F6764" w:rsidP="000F6764">
      <w:pPr>
        <w:pStyle w:val="Style13"/>
        <w:widowControl/>
        <w:tabs>
          <w:tab w:val="left" w:pos="254"/>
        </w:tabs>
        <w:spacing w:line="240" w:lineRule="auto"/>
      </w:pPr>
    </w:p>
    <w:p w:rsidR="000F6764" w:rsidRDefault="000F6764" w:rsidP="000F6764">
      <w:pPr>
        <w:pStyle w:val="a8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 конечных результатов</w:t>
      </w:r>
      <w:r w:rsidRPr="008375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837556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0F6764" w:rsidRPr="00901B30" w:rsidRDefault="000F6764" w:rsidP="000F6764">
      <w:pPr>
        <w:pStyle w:val="a8"/>
        <w:ind w:left="720"/>
        <w:rPr>
          <w:rFonts w:ascii="Times New Roman" w:hAnsi="Times New Roman"/>
          <w:b/>
          <w:sz w:val="18"/>
          <w:szCs w:val="18"/>
        </w:rPr>
      </w:pPr>
    </w:p>
    <w:p w:rsidR="000F6764" w:rsidRPr="0022163F" w:rsidRDefault="000F6764" w:rsidP="000F6764">
      <w:pPr>
        <w:pStyle w:val="Style6"/>
        <w:widowControl/>
        <w:tabs>
          <w:tab w:val="left" w:pos="320"/>
          <w:tab w:val="left" w:pos="965"/>
        </w:tabs>
        <w:spacing w:line="240" w:lineRule="auto"/>
        <w:jc w:val="both"/>
        <w:rPr>
          <w:sz w:val="28"/>
          <w:szCs w:val="28"/>
        </w:rPr>
      </w:pPr>
      <w:r>
        <w:rPr>
          <w:rStyle w:val="FontStyle30"/>
          <w:sz w:val="28"/>
          <w:szCs w:val="28"/>
        </w:rPr>
        <w:t xml:space="preserve">           </w:t>
      </w:r>
      <w:r w:rsidRPr="00FA4FA7">
        <w:rPr>
          <w:sz w:val="28"/>
          <w:szCs w:val="28"/>
        </w:rPr>
        <w:t xml:space="preserve">Система основных мероприятий и показателей подпрограммы </w:t>
      </w:r>
      <w:r>
        <w:rPr>
          <w:sz w:val="28"/>
          <w:szCs w:val="28"/>
        </w:rPr>
        <w:t>2</w:t>
      </w:r>
      <w:r w:rsidRPr="00FA4FA7">
        <w:rPr>
          <w:sz w:val="28"/>
          <w:szCs w:val="28"/>
        </w:rPr>
        <w:t xml:space="preserve"> представлена в приложении </w:t>
      </w:r>
      <w:r>
        <w:rPr>
          <w:sz w:val="28"/>
          <w:szCs w:val="28"/>
        </w:rPr>
        <w:t>№</w:t>
      </w:r>
      <w:r w:rsidRPr="00FA4FA7">
        <w:rPr>
          <w:sz w:val="28"/>
          <w:szCs w:val="28"/>
        </w:rPr>
        <w:t xml:space="preserve"> 1 к </w:t>
      </w:r>
      <w:r>
        <w:rPr>
          <w:sz w:val="28"/>
          <w:szCs w:val="28"/>
        </w:rPr>
        <w:t>муниципаль</w:t>
      </w:r>
      <w:r w:rsidRPr="00FA4FA7">
        <w:rPr>
          <w:sz w:val="28"/>
          <w:szCs w:val="28"/>
        </w:rPr>
        <w:t>ной программе.</w:t>
      </w:r>
      <w:r w:rsidRPr="00FA4FA7">
        <w:rPr>
          <w:sz w:val="28"/>
          <w:szCs w:val="28"/>
        </w:rPr>
        <w:br/>
      </w:r>
      <w:r>
        <w:rPr>
          <w:rStyle w:val="FontStyle30"/>
          <w:sz w:val="28"/>
          <w:szCs w:val="28"/>
        </w:rPr>
        <w:t xml:space="preserve">   </w:t>
      </w:r>
      <w:r>
        <w:tab/>
        <w:t xml:space="preserve">        </w:t>
      </w:r>
      <w:r w:rsidRPr="00107EBF">
        <w:rPr>
          <w:sz w:val="28"/>
          <w:szCs w:val="28"/>
        </w:rPr>
        <w:t>Целевые показатели могут быть скорректированы при изменении внешних факторов социально-экономического развития.</w:t>
      </w: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9F44E9">
        <w:rPr>
          <w:rFonts w:ascii="Times New Roman" w:hAnsi="Times New Roman"/>
          <w:b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9F44E9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0F6764" w:rsidRPr="00901B30" w:rsidRDefault="000F6764" w:rsidP="000F6764">
      <w:pPr>
        <w:pStyle w:val="a8"/>
        <w:jc w:val="center"/>
        <w:rPr>
          <w:rFonts w:ascii="Times New Roman" w:hAnsi="Times New Roman"/>
          <w:b/>
          <w:sz w:val="18"/>
          <w:szCs w:val="18"/>
        </w:rPr>
      </w:pPr>
    </w:p>
    <w:p w:rsidR="000F6764" w:rsidRDefault="000F6764" w:rsidP="000F6764">
      <w:pPr>
        <w:pStyle w:val="af1"/>
        <w:tabs>
          <w:tab w:val="left" w:pos="-79"/>
          <w:tab w:val="left" w:pos="204"/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2CCB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CE2CCB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2 составит                                </w:t>
      </w:r>
      <w:r>
        <w:rPr>
          <w:rStyle w:val="FontStyle30"/>
          <w:rFonts w:cs="Times New Roman"/>
          <w:sz w:val="28"/>
          <w:szCs w:val="28"/>
        </w:rPr>
        <w:t xml:space="preserve">40 006,8 </w:t>
      </w:r>
      <w:r w:rsidRPr="00E14602">
        <w:rPr>
          <w:rStyle w:val="FontStyle30"/>
          <w:rFonts w:cs="Times New Roman"/>
          <w:sz w:val="28"/>
          <w:szCs w:val="28"/>
        </w:rPr>
        <w:t>тыс. руб</w:t>
      </w:r>
      <w:r>
        <w:rPr>
          <w:rStyle w:val="FontStyle30"/>
          <w:rFonts w:cs="Times New Roman"/>
          <w:sz w:val="28"/>
          <w:szCs w:val="28"/>
        </w:rPr>
        <w:t>лей</w:t>
      </w:r>
      <w:r w:rsidRPr="00E14602">
        <w:rPr>
          <w:rStyle w:val="FontStyle30"/>
          <w:rFonts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</w:t>
      </w:r>
      <w:r w:rsidRPr="00EB0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Губкинского городского округа Белгородской области (приложение № 3).</w:t>
      </w:r>
    </w:p>
    <w:p w:rsidR="000F6764" w:rsidRDefault="000F6764" w:rsidP="000F6764">
      <w:pPr>
        <w:pStyle w:val="af1"/>
        <w:tabs>
          <w:tab w:val="left" w:pos="-79"/>
          <w:tab w:val="left" w:pos="204"/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f1"/>
        <w:tabs>
          <w:tab w:val="left" w:pos="-79"/>
          <w:tab w:val="left" w:pos="204"/>
          <w:tab w:val="left" w:pos="567"/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f1"/>
        <w:tabs>
          <w:tab w:val="left" w:pos="-79"/>
          <w:tab w:val="left" w:pos="204"/>
          <w:tab w:val="left" w:pos="567"/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f1"/>
        <w:tabs>
          <w:tab w:val="left" w:pos="-79"/>
          <w:tab w:val="left" w:pos="204"/>
          <w:tab w:val="left" w:pos="567"/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  <w:sectPr w:rsidR="000F6764" w:rsidSect="00B573E6">
          <w:headerReference w:type="even" r:id="rId29"/>
          <w:headerReference w:type="default" r:id="rId30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F6764" w:rsidRDefault="000F6764" w:rsidP="000F6764">
      <w:pPr>
        <w:pStyle w:val="af1"/>
        <w:tabs>
          <w:tab w:val="left" w:pos="-79"/>
          <w:tab w:val="left" w:pos="204"/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7C549D">
        <w:rPr>
          <w:rFonts w:ascii="Times New Roman" w:hAnsi="Times New Roman"/>
          <w:b/>
          <w:sz w:val="28"/>
          <w:szCs w:val="28"/>
        </w:rPr>
        <w:t>аспорт подпрограммы</w:t>
      </w: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</w:rPr>
        <w:t>Губкинская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школа здоровья»</w:t>
      </w:r>
    </w:p>
    <w:p w:rsidR="000F6764" w:rsidRPr="00901B30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021"/>
        <w:gridCol w:w="6335"/>
      </w:tblGrid>
      <w:tr w:rsidR="000F6764" w:rsidRPr="007F4552" w:rsidTr="00AE2F99">
        <w:tc>
          <w:tcPr>
            <w:tcW w:w="675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356" w:type="dxa"/>
            <w:gridSpan w:val="2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Наименование подпрограммы</w:t>
            </w:r>
            <w:r w:rsidRPr="00356B53">
              <w:rPr>
                <w:b/>
                <w:sz w:val="28"/>
                <w:szCs w:val="28"/>
              </w:rPr>
              <w:t xml:space="preserve">: 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Губкинская</w:t>
            </w:r>
            <w:proofErr w:type="spellEnd"/>
            <w:r w:rsidRPr="00356B53">
              <w:rPr>
                <w:rFonts w:ascii="Times New Roman" w:hAnsi="Times New Roman"/>
                <w:b/>
                <w:sz w:val="28"/>
                <w:szCs w:val="28"/>
              </w:rPr>
              <w:t xml:space="preserve"> школа зд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оровья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 xml:space="preserve">» (далее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одпрограмма 3)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021" w:type="dxa"/>
          </w:tcPr>
          <w:p w:rsidR="000F6764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 xml:space="preserve">Соисполнитель </w:t>
            </w:r>
          </w:p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Программы, 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ответствен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ны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й за подпрограмму 3</w:t>
            </w:r>
          </w:p>
        </w:tc>
        <w:tc>
          <w:tcPr>
            <w:tcW w:w="6335" w:type="dxa"/>
          </w:tcPr>
          <w:p w:rsidR="000F6764" w:rsidRPr="000620C8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физической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спорта администрации Губкинского городского округа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021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b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 3</w:t>
            </w:r>
          </w:p>
        </w:tc>
        <w:tc>
          <w:tcPr>
            <w:tcW w:w="6335" w:type="dxa"/>
          </w:tcPr>
          <w:p w:rsidR="000F6764" w:rsidRPr="004C5C79" w:rsidRDefault="000F6764" w:rsidP="00AE2F9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4C5C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021" w:type="dxa"/>
          </w:tcPr>
          <w:p w:rsidR="000F6764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</w:p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b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6335" w:type="dxa"/>
          </w:tcPr>
          <w:p w:rsidR="000F6764" w:rsidRPr="004C5C79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       Совершенствование и дальнейшее развитие системы укрепления и сохранения здоровья населения Губкинского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356B53" w:rsidRDefault="000F6764" w:rsidP="00AE2F99">
            <w:pPr>
              <w:pStyle w:val="a8"/>
              <w:jc w:val="center"/>
              <w:rPr>
                <w:rStyle w:val="FontStyle11"/>
                <w:b/>
                <w:sz w:val="28"/>
                <w:szCs w:val="28"/>
              </w:rPr>
            </w:pPr>
            <w:r w:rsidRPr="00356B53">
              <w:rPr>
                <w:rStyle w:val="FontStyle11"/>
                <w:b/>
                <w:sz w:val="28"/>
                <w:szCs w:val="28"/>
              </w:rPr>
              <w:t>4.</w:t>
            </w:r>
          </w:p>
        </w:tc>
        <w:tc>
          <w:tcPr>
            <w:tcW w:w="3021" w:type="dxa"/>
          </w:tcPr>
          <w:p w:rsidR="000F6764" w:rsidRPr="00356B53" w:rsidRDefault="000F6764" w:rsidP="00AE2F99">
            <w:pPr>
              <w:pStyle w:val="a8"/>
              <w:jc w:val="both"/>
              <w:rPr>
                <w:rStyle w:val="FontStyle11"/>
                <w:b/>
                <w:sz w:val="28"/>
                <w:szCs w:val="28"/>
              </w:rPr>
            </w:pPr>
            <w:r w:rsidRPr="00356B53">
              <w:rPr>
                <w:rStyle w:val="FontStyle11"/>
                <w:b/>
                <w:sz w:val="28"/>
                <w:szCs w:val="28"/>
              </w:rPr>
              <w:t>Задач</w:t>
            </w:r>
            <w:r>
              <w:rPr>
                <w:rStyle w:val="FontStyle11"/>
                <w:b/>
                <w:sz w:val="28"/>
                <w:szCs w:val="28"/>
              </w:rPr>
              <w:t>а</w:t>
            </w:r>
            <w:r w:rsidRPr="00356B53">
              <w:rPr>
                <w:rStyle w:val="FontStyle11"/>
                <w:b/>
                <w:sz w:val="28"/>
                <w:szCs w:val="28"/>
              </w:rPr>
              <w:t xml:space="preserve"> </w:t>
            </w:r>
          </w:p>
          <w:p w:rsidR="000F6764" w:rsidRPr="00356B53" w:rsidRDefault="000F6764" w:rsidP="00AE2F99">
            <w:pPr>
              <w:pStyle w:val="a8"/>
              <w:jc w:val="both"/>
              <w:rPr>
                <w:rStyle w:val="FontStyle11"/>
                <w:b/>
                <w:sz w:val="28"/>
                <w:szCs w:val="28"/>
              </w:rPr>
            </w:pPr>
            <w:r w:rsidRPr="00356B53">
              <w:rPr>
                <w:rStyle w:val="FontStyle11"/>
                <w:b/>
                <w:sz w:val="28"/>
                <w:szCs w:val="28"/>
              </w:rPr>
              <w:t>подпрограммы 3</w:t>
            </w:r>
          </w:p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335" w:type="dxa"/>
          </w:tcPr>
          <w:p w:rsidR="000F6764" w:rsidRPr="004C5C79" w:rsidRDefault="000F6764" w:rsidP="00AE2F99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</w:t>
            </w:r>
            <w:r w:rsidRPr="007F4552">
              <w:rPr>
                <w:rStyle w:val="FontStyle11"/>
                <w:sz w:val="28"/>
                <w:szCs w:val="28"/>
              </w:rPr>
              <w:t xml:space="preserve">Привлечение широких слоев населения к здоровому образу жизни, </w:t>
            </w:r>
            <w:r>
              <w:rPr>
                <w:rStyle w:val="FontStyle11"/>
                <w:sz w:val="28"/>
                <w:szCs w:val="28"/>
              </w:rPr>
              <w:t>р</w:t>
            </w:r>
            <w:r w:rsidRPr="007F4552">
              <w:rPr>
                <w:rStyle w:val="FontStyle11"/>
                <w:sz w:val="28"/>
                <w:szCs w:val="28"/>
              </w:rPr>
              <w:t xml:space="preserve">азвитие и совершенствование у подрастающего поколения индивидуальных умений и </w:t>
            </w:r>
            <w:proofErr w:type="gramStart"/>
            <w:r w:rsidRPr="007F4552">
              <w:rPr>
                <w:rStyle w:val="FontStyle11"/>
                <w:sz w:val="28"/>
                <w:szCs w:val="28"/>
              </w:rPr>
              <w:t>навыков  здорового</w:t>
            </w:r>
            <w:proofErr w:type="gramEnd"/>
            <w:r w:rsidRPr="007F4552">
              <w:rPr>
                <w:rStyle w:val="FontStyle11"/>
                <w:sz w:val="28"/>
                <w:szCs w:val="28"/>
              </w:rPr>
              <w:t xml:space="preserve"> образа жизни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356B53" w:rsidRDefault="000F6764" w:rsidP="00AE2F99">
            <w:pPr>
              <w:pStyle w:val="a8"/>
              <w:jc w:val="center"/>
              <w:rPr>
                <w:rStyle w:val="FontStyle11"/>
                <w:b/>
                <w:sz w:val="28"/>
                <w:szCs w:val="28"/>
              </w:rPr>
            </w:pPr>
            <w:r w:rsidRPr="00356B53">
              <w:rPr>
                <w:rStyle w:val="FontStyle11"/>
                <w:b/>
                <w:sz w:val="28"/>
                <w:szCs w:val="28"/>
              </w:rPr>
              <w:t>5.</w:t>
            </w:r>
          </w:p>
        </w:tc>
        <w:tc>
          <w:tcPr>
            <w:tcW w:w="3021" w:type="dxa"/>
          </w:tcPr>
          <w:p w:rsidR="000F6764" w:rsidRPr="00356B53" w:rsidRDefault="000F6764" w:rsidP="00AE2F99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Style w:val="FontStyle11"/>
                <w:b/>
                <w:sz w:val="28"/>
                <w:szCs w:val="28"/>
              </w:rPr>
              <w:t>Сроки и этапы реализации подпрограммы 3</w:t>
            </w:r>
          </w:p>
        </w:tc>
        <w:tc>
          <w:tcPr>
            <w:tcW w:w="6335" w:type="dxa"/>
          </w:tcPr>
          <w:p w:rsidR="000F6764" w:rsidRPr="0022163F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Style w:val="FontStyle11"/>
                <w:sz w:val="28"/>
                <w:szCs w:val="28"/>
              </w:rPr>
              <w:t xml:space="preserve">        </w:t>
            </w:r>
            <w:r w:rsidRPr="0022163F">
              <w:rPr>
                <w:rFonts w:ascii="Times New Roman" w:hAnsi="Times New Roman"/>
                <w:sz w:val="28"/>
                <w:szCs w:val="28"/>
              </w:rPr>
              <w:t>2014 - 2025 годы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F6764" w:rsidRPr="0022163F" w:rsidRDefault="000F6764" w:rsidP="00AE2F99">
            <w:pPr>
              <w:pStyle w:val="af3"/>
              <w:ind w:firstLine="0"/>
              <w:rPr>
                <w:sz w:val="28"/>
              </w:rPr>
            </w:pPr>
            <w:r w:rsidRPr="0022163F">
              <w:rPr>
                <w:sz w:val="28"/>
                <w:lang w:val="en-US"/>
              </w:rPr>
              <w:t>I</w:t>
            </w:r>
            <w:r w:rsidRPr="0022163F">
              <w:rPr>
                <w:sz w:val="28"/>
              </w:rPr>
              <w:t xml:space="preserve"> этап: 2014 - 2020 годы; 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 w:rsidRPr="0022163F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22163F">
              <w:rPr>
                <w:rFonts w:ascii="Times New Roman" w:hAnsi="Times New Roman"/>
                <w:sz w:val="28"/>
                <w:szCs w:val="28"/>
              </w:rPr>
              <w:t xml:space="preserve"> этап: 2021 -2025 годы</w:t>
            </w:r>
            <w:r w:rsidRPr="0022163F">
              <w:rPr>
                <w:rStyle w:val="FontStyle30"/>
                <w:sz w:val="28"/>
                <w:szCs w:val="28"/>
              </w:rPr>
              <w:t>.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center"/>
              <w:rPr>
                <w:rStyle w:val="FontStyle30"/>
                <w:b/>
                <w:sz w:val="28"/>
                <w:szCs w:val="28"/>
              </w:rPr>
            </w:pPr>
            <w:r w:rsidRPr="00356B53">
              <w:rPr>
                <w:rStyle w:val="FontStyle30"/>
                <w:b/>
                <w:sz w:val="28"/>
                <w:szCs w:val="28"/>
              </w:rPr>
              <w:t>6.</w:t>
            </w:r>
          </w:p>
        </w:tc>
        <w:tc>
          <w:tcPr>
            <w:tcW w:w="3021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Style w:val="FontStyle30"/>
                <w:b/>
                <w:sz w:val="28"/>
                <w:szCs w:val="28"/>
              </w:rPr>
              <w:t xml:space="preserve">Объем бюджетных ассигнований </w:t>
            </w:r>
            <w:r>
              <w:rPr>
                <w:rStyle w:val="FontStyle30"/>
                <w:b/>
                <w:sz w:val="28"/>
                <w:szCs w:val="28"/>
              </w:rPr>
              <w:t>под</w:t>
            </w:r>
            <w:r w:rsidRPr="00356B53">
              <w:rPr>
                <w:rStyle w:val="FontStyle30"/>
                <w:b/>
                <w:sz w:val="28"/>
                <w:szCs w:val="28"/>
              </w:rPr>
              <w:t>программы</w:t>
            </w:r>
            <w:r>
              <w:rPr>
                <w:rStyle w:val="FontStyle30"/>
                <w:b/>
                <w:sz w:val="28"/>
                <w:szCs w:val="28"/>
              </w:rPr>
              <w:t xml:space="preserve"> 3</w:t>
            </w:r>
            <w:r w:rsidRPr="00356B53">
              <w:rPr>
                <w:rStyle w:val="FontStyle30"/>
                <w:b/>
                <w:sz w:val="28"/>
                <w:szCs w:val="28"/>
              </w:rPr>
              <w:t xml:space="preserve"> за счет средств бюджета Губкинского городского округа</w:t>
            </w:r>
            <w:r>
              <w:rPr>
                <w:rStyle w:val="FontStyle30"/>
                <w:b/>
                <w:sz w:val="28"/>
                <w:szCs w:val="28"/>
              </w:rPr>
              <w:t xml:space="preserve"> Белгородской области</w:t>
            </w:r>
            <w:r w:rsidRPr="00356B53">
              <w:rPr>
                <w:rStyle w:val="FontStyle30"/>
                <w:b/>
                <w:sz w:val="28"/>
                <w:szCs w:val="28"/>
              </w:rPr>
              <w:t xml:space="preserve"> (с расшифровкой плановых </w:t>
            </w:r>
            <w:r>
              <w:rPr>
                <w:rStyle w:val="FontStyle30"/>
                <w:b/>
                <w:sz w:val="28"/>
                <w:szCs w:val="28"/>
              </w:rPr>
              <w:t xml:space="preserve">объемов бюджетных ассигнований </w:t>
            </w:r>
            <w:r w:rsidRPr="00356B53">
              <w:rPr>
                <w:rStyle w:val="FontStyle30"/>
                <w:b/>
                <w:sz w:val="28"/>
                <w:szCs w:val="28"/>
              </w:rPr>
              <w:t>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35" w:type="dxa"/>
          </w:tcPr>
          <w:p w:rsidR="000F6764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</w:t>
            </w:r>
            <w:r w:rsidRPr="007F4552">
              <w:rPr>
                <w:rStyle w:val="FontStyle11"/>
                <w:sz w:val="28"/>
                <w:szCs w:val="28"/>
              </w:rPr>
              <w:t xml:space="preserve">Общий объем финансирования – </w:t>
            </w:r>
            <w:r>
              <w:rPr>
                <w:rStyle w:val="FontStyle11"/>
                <w:sz w:val="28"/>
                <w:szCs w:val="28"/>
              </w:rPr>
              <w:t>19 024</w:t>
            </w:r>
            <w:r w:rsidRPr="00282876">
              <w:rPr>
                <w:rStyle w:val="FontStyle11"/>
                <w:sz w:val="28"/>
                <w:szCs w:val="28"/>
              </w:rPr>
              <w:t>,</w:t>
            </w:r>
            <w:r>
              <w:rPr>
                <w:rStyle w:val="FontStyle11"/>
                <w:sz w:val="28"/>
                <w:szCs w:val="28"/>
              </w:rPr>
              <w:t xml:space="preserve">5 </w:t>
            </w:r>
            <w:r w:rsidRPr="007F4552">
              <w:rPr>
                <w:rStyle w:val="FontStyle11"/>
                <w:sz w:val="28"/>
                <w:szCs w:val="28"/>
              </w:rPr>
              <w:t>тыс. рублей за счет бюджета Губкинского городского округа</w:t>
            </w:r>
            <w:r>
              <w:rPr>
                <w:rStyle w:val="FontStyle11"/>
                <w:sz w:val="28"/>
                <w:szCs w:val="28"/>
              </w:rPr>
              <w:t xml:space="preserve"> белгородской области,</w:t>
            </w:r>
            <w:r w:rsidRPr="007F4552">
              <w:rPr>
                <w:rStyle w:val="FontStyle11"/>
                <w:sz w:val="28"/>
                <w:szCs w:val="28"/>
              </w:rPr>
              <w:t xml:space="preserve"> в том числе по годам: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201</w:t>
            </w:r>
            <w:r>
              <w:rPr>
                <w:rStyle w:val="FontStyle11"/>
                <w:sz w:val="28"/>
                <w:szCs w:val="28"/>
              </w:rPr>
              <w:t>4 год – 4 141,0 тыс. рублей;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201</w:t>
            </w:r>
            <w:r>
              <w:rPr>
                <w:rStyle w:val="FontStyle11"/>
                <w:sz w:val="28"/>
                <w:szCs w:val="28"/>
              </w:rPr>
              <w:t>5</w:t>
            </w:r>
            <w:r w:rsidRPr="007F4552">
              <w:rPr>
                <w:rStyle w:val="FontStyle11"/>
                <w:sz w:val="28"/>
                <w:szCs w:val="28"/>
              </w:rPr>
              <w:t xml:space="preserve"> год – </w:t>
            </w:r>
            <w:r>
              <w:rPr>
                <w:rStyle w:val="FontStyle11"/>
                <w:sz w:val="28"/>
                <w:szCs w:val="28"/>
              </w:rPr>
              <w:t>1</w:t>
            </w:r>
            <w:r w:rsidRPr="007F4552">
              <w:rPr>
                <w:rStyle w:val="FontStyle11"/>
                <w:sz w:val="28"/>
                <w:szCs w:val="28"/>
              </w:rPr>
              <w:t> </w:t>
            </w:r>
            <w:r>
              <w:rPr>
                <w:rStyle w:val="FontStyle11"/>
                <w:sz w:val="28"/>
                <w:szCs w:val="28"/>
              </w:rPr>
              <w:t>974</w:t>
            </w:r>
            <w:r w:rsidRPr="007F4552">
              <w:rPr>
                <w:rStyle w:val="FontStyle11"/>
                <w:sz w:val="28"/>
                <w:szCs w:val="28"/>
              </w:rPr>
              <w:t>,0 тыс. рублей;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201</w:t>
            </w:r>
            <w:r>
              <w:rPr>
                <w:rStyle w:val="FontStyle11"/>
                <w:sz w:val="28"/>
                <w:szCs w:val="28"/>
              </w:rPr>
              <w:t>6</w:t>
            </w:r>
            <w:r w:rsidRPr="007F4552">
              <w:rPr>
                <w:rStyle w:val="FontStyle11"/>
                <w:sz w:val="28"/>
                <w:szCs w:val="28"/>
              </w:rPr>
              <w:t xml:space="preserve"> год – </w:t>
            </w:r>
            <w:r>
              <w:rPr>
                <w:rStyle w:val="FontStyle11"/>
                <w:sz w:val="28"/>
                <w:szCs w:val="28"/>
              </w:rPr>
              <w:t>2</w:t>
            </w:r>
            <w:r w:rsidRPr="007F4552">
              <w:rPr>
                <w:rStyle w:val="FontStyle11"/>
                <w:sz w:val="28"/>
                <w:szCs w:val="28"/>
              </w:rPr>
              <w:t> </w:t>
            </w:r>
            <w:r>
              <w:rPr>
                <w:rStyle w:val="FontStyle11"/>
                <w:sz w:val="28"/>
                <w:szCs w:val="28"/>
              </w:rPr>
              <w:t>386</w:t>
            </w:r>
            <w:r w:rsidRPr="007F4552">
              <w:rPr>
                <w:rStyle w:val="FontStyle11"/>
                <w:sz w:val="28"/>
                <w:szCs w:val="28"/>
              </w:rPr>
              <w:t>,0 тыс. рублей;</w:t>
            </w:r>
          </w:p>
          <w:p w:rsidR="000F6764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201</w:t>
            </w:r>
            <w:r>
              <w:rPr>
                <w:rStyle w:val="FontStyle11"/>
                <w:sz w:val="28"/>
                <w:szCs w:val="28"/>
              </w:rPr>
              <w:t>7 год – 1 620,5 тыс. рублей;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201</w:t>
            </w:r>
            <w:r>
              <w:rPr>
                <w:rStyle w:val="FontStyle11"/>
                <w:sz w:val="28"/>
                <w:szCs w:val="28"/>
              </w:rPr>
              <w:t>8</w:t>
            </w:r>
            <w:r w:rsidRPr="007F4552">
              <w:rPr>
                <w:rStyle w:val="FontStyle11"/>
                <w:sz w:val="28"/>
                <w:szCs w:val="28"/>
              </w:rPr>
              <w:t xml:space="preserve"> год – </w:t>
            </w:r>
            <w:r>
              <w:rPr>
                <w:rStyle w:val="FontStyle11"/>
                <w:sz w:val="28"/>
                <w:szCs w:val="28"/>
              </w:rPr>
              <w:t>1 768</w:t>
            </w:r>
            <w:r w:rsidRPr="007F4552">
              <w:rPr>
                <w:rStyle w:val="FontStyle11"/>
                <w:sz w:val="28"/>
                <w:szCs w:val="28"/>
              </w:rPr>
              <w:t>,0 тыс. рублей;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20</w:t>
            </w:r>
            <w:r>
              <w:rPr>
                <w:rStyle w:val="FontStyle11"/>
                <w:sz w:val="28"/>
                <w:szCs w:val="28"/>
              </w:rPr>
              <w:t>19</w:t>
            </w:r>
            <w:r w:rsidRPr="007F4552">
              <w:rPr>
                <w:rStyle w:val="FontStyle11"/>
                <w:sz w:val="28"/>
                <w:szCs w:val="28"/>
              </w:rPr>
              <w:t xml:space="preserve"> год – </w:t>
            </w:r>
            <w:r>
              <w:rPr>
                <w:rStyle w:val="FontStyle11"/>
                <w:sz w:val="28"/>
                <w:szCs w:val="28"/>
              </w:rPr>
              <w:t>1 648</w:t>
            </w:r>
            <w:r w:rsidRPr="007F4552">
              <w:rPr>
                <w:rStyle w:val="FontStyle11"/>
                <w:sz w:val="28"/>
                <w:szCs w:val="28"/>
              </w:rPr>
              <w:t>,</w:t>
            </w:r>
            <w:r>
              <w:rPr>
                <w:rStyle w:val="FontStyle11"/>
                <w:sz w:val="28"/>
                <w:szCs w:val="28"/>
              </w:rPr>
              <w:t>6</w:t>
            </w:r>
            <w:r w:rsidRPr="007F4552">
              <w:rPr>
                <w:rStyle w:val="FontStyle11"/>
                <w:sz w:val="28"/>
                <w:szCs w:val="28"/>
              </w:rPr>
              <w:t xml:space="preserve"> тыс. рублей;</w:t>
            </w:r>
          </w:p>
          <w:p w:rsidR="000F6764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</w:rPr>
              <w:t>020 год – 1 016,4 тыс. рублей;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</w:rPr>
              <w:t>021 год – 894,0 тыс. рублей;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</w:rPr>
              <w:t>022 год – 894,0 тыс. рублей;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</w:rPr>
              <w:t>023 год – 894,0 тыс. рублей;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</w:rPr>
              <w:t>024 год – 894,0 тыс. рублей;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         </w:t>
            </w:r>
            <w:r w:rsidRPr="007F4552">
              <w:rPr>
                <w:rStyle w:val="FontStyle11"/>
                <w:sz w:val="28"/>
                <w:szCs w:val="28"/>
              </w:rPr>
              <w:t>2</w:t>
            </w:r>
            <w:r>
              <w:rPr>
                <w:rStyle w:val="FontStyle11"/>
                <w:sz w:val="28"/>
                <w:szCs w:val="28"/>
              </w:rPr>
              <w:t>025 год – 894,0 тыс. рублей.</w:t>
            </w:r>
          </w:p>
          <w:p w:rsidR="000F6764" w:rsidRPr="007F4552" w:rsidRDefault="000F6764" w:rsidP="00AE2F99">
            <w:pPr>
              <w:pStyle w:val="a8"/>
              <w:jc w:val="both"/>
              <w:rPr>
                <w:rStyle w:val="FontStyle11"/>
                <w:sz w:val="28"/>
                <w:szCs w:val="28"/>
              </w:rPr>
            </w:pPr>
            <w:r w:rsidRPr="007F4552">
              <w:rPr>
                <w:rStyle w:val="FontStyle11"/>
                <w:sz w:val="28"/>
                <w:szCs w:val="28"/>
              </w:rPr>
              <w:t xml:space="preserve">        Объемы финансирования мероприятий </w:t>
            </w:r>
            <w:r>
              <w:rPr>
                <w:rStyle w:val="FontStyle11"/>
                <w:sz w:val="28"/>
                <w:szCs w:val="28"/>
              </w:rPr>
              <w:t>п</w:t>
            </w:r>
            <w:r w:rsidRPr="007F4552">
              <w:rPr>
                <w:rStyle w:val="FontStyle11"/>
                <w:sz w:val="28"/>
                <w:szCs w:val="28"/>
              </w:rPr>
              <w:t>одпрограммы</w:t>
            </w:r>
            <w:r>
              <w:rPr>
                <w:rStyle w:val="FontStyle11"/>
                <w:sz w:val="28"/>
                <w:szCs w:val="28"/>
              </w:rPr>
              <w:t xml:space="preserve"> 3</w:t>
            </w:r>
            <w:r w:rsidRPr="007F4552">
              <w:rPr>
                <w:rStyle w:val="FontStyle11"/>
                <w:sz w:val="28"/>
                <w:szCs w:val="28"/>
              </w:rPr>
              <w:t xml:space="preserve"> подлежат ежегодно</w:t>
            </w:r>
            <w:r>
              <w:rPr>
                <w:rStyle w:val="FontStyle11"/>
                <w:sz w:val="28"/>
                <w:szCs w:val="28"/>
              </w:rPr>
              <w:t>му</w:t>
            </w:r>
            <w:r w:rsidRPr="007F4552">
              <w:rPr>
                <w:rStyle w:val="FontStyle11"/>
                <w:sz w:val="28"/>
                <w:szCs w:val="28"/>
              </w:rPr>
              <w:t xml:space="preserve"> уточнению при разработке бюджета на соответствующий финансовый год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021" w:type="dxa"/>
          </w:tcPr>
          <w:p w:rsidR="000F6764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Показател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конечно-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</w:p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реали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зации  подпрограммы</w:t>
            </w:r>
            <w:proofErr w:type="gramEnd"/>
            <w:r w:rsidRPr="00356B53">
              <w:rPr>
                <w:rFonts w:ascii="Times New Roman" w:hAnsi="Times New Roman"/>
                <w:b/>
                <w:sz w:val="28"/>
                <w:szCs w:val="28"/>
              </w:rPr>
              <w:t xml:space="preserve"> 3</w:t>
            </w:r>
          </w:p>
        </w:tc>
        <w:tc>
          <w:tcPr>
            <w:tcW w:w="6335" w:type="dxa"/>
          </w:tcPr>
          <w:p w:rsidR="000F6764" w:rsidRPr="00395AA9" w:rsidRDefault="000F6764" w:rsidP="00AE2F99">
            <w:pPr>
              <w:pStyle w:val="Style6"/>
              <w:widowControl/>
              <w:tabs>
                <w:tab w:val="left" w:pos="-88"/>
                <w:tab w:val="left" w:pos="-37"/>
              </w:tabs>
              <w:spacing w:line="240" w:lineRule="auto"/>
              <w:ind w:firstLine="4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F5D86">
              <w:rPr>
                <w:sz w:val="28"/>
                <w:szCs w:val="28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Губкинского городского округа Белгородской области (%)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021" w:type="dxa"/>
          </w:tcPr>
          <w:p w:rsidR="000F6764" w:rsidRPr="00356B53" w:rsidRDefault="000F6764" w:rsidP="00AE2F99">
            <w:pPr>
              <w:tabs>
                <w:tab w:val="left" w:pos="2220"/>
              </w:tabs>
              <w:spacing w:after="0" w:line="240" w:lineRule="auto"/>
              <w:jc w:val="both"/>
              <w:rPr>
                <w:b/>
              </w:rPr>
            </w:pP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Конечны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резуль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356B53">
              <w:rPr>
                <w:rFonts w:ascii="Times New Roman" w:hAnsi="Times New Roman"/>
                <w:b/>
                <w:sz w:val="28"/>
                <w:szCs w:val="28"/>
              </w:rPr>
              <w:t xml:space="preserve">тат </w:t>
            </w:r>
            <w:proofErr w:type="gramStart"/>
            <w:r w:rsidRPr="00356B53">
              <w:rPr>
                <w:rFonts w:ascii="Times New Roman" w:hAnsi="Times New Roman"/>
                <w:b/>
                <w:sz w:val="28"/>
                <w:szCs w:val="28"/>
              </w:rPr>
              <w:t>реализации  подпрограммы</w:t>
            </w:r>
            <w:proofErr w:type="gramEnd"/>
            <w:r w:rsidRPr="00356B53">
              <w:rPr>
                <w:rFonts w:ascii="Times New Roman" w:hAnsi="Times New Roman"/>
                <w:b/>
                <w:sz w:val="28"/>
                <w:szCs w:val="28"/>
              </w:rPr>
              <w:t xml:space="preserve"> 3</w:t>
            </w:r>
          </w:p>
        </w:tc>
        <w:tc>
          <w:tcPr>
            <w:tcW w:w="6335" w:type="dxa"/>
          </w:tcPr>
          <w:p w:rsidR="000F6764" w:rsidRPr="001867BB" w:rsidRDefault="000F6764" w:rsidP="00AE2F99">
            <w:pPr>
              <w:pStyle w:val="Style6"/>
              <w:widowControl/>
              <w:tabs>
                <w:tab w:val="left" w:pos="-37"/>
                <w:tab w:val="left" w:pos="965"/>
              </w:tabs>
              <w:spacing w:line="240" w:lineRule="auto"/>
              <w:ind w:left="-37" w:firstLine="37"/>
              <w:jc w:val="both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7F4552">
              <w:rPr>
                <w:sz w:val="28"/>
                <w:szCs w:val="28"/>
              </w:rPr>
              <w:t>К 20</w:t>
            </w:r>
            <w:r>
              <w:rPr>
                <w:sz w:val="28"/>
                <w:szCs w:val="28"/>
              </w:rPr>
              <w:t>25 году планируется у</w:t>
            </w:r>
            <w:r w:rsidRPr="000F5D86">
              <w:rPr>
                <w:sz w:val="28"/>
                <w:szCs w:val="28"/>
              </w:rPr>
              <w:t>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Губкинского городского округа Белгородской области до 73,5%</w:t>
            </w:r>
          </w:p>
        </w:tc>
      </w:tr>
    </w:tbl>
    <w:p w:rsidR="000F6764" w:rsidRDefault="000F6764" w:rsidP="000F6764">
      <w:pPr>
        <w:pStyle w:val="a8"/>
        <w:ind w:left="720"/>
        <w:jc w:val="center"/>
        <w:rPr>
          <w:rStyle w:val="FontStyle12"/>
          <w:bCs/>
          <w:sz w:val="28"/>
          <w:szCs w:val="28"/>
        </w:rPr>
      </w:pPr>
    </w:p>
    <w:p w:rsidR="000F6764" w:rsidRDefault="000F6764" w:rsidP="000F6764">
      <w:pPr>
        <w:pStyle w:val="a8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F7478B">
        <w:rPr>
          <w:rStyle w:val="FontStyle12"/>
          <w:bCs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3, описание      основных проблем в указанной сфере и прогноз ее развития</w:t>
      </w:r>
    </w:p>
    <w:p w:rsidR="000F6764" w:rsidRPr="000D3626" w:rsidRDefault="000F6764" w:rsidP="000F6764">
      <w:pPr>
        <w:pStyle w:val="a8"/>
        <w:jc w:val="both"/>
        <w:rPr>
          <w:rFonts w:ascii="Times New Roman" w:hAnsi="Times New Roman"/>
          <w:sz w:val="20"/>
          <w:szCs w:val="20"/>
        </w:rPr>
      </w:pPr>
    </w:p>
    <w:p w:rsidR="000F6764" w:rsidRPr="00F7478B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 xml:space="preserve">        </w:t>
      </w:r>
      <w:r>
        <w:rPr>
          <w:rStyle w:val="FontStyle11"/>
          <w:sz w:val="28"/>
          <w:szCs w:val="28"/>
        </w:rPr>
        <w:tab/>
      </w:r>
      <w:r w:rsidRPr="00F7478B">
        <w:rPr>
          <w:rStyle w:val="FontStyle11"/>
          <w:sz w:val="28"/>
          <w:szCs w:val="28"/>
        </w:rPr>
        <w:t xml:space="preserve">  Проблема состояния здоровья остается самой острой социальной проблемой общества. Современный человек все более осознает необходимость в здоровом образе жизни, личной активности и улучшении здоровья. Кардинально изменить сложившуюся ситуацию может целенаправленная работа по формированию «здоровых» общественных стереотипов (мода на здоровье) путем развития интеграционных процессов, объединяющих работу субъектов просветительской, профилактической и практической помощи по формированию здорового образа жизни, укреплению и сохранению здоровья.</w:t>
      </w:r>
    </w:p>
    <w:p w:rsidR="000F6764" w:rsidRPr="00F7478B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 xml:space="preserve">          </w:t>
      </w:r>
      <w:r>
        <w:rPr>
          <w:rStyle w:val="FontStyle11"/>
          <w:sz w:val="28"/>
          <w:szCs w:val="28"/>
        </w:rPr>
        <w:tab/>
      </w:r>
      <w:r w:rsidRPr="00F7478B">
        <w:rPr>
          <w:rStyle w:val="FontStyle11"/>
          <w:sz w:val="28"/>
          <w:szCs w:val="28"/>
        </w:rPr>
        <w:t xml:space="preserve">Здоровье детей и молодежи является высокой социальной и гуманитарной ценностью. Вместе с тем подростки являются наиболее уязвимой группой населения, которая быстро вовлекается в эпидемический процесс: </w:t>
      </w:r>
      <w:proofErr w:type="spellStart"/>
      <w:r w:rsidRPr="00F7478B">
        <w:rPr>
          <w:rStyle w:val="FontStyle11"/>
          <w:sz w:val="28"/>
          <w:szCs w:val="28"/>
        </w:rPr>
        <w:t>табакокурение</w:t>
      </w:r>
      <w:proofErr w:type="spellEnd"/>
      <w:r w:rsidRPr="00F7478B">
        <w:rPr>
          <w:rStyle w:val="FontStyle11"/>
          <w:sz w:val="28"/>
          <w:szCs w:val="28"/>
        </w:rPr>
        <w:t>, употребление алкоголя, наркомания, ВИЧ-инфекция и инфекции, передаваемые половым путем. Их доля в возрастной структуре заболеваемости населения с каждым годом увеличивается. Ухудшается и состояние здоровья молодежи. В среднем в России лишь 10 % выпускников школ могут считаться абсолютно здоровыми, а 45-50 % имеют серьёзные отклонения в физическом и психическом развитии. Анализ состояния здоровья учащихся показывает, что снижается количество детей, имеющих нормальное физическое развитие, и возрастает число детей, имеющих отклонения в здоровье, в том числе пониженное зрение, избыточный вес, низкорослость, сколиоз.</w:t>
      </w:r>
    </w:p>
    <w:p w:rsidR="000F6764" w:rsidRPr="00F7478B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 xml:space="preserve">         </w:t>
      </w:r>
      <w:r>
        <w:rPr>
          <w:rStyle w:val="FontStyle11"/>
          <w:sz w:val="28"/>
          <w:szCs w:val="28"/>
        </w:rPr>
        <w:tab/>
      </w:r>
      <w:r w:rsidRPr="00F7478B">
        <w:rPr>
          <w:rStyle w:val="FontStyle11"/>
          <w:sz w:val="28"/>
          <w:szCs w:val="28"/>
        </w:rPr>
        <w:t>Поэтому в настоящее время здоровье человека становится самой актуальной проблемой для многих отраслей знаний, среди которых особое место отводится педагогической науке, призванной через систему образования путем формирования культуры населения развивать и сохранять здоровье человека.</w:t>
      </w:r>
    </w:p>
    <w:p w:rsidR="000F6764" w:rsidRPr="00F7478B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 xml:space="preserve">         </w:t>
      </w:r>
      <w:r>
        <w:rPr>
          <w:rStyle w:val="FontStyle11"/>
          <w:sz w:val="28"/>
          <w:szCs w:val="28"/>
        </w:rPr>
        <w:tab/>
      </w:r>
      <w:r w:rsidRPr="00F7478B">
        <w:rPr>
          <w:rStyle w:val="FontStyle11"/>
          <w:sz w:val="28"/>
          <w:szCs w:val="28"/>
        </w:rPr>
        <w:t>Педагоги все острее понимают свою ответственность за социальное, психологическое, экологическое благополучие новых поколений.</w:t>
      </w:r>
    </w:p>
    <w:p w:rsidR="000F6764" w:rsidRPr="00F7478B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lastRenderedPageBreak/>
        <w:t xml:space="preserve">          Поэтому актуальными остаются проблемы обучения детей здоровому образу жизни, грамотному распределению учебного времени, а также профилактике вредных привычек.</w:t>
      </w:r>
    </w:p>
    <w:p w:rsidR="000F6764" w:rsidRPr="00F7478B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ab/>
      </w:r>
      <w:r w:rsidRPr="00F7478B">
        <w:rPr>
          <w:rStyle w:val="FontStyle11"/>
          <w:sz w:val="28"/>
          <w:szCs w:val="28"/>
        </w:rPr>
        <w:t xml:space="preserve">В </w:t>
      </w:r>
      <w:proofErr w:type="spellStart"/>
      <w:r w:rsidRPr="00F7478B">
        <w:rPr>
          <w:rStyle w:val="FontStyle11"/>
          <w:sz w:val="28"/>
          <w:szCs w:val="28"/>
        </w:rPr>
        <w:t>Губкинском</w:t>
      </w:r>
      <w:proofErr w:type="spellEnd"/>
      <w:r w:rsidRPr="00F7478B">
        <w:rPr>
          <w:rStyle w:val="FontStyle11"/>
          <w:sz w:val="28"/>
          <w:szCs w:val="28"/>
        </w:rPr>
        <w:t xml:space="preserve"> городском округе</w:t>
      </w:r>
      <w:r>
        <w:rPr>
          <w:rStyle w:val="FontStyle11"/>
          <w:sz w:val="28"/>
          <w:szCs w:val="28"/>
        </w:rPr>
        <w:t xml:space="preserve"> Белгородской области</w:t>
      </w:r>
      <w:r w:rsidRPr="00F7478B">
        <w:rPr>
          <w:rStyle w:val="FontStyle11"/>
          <w:sz w:val="28"/>
          <w:szCs w:val="28"/>
        </w:rPr>
        <w:t xml:space="preserve"> вопросы состояния здоровья </w:t>
      </w:r>
      <w:proofErr w:type="spellStart"/>
      <w:r w:rsidRPr="00F7478B">
        <w:rPr>
          <w:rStyle w:val="FontStyle11"/>
          <w:sz w:val="28"/>
          <w:szCs w:val="28"/>
        </w:rPr>
        <w:t>губкинцев</w:t>
      </w:r>
      <w:proofErr w:type="spellEnd"/>
      <w:r w:rsidRPr="00F7478B">
        <w:rPr>
          <w:rStyle w:val="FontStyle11"/>
          <w:sz w:val="28"/>
          <w:szCs w:val="28"/>
        </w:rPr>
        <w:t xml:space="preserve"> являются приоритетными. За последние годы эффективно развивалась социальная инфраструктура округа: значительно укрепилась материально-техническая база лечебных учре</w:t>
      </w:r>
      <w:r>
        <w:rPr>
          <w:rStyle w:val="FontStyle11"/>
          <w:sz w:val="28"/>
          <w:szCs w:val="28"/>
        </w:rPr>
        <w:t xml:space="preserve">ждений и учреждений </w:t>
      </w:r>
      <w:proofErr w:type="gramStart"/>
      <w:r>
        <w:rPr>
          <w:rStyle w:val="FontStyle11"/>
          <w:sz w:val="28"/>
          <w:szCs w:val="28"/>
        </w:rPr>
        <w:t xml:space="preserve">культуры,  </w:t>
      </w:r>
      <w:r w:rsidRPr="00F7478B">
        <w:rPr>
          <w:rStyle w:val="FontStyle11"/>
          <w:sz w:val="28"/>
          <w:szCs w:val="28"/>
        </w:rPr>
        <w:t>расширена</w:t>
      </w:r>
      <w:proofErr w:type="gramEnd"/>
      <w:r w:rsidRPr="00F7478B">
        <w:rPr>
          <w:rStyle w:val="FontStyle11"/>
          <w:sz w:val="28"/>
          <w:szCs w:val="28"/>
        </w:rPr>
        <w:t xml:space="preserve">   сеть   спортивных  учреждений  и  спортивных  школ,  благоустраивается территория городского округа, практически в каждом дворе  построена спортивная площадка.</w:t>
      </w:r>
    </w:p>
    <w:p w:rsidR="000F6764" w:rsidRPr="00F7478B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7478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О необходимости повышенного </w:t>
      </w:r>
      <w:r w:rsidRPr="00F7478B">
        <w:rPr>
          <w:rFonts w:ascii="Times New Roman" w:hAnsi="Times New Roman"/>
          <w:sz w:val="28"/>
          <w:szCs w:val="28"/>
        </w:rPr>
        <w:t xml:space="preserve">внимания к вопросам формирования потребности в занятиях физической культурой у широких масс граждан свидетельствует социально-демографическая статистика. Показатели здоровья и физической подготовки детей, молодежи, призывников говорят об остроте проблемы развития массового спорта. Научные и статистические исследования подтверждают, что по сравнению с людьми, не занимающимися спортом, люди, активно и регулярно занимающиеся спортом, в 1,5 раза меньше страдают от утомляемости, в 2 раза реже болеют заболеваниями органов пищеварения, в 2,5 раза реже - гипертонической болезнью, в 3,5 раза реже - хроническим тонзиллитом, в 2 раза реже - гриппом. Как результат - люди, активно занимающиеся спортом, в 2,3 раза реже пропускают работу по состоянию здоровья. Экономический и социальный эффект от реализации в </w:t>
      </w:r>
      <w:proofErr w:type="spellStart"/>
      <w:r w:rsidRPr="00F7478B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F7478B">
        <w:rPr>
          <w:rFonts w:ascii="Times New Roman" w:hAnsi="Times New Roman"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F7478B">
        <w:rPr>
          <w:rFonts w:ascii="Times New Roman" w:hAnsi="Times New Roman"/>
          <w:sz w:val="28"/>
          <w:szCs w:val="28"/>
        </w:rPr>
        <w:t xml:space="preserve"> предложенных мероприятий подпрограммы «</w:t>
      </w:r>
      <w:proofErr w:type="spellStart"/>
      <w:r w:rsidRPr="00F7478B">
        <w:rPr>
          <w:rFonts w:ascii="Times New Roman" w:hAnsi="Times New Roman"/>
          <w:sz w:val="28"/>
          <w:szCs w:val="28"/>
        </w:rPr>
        <w:t>Губкинская</w:t>
      </w:r>
      <w:proofErr w:type="spellEnd"/>
      <w:r w:rsidRPr="00F7478B">
        <w:rPr>
          <w:rFonts w:ascii="Times New Roman" w:hAnsi="Times New Roman"/>
          <w:sz w:val="28"/>
          <w:szCs w:val="28"/>
        </w:rPr>
        <w:t xml:space="preserve"> школа здоровья» будет бесспорен.</w:t>
      </w:r>
    </w:p>
    <w:p w:rsidR="000F6764" w:rsidRPr="00F7478B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7478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 w:rsidRPr="00F7478B">
        <w:rPr>
          <w:rFonts w:ascii="Times New Roman" w:hAnsi="Times New Roman"/>
          <w:sz w:val="28"/>
          <w:szCs w:val="28"/>
        </w:rPr>
        <w:t xml:space="preserve">  Жители </w:t>
      </w: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F7478B">
        <w:rPr>
          <w:rFonts w:ascii="Times New Roman" w:hAnsi="Times New Roman"/>
          <w:sz w:val="28"/>
          <w:szCs w:val="28"/>
        </w:rPr>
        <w:t xml:space="preserve">округа все больше уделяют внимание сохранению и </w:t>
      </w:r>
      <w:r>
        <w:rPr>
          <w:rFonts w:ascii="Times New Roman" w:hAnsi="Times New Roman"/>
          <w:sz w:val="28"/>
          <w:szCs w:val="28"/>
        </w:rPr>
        <w:t>укреплению своего здоровья. Н</w:t>
      </w:r>
      <w:r w:rsidRPr="00F7478B">
        <w:rPr>
          <w:rFonts w:ascii="Times New Roman" w:hAnsi="Times New Roman"/>
          <w:sz w:val="28"/>
          <w:szCs w:val="28"/>
        </w:rPr>
        <w:t>еобходимо создать условия для занятий физической культурой всех желающих по месту жительства в шаговой доступности на открытых спортивных площадках и в спортивных залах близлежащих школ учреждений. В летнее время такие условия имеются: практически в каждом дворе есть спортивные площад</w:t>
      </w:r>
      <w:r>
        <w:rPr>
          <w:rFonts w:ascii="Times New Roman" w:hAnsi="Times New Roman"/>
          <w:sz w:val="28"/>
          <w:szCs w:val="28"/>
        </w:rPr>
        <w:t>ки, на них работают инструкторы.</w:t>
      </w:r>
      <w:r w:rsidRPr="00F7478B">
        <w:rPr>
          <w:rFonts w:ascii="Times New Roman" w:hAnsi="Times New Roman"/>
          <w:sz w:val="28"/>
          <w:szCs w:val="28"/>
        </w:rPr>
        <w:t xml:space="preserve"> Нужно развивать клубы по интересам такие как </w:t>
      </w:r>
      <w:r>
        <w:rPr>
          <w:rFonts w:ascii="Times New Roman" w:hAnsi="Times New Roman"/>
          <w:sz w:val="28"/>
          <w:szCs w:val="28"/>
        </w:rPr>
        <w:t>«</w:t>
      </w:r>
      <w:r w:rsidRPr="00F7478B">
        <w:rPr>
          <w:rFonts w:ascii="Times New Roman" w:hAnsi="Times New Roman"/>
          <w:sz w:val="28"/>
          <w:szCs w:val="28"/>
        </w:rPr>
        <w:t>Клуб любителей бега</w:t>
      </w:r>
      <w:r>
        <w:rPr>
          <w:rFonts w:ascii="Times New Roman" w:hAnsi="Times New Roman"/>
          <w:sz w:val="28"/>
          <w:szCs w:val="28"/>
        </w:rPr>
        <w:t xml:space="preserve"> «КМА»</w:t>
      </w:r>
      <w:r w:rsidRPr="00F7478B">
        <w:rPr>
          <w:rFonts w:ascii="Times New Roman" w:hAnsi="Times New Roman"/>
          <w:sz w:val="28"/>
          <w:szCs w:val="28"/>
        </w:rPr>
        <w:t xml:space="preserve">, клуб </w:t>
      </w:r>
      <w:r>
        <w:rPr>
          <w:rFonts w:ascii="Times New Roman" w:hAnsi="Times New Roman"/>
          <w:sz w:val="28"/>
          <w:szCs w:val="28"/>
        </w:rPr>
        <w:t>моржей «</w:t>
      </w:r>
      <w:proofErr w:type="spellStart"/>
      <w:r w:rsidRPr="00F7478B">
        <w:rPr>
          <w:rFonts w:ascii="Times New Roman" w:hAnsi="Times New Roman"/>
          <w:sz w:val="28"/>
          <w:szCs w:val="28"/>
        </w:rPr>
        <w:t>Самокал</w:t>
      </w:r>
      <w:proofErr w:type="spellEnd"/>
      <w:r>
        <w:rPr>
          <w:rFonts w:ascii="Times New Roman" w:hAnsi="Times New Roman"/>
          <w:sz w:val="28"/>
          <w:szCs w:val="28"/>
        </w:rPr>
        <w:t>», клубы финской ходьбы «Магнитное притяжение», «</w:t>
      </w:r>
      <w:proofErr w:type="spellStart"/>
      <w:r>
        <w:rPr>
          <w:rFonts w:ascii="Times New Roman" w:hAnsi="Times New Roman"/>
          <w:sz w:val="28"/>
          <w:szCs w:val="28"/>
        </w:rPr>
        <w:t>Доброход</w:t>
      </w:r>
      <w:proofErr w:type="spellEnd"/>
      <w:r>
        <w:rPr>
          <w:rFonts w:ascii="Times New Roman" w:hAnsi="Times New Roman"/>
          <w:sz w:val="28"/>
          <w:szCs w:val="28"/>
        </w:rPr>
        <w:t>», «Рекорд», спортивный клуб имени И.И. Дорошева «Вездеход» и др</w:t>
      </w:r>
      <w:r w:rsidRPr="00F7478B">
        <w:rPr>
          <w:rFonts w:ascii="Times New Roman" w:hAnsi="Times New Roman"/>
          <w:sz w:val="28"/>
          <w:szCs w:val="28"/>
        </w:rPr>
        <w:t xml:space="preserve">. </w:t>
      </w:r>
    </w:p>
    <w:p w:rsidR="000F6764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7478B">
        <w:rPr>
          <w:rFonts w:ascii="Times New Roman" w:hAnsi="Times New Roman"/>
          <w:sz w:val="28"/>
          <w:szCs w:val="28"/>
        </w:rPr>
        <w:t xml:space="preserve">           Для развития массовых видов спорта и широкого привлечения жителей сельских </w:t>
      </w:r>
      <w:r>
        <w:rPr>
          <w:rFonts w:ascii="Times New Roman" w:hAnsi="Times New Roman"/>
          <w:sz w:val="28"/>
          <w:szCs w:val="28"/>
        </w:rPr>
        <w:t>населенных пунктов</w:t>
      </w:r>
      <w:r w:rsidRPr="00F7478B">
        <w:rPr>
          <w:rFonts w:ascii="Times New Roman" w:hAnsi="Times New Roman"/>
          <w:sz w:val="28"/>
          <w:szCs w:val="28"/>
        </w:rPr>
        <w:t xml:space="preserve"> к регулярным занятиям физической культурой и спортом, организации спортивного досуга и пропаганды здорового образа жизни проводятся зимняя и летняя спартакиады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7478B">
        <w:rPr>
          <w:rFonts w:ascii="Times New Roman" w:hAnsi="Times New Roman"/>
          <w:sz w:val="28"/>
          <w:szCs w:val="28"/>
        </w:rPr>
        <w:t xml:space="preserve">в которых принимают участие все </w:t>
      </w:r>
      <w:r>
        <w:rPr>
          <w:rFonts w:ascii="Times New Roman" w:hAnsi="Times New Roman"/>
          <w:sz w:val="28"/>
          <w:szCs w:val="28"/>
        </w:rPr>
        <w:t xml:space="preserve">сельские </w:t>
      </w:r>
      <w:proofErr w:type="gramStart"/>
      <w:r>
        <w:rPr>
          <w:rFonts w:ascii="Times New Roman" w:hAnsi="Times New Roman"/>
          <w:sz w:val="28"/>
          <w:szCs w:val="28"/>
        </w:rPr>
        <w:t xml:space="preserve">территориальные </w:t>
      </w:r>
      <w:r w:rsidRPr="00F7478B">
        <w:rPr>
          <w:rFonts w:ascii="Times New Roman" w:hAnsi="Times New Roman"/>
          <w:sz w:val="28"/>
          <w:szCs w:val="28"/>
        </w:rPr>
        <w:t xml:space="preserve"> администраци</w:t>
      </w:r>
      <w:r>
        <w:rPr>
          <w:rFonts w:ascii="Times New Roman" w:hAnsi="Times New Roman"/>
          <w:sz w:val="28"/>
          <w:szCs w:val="28"/>
        </w:rPr>
        <w:t>и</w:t>
      </w:r>
      <w:proofErr w:type="gramEnd"/>
      <w:r w:rsidRPr="00F7478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78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</w:r>
      <w:r w:rsidRPr="00F7478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0F6764" w:rsidRPr="00F7478B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7478B">
        <w:rPr>
          <w:rFonts w:ascii="Times New Roman" w:hAnsi="Times New Roman"/>
          <w:sz w:val="28"/>
          <w:szCs w:val="28"/>
        </w:rPr>
        <w:t xml:space="preserve">В плавательном бассейне «Дельфин» проводятся занятия в специальных группах для детей с ослабленным здоровьем, бассейн посещают инвалиды </w:t>
      </w:r>
      <w:proofErr w:type="gramStart"/>
      <w:r w:rsidRPr="00F7478B">
        <w:rPr>
          <w:rFonts w:ascii="Times New Roman" w:hAnsi="Times New Roman"/>
          <w:sz w:val="28"/>
          <w:szCs w:val="28"/>
        </w:rPr>
        <w:t>по  льготным</w:t>
      </w:r>
      <w:proofErr w:type="gramEnd"/>
      <w:r w:rsidRPr="00F7478B">
        <w:rPr>
          <w:rFonts w:ascii="Times New Roman" w:hAnsi="Times New Roman"/>
          <w:sz w:val="28"/>
          <w:szCs w:val="28"/>
        </w:rPr>
        <w:t xml:space="preserve">  абонементам. Ежегодно среди инвалидов проводится спартакиада по доступным видам спорта.</w:t>
      </w:r>
    </w:p>
    <w:p w:rsidR="000F6764" w:rsidRPr="00F7478B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 xml:space="preserve"> </w:t>
      </w:r>
      <w:r w:rsidRPr="00F7478B">
        <w:rPr>
          <w:rStyle w:val="FontStyle11"/>
          <w:sz w:val="28"/>
          <w:szCs w:val="28"/>
        </w:rPr>
        <w:t xml:space="preserve">          Получили широкое развитие совместные мероприятия с родителями, увеличилось число трудящихся, участвующих в спартакиадах производственных коллективов, и в целом</w:t>
      </w:r>
      <w:r>
        <w:rPr>
          <w:rStyle w:val="FontStyle11"/>
          <w:sz w:val="28"/>
          <w:szCs w:val="28"/>
        </w:rPr>
        <w:t>,</w:t>
      </w:r>
      <w:r w:rsidRPr="00F7478B">
        <w:rPr>
          <w:rStyle w:val="FontStyle11"/>
          <w:sz w:val="28"/>
          <w:szCs w:val="28"/>
        </w:rPr>
        <w:t xml:space="preserve"> занимающихся спортом.</w:t>
      </w:r>
    </w:p>
    <w:p w:rsidR="000F6764" w:rsidRPr="00F7478B" w:rsidRDefault="000F6764" w:rsidP="000F6764">
      <w:pPr>
        <w:pStyle w:val="a8"/>
        <w:ind w:firstLine="70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>Вместе с тем, показатели здоровья и индикаторы здорового образа жизни по-прежнему остаются низкими, что требует дальнейшей системы наращивания усилий на всех уровнях управления, поиска и внедрения новых форм работы по увеличению потенциала здоровья.</w:t>
      </w:r>
    </w:p>
    <w:p w:rsidR="000F6764" w:rsidRPr="00F7478B" w:rsidRDefault="000F6764" w:rsidP="000F6764">
      <w:pPr>
        <w:pStyle w:val="a8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Так же</w:t>
      </w:r>
      <w:r w:rsidRPr="00F7478B">
        <w:rPr>
          <w:rStyle w:val="FontStyle11"/>
          <w:sz w:val="28"/>
          <w:szCs w:val="28"/>
        </w:rPr>
        <w:t xml:space="preserve"> остаются высокими показатели заболеваемости сердечно-сосудистой и эндокринной систем, органов пищеварения, крови.</w:t>
      </w:r>
    </w:p>
    <w:p w:rsidR="000F6764" w:rsidRPr="00F7478B" w:rsidRDefault="000F6764" w:rsidP="000F6764">
      <w:pPr>
        <w:pStyle w:val="a8"/>
        <w:ind w:firstLine="70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 xml:space="preserve">Не снижаются показатели заболеваемости наркоманией, хроническим алкоголизмом; растет количество подростков, употребляющих пиво; сохраняются высокие цифры семейного неблагополучия. По результатам социологических исследований спортом занимается только каждый </w:t>
      </w:r>
      <w:r>
        <w:rPr>
          <w:rStyle w:val="FontStyle11"/>
          <w:sz w:val="28"/>
          <w:szCs w:val="28"/>
        </w:rPr>
        <w:t xml:space="preserve">третий школьник </w:t>
      </w:r>
      <w:proofErr w:type="gramStart"/>
      <w:r w:rsidRPr="00F7478B">
        <w:rPr>
          <w:rStyle w:val="FontStyle11"/>
          <w:sz w:val="28"/>
          <w:szCs w:val="28"/>
        </w:rPr>
        <w:t>в  городе</w:t>
      </w:r>
      <w:proofErr w:type="gramEnd"/>
      <w:r w:rsidRPr="00F7478B">
        <w:rPr>
          <w:rStyle w:val="FontStyle11"/>
          <w:sz w:val="28"/>
          <w:szCs w:val="28"/>
        </w:rPr>
        <w:t xml:space="preserve">  и   каждый  </w:t>
      </w:r>
      <w:r>
        <w:rPr>
          <w:rStyle w:val="FontStyle11"/>
          <w:sz w:val="28"/>
          <w:szCs w:val="28"/>
        </w:rPr>
        <w:t>пятый</w:t>
      </w:r>
      <w:r w:rsidRPr="00F7478B">
        <w:rPr>
          <w:rStyle w:val="FontStyle11"/>
          <w:sz w:val="28"/>
          <w:szCs w:val="28"/>
        </w:rPr>
        <w:t xml:space="preserve"> - в селе.  Редко   </w:t>
      </w:r>
      <w:proofErr w:type="gramStart"/>
      <w:r w:rsidRPr="00F7478B">
        <w:rPr>
          <w:rStyle w:val="FontStyle11"/>
          <w:sz w:val="28"/>
          <w:szCs w:val="28"/>
        </w:rPr>
        <w:t>посещают  спортивные</w:t>
      </w:r>
      <w:proofErr w:type="gramEnd"/>
      <w:r w:rsidRPr="00F7478B">
        <w:rPr>
          <w:rStyle w:val="FontStyle11"/>
          <w:sz w:val="28"/>
          <w:szCs w:val="28"/>
        </w:rPr>
        <w:t xml:space="preserve"> объекты граждане самого продуктивного возраста 25-35 лет. Это говорит о том, что мотивация к здоровому образу жизни продолжает оставаться низкой, и у населения округа еще не сформировались систематические навыки укрепления и поддержания собственного здоровья, у родителей - к рождению и воспитанию здорового ребенка.</w:t>
      </w:r>
    </w:p>
    <w:p w:rsidR="000F6764" w:rsidRPr="00F7478B" w:rsidRDefault="000F6764" w:rsidP="000F6764">
      <w:pPr>
        <w:pStyle w:val="a8"/>
        <w:ind w:firstLine="70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 xml:space="preserve">В образовательных учреждениях еще не создана полноценная атмосфера здоровья. </w:t>
      </w:r>
      <w:r>
        <w:rPr>
          <w:rStyle w:val="FontStyle11"/>
          <w:sz w:val="28"/>
          <w:szCs w:val="28"/>
        </w:rPr>
        <w:t>З</w:t>
      </w:r>
      <w:r w:rsidRPr="00F7478B">
        <w:rPr>
          <w:rStyle w:val="FontStyle11"/>
          <w:sz w:val="28"/>
          <w:szCs w:val="28"/>
        </w:rPr>
        <w:t>дравоохранени</w:t>
      </w:r>
      <w:r>
        <w:rPr>
          <w:rStyle w:val="FontStyle11"/>
          <w:sz w:val="28"/>
          <w:szCs w:val="28"/>
        </w:rPr>
        <w:t>е</w:t>
      </w:r>
      <w:r w:rsidRPr="00F7478B">
        <w:rPr>
          <w:rStyle w:val="FontStyle11"/>
          <w:sz w:val="28"/>
          <w:szCs w:val="28"/>
        </w:rPr>
        <w:t xml:space="preserve"> слабо контактирует со школой в вопросах просветительской работы по формированию здорового образа жизни, ни в одной школе не организовано профильное обучение по физкультурно-оздоровительной деятельности.</w:t>
      </w:r>
    </w:p>
    <w:p w:rsidR="000F6764" w:rsidRPr="00F7478B" w:rsidRDefault="000F6764" w:rsidP="000F6764">
      <w:pPr>
        <w:pStyle w:val="a8"/>
        <w:ind w:firstLine="70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>Все это говорит о необходимости комплексного подхода и кардинальных действий в решении задач по улучшению здоровья населения округа.</w:t>
      </w:r>
    </w:p>
    <w:p w:rsidR="000F6764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</w:t>
      </w:r>
      <w:r w:rsidRPr="00F7478B">
        <w:rPr>
          <w:rStyle w:val="FontStyle11"/>
          <w:sz w:val="28"/>
          <w:szCs w:val="28"/>
        </w:rPr>
        <w:t xml:space="preserve">Предлагаемая </w:t>
      </w:r>
      <w:r>
        <w:rPr>
          <w:rStyle w:val="FontStyle11"/>
          <w:sz w:val="28"/>
          <w:szCs w:val="28"/>
        </w:rPr>
        <w:t>п</w:t>
      </w:r>
      <w:r w:rsidRPr="00F7478B">
        <w:rPr>
          <w:rStyle w:val="FontStyle11"/>
          <w:sz w:val="28"/>
          <w:szCs w:val="28"/>
        </w:rPr>
        <w:t>одпрограмма</w:t>
      </w:r>
      <w:r>
        <w:rPr>
          <w:rStyle w:val="FontStyle11"/>
          <w:sz w:val="28"/>
          <w:szCs w:val="28"/>
        </w:rPr>
        <w:t xml:space="preserve"> 3</w:t>
      </w:r>
      <w:r w:rsidRPr="00F7478B">
        <w:rPr>
          <w:rStyle w:val="FontStyle11"/>
          <w:sz w:val="28"/>
          <w:szCs w:val="28"/>
        </w:rPr>
        <w:t xml:space="preserve"> включает совокупность мер социального, духовного, экономического, культурного, научного, медицинского, санитарно-эпидемического характера, направленных на оптимизацию активного сохранения и укрепления здоровья, обеспечивающих развитие трудового и интеллектуального потенциала населения.</w:t>
      </w:r>
    </w:p>
    <w:p w:rsidR="000F6764" w:rsidRPr="000D3626" w:rsidRDefault="000F6764" w:rsidP="000F6764">
      <w:pPr>
        <w:pStyle w:val="a8"/>
        <w:jc w:val="both"/>
        <w:rPr>
          <w:rFonts w:ascii="Times New Roman" w:hAnsi="Times New Roman"/>
          <w:sz w:val="20"/>
          <w:szCs w:val="20"/>
        </w:rPr>
      </w:pPr>
    </w:p>
    <w:p w:rsidR="000F6764" w:rsidRPr="00F7478B" w:rsidRDefault="000F6764" w:rsidP="000F6764">
      <w:pPr>
        <w:pStyle w:val="a8"/>
        <w:jc w:val="center"/>
        <w:rPr>
          <w:rStyle w:val="FontStyle11"/>
          <w:b/>
          <w:bCs/>
          <w:sz w:val="28"/>
          <w:szCs w:val="28"/>
        </w:rPr>
      </w:pPr>
      <w:r>
        <w:rPr>
          <w:rStyle w:val="FontStyle12"/>
          <w:bCs/>
          <w:sz w:val="28"/>
          <w:szCs w:val="28"/>
        </w:rPr>
        <w:t>2. Цель, задачи, сроки</w:t>
      </w:r>
      <w:r w:rsidRPr="00F7478B">
        <w:rPr>
          <w:rStyle w:val="FontStyle12"/>
          <w:bCs/>
          <w:sz w:val="28"/>
          <w:szCs w:val="28"/>
        </w:rPr>
        <w:t xml:space="preserve"> и </w:t>
      </w:r>
      <w:r>
        <w:rPr>
          <w:rStyle w:val="FontStyle12"/>
          <w:bCs/>
          <w:sz w:val="28"/>
          <w:szCs w:val="28"/>
        </w:rPr>
        <w:t>этапы реализации</w:t>
      </w:r>
      <w:r w:rsidRPr="00F7478B">
        <w:rPr>
          <w:rStyle w:val="FontStyle12"/>
          <w:bCs/>
          <w:sz w:val="28"/>
          <w:szCs w:val="28"/>
        </w:rPr>
        <w:t xml:space="preserve"> </w:t>
      </w:r>
      <w:r>
        <w:rPr>
          <w:rStyle w:val="FontStyle12"/>
          <w:bCs/>
          <w:sz w:val="28"/>
          <w:szCs w:val="28"/>
        </w:rPr>
        <w:t>п</w:t>
      </w:r>
      <w:r w:rsidRPr="00F7478B">
        <w:rPr>
          <w:rStyle w:val="FontStyle12"/>
          <w:bCs/>
          <w:sz w:val="28"/>
          <w:szCs w:val="28"/>
        </w:rPr>
        <w:t>одпрограммы</w:t>
      </w:r>
      <w:r>
        <w:rPr>
          <w:rStyle w:val="FontStyle12"/>
          <w:bCs/>
          <w:sz w:val="28"/>
          <w:szCs w:val="28"/>
        </w:rPr>
        <w:t xml:space="preserve"> 3</w:t>
      </w:r>
    </w:p>
    <w:p w:rsidR="000F6764" w:rsidRPr="000D3626" w:rsidRDefault="000F6764" w:rsidP="000F6764">
      <w:pPr>
        <w:pStyle w:val="a8"/>
        <w:jc w:val="both"/>
        <w:rPr>
          <w:rStyle w:val="FontStyle11"/>
          <w:sz w:val="20"/>
          <w:szCs w:val="20"/>
        </w:rPr>
      </w:pPr>
      <w:r w:rsidRPr="00F7478B">
        <w:rPr>
          <w:rStyle w:val="FontStyle11"/>
          <w:sz w:val="28"/>
          <w:szCs w:val="28"/>
        </w:rPr>
        <w:t xml:space="preserve">          </w:t>
      </w:r>
      <w:r>
        <w:rPr>
          <w:rStyle w:val="FontStyle11"/>
          <w:sz w:val="28"/>
          <w:szCs w:val="28"/>
        </w:rPr>
        <w:tab/>
      </w:r>
    </w:p>
    <w:p w:rsidR="000F6764" w:rsidRPr="00F7478B" w:rsidRDefault="000F6764" w:rsidP="000F6764">
      <w:pPr>
        <w:pStyle w:val="a8"/>
        <w:ind w:firstLine="70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 xml:space="preserve">Цель </w:t>
      </w:r>
      <w:r>
        <w:rPr>
          <w:rStyle w:val="FontStyle11"/>
          <w:sz w:val="28"/>
          <w:szCs w:val="28"/>
        </w:rPr>
        <w:t>п</w:t>
      </w:r>
      <w:r w:rsidRPr="00F7478B">
        <w:rPr>
          <w:rStyle w:val="FontStyle11"/>
          <w:sz w:val="28"/>
          <w:szCs w:val="28"/>
        </w:rPr>
        <w:t>одпрограммы</w:t>
      </w:r>
      <w:r>
        <w:rPr>
          <w:rStyle w:val="FontStyle11"/>
          <w:sz w:val="28"/>
          <w:szCs w:val="28"/>
        </w:rPr>
        <w:t xml:space="preserve"> 3 - с</w:t>
      </w:r>
      <w:r w:rsidRPr="00F7478B">
        <w:rPr>
          <w:rStyle w:val="FontStyle11"/>
          <w:sz w:val="28"/>
          <w:szCs w:val="28"/>
        </w:rPr>
        <w:t>овершенствование и дальнейшее развитие системы укрепления и сохранения здоровья населения Губкинского городского округа</w:t>
      </w:r>
      <w:r>
        <w:rPr>
          <w:rStyle w:val="FontStyle11"/>
          <w:sz w:val="28"/>
          <w:szCs w:val="28"/>
        </w:rPr>
        <w:t xml:space="preserve"> Белгородской области</w:t>
      </w:r>
      <w:r w:rsidRPr="00F7478B">
        <w:rPr>
          <w:rStyle w:val="FontStyle11"/>
          <w:sz w:val="28"/>
          <w:szCs w:val="28"/>
        </w:rPr>
        <w:t xml:space="preserve">. </w:t>
      </w:r>
    </w:p>
    <w:p w:rsidR="000F6764" w:rsidRPr="00F7478B" w:rsidRDefault="000F6764" w:rsidP="000F6764">
      <w:pPr>
        <w:pStyle w:val="a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</w:t>
      </w:r>
      <w:r>
        <w:rPr>
          <w:rStyle w:val="FontStyle11"/>
          <w:sz w:val="28"/>
          <w:szCs w:val="28"/>
        </w:rPr>
        <w:tab/>
      </w:r>
      <w:r w:rsidRPr="00F7478B">
        <w:rPr>
          <w:rStyle w:val="FontStyle11"/>
          <w:sz w:val="28"/>
          <w:szCs w:val="28"/>
        </w:rPr>
        <w:t>Задач</w:t>
      </w:r>
      <w:r>
        <w:rPr>
          <w:rStyle w:val="FontStyle11"/>
          <w:sz w:val="28"/>
          <w:szCs w:val="28"/>
        </w:rPr>
        <w:t>а</w:t>
      </w:r>
      <w:r w:rsidRPr="00F7478B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п</w:t>
      </w:r>
      <w:r w:rsidRPr="00F7478B">
        <w:rPr>
          <w:rStyle w:val="FontStyle11"/>
          <w:sz w:val="28"/>
          <w:szCs w:val="28"/>
        </w:rPr>
        <w:t>одпрограммы</w:t>
      </w:r>
      <w:r>
        <w:rPr>
          <w:rStyle w:val="FontStyle11"/>
          <w:sz w:val="28"/>
          <w:szCs w:val="28"/>
        </w:rPr>
        <w:t xml:space="preserve"> 3 - п</w:t>
      </w:r>
      <w:r w:rsidRPr="007C549D">
        <w:rPr>
          <w:rStyle w:val="FontStyle11"/>
          <w:sz w:val="28"/>
          <w:szCs w:val="28"/>
        </w:rPr>
        <w:t>ривлечение широких слоев населения к здоровому образу жизни,</w:t>
      </w:r>
      <w:r>
        <w:rPr>
          <w:rStyle w:val="FontStyle11"/>
          <w:sz w:val="28"/>
          <w:szCs w:val="28"/>
        </w:rPr>
        <w:t xml:space="preserve"> р</w:t>
      </w:r>
      <w:r w:rsidRPr="007C549D">
        <w:rPr>
          <w:rStyle w:val="FontStyle11"/>
          <w:sz w:val="28"/>
          <w:szCs w:val="28"/>
        </w:rPr>
        <w:t xml:space="preserve">азвитие и совершенствование у подрастающего поколения индивидуальных умений и </w:t>
      </w:r>
      <w:proofErr w:type="gramStart"/>
      <w:r w:rsidRPr="007C549D">
        <w:rPr>
          <w:rStyle w:val="FontStyle11"/>
          <w:sz w:val="28"/>
          <w:szCs w:val="28"/>
        </w:rPr>
        <w:t>навыков  здорового</w:t>
      </w:r>
      <w:proofErr w:type="gramEnd"/>
      <w:r w:rsidRPr="007C549D">
        <w:rPr>
          <w:rStyle w:val="FontStyle11"/>
          <w:sz w:val="28"/>
          <w:szCs w:val="28"/>
        </w:rPr>
        <w:t xml:space="preserve"> образа жизни</w:t>
      </w:r>
      <w:r>
        <w:rPr>
          <w:rStyle w:val="FontStyle11"/>
          <w:sz w:val="28"/>
          <w:szCs w:val="28"/>
        </w:rPr>
        <w:t>.</w:t>
      </w:r>
      <w:r w:rsidRPr="007C549D">
        <w:rPr>
          <w:rStyle w:val="FontStyle11"/>
          <w:sz w:val="28"/>
          <w:szCs w:val="28"/>
        </w:rPr>
        <w:t xml:space="preserve"> </w:t>
      </w:r>
    </w:p>
    <w:p w:rsidR="000F6764" w:rsidRDefault="000F6764" w:rsidP="000F6764">
      <w:pPr>
        <w:pStyle w:val="a8"/>
        <w:ind w:firstLine="708"/>
        <w:jc w:val="both"/>
        <w:rPr>
          <w:rStyle w:val="FontStyle11"/>
          <w:sz w:val="28"/>
          <w:szCs w:val="28"/>
        </w:rPr>
      </w:pPr>
      <w:r w:rsidRPr="00F7478B">
        <w:rPr>
          <w:rStyle w:val="FontStyle11"/>
          <w:sz w:val="28"/>
          <w:szCs w:val="28"/>
        </w:rPr>
        <w:t>Решение указанных задач будет осуществляться путем реализации подпрограммных мероприятий в течение 201</w:t>
      </w:r>
      <w:r>
        <w:rPr>
          <w:rStyle w:val="FontStyle11"/>
          <w:sz w:val="28"/>
          <w:szCs w:val="28"/>
        </w:rPr>
        <w:t>4</w:t>
      </w:r>
      <w:r w:rsidRPr="00F7478B">
        <w:rPr>
          <w:rStyle w:val="FontStyle11"/>
          <w:sz w:val="28"/>
          <w:szCs w:val="28"/>
        </w:rPr>
        <w:t>-20</w:t>
      </w:r>
      <w:r>
        <w:rPr>
          <w:rStyle w:val="FontStyle11"/>
          <w:sz w:val="28"/>
          <w:szCs w:val="28"/>
        </w:rPr>
        <w:t>25</w:t>
      </w:r>
      <w:r w:rsidRPr="00F7478B">
        <w:rPr>
          <w:rStyle w:val="FontStyle11"/>
          <w:sz w:val="28"/>
          <w:szCs w:val="28"/>
        </w:rPr>
        <w:t xml:space="preserve"> годов</w:t>
      </w:r>
      <w:r>
        <w:rPr>
          <w:rStyle w:val="FontStyle11"/>
          <w:sz w:val="28"/>
          <w:szCs w:val="28"/>
        </w:rPr>
        <w:t xml:space="preserve"> в 2</w:t>
      </w:r>
      <w:r w:rsidRPr="005A60F7">
        <w:rPr>
          <w:rFonts w:ascii="Times New Roman" w:hAnsi="Times New Roman"/>
          <w:sz w:val="28"/>
          <w:szCs w:val="28"/>
        </w:rPr>
        <w:t xml:space="preserve"> </w:t>
      </w:r>
      <w:r w:rsidRPr="00015717">
        <w:rPr>
          <w:rFonts w:ascii="Times New Roman" w:hAnsi="Times New Roman"/>
          <w:sz w:val="28"/>
          <w:szCs w:val="28"/>
        </w:rPr>
        <w:t>этап</w:t>
      </w:r>
      <w:r>
        <w:rPr>
          <w:rFonts w:ascii="Times New Roman" w:hAnsi="Times New Roman"/>
          <w:sz w:val="28"/>
          <w:szCs w:val="28"/>
        </w:rPr>
        <w:t xml:space="preserve">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2014-2020 годы;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2021-2025 годы</w:t>
      </w:r>
      <w:r w:rsidRPr="00F7478B">
        <w:rPr>
          <w:rStyle w:val="FontStyle11"/>
          <w:sz w:val="28"/>
          <w:szCs w:val="28"/>
        </w:rPr>
        <w:t>.</w:t>
      </w:r>
    </w:p>
    <w:p w:rsidR="000F6764" w:rsidRPr="000D3626" w:rsidRDefault="000F6764" w:rsidP="000F6764">
      <w:pPr>
        <w:pStyle w:val="a8"/>
        <w:jc w:val="both"/>
        <w:rPr>
          <w:rStyle w:val="FontStyle11"/>
          <w:sz w:val="20"/>
          <w:szCs w:val="20"/>
        </w:rPr>
      </w:pPr>
    </w:p>
    <w:p w:rsidR="000F6764" w:rsidRDefault="000F6764" w:rsidP="000F6764">
      <w:pPr>
        <w:pStyle w:val="a8"/>
        <w:jc w:val="center"/>
        <w:rPr>
          <w:rStyle w:val="FontStyle11"/>
          <w:b/>
          <w:sz w:val="28"/>
          <w:szCs w:val="28"/>
        </w:rPr>
      </w:pPr>
      <w:r w:rsidRPr="00F7478B">
        <w:rPr>
          <w:rStyle w:val="FontStyle11"/>
          <w:b/>
          <w:sz w:val="28"/>
          <w:szCs w:val="28"/>
        </w:rPr>
        <w:lastRenderedPageBreak/>
        <w:t xml:space="preserve">3. </w:t>
      </w:r>
      <w:r>
        <w:rPr>
          <w:rStyle w:val="FontStyle11"/>
          <w:b/>
          <w:sz w:val="28"/>
          <w:szCs w:val="28"/>
        </w:rPr>
        <w:t>Обоснование выделения с</w:t>
      </w:r>
      <w:r w:rsidRPr="00F7478B">
        <w:rPr>
          <w:rStyle w:val="FontStyle11"/>
          <w:b/>
          <w:sz w:val="28"/>
          <w:szCs w:val="28"/>
        </w:rPr>
        <w:t>исте</w:t>
      </w:r>
      <w:r>
        <w:rPr>
          <w:rStyle w:val="FontStyle11"/>
          <w:b/>
          <w:sz w:val="28"/>
          <w:szCs w:val="28"/>
        </w:rPr>
        <w:t>мы мероприятий и краткое описание основных мероприятий подпрограммы 3</w:t>
      </w:r>
    </w:p>
    <w:p w:rsidR="000F6764" w:rsidRPr="000D3626" w:rsidRDefault="000F6764" w:rsidP="000F6764">
      <w:pPr>
        <w:pStyle w:val="a8"/>
        <w:jc w:val="center"/>
        <w:rPr>
          <w:rStyle w:val="FontStyle11"/>
          <w:b/>
          <w:sz w:val="20"/>
          <w:szCs w:val="20"/>
        </w:rPr>
      </w:pPr>
    </w:p>
    <w:p w:rsidR="000F6764" w:rsidRPr="002D07CE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2D07CE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D07CE">
        <w:rPr>
          <w:rFonts w:ascii="Times New Roman" w:hAnsi="Times New Roman" w:cs="Times New Roman"/>
          <w:sz w:val="28"/>
          <w:szCs w:val="28"/>
        </w:rPr>
        <w:t xml:space="preserve"> будет реализовано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07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07CE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2D07CE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F6764" w:rsidRPr="003A3B6A" w:rsidRDefault="000F6764" w:rsidP="000F6764">
      <w:pPr>
        <w:pStyle w:val="ConsPlusNormal"/>
        <w:ind w:firstLine="540"/>
        <w:jc w:val="both"/>
        <w:rPr>
          <w:rStyle w:val="FontStyle30"/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B6A">
        <w:rPr>
          <w:rFonts w:ascii="Times New Roman" w:hAnsi="Times New Roman" w:cs="Times New Roman"/>
          <w:sz w:val="28"/>
          <w:szCs w:val="28"/>
        </w:rPr>
        <w:t xml:space="preserve"> Основное мероприятие 3.1</w:t>
      </w:r>
      <w:r>
        <w:rPr>
          <w:rFonts w:ascii="Times New Roman" w:hAnsi="Times New Roman" w:cs="Times New Roman"/>
          <w:sz w:val="28"/>
          <w:szCs w:val="28"/>
        </w:rPr>
        <w:t>. «Мероприятия»</w:t>
      </w:r>
      <w:r w:rsidRPr="003A3B6A">
        <w:rPr>
          <w:rFonts w:ascii="Times New Roman" w:hAnsi="Times New Roman" w:cs="Times New Roman"/>
          <w:sz w:val="28"/>
          <w:szCs w:val="28"/>
        </w:rPr>
        <w:t xml:space="preserve"> направлено на выполнение задачи по совершенствованию и дальнейшему развитию системы укрепления и сохранения здоровья населения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3A3B6A">
        <w:rPr>
          <w:rFonts w:ascii="Times New Roman" w:hAnsi="Times New Roman" w:cs="Times New Roman"/>
          <w:sz w:val="28"/>
          <w:szCs w:val="28"/>
        </w:rPr>
        <w:t xml:space="preserve">, </w:t>
      </w:r>
      <w:r w:rsidRPr="003A3B6A">
        <w:rPr>
          <w:rStyle w:val="FontStyle11"/>
          <w:rFonts w:cs="Times New Roman"/>
          <w:sz w:val="28"/>
          <w:szCs w:val="28"/>
        </w:rPr>
        <w:t xml:space="preserve">привлечению широких слоев населения к здоровому образу жизни </w:t>
      </w:r>
      <w:r w:rsidRPr="003A3B6A">
        <w:rPr>
          <w:rFonts w:ascii="Times New Roman" w:hAnsi="Times New Roman" w:cs="Times New Roman"/>
          <w:sz w:val="28"/>
          <w:szCs w:val="28"/>
        </w:rPr>
        <w:t>и включает в себя организацию и проведение физкультурно-массовых и спортивных мероприятий для жителей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3A3B6A">
        <w:rPr>
          <w:rFonts w:ascii="Times New Roman" w:hAnsi="Times New Roman" w:cs="Times New Roman"/>
          <w:sz w:val="28"/>
          <w:szCs w:val="28"/>
        </w:rPr>
        <w:t>.</w:t>
      </w:r>
    </w:p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Прогноз конечных результатов подпрограммы 3</w:t>
      </w:r>
    </w:p>
    <w:p w:rsidR="000F6764" w:rsidRPr="00B50F27" w:rsidRDefault="000F6764" w:rsidP="000F6764">
      <w:pPr>
        <w:pStyle w:val="a8"/>
        <w:rPr>
          <w:rFonts w:ascii="Times New Roman" w:hAnsi="Times New Roman"/>
          <w:b/>
          <w:sz w:val="18"/>
          <w:szCs w:val="18"/>
        </w:rPr>
      </w:pPr>
    </w:p>
    <w:p w:rsidR="000F6764" w:rsidRPr="00107EBF" w:rsidRDefault="000F6764" w:rsidP="000F6764">
      <w:pPr>
        <w:pStyle w:val="Style6"/>
        <w:widowControl/>
        <w:tabs>
          <w:tab w:val="left" w:pos="320"/>
          <w:tab w:val="left" w:pos="965"/>
        </w:tabs>
        <w:spacing w:line="240" w:lineRule="auto"/>
        <w:jc w:val="both"/>
        <w:rPr>
          <w:sz w:val="28"/>
          <w:szCs w:val="28"/>
        </w:rPr>
      </w:pPr>
      <w:r w:rsidRPr="00F7478B">
        <w:rPr>
          <w:sz w:val="28"/>
          <w:szCs w:val="28"/>
        </w:rPr>
        <w:t xml:space="preserve">      </w:t>
      </w:r>
      <w:r>
        <w:rPr>
          <w:rStyle w:val="FontStyle30"/>
          <w:sz w:val="28"/>
          <w:szCs w:val="28"/>
        </w:rPr>
        <w:t xml:space="preserve">   </w:t>
      </w:r>
      <w:r w:rsidRPr="00FA4FA7">
        <w:rPr>
          <w:sz w:val="28"/>
          <w:szCs w:val="28"/>
        </w:rPr>
        <w:t xml:space="preserve">Система основных мероприятий и показателей подпрограммы </w:t>
      </w:r>
      <w:r>
        <w:rPr>
          <w:sz w:val="28"/>
          <w:szCs w:val="28"/>
        </w:rPr>
        <w:t>3</w:t>
      </w:r>
      <w:r w:rsidRPr="00FA4FA7">
        <w:rPr>
          <w:sz w:val="28"/>
          <w:szCs w:val="28"/>
        </w:rPr>
        <w:t xml:space="preserve"> представлена в приложении </w:t>
      </w:r>
      <w:r>
        <w:rPr>
          <w:sz w:val="28"/>
          <w:szCs w:val="28"/>
        </w:rPr>
        <w:t>№</w:t>
      </w:r>
      <w:r w:rsidRPr="00FA4FA7">
        <w:rPr>
          <w:sz w:val="28"/>
          <w:szCs w:val="28"/>
        </w:rPr>
        <w:t xml:space="preserve"> 1 к </w:t>
      </w:r>
      <w:r>
        <w:rPr>
          <w:sz w:val="28"/>
          <w:szCs w:val="28"/>
        </w:rPr>
        <w:t>муниципаль</w:t>
      </w:r>
      <w:r w:rsidRPr="00FA4FA7">
        <w:rPr>
          <w:sz w:val="28"/>
          <w:szCs w:val="28"/>
        </w:rPr>
        <w:t>ной программе.</w:t>
      </w:r>
      <w:r w:rsidRPr="00FA4FA7">
        <w:rPr>
          <w:sz w:val="28"/>
          <w:szCs w:val="28"/>
        </w:rPr>
        <w:br/>
      </w:r>
      <w:r>
        <w:rPr>
          <w:rStyle w:val="FontStyle30"/>
          <w:sz w:val="28"/>
          <w:szCs w:val="28"/>
        </w:rPr>
        <w:t xml:space="preserve">   </w:t>
      </w:r>
      <w:r>
        <w:tab/>
        <w:t xml:space="preserve">     </w:t>
      </w:r>
      <w:r w:rsidRPr="00107EBF">
        <w:rPr>
          <w:sz w:val="28"/>
          <w:szCs w:val="28"/>
        </w:rPr>
        <w:t>Целевые показатели могут быть скорректированы при изменении внешних факторов социально-экономического развития.</w:t>
      </w:r>
      <w:r w:rsidRPr="00107EBF">
        <w:rPr>
          <w:rStyle w:val="FontStyle30"/>
          <w:sz w:val="28"/>
          <w:szCs w:val="28"/>
        </w:rPr>
        <w:t xml:space="preserve"> </w:t>
      </w:r>
    </w:p>
    <w:p w:rsidR="000F6764" w:rsidRPr="000D3626" w:rsidRDefault="000F6764" w:rsidP="000F6764">
      <w:pPr>
        <w:pStyle w:val="a8"/>
        <w:rPr>
          <w:rStyle w:val="FontStyle11"/>
          <w:b/>
          <w:sz w:val="20"/>
          <w:szCs w:val="20"/>
        </w:r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9F44E9">
        <w:rPr>
          <w:rFonts w:ascii="Times New Roman" w:hAnsi="Times New Roman"/>
          <w:b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9F44E9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3</w:t>
      </w:r>
    </w:p>
    <w:p w:rsidR="000F6764" w:rsidRPr="000D3626" w:rsidRDefault="000F6764" w:rsidP="000F6764">
      <w:pPr>
        <w:pStyle w:val="a8"/>
        <w:jc w:val="center"/>
        <w:rPr>
          <w:rFonts w:ascii="Times New Roman" w:hAnsi="Times New Roman"/>
          <w:b/>
          <w:sz w:val="20"/>
          <w:szCs w:val="20"/>
        </w:rPr>
      </w:pPr>
    </w:p>
    <w:p w:rsidR="000F6764" w:rsidRDefault="000F6764" w:rsidP="000F6764">
      <w:pPr>
        <w:pStyle w:val="af1"/>
        <w:tabs>
          <w:tab w:val="left" w:pos="-79"/>
          <w:tab w:val="left" w:pos="20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6F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EB0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026F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3 составит 19 024,5</w:t>
      </w:r>
      <w:r>
        <w:rPr>
          <w:rStyle w:val="FontStyle11"/>
          <w:rFonts w:cs="Times New Roman"/>
          <w:sz w:val="28"/>
          <w:szCs w:val="28"/>
        </w:rPr>
        <w:t xml:space="preserve"> </w:t>
      </w:r>
      <w:r w:rsidRPr="007C549D">
        <w:rPr>
          <w:rStyle w:val="FontStyle11"/>
          <w:rFonts w:cs="Times New Roman"/>
          <w:sz w:val="28"/>
          <w:szCs w:val="28"/>
        </w:rPr>
        <w:t>тыс. руб</w:t>
      </w:r>
      <w:r>
        <w:rPr>
          <w:rStyle w:val="FontStyle11"/>
          <w:rFonts w:cs="Times New Roman"/>
          <w:sz w:val="28"/>
          <w:szCs w:val="28"/>
        </w:rPr>
        <w:t>лей</w:t>
      </w:r>
      <w:r>
        <w:rPr>
          <w:rStyle w:val="FontStyle30"/>
          <w:rFonts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</w:t>
      </w:r>
      <w:r w:rsidRPr="00EB0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Губкинского городского округа Белгородской области (приложение № 3).</w:t>
      </w:r>
    </w:p>
    <w:p w:rsidR="000F6764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sz w:val="28"/>
          <w:szCs w:val="28"/>
        </w:rPr>
        <w:sectPr w:rsidR="000F6764" w:rsidSect="00B573E6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F6764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 п</w:t>
      </w:r>
      <w:r w:rsidRPr="00A7459C">
        <w:rPr>
          <w:rFonts w:ascii="Times New Roman" w:hAnsi="Times New Roman"/>
          <w:b/>
          <w:sz w:val="28"/>
          <w:szCs w:val="28"/>
        </w:rPr>
        <w:t>одпрограммы</w:t>
      </w:r>
    </w:p>
    <w:p w:rsidR="000F6764" w:rsidRPr="00DD2A61" w:rsidRDefault="000F6764" w:rsidP="000F6764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CD6FE4">
        <w:rPr>
          <w:rFonts w:ascii="Times New Roman" w:hAnsi="Times New Roman"/>
          <w:b/>
          <w:sz w:val="28"/>
          <w:szCs w:val="28"/>
        </w:rPr>
        <w:t>«Обеспечение реа</w:t>
      </w:r>
      <w:r>
        <w:rPr>
          <w:rFonts w:ascii="Times New Roman" w:hAnsi="Times New Roman"/>
          <w:b/>
          <w:sz w:val="28"/>
          <w:szCs w:val="28"/>
        </w:rPr>
        <w:t>лизации муниципальной программы</w:t>
      </w:r>
      <w:r w:rsidRPr="00CD6FE4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884"/>
        <w:gridCol w:w="6330"/>
      </w:tblGrid>
      <w:tr w:rsidR="000F6764" w:rsidRPr="007F4552" w:rsidTr="00AE2F99">
        <w:tc>
          <w:tcPr>
            <w:tcW w:w="675" w:type="dxa"/>
          </w:tcPr>
          <w:p w:rsidR="000F6764" w:rsidRPr="001713ED" w:rsidRDefault="000F6764" w:rsidP="00AE2F9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4" w:type="dxa"/>
            <w:gridSpan w:val="2"/>
          </w:tcPr>
          <w:p w:rsidR="000F6764" w:rsidRPr="004A406D" w:rsidRDefault="000F6764" w:rsidP="00AE2F99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Наименование подпрограммы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«Обеспечение реализации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далее – подпрограмма 4)</w:t>
            </w:r>
          </w:p>
        </w:tc>
      </w:tr>
      <w:tr w:rsidR="000F6764" w:rsidRPr="007F4552" w:rsidTr="00AE2F99">
        <w:trPr>
          <w:trHeight w:val="1164"/>
        </w:trPr>
        <w:tc>
          <w:tcPr>
            <w:tcW w:w="675" w:type="dxa"/>
          </w:tcPr>
          <w:p w:rsidR="000F6764" w:rsidRPr="007C1D0C" w:rsidRDefault="000F6764" w:rsidP="00AE2F9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7C1D0C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884" w:type="dxa"/>
          </w:tcPr>
          <w:p w:rsidR="000F6764" w:rsidRPr="007C1D0C" w:rsidRDefault="000F6764" w:rsidP="00AE2F99">
            <w:pPr>
              <w:pStyle w:val="a8"/>
              <w:rPr>
                <w:rStyle w:val="FontStyle30"/>
                <w:b/>
                <w:sz w:val="28"/>
                <w:szCs w:val="28"/>
              </w:rPr>
            </w:pPr>
            <w:r w:rsidRPr="007C1D0C">
              <w:rPr>
                <w:rFonts w:ascii="Times New Roman" w:hAnsi="Times New Roman"/>
                <w:b/>
                <w:sz w:val="28"/>
                <w:szCs w:val="28"/>
              </w:rPr>
              <w:t xml:space="preserve">Соисполнитель </w:t>
            </w:r>
            <w:proofErr w:type="gramStart"/>
            <w:r w:rsidRPr="007C1D0C">
              <w:rPr>
                <w:rFonts w:ascii="Times New Roman" w:hAnsi="Times New Roman"/>
                <w:b/>
                <w:sz w:val="28"/>
                <w:szCs w:val="28"/>
              </w:rPr>
              <w:t>Про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7C1D0C">
              <w:rPr>
                <w:rFonts w:ascii="Times New Roman" w:hAnsi="Times New Roman"/>
                <w:b/>
                <w:sz w:val="28"/>
                <w:szCs w:val="28"/>
              </w:rPr>
              <w:t>граммы</w:t>
            </w:r>
            <w:proofErr w:type="gramEnd"/>
            <w:r w:rsidRPr="007C1D0C">
              <w:rPr>
                <w:rFonts w:ascii="Times New Roman" w:hAnsi="Times New Roman"/>
                <w:b/>
                <w:sz w:val="28"/>
                <w:szCs w:val="28"/>
              </w:rPr>
              <w:t>, ответствен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ный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подпрограм-му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C1D0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330" w:type="dxa"/>
          </w:tcPr>
          <w:p w:rsidR="000F6764" w:rsidRPr="007F4552" w:rsidRDefault="000F6764" w:rsidP="00AE2F99">
            <w:pPr>
              <w:pStyle w:val="a8"/>
              <w:jc w:val="both"/>
              <w:rPr>
                <w:rStyle w:val="FontStyle30"/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      </w:t>
            </w:r>
            <w:r>
              <w:rPr>
                <w:rStyle w:val="FontStyle30"/>
                <w:sz w:val="28"/>
                <w:szCs w:val="28"/>
              </w:rPr>
              <w:t>Отдел ф</w:t>
            </w:r>
            <w:r w:rsidRPr="007F4552">
              <w:rPr>
                <w:rStyle w:val="FontStyle30"/>
                <w:sz w:val="28"/>
                <w:szCs w:val="28"/>
              </w:rPr>
              <w:t>изич</w:t>
            </w:r>
            <w:r>
              <w:rPr>
                <w:rStyle w:val="FontStyle30"/>
                <w:sz w:val="28"/>
                <w:szCs w:val="28"/>
              </w:rPr>
              <w:t xml:space="preserve">еской культуры и </w:t>
            </w:r>
            <w:r w:rsidRPr="007F4552">
              <w:rPr>
                <w:rStyle w:val="FontStyle30"/>
                <w:sz w:val="28"/>
                <w:szCs w:val="28"/>
              </w:rPr>
              <w:t>спорта</w:t>
            </w:r>
            <w:r>
              <w:rPr>
                <w:rStyle w:val="FontStyle30"/>
                <w:sz w:val="28"/>
                <w:szCs w:val="28"/>
              </w:rPr>
              <w:t xml:space="preserve"> администра</w:t>
            </w:r>
            <w:r w:rsidRPr="007F4552">
              <w:rPr>
                <w:rStyle w:val="FontStyle30"/>
                <w:sz w:val="28"/>
                <w:szCs w:val="28"/>
              </w:rPr>
              <w:t>ции Губкинского городского округа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1713ED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884" w:type="dxa"/>
          </w:tcPr>
          <w:p w:rsidR="000F6764" w:rsidRPr="001713ED" w:rsidRDefault="000F6764" w:rsidP="00AE2F9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 4</w:t>
            </w:r>
          </w:p>
          <w:p w:rsidR="000F6764" w:rsidRPr="001713ED" w:rsidRDefault="000F6764" w:rsidP="00AE2F99">
            <w:pPr>
              <w:pStyle w:val="a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330" w:type="dxa"/>
          </w:tcPr>
          <w:p w:rsidR="000F6764" w:rsidRPr="003A3B6A" w:rsidRDefault="000F6764" w:rsidP="00AE2F9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Отдел физической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администрации     Губкинского городского округа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1713ED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884" w:type="dxa"/>
          </w:tcPr>
          <w:p w:rsidR="000F6764" w:rsidRDefault="000F6764" w:rsidP="00AE2F9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</w:p>
          <w:p w:rsidR="000F6764" w:rsidRPr="001713ED" w:rsidRDefault="000F6764" w:rsidP="00AE2F99">
            <w:pPr>
              <w:pStyle w:val="a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330" w:type="dxa"/>
          </w:tcPr>
          <w:p w:rsidR="000F6764" w:rsidRPr="003A3B6A" w:rsidRDefault="000F6764" w:rsidP="00AE2F9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Создание необходимых условий для эффективной реализации муниципальной политики по развитию физической культуры и спорта в </w:t>
            </w:r>
            <w:proofErr w:type="spellStart"/>
            <w:r w:rsidRPr="007F4552">
              <w:rPr>
                <w:rFonts w:ascii="Times New Roman" w:hAnsi="Times New Roman"/>
                <w:sz w:val="28"/>
                <w:szCs w:val="28"/>
              </w:rPr>
              <w:t>Губкинском</w:t>
            </w:r>
            <w:proofErr w:type="spellEnd"/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городском округе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1713ED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884" w:type="dxa"/>
          </w:tcPr>
          <w:p w:rsidR="000F6764" w:rsidRPr="001713ED" w:rsidRDefault="000F6764" w:rsidP="00AE2F99">
            <w:pPr>
              <w:pStyle w:val="a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4</w:t>
            </w:r>
          </w:p>
        </w:tc>
        <w:tc>
          <w:tcPr>
            <w:tcW w:w="6330" w:type="dxa"/>
          </w:tcPr>
          <w:p w:rsidR="000F6764" w:rsidRPr="003A3B6A" w:rsidRDefault="000F6764" w:rsidP="00AE2F9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функций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отделом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физической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в соответс</w:t>
            </w:r>
            <w:r>
              <w:rPr>
                <w:rFonts w:ascii="Times New Roman" w:hAnsi="Times New Roman"/>
                <w:sz w:val="28"/>
                <w:szCs w:val="28"/>
              </w:rPr>
              <w:t>твии с действующим законодатель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ством и обеспечение реализации подпрограмм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рограммы в соответствии с установленными сроками и этапами  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1713ED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884" w:type="dxa"/>
          </w:tcPr>
          <w:p w:rsidR="000F6764" w:rsidRPr="001713ED" w:rsidRDefault="000F6764" w:rsidP="00AE2F9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</w:t>
            </w:r>
          </w:p>
          <w:p w:rsidR="000F6764" w:rsidRPr="001713ED" w:rsidRDefault="000F6764" w:rsidP="00AE2F9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Fonts w:ascii="Times New Roman" w:hAnsi="Times New Roman"/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330" w:type="dxa"/>
          </w:tcPr>
          <w:p w:rsidR="000F6764" w:rsidRPr="0022163F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22163F">
              <w:rPr>
                <w:rFonts w:ascii="Times New Roman" w:hAnsi="Times New Roman"/>
                <w:sz w:val="28"/>
                <w:szCs w:val="28"/>
              </w:rPr>
              <w:t xml:space="preserve">2014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2163F">
              <w:rPr>
                <w:rFonts w:ascii="Times New Roman" w:hAnsi="Times New Roman"/>
                <w:sz w:val="28"/>
                <w:szCs w:val="28"/>
              </w:rPr>
              <w:t xml:space="preserve"> 2025 годы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F6764" w:rsidRPr="0022163F" w:rsidRDefault="000F6764" w:rsidP="00AE2F99">
            <w:pPr>
              <w:pStyle w:val="af3"/>
              <w:ind w:firstLine="0"/>
              <w:rPr>
                <w:sz w:val="28"/>
              </w:rPr>
            </w:pPr>
            <w:r w:rsidRPr="0022163F">
              <w:rPr>
                <w:sz w:val="28"/>
                <w:lang w:val="en-US"/>
              </w:rPr>
              <w:t>I</w:t>
            </w:r>
            <w:r w:rsidRPr="0022163F">
              <w:rPr>
                <w:sz w:val="28"/>
              </w:rPr>
              <w:t xml:space="preserve"> этап: 2014 </w:t>
            </w:r>
            <w:r>
              <w:rPr>
                <w:sz w:val="28"/>
              </w:rPr>
              <w:t>–</w:t>
            </w:r>
            <w:r w:rsidRPr="0022163F">
              <w:rPr>
                <w:sz w:val="28"/>
              </w:rPr>
              <w:t xml:space="preserve"> 2020 годы; </w:t>
            </w:r>
          </w:p>
          <w:p w:rsidR="000F6764" w:rsidRPr="007F4552" w:rsidRDefault="000F6764" w:rsidP="00AE2F99">
            <w:pPr>
              <w:pStyle w:val="a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2163F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22163F">
              <w:rPr>
                <w:rFonts w:ascii="Times New Roman" w:hAnsi="Times New Roman"/>
                <w:sz w:val="28"/>
                <w:szCs w:val="28"/>
              </w:rPr>
              <w:t xml:space="preserve"> этап: 2021 -2025 годы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1713ED" w:rsidRDefault="000F6764" w:rsidP="00AE2F99">
            <w:pPr>
              <w:pStyle w:val="a8"/>
              <w:jc w:val="center"/>
              <w:rPr>
                <w:rStyle w:val="FontStyle30"/>
                <w:b/>
                <w:sz w:val="28"/>
                <w:szCs w:val="28"/>
              </w:rPr>
            </w:pPr>
            <w:r w:rsidRPr="001713ED">
              <w:rPr>
                <w:rStyle w:val="FontStyle30"/>
                <w:b/>
                <w:sz w:val="28"/>
                <w:szCs w:val="28"/>
              </w:rPr>
              <w:t>6.</w:t>
            </w:r>
          </w:p>
        </w:tc>
        <w:tc>
          <w:tcPr>
            <w:tcW w:w="2884" w:type="dxa"/>
          </w:tcPr>
          <w:p w:rsidR="000F6764" w:rsidRPr="001713ED" w:rsidRDefault="000F6764" w:rsidP="00AE2F9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1713ED">
              <w:rPr>
                <w:rStyle w:val="FontStyle30"/>
                <w:b/>
                <w:sz w:val="28"/>
                <w:szCs w:val="28"/>
              </w:rPr>
              <w:t xml:space="preserve">Объем бюджетных ассигнований </w:t>
            </w:r>
            <w:r>
              <w:rPr>
                <w:rStyle w:val="FontStyle30"/>
                <w:b/>
                <w:sz w:val="28"/>
                <w:szCs w:val="28"/>
              </w:rPr>
              <w:t>под-</w:t>
            </w:r>
            <w:r w:rsidRPr="001713ED">
              <w:rPr>
                <w:rStyle w:val="FontStyle30"/>
                <w:b/>
                <w:sz w:val="28"/>
                <w:szCs w:val="28"/>
              </w:rPr>
              <w:t xml:space="preserve"> программы за счет средств бюджета Губкинского </w:t>
            </w:r>
            <w:r>
              <w:rPr>
                <w:rStyle w:val="FontStyle30"/>
                <w:b/>
                <w:sz w:val="28"/>
                <w:szCs w:val="28"/>
              </w:rPr>
              <w:t>город-</w:t>
            </w:r>
            <w:proofErr w:type="spellStart"/>
            <w:r w:rsidRPr="001713ED">
              <w:rPr>
                <w:rStyle w:val="FontStyle30"/>
                <w:b/>
                <w:sz w:val="28"/>
                <w:szCs w:val="28"/>
              </w:rPr>
              <w:t>ского</w:t>
            </w:r>
            <w:proofErr w:type="spellEnd"/>
            <w:r w:rsidRPr="001713ED">
              <w:rPr>
                <w:rStyle w:val="FontStyle30"/>
                <w:b/>
                <w:sz w:val="28"/>
                <w:szCs w:val="28"/>
              </w:rPr>
              <w:t xml:space="preserve"> округа </w:t>
            </w:r>
            <w:r>
              <w:rPr>
                <w:rStyle w:val="FontStyle30"/>
                <w:b/>
                <w:sz w:val="28"/>
                <w:szCs w:val="28"/>
              </w:rPr>
              <w:t xml:space="preserve">Белгородской области </w:t>
            </w:r>
            <w:r w:rsidRPr="001713ED">
              <w:rPr>
                <w:rStyle w:val="FontStyle30"/>
                <w:b/>
                <w:sz w:val="28"/>
                <w:szCs w:val="28"/>
              </w:rPr>
              <w:t xml:space="preserve">(с </w:t>
            </w:r>
            <w:r>
              <w:rPr>
                <w:rStyle w:val="FontStyle30"/>
                <w:b/>
                <w:sz w:val="28"/>
                <w:szCs w:val="28"/>
              </w:rPr>
              <w:t>рас-</w:t>
            </w:r>
            <w:r w:rsidRPr="001713ED">
              <w:rPr>
                <w:rStyle w:val="FontStyle30"/>
                <w:b/>
                <w:sz w:val="28"/>
                <w:szCs w:val="28"/>
              </w:rPr>
              <w:t xml:space="preserve">шифровкой </w:t>
            </w:r>
            <w:proofErr w:type="spellStart"/>
            <w:r>
              <w:rPr>
                <w:rStyle w:val="FontStyle30"/>
                <w:b/>
                <w:sz w:val="28"/>
                <w:szCs w:val="28"/>
              </w:rPr>
              <w:t>плано-</w:t>
            </w:r>
            <w:r w:rsidRPr="001713ED">
              <w:rPr>
                <w:rStyle w:val="FontStyle30"/>
                <w:b/>
                <w:sz w:val="28"/>
                <w:szCs w:val="28"/>
              </w:rPr>
              <w:t>вых</w:t>
            </w:r>
            <w:proofErr w:type="spellEnd"/>
            <w:r w:rsidRPr="001713ED">
              <w:rPr>
                <w:rStyle w:val="FontStyle30"/>
                <w:b/>
                <w:sz w:val="28"/>
                <w:szCs w:val="28"/>
              </w:rPr>
              <w:t xml:space="preserve"> объемов </w:t>
            </w:r>
            <w:proofErr w:type="spellStart"/>
            <w:r>
              <w:rPr>
                <w:rStyle w:val="FontStyle30"/>
                <w:b/>
                <w:sz w:val="28"/>
                <w:szCs w:val="28"/>
              </w:rPr>
              <w:t>бюд-</w:t>
            </w:r>
            <w:r w:rsidRPr="001713ED">
              <w:rPr>
                <w:rStyle w:val="FontStyle30"/>
                <w:b/>
                <w:sz w:val="28"/>
                <w:szCs w:val="28"/>
              </w:rPr>
              <w:t>жетных</w:t>
            </w:r>
            <w:proofErr w:type="spellEnd"/>
            <w:r w:rsidRPr="001713ED">
              <w:rPr>
                <w:rStyle w:val="FontStyle30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FontStyle30"/>
                <w:b/>
                <w:sz w:val="28"/>
                <w:szCs w:val="28"/>
              </w:rPr>
              <w:t>ассигнова-</w:t>
            </w:r>
            <w:proofErr w:type="gramStart"/>
            <w:r w:rsidRPr="001713ED">
              <w:rPr>
                <w:rStyle w:val="FontStyle30"/>
                <w:b/>
                <w:sz w:val="28"/>
                <w:szCs w:val="28"/>
              </w:rPr>
              <w:t>ний</w:t>
            </w:r>
            <w:proofErr w:type="spellEnd"/>
            <w:r w:rsidRPr="001713ED">
              <w:rPr>
                <w:rStyle w:val="FontStyle30"/>
                <w:b/>
                <w:sz w:val="28"/>
                <w:szCs w:val="28"/>
              </w:rPr>
              <w:t xml:space="preserve">  по</w:t>
            </w:r>
            <w:proofErr w:type="gramEnd"/>
            <w:r w:rsidRPr="001713ED">
              <w:rPr>
                <w:rStyle w:val="FontStyle30"/>
                <w:b/>
                <w:sz w:val="28"/>
                <w:szCs w:val="28"/>
              </w:rPr>
              <w:t xml:space="preserve"> годам ее </w:t>
            </w:r>
            <w:proofErr w:type="spellStart"/>
            <w:r>
              <w:rPr>
                <w:rStyle w:val="FontStyle30"/>
                <w:b/>
                <w:sz w:val="28"/>
                <w:szCs w:val="28"/>
              </w:rPr>
              <w:t>реа-</w:t>
            </w:r>
            <w:r w:rsidRPr="001713ED">
              <w:rPr>
                <w:rStyle w:val="FontStyle30"/>
                <w:b/>
                <w:sz w:val="28"/>
                <w:szCs w:val="28"/>
              </w:rPr>
              <w:t>лизации</w:t>
            </w:r>
            <w:proofErr w:type="spellEnd"/>
            <w:r w:rsidRPr="001713ED">
              <w:rPr>
                <w:rStyle w:val="FontStyle30"/>
                <w:b/>
                <w:sz w:val="28"/>
                <w:szCs w:val="28"/>
              </w:rPr>
              <w:t xml:space="preserve">), а также прогнозный объем средств, </w:t>
            </w:r>
            <w:proofErr w:type="spellStart"/>
            <w:r>
              <w:rPr>
                <w:rStyle w:val="FontStyle30"/>
                <w:b/>
                <w:sz w:val="28"/>
                <w:szCs w:val="28"/>
              </w:rPr>
              <w:t>привлекае-</w:t>
            </w:r>
            <w:r w:rsidRPr="001713ED">
              <w:rPr>
                <w:rStyle w:val="FontStyle30"/>
                <w:b/>
                <w:sz w:val="28"/>
                <w:szCs w:val="28"/>
              </w:rPr>
              <w:t>мых</w:t>
            </w:r>
            <w:proofErr w:type="spellEnd"/>
            <w:r w:rsidRPr="001713ED">
              <w:rPr>
                <w:rStyle w:val="FontStyle30"/>
                <w:b/>
                <w:sz w:val="28"/>
                <w:szCs w:val="28"/>
              </w:rPr>
              <w:t xml:space="preserve"> из других источников</w:t>
            </w:r>
          </w:p>
        </w:tc>
        <w:tc>
          <w:tcPr>
            <w:tcW w:w="6330" w:type="dxa"/>
          </w:tcPr>
          <w:p w:rsidR="000F6764" w:rsidRDefault="000F6764" w:rsidP="00AE2F9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56 629</w:t>
            </w:r>
            <w:r w:rsidRPr="0028287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F86C80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2 </w:t>
            </w:r>
            <w:r>
              <w:rPr>
                <w:rFonts w:ascii="Times New Roman" w:hAnsi="Times New Roman"/>
                <w:sz w:val="28"/>
                <w:szCs w:val="28"/>
              </w:rPr>
              <w:t>327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       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774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      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423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       201</w:t>
            </w:r>
            <w:r>
              <w:rPr>
                <w:rFonts w:ascii="Times New Roman" w:hAnsi="Times New Roman"/>
                <w:sz w:val="28"/>
                <w:szCs w:val="28"/>
              </w:rPr>
              <w:t>7 год – 5 418,5 тыс. рублей;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     </w:t>
            </w:r>
            <w:r>
              <w:rPr>
                <w:rStyle w:val="FontStyle30"/>
                <w:sz w:val="28"/>
                <w:szCs w:val="28"/>
              </w:rPr>
              <w:t xml:space="preserve">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650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      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11 736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F6764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4 387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2 848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3 110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3 233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3 361,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6764" w:rsidRPr="007F4552" w:rsidRDefault="000F6764" w:rsidP="00AE2F9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3 361</w:t>
            </w:r>
            <w:r w:rsidRPr="007F4552">
              <w:rPr>
                <w:rFonts w:ascii="Times New Roman" w:hAnsi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6764" w:rsidRPr="00B50F27" w:rsidRDefault="000F6764" w:rsidP="00AE2F9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</w:t>
            </w:r>
            <w:r>
              <w:rPr>
                <w:rStyle w:val="FontStyle30"/>
                <w:sz w:val="28"/>
                <w:szCs w:val="28"/>
              </w:rPr>
              <w:t xml:space="preserve">      </w:t>
            </w:r>
            <w:r w:rsidRPr="007F4552">
              <w:rPr>
                <w:rStyle w:val="FontStyle30"/>
                <w:sz w:val="28"/>
                <w:szCs w:val="28"/>
              </w:rPr>
              <w:t xml:space="preserve">Объемы   финансирования    мероприятий   </w:t>
            </w:r>
            <w:r>
              <w:rPr>
                <w:rStyle w:val="FontStyle30"/>
                <w:sz w:val="28"/>
                <w:szCs w:val="28"/>
              </w:rPr>
              <w:t xml:space="preserve">подпрограммы 4 </w:t>
            </w:r>
            <w:proofErr w:type="gramStart"/>
            <w:r w:rsidRPr="007F4552">
              <w:rPr>
                <w:rStyle w:val="FontStyle30"/>
                <w:sz w:val="28"/>
                <w:szCs w:val="28"/>
              </w:rPr>
              <w:t>подлежат  ежегодно</w:t>
            </w:r>
            <w:r>
              <w:rPr>
                <w:rStyle w:val="FontStyle30"/>
                <w:sz w:val="28"/>
                <w:szCs w:val="28"/>
              </w:rPr>
              <w:t>му</w:t>
            </w:r>
            <w:proofErr w:type="gramEnd"/>
            <w:r w:rsidRPr="007F4552">
              <w:rPr>
                <w:rStyle w:val="FontStyle30"/>
                <w:sz w:val="28"/>
                <w:szCs w:val="28"/>
              </w:rPr>
              <w:t xml:space="preserve">  уточнению  при разработке бюджета  на  соответствующий финансовый го</w:t>
            </w:r>
            <w:r>
              <w:rPr>
                <w:rStyle w:val="FontStyle30"/>
                <w:sz w:val="28"/>
                <w:szCs w:val="28"/>
              </w:rPr>
              <w:t>д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1713ED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1713ED">
              <w:rPr>
                <w:rStyle w:val="FontStyle30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884" w:type="dxa"/>
          </w:tcPr>
          <w:p w:rsidR="000F6764" w:rsidRPr="001713ED" w:rsidRDefault="000F6764" w:rsidP="00AE2F99">
            <w:pPr>
              <w:pStyle w:val="Style4"/>
              <w:widowControl/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1713ED">
              <w:rPr>
                <w:rStyle w:val="FontStyle30"/>
                <w:b/>
                <w:sz w:val="28"/>
                <w:szCs w:val="28"/>
              </w:rPr>
              <w:t>Показател</w:t>
            </w:r>
            <w:r>
              <w:rPr>
                <w:rStyle w:val="FontStyle30"/>
                <w:b/>
                <w:sz w:val="28"/>
                <w:szCs w:val="28"/>
              </w:rPr>
              <w:t>ь</w:t>
            </w:r>
            <w:r w:rsidRPr="001713ED">
              <w:rPr>
                <w:rStyle w:val="FontStyle30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Style w:val="FontStyle30"/>
                <w:b/>
                <w:sz w:val="28"/>
                <w:szCs w:val="28"/>
              </w:rPr>
              <w:t>конеч-</w:t>
            </w:r>
            <w:r w:rsidRPr="001713ED">
              <w:rPr>
                <w:rStyle w:val="FontStyle30"/>
                <w:b/>
                <w:sz w:val="28"/>
                <w:szCs w:val="28"/>
              </w:rPr>
              <w:t>н</w:t>
            </w:r>
            <w:r>
              <w:rPr>
                <w:rStyle w:val="FontStyle30"/>
                <w:b/>
                <w:sz w:val="28"/>
                <w:szCs w:val="28"/>
              </w:rPr>
              <w:t>ого</w:t>
            </w:r>
            <w:proofErr w:type="spellEnd"/>
            <w:proofErr w:type="gramEnd"/>
            <w:r w:rsidRPr="001713ED">
              <w:rPr>
                <w:rStyle w:val="FontStyle30"/>
                <w:b/>
                <w:sz w:val="28"/>
                <w:szCs w:val="28"/>
              </w:rPr>
              <w:t xml:space="preserve"> результат</w:t>
            </w:r>
            <w:r>
              <w:rPr>
                <w:rStyle w:val="FontStyle30"/>
                <w:b/>
                <w:sz w:val="28"/>
                <w:szCs w:val="28"/>
              </w:rPr>
              <w:t>а</w:t>
            </w:r>
            <w:r w:rsidRPr="001713ED">
              <w:rPr>
                <w:rStyle w:val="FontStyle30"/>
                <w:b/>
                <w:sz w:val="28"/>
                <w:szCs w:val="28"/>
              </w:rPr>
              <w:t xml:space="preserve"> реализации подпрограммы 4</w:t>
            </w:r>
          </w:p>
        </w:tc>
        <w:tc>
          <w:tcPr>
            <w:tcW w:w="6330" w:type="dxa"/>
          </w:tcPr>
          <w:p w:rsidR="000F6764" w:rsidRPr="007F4552" w:rsidRDefault="000F6764" w:rsidP="00AE2F9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52">
              <w:rPr>
                <w:rFonts w:ascii="Times New Roman" w:hAnsi="Times New Roman"/>
                <w:sz w:val="28"/>
                <w:szCs w:val="28"/>
              </w:rPr>
              <w:t xml:space="preserve">        Уровень достижения показателей муниципальной программы и ее подпрограмм (%)</w:t>
            </w:r>
          </w:p>
        </w:tc>
      </w:tr>
      <w:tr w:rsidR="000F6764" w:rsidRPr="007F4552" w:rsidTr="00AE2F99">
        <w:tc>
          <w:tcPr>
            <w:tcW w:w="675" w:type="dxa"/>
          </w:tcPr>
          <w:p w:rsidR="000F6764" w:rsidRPr="001713ED" w:rsidRDefault="000F6764" w:rsidP="00AE2F99">
            <w:pPr>
              <w:pStyle w:val="Style4"/>
              <w:widowControl/>
              <w:spacing w:line="240" w:lineRule="auto"/>
              <w:rPr>
                <w:rStyle w:val="FontStyle30"/>
                <w:b/>
                <w:sz w:val="28"/>
                <w:szCs w:val="28"/>
              </w:rPr>
            </w:pPr>
            <w:r w:rsidRPr="001713ED">
              <w:rPr>
                <w:rStyle w:val="FontStyle30"/>
                <w:b/>
                <w:sz w:val="28"/>
                <w:szCs w:val="28"/>
              </w:rPr>
              <w:t>8.</w:t>
            </w:r>
          </w:p>
        </w:tc>
        <w:tc>
          <w:tcPr>
            <w:tcW w:w="2884" w:type="dxa"/>
          </w:tcPr>
          <w:p w:rsidR="000F6764" w:rsidRPr="001713ED" w:rsidRDefault="000F6764" w:rsidP="00AE2F99">
            <w:pPr>
              <w:pStyle w:val="Style4"/>
              <w:widowControl/>
              <w:spacing w:line="240" w:lineRule="auto"/>
              <w:jc w:val="left"/>
              <w:rPr>
                <w:rStyle w:val="FontStyle30"/>
                <w:b/>
                <w:sz w:val="28"/>
                <w:szCs w:val="28"/>
              </w:rPr>
            </w:pPr>
            <w:r w:rsidRPr="001713ED">
              <w:rPr>
                <w:rStyle w:val="FontStyle30"/>
                <w:b/>
                <w:sz w:val="28"/>
                <w:szCs w:val="28"/>
              </w:rPr>
              <w:t>Конечны</w:t>
            </w:r>
            <w:r>
              <w:rPr>
                <w:rStyle w:val="FontStyle30"/>
                <w:b/>
                <w:sz w:val="28"/>
                <w:szCs w:val="28"/>
              </w:rPr>
              <w:t xml:space="preserve">й результат </w:t>
            </w:r>
            <w:r w:rsidRPr="001713ED">
              <w:rPr>
                <w:rStyle w:val="FontStyle30"/>
                <w:b/>
                <w:sz w:val="28"/>
                <w:szCs w:val="28"/>
              </w:rPr>
              <w:t>реализации подпрограммы 4</w:t>
            </w:r>
          </w:p>
        </w:tc>
        <w:tc>
          <w:tcPr>
            <w:tcW w:w="6330" w:type="dxa"/>
          </w:tcPr>
          <w:p w:rsidR="000F6764" w:rsidRPr="007F4552" w:rsidRDefault="000F6764" w:rsidP="00AE2F99">
            <w:pPr>
              <w:pStyle w:val="Style6"/>
              <w:widowControl/>
              <w:tabs>
                <w:tab w:val="left" w:pos="320"/>
                <w:tab w:val="left" w:pos="96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7F4552">
              <w:rPr>
                <w:rStyle w:val="FontStyle30"/>
                <w:sz w:val="28"/>
                <w:szCs w:val="28"/>
              </w:rPr>
              <w:t xml:space="preserve">       К 20</w:t>
            </w:r>
            <w:r>
              <w:rPr>
                <w:rStyle w:val="FontStyle30"/>
                <w:sz w:val="28"/>
                <w:szCs w:val="28"/>
              </w:rPr>
              <w:t>25</w:t>
            </w:r>
            <w:r w:rsidRPr="007F4552">
              <w:rPr>
                <w:rStyle w:val="FontStyle30"/>
                <w:sz w:val="28"/>
                <w:szCs w:val="28"/>
              </w:rPr>
              <w:t xml:space="preserve"> году планируется достижение уровня показателей реализации муниципальной программы </w:t>
            </w:r>
            <w:r w:rsidRPr="007F4552">
              <w:rPr>
                <w:sz w:val="28"/>
                <w:szCs w:val="28"/>
              </w:rPr>
              <w:t>и её подпрограмм не менее 95%</w:t>
            </w:r>
          </w:p>
        </w:tc>
      </w:tr>
    </w:tbl>
    <w:p w:rsidR="000F6764" w:rsidRDefault="000F6764" w:rsidP="000F6764">
      <w:pPr>
        <w:pStyle w:val="a8"/>
        <w:rPr>
          <w:rFonts w:ascii="Times New Roman" w:hAnsi="Times New Roman"/>
          <w:b/>
          <w:sz w:val="28"/>
          <w:szCs w:val="28"/>
        </w:rPr>
      </w:pPr>
    </w:p>
    <w:p w:rsidR="000F6764" w:rsidRDefault="000F6764" w:rsidP="000F6764">
      <w:pPr>
        <w:pStyle w:val="a8"/>
        <w:numPr>
          <w:ilvl w:val="0"/>
          <w:numId w:val="4"/>
        </w:numPr>
        <w:ind w:left="5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4, описание      основных проблем в указанной сфере и прогноз ее развития</w:t>
      </w:r>
    </w:p>
    <w:p w:rsidR="000F6764" w:rsidRPr="003D6854" w:rsidRDefault="000F6764" w:rsidP="000F6764">
      <w:pPr>
        <w:pStyle w:val="a8"/>
        <w:tabs>
          <w:tab w:val="left" w:pos="709"/>
        </w:tabs>
        <w:jc w:val="center"/>
        <w:rPr>
          <w:rFonts w:eastAsia="Arial Unicode MS"/>
          <w:b/>
          <w:sz w:val="24"/>
          <w:szCs w:val="24"/>
        </w:rPr>
      </w:pPr>
    </w:p>
    <w:p w:rsidR="000F6764" w:rsidRPr="00860FE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60FE8">
        <w:rPr>
          <w:rFonts w:ascii="Times New Roman" w:hAnsi="Times New Roman"/>
          <w:sz w:val="28"/>
          <w:szCs w:val="28"/>
        </w:rPr>
        <w:t>одпрограмма</w:t>
      </w:r>
      <w:r>
        <w:rPr>
          <w:rFonts w:ascii="Times New Roman" w:hAnsi="Times New Roman"/>
          <w:sz w:val="28"/>
          <w:szCs w:val="28"/>
        </w:rPr>
        <w:t xml:space="preserve"> 4</w:t>
      </w:r>
      <w:r w:rsidRPr="00860FE8">
        <w:rPr>
          <w:rFonts w:ascii="Times New Roman" w:hAnsi="Times New Roman"/>
          <w:sz w:val="28"/>
          <w:szCs w:val="28"/>
        </w:rPr>
        <w:t xml:space="preserve"> объединяет мероприятия обеспечивающего характера, направленные на создание условий для эффективной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60FE8">
        <w:rPr>
          <w:rFonts w:ascii="Times New Roman" w:hAnsi="Times New Roman"/>
          <w:sz w:val="28"/>
          <w:szCs w:val="28"/>
        </w:rPr>
        <w:t>рограммы, достижени</w:t>
      </w:r>
      <w:r>
        <w:rPr>
          <w:rFonts w:ascii="Times New Roman" w:hAnsi="Times New Roman"/>
          <w:sz w:val="28"/>
          <w:szCs w:val="28"/>
        </w:rPr>
        <w:t>е</w:t>
      </w:r>
      <w:r w:rsidRPr="00860FE8">
        <w:rPr>
          <w:rFonts w:ascii="Times New Roman" w:hAnsi="Times New Roman"/>
          <w:sz w:val="28"/>
          <w:szCs w:val="28"/>
        </w:rPr>
        <w:t xml:space="preserve"> ее целей и задач.</w:t>
      </w:r>
    </w:p>
    <w:p w:rsidR="000F6764" w:rsidRPr="00860FE8" w:rsidRDefault="000F6764" w:rsidP="000F676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60FE8">
        <w:rPr>
          <w:rFonts w:ascii="Times New Roman" w:hAnsi="Times New Roman"/>
          <w:sz w:val="28"/>
          <w:szCs w:val="28"/>
        </w:rPr>
        <w:tab/>
        <w:t xml:space="preserve">Залогом успешного достижения целей и решения задач </w:t>
      </w:r>
      <w:r>
        <w:rPr>
          <w:rFonts w:ascii="Times New Roman" w:hAnsi="Times New Roman"/>
          <w:sz w:val="28"/>
          <w:szCs w:val="28"/>
        </w:rPr>
        <w:t>под</w:t>
      </w:r>
      <w:r w:rsidRPr="00860FE8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4 </w:t>
      </w:r>
      <w:r w:rsidRPr="00860FE8">
        <w:rPr>
          <w:rFonts w:ascii="Times New Roman" w:hAnsi="Times New Roman"/>
          <w:sz w:val="28"/>
          <w:szCs w:val="28"/>
        </w:rPr>
        <w:t>является обеспечение эффективного исполнения муниципальных функций и оказания муниципальных услуг в сфере физической культуры и спорта, повышение эффективности муниципального управления в области физической культуры и спорта.</w:t>
      </w:r>
    </w:p>
    <w:p w:rsidR="000F6764" w:rsidRPr="00860FE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60FE8">
        <w:rPr>
          <w:rFonts w:ascii="Times New Roman" w:hAnsi="Times New Roman"/>
          <w:sz w:val="28"/>
          <w:szCs w:val="28"/>
        </w:rPr>
        <w:t xml:space="preserve">Практическое управление реализацией </w:t>
      </w:r>
      <w:r>
        <w:rPr>
          <w:rFonts w:ascii="Times New Roman" w:hAnsi="Times New Roman"/>
          <w:sz w:val="28"/>
          <w:szCs w:val="28"/>
        </w:rPr>
        <w:t>под</w:t>
      </w:r>
      <w:r w:rsidRPr="00860FE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860F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860FE8">
        <w:rPr>
          <w:rFonts w:ascii="Times New Roman" w:hAnsi="Times New Roman"/>
          <w:sz w:val="28"/>
          <w:szCs w:val="28"/>
        </w:rPr>
        <w:t xml:space="preserve">основывается на использовании программно-целевых методов, повышении эффективности использования финансовых средств, выделяемых </w:t>
      </w:r>
      <w:r>
        <w:rPr>
          <w:rFonts w:ascii="Times New Roman" w:hAnsi="Times New Roman"/>
          <w:sz w:val="28"/>
          <w:szCs w:val="28"/>
        </w:rPr>
        <w:t>отделу физической культуры и спорта адми</w:t>
      </w:r>
      <w:r w:rsidRPr="00860FE8">
        <w:rPr>
          <w:rFonts w:ascii="Times New Roman" w:hAnsi="Times New Roman"/>
          <w:sz w:val="28"/>
          <w:szCs w:val="28"/>
        </w:rPr>
        <w:t>нистрации Губкинского городского округа на реализацию полномочий в сфере физической культуры и спорта, развитии и оптимальном использовании профессиональных навыков сотрудников.</w:t>
      </w:r>
    </w:p>
    <w:p w:rsidR="000F6764" w:rsidRPr="00860FE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60FE8">
        <w:rPr>
          <w:rFonts w:ascii="Times New Roman" w:hAnsi="Times New Roman"/>
          <w:sz w:val="28"/>
          <w:szCs w:val="28"/>
        </w:rPr>
        <w:t xml:space="preserve">Основными направлениями, в которых могут возникнуть проблемы </w:t>
      </w:r>
      <w:r w:rsidRPr="00860FE8">
        <w:rPr>
          <w:rFonts w:ascii="Times New Roman" w:hAnsi="Times New Roman"/>
          <w:sz w:val="28"/>
          <w:szCs w:val="28"/>
        </w:rPr>
        <w:br/>
        <w:t xml:space="preserve">при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860FE8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Pr="00860FE8">
        <w:rPr>
          <w:rFonts w:ascii="Times New Roman" w:hAnsi="Times New Roman"/>
          <w:sz w:val="28"/>
          <w:szCs w:val="28"/>
        </w:rPr>
        <w:t xml:space="preserve">, являются обеспечение финансирования основных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60FE8">
        <w:rPr>
          <w:rFonts w:ascii="Times New Roman" w:hAnsi="Times New Roman"/>
          <w:sz w:val="28"/>
          <w:szCs w:val="28"/>
        </w:rPr>
        <w:t xml:space="preserve">рограммы, оптимальность распределения и доведения бюджетных средств до их получателей, достижение прогнозных показателей, соответствие количества и качества предоставления муниципальных услуг финансовым затратам на их оказание. </w:t>
      </w:r>
    </w:p>
    <w:p w:rsidR="000F6764" w:rsidRPr="00860FE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60FE8">
        <w:rPr>
          <w:rFonts w:ascii="Times New Roman" w:hAnsi="Times New Roman"/>
          <w:sz w:val="28"/>
          <w:szCs w:val="28"/>
        </w:rPr>
        <w:t xml:space="preserve">Прогноз реализации </w:t>
      </w:r>
      <w:r>
        <w:rPr>
          <w:rFonts w:ascii="Times New Roman" w:hAnsi="Times New Roman"/>
          <w:sz w:val="28"/>
          <w:szCs w:val="28"/>
        </w:rPr>
        <w:t>по</w:t>
      </w:r>
      <w:r w:rsidRPr="00860FE8">
        <w:rPr>
          <w:rFonts w:ascii="Times New Roman" w:hAnsi="Times New Roman"/>
          <w:sz w:val="28"/>
          <w:szCs w:val="28"/>
        </w:rPr>
        <w:t>дпрограммы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Pr="00860FE8">
        <w:rPr>
          <w:rFonts w:ascii="Times New Roman" w:hAnsi="Times New Roman"/>
          <w:sz w:val="28"/>
          <w:szCs w:val="28"/>
        </w:rPr>
        <w:t xml:space="preserve"> предполагает дальнейшее со</w:t>
      </w:r>
      <w:r>
        <w:rPr>
          <w:rFonts w:ascii="Times New Roman" w:hAnsi="Times New Roman"/>
          <w:sz w:val="28"/>
          <w:szCs w:val="28"/>
        </w:rPr>
        <w:t xml:space="preserve">вершенствование взаимодействия отдела физической культуры и спорта </w:t>
      </w:r>
      <w:r w:rsidRPr="00860FE8">
        <w:rPr>
          <w:rFonts w:ascii="Times New Roman" w:hAnsi="Times New Roman"/>
          <w:sz w:val="28"/>
          <w:szCs w:val="28"/>
        </w:rPr>
        <w:t xml:space="preserve">и подведомственных ему учреждений, что позволит обеспечить повышение эффективности использования бюджетных средств, выделяемых на финансовое обеспечение </w:t>
      </w:r>
      <w:r>
        <w:rPr>
          <w:rFonts w:ascii="Times New Roman" w:hAnsi="Times New Roman"/>
          <w:sz w:val="28"/>
          <w:szCs w:val="28"/>
        </w:rPr>
        <w:t>Программы</w:t>
      </w:r>
      <w:r w:rsidRPr="00860FE8">
        <w:rPr>
          <w:rFonts w:ascii="Times New Roman" w:hAnsi="Times New Roman"/>
          <w:sz w:val="28"/>
          <w:szCs w:val="28"/>
        </w:rPr>
        <w:t xml:space="preserve"> и достижение установленных показателей.</w:t>
      </w:r>
    </w:p>
    <w:p w:rsidR="000F6764" w:rsidRPr="00860FE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60FE8">
        <w:rPr>
          <w:rFonts w:ascii="Times New Roman" w:hAnsi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60FE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Pr="00860FE8">
        <w:rPr>
          <w:rFonts w:ascii="Times New Roman" w:hAnsi="Times New Roman"/>
          <w:sz w:val="28"/>
          <w:szCs w:val="28"/>
        </w:rPr>
        <w:t xml:space="preserve"> планируется про</w:t>
      </w:r>
      <w:r>
        <w:rPr>
          <w:rFonts w:ascii="Times New Roman" w:hAnsi="Times New Roman"/>
          <w:sz w:val="28"/>
          <w:szCs w:val="28"/>
        </w:rPr>
        <w:t xml:space="preserve">ведение комплекса мероприятий, </w:t>
      </w:r>
      <w:r w:rsidRPr="00860FE8">
        <w:rPr>
          <w:rFonts w:ascii="Times New Roman" w:hAnsi="Times New Roman"/>
          <w:sz w:val="28"/>
          <w:szCs w:val="28"/>
        </w:rPr>
        <w:t xml:space="preserve">повышающих эффективность функционирования </w:t>
      </w:r>
      <w:r>
        <w:rPr>
          <w:rFonts w:ascii="Times New Roman" w:hAnsi="Times New Roman"/>
          <w:sz w:val="28"/>
          <w:szCs w:val="28"/>
        </w:rPr>
        <w:t xml:space="preserve">отдела </w:t>
      </w:r>
      <w:r w:rsidRPr="00860FE8">
        <w:rPr>
          <w:rFonts w:ascii="Times New Roman" w:hAnsi="Times New Roman"/>
          <w:sz w:val="28"/>
          <w:szCs w:val="28"/>
        </w:rPr>
        <w:t>и подведомственных ему учреждений: обслуживание системы электронного документооборота, совершенствование подбора и расстановки кадров, проведение аттестации сотрудников, организаци</w:t>
      </w:r>
      <w:r>
        <w:rPr>
          <w:rFonts w:ascii="Times New Roman" w:hAnsi="Times New Roman"/>
          <w:sz w:val="28"/>
          <w:szCs w:val="28"/>
        </w:rPr>
        <w:t>я</w:t>
      </w:r>
      <w:r w:rsidRPr="00860FE8">
        <w:rPr>
          <w:rFonts w:ascii="Times New Roman" w:hAnsi="Times New Roman"/>
          <w:sz w:val="28"/>
          <w:szCs w:val="28"/>
        </w:rPr>
        <w:t xml:space="preserve"> взаимодействия и обмена опытом работы с управлениями физической культуры и спорта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образований </w:t>
      </w:r>
      <w:r w:rsidRPr="00860FE8">
        <w:rPr>
          <w:rFonts w:ascii="Times New Roman" w:hAnsi="Times New Roman"/>
          <w:sz w:val="28"/>
          <w:szCs w:val="28"/>
        </w:rPr>
        <w:t xml:space="preserve"> Белгородской</w:t>
      </w:r>
      <w:proofErr w:type="gramEnd"/>
      <w:r w:rsidRPr="00860FE8">
        <w:rPr>
          <w:rFonts w:ascii="Times New Roman" w:hAnsi="Times New Roman"/>
          <w:sz w:val="28"/>
          <w:szCs w:val="28"/>
        </w:rPr>
        <w:t xml:space="preserve"> области. </w:t>
      </w:r>
    </w:p>
    <w:p w:rsidR="000F6764" w:rsidRPr="00860FE8" w:rsidRDefault="000F6764" w:rsidP="000F6764">
      <w:pPr>
        <w:pStyle w:val="a8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Отдел физической культуры и спорта администрации Губкинского городского округа</w:t>
      </w:r>
      <w:r w:rsidRPr="00860FE8">
        <w:rPr>
          <w:rFonts w:ascii="Times New Roman" w:hAnsi="Times New Roman"/>
          <w:sz w:val="28"/>
          <w:szCs w:val="28"/>
        </w:rPr>
        <w:t xml:space="preserve"> осуществляет</w:t>
      </w:r>
      <w:r w:rsidRPr="00860FE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функции</w:t>
      </w:r>
      <w:r w:rsidRPr="00860FE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г</w:t>
      </w:r>
      <w:r w:rsidRPr="00860FE8">
        <w:rPr>
          <w:rFonts w:ascii="Times New Roman" w:hAnsi="Times New Roman"/>
          <w:spacing w:val="-2"/>
          <w:sz w:val="28"/>
          <w:szCs w:val="28"/>
        </w:rPr>
        <w:t>л</w:t>
      </w:r>
      <w:r w:rsidRPr="00860FE8">
        <w:rPr>
          <w:rFonts w:ascii="Times New Roman" w:hAnsi="Times New Roman"/>
          <w:sz w:val="28"/>
          <w:szCs w:val="28"/>
        </w:rPr>
        <w:t>авного</w:t>
      </w:r>
      <w:r w:rsidRPr="00860FE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распорядителя и</w:t>
      </w:r>
      <w:r w:rsidRPr="00860FE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получателя средств</w:t>
      </w:r>
      <w:r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бюджета 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860FE8">
        <w:rPr>
          <w:rFonts w:ascii="Times New Roman" w:hAnsi="Times New Roman"/>
          <w:sz w:val="28"/>
          <w:szCs w:val="28"/>
        </w:rPr>
        <w:t>,</w:t>
      </w:r>
      <w:r w:rsidRPr="00860FE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предусмотренных на</w:t>
      </w:r>
      <w:r w:rsidRPr="00860FE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реализацию</w:t>
      </w:r>
      <w:r w:rsidRPr="00860FE8"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pacing w:val="-14"/>
          <w:sz w:val="28"/>
          <w:szCs w:val="28"/>
        </w:rPr>
        <w:t>п</w:t>
      </w:r>
      <w:r w:rsidRPr="00860FE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Pr="00860FE8">
        <w:rPr>
          <w:rFonts w:ascii="Times New Roman" w:hAnsi="Times New Roman"/>
          <w:sz w:val="28"/>
          <w:szCs w:val="28"/>
        </w:rPr>
        <w:t>,</w:t>
      </w:r>
      <w:r w:rsidRPr="00860FE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координацию</w:t>
      </w:r>
      <w:r w:rsidRPr="00860FE8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деятельности</w:t>
      </w:r>
      <w:r w:rsidRPr="00860FE8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860FE8">
        <w:rPr>
          <w:rFonts w:ascii="Times New Roman" w:hAnsi="Times New Roman"/>
          <w:spacing w:val="-1"/>
          <w:sz w:val="28"/>
          <w:szCs w:val="28"/>
        </w:rPr>
        <w:t>е</w:t>
      </w:r>
      <w:r w:rsidRPr="00860FE8">
        <w:rPr>
          <w:rFonts w:ascii="Times New Roman" w:hAnsi="Times New Roman"/>
          <w:sz w:val="28"/>
          <w:szCs w:val="28"/>
        </w:rPr>
        <w:t>е</w:t>
      </w:r>
      <w:r w:rsidRPr="00860FE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участник</w:t>
      </w:r>
      <w:r w:rsidRPr="00860FE8">
        <w:rPr>
          <w:rFonts w:ascii="Times New Roman" w:hAnsi="Times New Roman"/>
          <w:spacing w:val="2"/>
          <w:sz w:val="28"/>
          <w:szCs w:val="28"/>
        </w:rPr>
        <w:t>о</w:t>
      </w:r>
      <w:r w:rsidRPr="00860FE8">
        <w:rPr>
          <w:rFonts w:ascii="Times New Roman" w:hAnsi="Times New Roman"/>
          <w:sz w:val="28"/>
          <w:szCs w:val="28"/>
        </w:rPr>
        <w:t>в и</w:t>
      </w:r>
      <w:r w:rsidRPr="00860FE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контроль</w:t>
      </w:r>
      <w:r w:rsidRPr="00860FE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60FE8">
        <w:rPr>
          <w:rFonts w:ascii="Times New Roman" w:hAnsi="Times New Roman"/>
          <w:spacing w:val="1"/>
          <w:sz w:val="28"/>
          <w:szCs w:val="28"/>
        </w:rPr>
        <w:t>з</w:t>
      </w:r>
      <w:r w:rsidRPr="00860FE8">
        <w:rPr>
          <w:rFonts w:ascii="Times New Roman" w:hAnsi="Times New Roman"/>
          <w:sz w:val="28"/>
          <w:szCs w:val="28"/>
        </w:rPr>
        <w:t>а</w:t>
      </w:r>
      <w:r w:rsidRPr="00860FE8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60FE8">
        <w:rPr>
          <w:rFonts w:ascii="Times New Roman" w:hAnsi="Times New Roman"/>
          <w:spacing w:val="1"/>
          <w:sz w:val="28"/>
          <w:szCs w:val="28"/>
        </w:rPr>
        <w:t>целевы</w:t>
      </w:r>
      <w:r w:rsidRPr="00860FE8">
        <w:rPr>
          <w:rFonts w:ascii="Times New Roman" w:hAnsi="Times New Roman"/>
          <w:sz w:val="28"/>
          <w:szCs w:val="28"/>
        </w:rPr>
        <w:t>м</w:t>
      </w:r>
      <w:r w:rsidRPr="00860FE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использованием выделенных</w:t>
      </w:r>
      <w:r w:rsidRPr="00860FE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финансовых</w:t>
      </w:r>
      <w:r w:rsidRPr="00860FE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средств, полнотой</w:t>
      </w:r>
      <w:r w:rsidRPr="00860FE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и</w:t>
      </w:r>
      <w:r w:rsidRPr="00860FE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качест</w:t>
      </w:r>
      <w:r w:rsidRPr="00860FE8">
        <w:rPr>
          <w:rFonts w:ascii="Times New Roman" w:hAnsi="Times New Roman"/>
          <w:spacing w:val="1"/>
          <w:sz w:val="28"/>
          <w:szCs w:val="28"/>
        </w:rPr>
        <w:t>в</w:t>
      </w:r>
      <w:r w:rsidRPr="00860FE8">
        <w:rPr>
          <w:rFonts w:ascii="Times New Roman" w:hAnsi="Times New Roman"/>
          <w:sz w:val="28"/>
          <w:szCs w:val="28"/>
        </w:rPr>
        <w:t>ом</w:t>
      </w:r>
      <w:r w:rsidRPr="00860FE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оказа</w:t>
      </w:r>
      <w:r w:rsidRPr="00860FE8">
        <w:rPr>
          <w:rFonts w:ascii="Times New Roman" w:hAnsi="Times New Roman"/>
          <w:spacing w:val="2"/>
          <w:sz w:val="28"/>
          <w:szCs w:val="28"/>
        </w:rPr>
        <w:t>н</w:t>
      </w:r>
      <w:r w:rsidRPr="00860FE8">
        <w:rPr>
          <w:rFonts w:ascii="Times New Roman" w:hAnsi="Times New Roman"/>
          <w:sz w:val="28"/>
          <w:szCs w:val="28"/>
        </w:rPr>
        <w:t>ия</w:t>
      </w:r>
      <w:r w:rsidRPr="00860FE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муниципальных услу</w:t>
      </w:r>
      <w:r w:rsidRPr="00860FE8">
        <w:rPr>
          <w:rFonts w:ascii="Times New Roman" w:hAnsi="Times New Roman"/>
          <w:spacing w:val="1"/>
          <w:sz w:val="28"/>
          <w:szCs w:val="28"/>
        </w:rPr>
        <w:t>г</w:t>
      </w:r>
      <w:r w:rsidRPr="00860FE8">
        <w:rPr>
          <w:rFonts w:ascii="Times New Roman" w:hAnsi="Times New Roman"/>
          <w:sz w:val="28"/>
          <w:szCs w:val="28"/>
        </w:rPr>
        <w:t>,</w:t>
      </w:r>
      <w:r w:rsidRPr="00860FE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оценку</w:t>
      </w:r>
      <w:r w:rsidRPr="00860FE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эффективности</w:t>
      </w:r>
      <w:r w:rsidRPr="00860FE8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C17B1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Pr="00860FE8">
        <w:rPr>
          <w:rFonts w:ascii="Times New Roman" w:hAnsi="Times New Roman"/>
          <w:sz w:val="28"/>
          <w:szCs w:val="28"/>
        </w:rPr>
        <w:t>;</w:t>
      </w:r>
      <w:r w:rsidRPr="00860FE8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формирует</w:t>
      </w:r>
      <w:r w:rsidRPr="00860FE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и</w:t>
      </w:r>
      <w:r w:rsidRPr="00860FE8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представл</w:t>
      </w:r>
      <w:r w:rsidRPr="00860FE8">
        <w:rPr>
          <w:rFonts w:ascii="Times New Roman" w:hAnsi="Times New Roman"/>
          <w:spacing w:val="1"/>
          <w:sz w:val="28"/>
          <w:szCs w:val="28"/>
        </w:rPr>
        <w:t>я</w:t>
      </w:r>
      <w:r w:rsidRPr="00860FE8">
        <w:rPr>
          <w:rFonts w:ascii="Times New Roman" w:hAnsi="Times New Roman"/>
          <w:sz w:val="28"/>
          <w:szCs w:val="28"/>
        </w:rPr>
        <w:t>ет</w:t>
      </w:r>
      <w:r w:rsidRPr="00860FE8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отчет</w:t>
      </w:r>
      <w:r w:rsidRPr="00860FE8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о</w:t>
      </w:r>
      <w:r w:rsidRPr="00860FE8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60FE8">
        <w:rPr>
          <w:rFonts w:ascii="Times New Roman" w:hAnsi="Times New Roman"/>
          <w:spacing w:val="1"/>
          <w:sz w:val="28"/>
          <w:szCs w:val="28"/>
        </w:rPr>
        <w:t>е</w:t>
      </w:r>
      <w:r w:rsidRPr="00860FE8">
        <w:rPr>
          <w:rFonts w:ascii="Times New Roman" w:hAnsi="Times New Roman"/>
          <w:sz w:val="28"/>
          <w:szCs w:val="28"/>
        </w:rPr>
        <w:t>е</w:t>
      </w:r>
      <w:r w:rsidRPr="00860FE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реализаци</w:t>
      </w:r>
      <w:r w:rsidRPr="00860FE8">
        <w:rPr>
          <w:rFonts w:ascii="Times New Roman" w:hAnsi="Times New Roman"/>
          <w:spacing w:val="1"/>
          <w:sz w:val="28"/>
          <w:szCs w:val="28"/>
        </w:rPr>
        <w:t>и</w:t>
      </w:r>
      <w:r w:rsidRPr="00860FE8">
        <w:rPr>
          <w:rFonts w:ascii="Times New Roman" w:hAnsi="Times New Roman"/>
          <w:sz w:val="28"/>
          <w:szCs w:val="28"/>
        </w:rPr>
        <w:t>,</w:t>
      </w:r>
      <w:r w:rsidRPr="00860FE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организует</w:t>
      </w:r>
      <w:r w:rsidRPr="00860FE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а</w:t>
      </w:r>
      <w:r w:rsidRPr="00860FE8">
        <w:rPr>
          <w:rFonts w:ascii="Times New Roman" w:hAnsi="Times New Roman"/>
          <w:spacing w:val="2"/>
          <w:sz w:val="28"/>
          <w:szCs w:val="28"/>
        </w:rPr>
        <w:t>н</w:t>
      </w:r>
      <w:r w:rsidRPr="00860FE8">
        <w:rPr>
          <w:rFonts w:ascii="Times New Roman" w:hAnsi="Times New Roman"/>
          <w:sz w:val="28"/>
          <w:szCs w:val="28"/>
        </w:rPr>
        <w:t>кетирова</w:t>
      </w:r>
      <w:r w:rsidRPr="00860FE8">
        <w:rPr>
          <w:rFonts w:ascii="Times New Roman" w:hAnsi="Times New Roman"/>
          <w:spacing w:val="2"/>
          <w:sz w:val="28"/>
          <w:szCs w:val="28"/>
        </w:rPr>
        <w:t>н</w:t>
      </w:r>
      <w:r w:rsidRPr="00860FE8">
        <w:rPr>
          <w:rFonts w:ascii="Times New Roman" w:hAnsi="Times New Roman"/>
          <w:sz w:val="28"/>
          <w:szCs w:val="28"/>
        </w:rPr>
        <w:t>ие</w:t>
      </w:r>
      <w:r w:rsidRPr="00860FE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получателей</w:t>
      </w:r>
      <w:r w:rsidRPr="00860FE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услу</w:t>
      </w:r>
      <w:r w:rsidRPr="00860FE8">
        <w:rPr>
          <w:rFonts w:ascii="Times New Roman" w:hAnsi="Times New Roman"/>
          <w:spacing w:val="1"/>
          <w:sz w:val="28"/>
          <w:szCs w:val="28"/>
        </w:rPr>
        <w:t>г</w:t>
      </w:r>
      <w:r w:rsidRPr="00860FE8">
        <w:rPr>
          <w:rFonts w:ascii="Times New Roman" w:hAnsi="Times New Roman"/>
          <w:sz w:val="28"/>
          <w:szCs w:val="28"/>
        </w:rPr>
        <w:t>,</w:t>
      </w:r>
      <w:r w:rsidRPr="00860FE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социологичес</w:t>
      </w:r>
      <w:r w:rsidRPr="00860FE8">
        <w:rPr>
          <w:rFonts w:ascii="Times New Roman" w:hAnsi="Times New Roman"/>
          <w:spacing w:val="1"/>
          <w:sz w:val="28"/>
          <w:szCs w:val="28"/>
        </w:rPr>
        <w:t>к</w:t>
      </w:r>
      <w:r w:rsidRPr="00860FE8">
        <w:rPr>
          <w:rFonts w:ascii="Times New Roman" w:hAnsi="Times New Roman"/>
          <w:sz w:val="28"/>
          <w:szCs w:val="28"/>
        </w:rPr>
        <w:t>ие наблюдения,</w:t>
      </w:r>
      <w:r w:rsidRPr="00860FE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исследования</w:t>
      </w:r>
      <w:r w:rsidRPr="00860FE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и</w:t>
      </w:r>
      <w:r w:rsidRPr="00860FE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860FE8">
        <w:rPr>
          <w:rFonts w:ascii="Times New Roman" w:hAnsi="Times New Roman"/>
          <w:spacing w:val="1"/>
          <w:sz w:val="28"/>
          <w:szCs w:val="28"/>
        </w:rPr>
        <w:t>друг</w:t>
      </w:r>
      <w:r w:rsidRPr="00860FE8">
        <w:rPr>
          <w:rFonts w:ascii="Times New Roman" w:hAnsi="Times New Roman"/>
          <w:spacing w:val="-1"/>
          <w:sz w:val="28"/>
          <w:szCs w:val="28"/>
        </w:rPr>
        <w:t>и</w:t>
      </w:r>
      <w:r w:rsidRPr="00860FE8">
        <w:rPr>
          <w:rFonts w:ascii="Times New Roman" w:hAnsi="Times New Roman"/>
          <w:sz w:val="28"/>
          <w:szCs w:val="28"/>
        </w:rPr>
        <w:t>е</w:t>
      </w:r>
      <w:r w:rsidRPr="00860FE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>мероприятия.</w:t>
      </w:r>
    </w:p>
    <w:p w:rsidR="000F6764" w:rsidRPr="007D0121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физической культуры и спорта администрации Губкинского городского округа </w:t>
      </w:r>
      <w:r w:rsidRPr="007D0121">
        <w:rPr>
          <w:rFonts w:ascii="Times New Roman" w:hAnsi="Times New Roman"/>
          <w:sz w:val="28"/>
          <w:szCs w:val="28"/>
        </w:rPr>
        <w:t>осуществляет исполнение собственных полномочий в области физической культуры и спорта, руководствуясь Фе</w:t>
      </w:r>
      <w:r>
        <w:rPr>
          <w:rFonts w:ascii="Times New Roman" w:hAnsi="Times New Roman"/>
          <w:sz w:val="28"/>
          <w:szCs w:val="28"/>
        </w:rPr>
        <w:t xml:space="preserve">деральным законом                от  06 октября </w:t>
      </w:r>
      <w:r w:rsidRPr="007D0121">
        <w:rPr>
          <w:rFonts w:ascii="Times New Roman" w:hAnsi="Times New Roman"/>
          <w:sz w:val="28"/>
          <w:szCs w:val="28"/>
        </w:rPr>
        <w:t>2003 г</w:t>
      </w:r>
      <w:r>
        <w:rPr>
          <w:rFonts w:ascii="Times New Roman" w:hAnsi="Times New Roman"/>
          <w:sz w:val="28"/>
          <w:szCs w:val="28"/>
        </w:rPr>
        <w:t>ода</w:t>
      </w:r>
      <w:r w:rsidRPr="007D0121">
        <w:rPr>
          <w:rFonts w:ascii="Times New Roman" w:hAnsi="Times New Roman"/>
          <w:sz w:val="28"/>
          <w:szCs w:val="28"/>
        </w:rPr>
        <w:t xml:space="preserve"> №  131 </w:t>
      </w:r>
      <w:r>
        <w:rPr>
          <w:rFonts w:ascii="Times New Roman" w:hAnsi="Times New Roman"/>
          <w:sz w:val="28"/>
          <w:szCs w:val="28"/>
        </w:rPr>
        <w:t>–</w:t>
      </w:r>
      <w:r w:rsidRPr="007D0121">
        <w:rPr>
          <w:rFonts w:ascii="Times New Roman" w:hAnsi="Times New Roman"/>
          <w:sz w:val="28"/>
          <w:szCs w:val="28"/>
        </w:rPr>
        <w:t xml:space="preserve"> ФЗ  «Об   общих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121">
        <w:rPr>
          <w:rFonts w:ascii="Times New Roman" w:hAnsi="Times New Roman"/>
          <w:sz w:val="28"/>
          <w:szCs w:val="28"/>
        </w:rPr>
        <w:t xml:space="preserve">  прин</w:t>
      </w:r>
      <w:r>
        <w:rPr>
          <w:rFonts w:ascii="Times New Roman" w:hAnsi="Times New Roman"/>
          <w:sz w:val="28"/>
          <w:szCs w:val="28"/>
        </w:rPr>
        <w:t xml:space="preserve">ципах   организации местного </w:t>
      </w:r>
      <w:r w:rsidRPr="007D0121">
        <w:rPr>
          <w:rFonts w:ascii="Times New Roman" w:hAnsi="Times New Roman"/>
          <w:sz w:val="28"/>
          <w:szCs w:val="28"/>
        </w:rPr>
        <w:t xml:space="preserve">самоуправления в Российской Федерации», </w:t>
      </w:r>
      <w:r>
        <w:rPr>
          <w:rStyle w:val="FontStyle30"/>
          <w:sz w:val="28"/>
          <w:szCs w:val="28"/>
        </w:rPr>
        <w:t xml:space="preserve">Федеральным законом  </w:t>
      </w:r>
      <w:r w:rsidRPr="007D0121">
        <w:rPr>
          <w:rStyle w:val="FontStyle30"/>
          <w:sz w:val="28"/>
          <w:szCs w:val="28"/>
        </w:rPr>
        <w:t>от 04</w:t>
      </w:r>
      <w:r>
        <w:rPr>
          <w:rStyle w:val="FontStyle30"/>
          <w:sz w:val="28"/>
          <w:szCs w:val="28"/>
        </w:rPr>
        <w:t xml:space="preserve"> декабря </w:t>
      </w:r>
      <w:r w:rsidRPr="007D0121">
        <w:rPr>
          <w:rStyle w:val="FontStyle30"/>
          <w:sz w:val="28"/>
          <w:szCs w:val="28"/>
        </w:rPr>
        <w:t>2007 г</w:t>
      </w:r>
      <w:r>
        <w:rPr>
          <w:rStyle w:val="FontStyle30"/>
          <w:sz w:val="28"/>
          <w:szCs w:val="28"/>
        </w:rPr>
        <w:t>ода</w:t>
      </w:r>
      <w:r w:rsidRPr="007D0121">
        <w:rPr>
          <w:rStyle w:val="FontStyle30"/>
          <w:sz w:val="28"/>
          <w:szCs w:val="28"/>
        </w:rPr>
        <w:t xml:space="preserve"> № 329-ФЗ «О физической культуре и спорте в Российской Федерации», </w:t>
      </w:r>
      <w:r>
        <w:rPr>
          <w:rStyle w:val="FontStyle30"/>
          <w:sz w:val="28"/>
          <w:szCs w:val="28"/>
        </w:rPr>
        <w:t>п</w:t>
      </w:r>
      <w:r w:rsidRPr="007D0121">
        <w:rPr>
          <w:rStyle w:val="FontStyle30"/>
          <w:sz w:val="28"/>
          <w:szCs w:val="28"/>
        </w:rPr>
        <w:t>о</w:t>
      </w:r>
      <w:r>
        <w:rPr>
          <w:rStyle w:val="FontStyle30"/>
          <w:sz w:val="28"/>
          <w:szCs w:val="28"/>
        </w:rPr>
        <w:t>становлением  Правительства  РФ</w:t>
      </w:r>
      <w:r w:rsidRPr="007D0121">
        <w:rPr>
          <w:rStyle w:val="FontStyle30"/>
          <w:sz w:val="28"/>
          <w:szCs w:val="28"/>
        </w:rPr>
        <w:t xml:space="preserve"> от  </w:t>
      </w:r>
      <w:r>
        <w:rPr>
          <w:rStyle w:val="FontStyle30"/>
          <w:sz w:val="28"/>
          <w:szCs w:val="28"/>
        </w:rPr>
        <w:t>2</w:t>
      </w:r>
      <w:r w:rsidRPr="007D0121">
        <w:rPr>
          <w:rStyle w:val="FontStyle30"/>
          <w:sz w:val="28"/>
          <w:szCs w:val="28"/>
        </w:rPr>
        <w:t>1</w:t>
      </w:r>
      <w:r>
        <w:rPr>
          <w:rStyle w:val="FontStyle30"/>
          <w:sz w:val="28"/>
          <w:szCs w:val="28"/>
        </w:rPr>
        <w:t xml:space="preserve"> января </w:t>
      </w:r>
      <w:r w:rsidRPr="007D0121">
        <w:rPr>
          <w:rStyle w:val="FontStyle30"/>
          <w:sz w:val="28"/>
          <w:szCs w:val="28"/>
        </w:rPr>
        <w:t>20</w:t>
      </w:r>
      <w:r>
        <w:rPr>
          <w:rStyle w:val="FontStyle30"/>
          <w:sz w:val="28"/>
          <w:szCs w:val="28"/>
        </w:rPr>
        <w:t>15</w:t>
      </w:r>
      <w:r w:rsidRPr="007D0121">
        <w:rPr>
          <w:rStyle w:val="FontStyle30"/>
          <w:sz w:val="28"/>
          <w:szCs w:val="28"/>
        </w:rPr>
        <w:t xml:space="preserve"> г</w:t>
      </w:r>
      <w:r>
        <w:rPr>
          <w:rStyle w:val="FontStyle30"/>
          <w:sz w:val="28"/>
          <w:szCs w:val="28"/>
        </w:rPr>
        <w:t>ода</w:t>
      </w:r>
      <w:r w:rsidRPr="007D0121">
        <w:rPr>
          <w:rStyle w:val="FontStyle30"/>
          <w:sz w:val="28"/>
          <w:szCs w:val="28"/>
        </w:rPr>
        <w:t xml:space="preserve">   </w:t>
      </w:r>
      <w:r>
        <w:rPr>
          <w:rStyle w:val="FontStyle30"/>
          <w:sz w:val="28"/>
          <w:szCs w:val="28"/>
        </w:rPr>
        <w:t xml:space="preserve">               </w:t>
      </w:r>
      <w:r w:rsidRPr="007D0121">
        <w:rPr>
          <w:rStyle w:val="FontStyle30"/>
          <w:sz w:val="28"/>
          <w:szCs w:val="28"/>
        </w:rPr>
        <w:t xml:space="preserve">№ </w:t>
      </w:r>
      <w:r>
        <w:rPr>
          <w:rStyle w:val="FontStyle30"/>
          <w:sz w:val="28"/>
          <w:szCs w:val="28"/>
        </w:rPr>
        <w:t>30</w:t>
      </w:r>
      <w:r w:rsidRPr="007D0121">
        <w:rPr>
          <w:rStyle w:val="FontStyle30"/>
          <w:sz w:val="28"/>
          <w:szCs w:val="28"/>
        </w:rPr>
        <w:t xml:space="preserve">   «О  Федеральной      целевой     программе</w:t>
      </w:r>
      <w:r>
        <w:rPr>
          <w:rStyle w:val="FontStyle30"/>
          <w:sz w:val="28"/>
          <w:szCs w:val="28"/>
        </w:rPr>
        <w:t xml:space="preserve"> </w:t>
      </w:r>
      <w:r w:rsidRPr="007D0121">
        <w:rPr>
          <w:rStyle w:val="FontStyle30"/>
          <w:sz w:val="28"/>
          <w:szCs w:val="28"/>
        </w:rPr>
        <w:t xml:space="preserve">  «Развитие    физической культуры и спорта в  Российской  Федерации  на 20</w:t>
      </w:r>
      <w:r>
        <w:rPr>
          <w:rStyle w:val="FontStyle30"/>
          <w:sz w:val="28"/>
          <w:szCs w:val="28"/>
        </w:rPr>
        <w:t>16</w:t>
      </w:r>
      <w:r w:rsidRPr="007D0121">
        <w:rPr>
          <w:rStyle w:val="FontStyle30"/>
          <w:sz w:val="28"/>
          <w:szCs w:val="28"/>
        </w:rPr>
        <w:t>-20</w:t>
      </w:r>
      <w:r>
        <w:rPr>
          <w:rStyle w:val="FontStyle30"/>
          <w:sz w:val="28"/>
          <w:szCs w:val="28"/>
        </w:rPr>
        <w:t>20</w:t>
      </w:r>
      <w:r w:rsidRPr="007D0121">
        <w:rPr>
          <w:rStyle w:val="FontStyle30"/>
          <w:sz w:val="28"/>
          <w:szCs w:val="28"/>
        </w:rPr>
        <w:t xml:space="preserve"> годы», </w:t>
      </w:r>
      <w:r>
        <w:rPr>
          <w:rStyle w:val="FontStyle30"/>
          <w:sz w:val="28"/>
          <w:szCs w:val="28"/>
        </w:rPr>
        <w:t>п</w:t>
      </w:r>
      <w:r w:rsidRPr="007D0121">
        <w:rPr>
          <w:rStyle w:val="FontStyle30"/>
          <w:sz w:val="28"/>
          <w:szCs w:val="28"/>
        </w:rPr>
        <w:t>остановле</w:t>
      </w:r>
      <w:r>
        <w:rPr>
          <w:rStyle w:val="FontStyle30"/>
          <w:sz w:val="28"/>
          <w:szCs w:val="28"/>
        </w:rPr>
        <w:t>нием Правительства Белгородской</w:t>
      </w:r>
      <w:r w:rsidRPr="007D0121">
        <w:rPr>
          <w:rStyle w:val="FontStyle30"/>
          <w:sz w:val="28"/>
          <w:szCs w:val="28"/>
        </w:rPr>
        <w:t xml:space="preserve"> области </w:t>
      </w:r>
      <w:r>
        <w:rPr>
          <w:rStyle w:val="FontStyle30"/>
          <w:sz w:val="28"/>
          <w:szCs w:val="28"/>
        </w:rPr>
        <w:t>от</w:t>
      </w:r>
      <w:r w:rsidRPr="007D0121">
        <w:rPr>
          <w:rStyle w:val="FontStyle30"/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 xml:space="preserve">30 декабря                  </w:t>
      </w:r>
      <w:r w:rsidRPr="007D0121">
        <w:rPr>
          <w:rStyle w:val="FontStyle30"/>
          <w:sz w:val="28"/>
          <w:szCs w:val="28"/>
        </w:rPr>
        <w:t>201</w:t>
      </w:r>
      <w:r>
        <w:rPr>
          <w:rStyle w:val="FontStyle30"/>
          <w:sz w:val="28"/>
          <w:szCs w:val="28"/>
        </w:rPr>
        <w:t>3</w:t>
      </w:r>
      <w:r w:rsidRPr="007D0121">
        <w:rPr>
          <w:rStyle w:val="FontStyle30"/>
          <w:sz w:val="28"/>
          <w:szCs w:val="28"/>
        </w:rPr>
        <w:t xml:space="preserve">   года   № </w:t>
      </w:r>
      <w:r>
        <w:rPr>
          <w:rStyle w:val="FontStyle30"/>
          <w:sz w:val="28"/>
          <w:szCs w:val="28"/>
        </w:rPr>
        <w:t>529</w:t>
      </w:r>
      <w:r w:rsidRPr="007D0121">
        <w:rPr>
          <w:rStyle w:val="FontStyle30"/>
          <w:sz w:val="28"/>
          <w:szCs w:val="28"/>
        </w:rPr>
        <w:t>-пп   «О</w:t>
      </w:r>
      <w:r>
        <w:rPr>
          <w:rStyle w:val="FontStyle30"/>
          <w:sz w:val="28"/>
          <w:szCs w:val="28"/>
        </w:rPr>
        <w:t>б</w:t>
      </w:r>
      <w:r w:rsidRPr="007D0121">
        <w:rPr>
          <w:rStyle w:val="FontStyle30"/>
          <w:sz w:val="28"/>
          <w:szCs w:val="28"/>
        </w:rPr>
        <w:t xml:space="preserve">  </w:t>
      </w:r>
      <w:r>
        <w:rPr>
          <w:rStyle w:val="FontStyle30"/>
          <w:sz w:val="28"/>
          <w:szCs w:val="28"/>
        </w:rPr>
        <w:t xml:space="preserve">утверждении государственной </w:t>
      </w:r>
      <w:r w:rsidRPr="007D0121">
        <w:rPr>
          <w:rStyle w:val="FontStyle30"/>
          <w:sz w:val="28"/>
          <w:szCs w:val="28"/>
        </w:rPr>
        <w:t xml:space="preserve"> программ</w:t>
      </w:r>
      <w:r>
        <w:rPr>
          <w:rStyle w:val="FontStyle30"/>
          <w:sz w:val="28"/>
          <w:szCs w:val="28"/>
        </w:rPr>
        <w:t>ы Белгородской области</w:t>
      </w:r>
      <w:r w:rsidRPr="007D0121">
        <w:rPr>
          <w:rStyle w:val="FontStyle30"/>
          <w:sz w:val="28"/>
          <w:szCs w:val="28"/>
        </w:rPr>
        <w:t xml:space="preserve">   «Разви</w:t>
      </w:r>
      <w:r>
        <w:rPr>
          <w:rStyle w:val="FontStyle30"/>
          <w:sz w:val="28"/>
          <w:szCs w:val="28"/>
        </w:rPr>
        <w:t xml:space="preserve">тие   физической   культуры  и </w:t>
      </w:r>
      <w:r w:rsidRPr="007D0121">
        <w:rPr>
          <w:rStyle w:val="FontStyle30"/>
          <w:sz w:val="28"/>
          <w:szCs w:val="28"/>
        </w:rPr>
        <w:t xml:space="preserve"> сп</w:t>
      </w:r>
      <w:r>
        <w:rPr>
          <w:rStyle w:val="FontStyle30"/>
          <w:sz w:val="28"/>
          <w:szCs w:val="28"/>
        </w:rPr>
        <w:t>орта                            в  Белгородской  области</w:t>
      </w:r>
      <w:r w:rsidRPr="007D0121">
        <w:rPr>
          <w:rStyle w:val="FontStyle30"/>
          <w:sz w:val="28"/>
          <w:szCs w:val="28"/>
        </w:rPr>
        <w:t>»</w:t>
      </w:r>
      <w:r>
        <w:rPr>
          <w:rStyle w:val="FontStyle30"/>
          <w:sz w:val="28"/>
          <w:szCs w:val="28"/>
        </w:rPr>
        <w:t>.</w:t>
      </w:r>
    </w:p>
    <w:p w:rsidR="000F6764" w:rsidRPr="00583EED" w:rsidRDefault="000F6764" w:rsidP="000F676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F6764" w:rsidRPr="00860FE8" w:rsidRDefault="000F6764" w:rsidP="000F6764">
      <w:pPr>
        <w:pStyle w:val="a8"/>
        <w:numPr>
          <w:ilvl w:val="0"/>
          <w:numId w:val="22"/>
        </w:num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860FE8">
        <w:rPr>
          <w:rFonts w:ascii="Times New Roman" w:eastAsia="Arial Unicode MS" w:hAnsi="Times New Roman"/>
          <w:b/>
          <w:sz w:val="28"/>
          <w:szCs w:val="28"/>
        </w:rPr>
        <w:t xml:space="preserve">Цель, задачи, сроки и этапы реализации </w:t>
      </w:r>
      <w:r>
        <w:rPr>
          <w:rFonts w:ascii="Times New Roman" w:eastAsia="Arial Unicode MS" w:hAnsi="Times New Roman"/>
          <w:b/>
          <w:sz w:val="28"/>
          <w:szCs w:val="28"/>
        </w:rPr>
        <w:t>п</w:t>
      </w:r>
      <w:r w:rsidRPr="00860FE8">
        <w:rPr>
          <w:rFonts w:ascii="Times New Roman" w:eastAsia="Arial Unicode MS" w:hAnsi="Times New Roman"/>
          <w:b/>
          <w:sz w:val="28"/>
          <w:szCs w:val="28"/>
        </w:rPr>
        <w:t>одпрограммы</w:t>
      </w:r>
      <w:r>
        <w:rPr>
          <w:rFonts w:ascii="Times New Roman" w:eastAsia="Arial Unicode MS" w:hAnsi="Times New Roman"/>
          <w:b/>
          <w:sz w:val="28"/>
          <w:szCs w:val="28"/>
        </w:rPr>
        <w:t xml:space="preserve"> 4</w:t>
      </w:r>
    </w:p>
    <w:p w:rsidR="000F6764" w:rsidRPr="00583EED" w:rsidRDefault="000F6764" w:rsidP="000F6764">
      <w:pPr>
        <w:pStyle w:val="a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F6764" w:rsidRPr="00860FE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60FE8">
        <w:rPr>
          <w:rFonts w:ascii="Times New Roman" w:hAnsi="Times New Roman"/>
          <w:sz w:val="28"/>
          <w:szCs w:val="28"/>
        </w:rPr>
        <w:t xml:space="preserve">Цель </w:t>
      </w:r>
      <w:r>
        <w:rPr>
          <w:rFonts w:ascii="Times New Roman" w:hAnsi="Times New Roman"/>
          <w:sz w:val="28"/>
          <w:szCs w:val="28"/>
        </w:rPr>
        <w:t>п</w:t>
      </w:r>
      <w:r w:rsidRPr="00860FE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4 –</w:t>
      </w:r>
      <w:r w:rsidRPr="00860FE8">
        <w:rPr>
          <w:rFonts w:ascii="Times New Roman" w:hAnsi="Times New Roman"/>
          <w:sz w:val="28"/>
          <w:szCs w:val="28"/>
        </w:rPr>
        <w:t xml:space="preserve"> создание необходимых условий для эффек</w:t>
      </w:r>
      <w:r>
        <w:rPr>
          <w:rFonts w:ascii="Times New Roman" w:hAnsi="Times New Roman"/>
          <w:sz w:val="28"/>
          <w:szCs w:val="28"/>
        </w:rPr>
        <w:t>тивной реализации П</w:t>
      </w:r>
      <w:r w:rsidRPr="00860FE8">
        <w:rPr>
          <w:rFonts w:ascii="Times New Roman" w:hAnsi="Times New Roman"/>
          <w:sz w:val="28"/>
          <w:szCs w:val="28"/>
        </w:rPr>
        <w:t>рограммы.</w:t>
      </w:r>
    </w:p>
    <w:p w:rsidR="000F6764" w:rsidRPr="00860FE8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60FE8">
        <w:rPr>
          <w:rFonts w:ascii="Times New Roman" w:hAnsi="Times New Roman"/>
          <w:sz w:val="28"/>
          <w:szCs w:val="28"/>
        </w:rPr>
        <w:t xml:space="preserve">В рамках достижения цели </w:t>
      </w:r>
      <w:r>
        <w:rPr>
          <w:rFonts w:ascii="Times New Roman" w:hAnsi="Times New Roman"/>
          <w:sz w:val="28"/>
          <w:szCs w:val="28"/>
        </w:rPr>
        <w:t>п</w:t>
      </w:r>
      <w:r w:rsidRPr="00860FE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Pr="00860FE8">
        <w:rPr>
          <w:rFonts w:ascii="Times New Roman" w:hAnsi="Times New Roman"/>
          <w:sz w:val="28"/>
          <w:szCs w:val="28"/>
        </w:rPr>
        <w:t xml:space="preserve"> необходимо обеспечить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860FE8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 – и</w:t>
      </w:r>
      <w:r w:rsidRPr="00AC6E75">
        <w:rPr>
          <w:rFonts w:ascii="Times New Roman" w:hAnsi="Times New Roman"/>
          <w:sz w:val="28"/>
          <w:szCs w:val="28"/>
        </w:rPr>
        <w:t xml:space="preserve">сполнение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C6E75">
        <w:rPr>
          <w:rFonts w:ascii="Times New Roman" w:hAnsi="Times New Roman"/>
          <w:sz w:val="28"/>
          <w:szCs w:val="28"/>
        </w:rPr>
        <w:t xml:space="preserve"> функций </w:t>
      </w:r>
      <w:r>
        <w:rPr>
          <w:rFonts w:ascii="Times New Roman" w:hAnsi="Times New Roman"/>
          <w:sz w:val="28"/>
          <w:szCs w:val="28"/>
        </w:rPr>
        <w:t xml:space="preserve">отделом </w:t>
      </w:r>
      <w:r w:rsidRPr="00AC6E75">
        <w:rPr>
          <w:rFonts w:ascii="Times New Roman" w:hAnsi="Times New Roman"/>
          <w:sz w:val="28"/>
          <w:szCs w:val="28"/>
        </w:rPr>
        <w:t>физической культуры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AC6E75">
        <w:rPr>
          <w:rFonts w:ascii="Times New Roman" w:hAnsi="Times New Roman"/>
          <w:sz w:val="28"/>
          <w:szCs w:val="28"/>
        </w:rPr>
        <w:t xml:space="preserve"> спорта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и о</w:t>
      </w:r>
      <w:r w:rsidRPr="00AC6E75">
        <w:rPr>
          <w:rFonts w:ascii="Times New Roman" w:hAnsi="Times New Roman"/>
          <w:sz w:val="28"/>
          <w:szCs w:val="28"/>
        </w:rPr>
        <w:t xml:space="preserve">беспечение реализации подпрограмм </w:t>
      </w:r>
      <w:r>
        <w:rPr>
          <w:rFonts w:ascii="Times New Roman" w:hAnsi="Times New Roman"/>
          <w:sz w:val="28"/>
          <w:szCs w:val="28"/>
        </w:rPr>
        <w:t>П</w:t>
      </w:r>
      <w:r w:rsidRPr="00AC6E75">
        <w:rPr>
          <w:rFonts w:ascii="Times New Roman" w:hAnsi="Times New Roman"/>
          <w:sz w:val="28"/>
          <w:szCs w:val="28"/>
        </w:rPr>
        <w:t>рограммы в соответствии с установленными сроками и этапами</w:t>
      </w:r>
      <w:r>
        <w:rPr>
          <w:rFonts w:ascii="Times New Roman" w:hAnsi="Times New Roman"/>
          <w:sz w:val="28"/>
          <w:szCs w:val="28"/>
        </w:rPr>
        <w:t>.</w:t>
      </w:r>
      <w:r w:rsidRPr="00AC6E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FE8">
        <w:rPr>
          <w:rFonts w:ascii="Times New Roman" w:hAnsi="Times New Roman"/>
          <w:sz w:val="28"/>
          <w:szCs w:val="28"/>
        </w:rPr>
        <w:t xml:space="preserve"> </w:t>
      </w:r>
    </w:p>
    <w:p w:rsidR="000F6764" w:rsidRDefault="000F6764" w:rsidP="000F6764">
      <w:pPr>
        <w:pStyle w:val="a8"/>
        <w:ind w:firstLine="708"/>
        <w:jc w:val="both"/>
        <w:rPr>
          <w:rStyle w:val="FontStyle11"/>
          <w:sz w:val="28"/>
          <w:szCs w:val="28"/>
        </w:rPr>
      </w:pPr>
      <w:r w:rsidRPr="001625DB">
        <w:rPr>
          <w:rFonts w:ascii="Times New Roman" w:hAnsi="Times New Roman"/>
          <w:sz w:val="28"/>
          <w:szCs w:val="28"/>
        </w:rPr>
        <w:t>Решение указанн</w:t>
      </w:r>
      <w:r>
        <w:rPr>
          <w:rFonts w:ascii="Times New Roman" w:hAnsi="Times New Roman"/>
          <w:sz w:val="28"/>
          <w:szCs w:val="28"/>
        </w:rPr>
        <w:t>ой</w:t>
      </w:r>
      <w:r w:rsidRPr="001625DB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1625DB">
        <w:rPr>
          <w:rFonts w:ascii="Times New Roman" w:hAnsi="Times New Roman"/>
          <w:sz w:val="28"/>
          <w:szCs w:val="28"/>
        </w:rPr>
        <w:t xml:space="preserve"> будет осуществляться путем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1625DB">
        <w:rPr>
          <w:rFonts w:ascii="Times New Roman" w:hAnsi="Times New Roman"/>
          <w:sz w:val="28"/>
          <w:szCs w:val="28"/>
        </w:rPr>
        <w:t>программных мероприятий в течение 201</w:t>
      </w:r>
      <w:r>
        <w:rPr>
          <w:rFonts w:ascii="Times New Roman" w:hAnsi="Times New Roman"/>
          <w:sz w:val="28"/>
          <w:szCs w:val="28"/>
        </w:rPr>
        <w:t>4-2025</w:t>
      </w:r>
      <w:r w:rsidRPr="001625D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в 2</w:t>
      </w:r>
      <w:r w:rsidRPr="005A60F7">
        <w:rPr>
          <w:rFonts w:ascii="Times New Roman" w:hAnsi="Times New Roman"/>
          <w:sz w:val="28"/>
          <w:szCs w:val="28"/>
        </w:rPr>
        <w:t xml:space="preserve"> </w:t>
      </w:r>
      <w:r w:rsidRPr="00015717">
        <w:rPr>
          <w:rFonts w:ascii="Times New Roman" w:hAnsi="Times New Roman"/>
          <w:sz w:val="28"/>
          <w:szCs w:val="28"/>
        </w:rPr>
        <w:t>этап</w:t>
      </w:r>
      <w:r>
        <w:rPr>
          <w:rFonts w:ascii="Times New Roman" w:hAnsi="Times New Roman"/>
          <w:sz w:val="28"/>
          <w:szCs w:val="28"/>
        </w:rPr>
        <w:t xml:space="preserve">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2014-2020 годы;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2021-2025 годы</w:t>
      </w:r>
      <w:r w:rsidRPr="00F7478B">
        <w:rPr>
          <w:rStyle w:val="FontStyle11"/>
          <w:sz w:val="28"/>
          <w:szCs w:val="28"/>
        </w:rPr>
        <w:t>.</w:t>
      </w:r>
    </w:p>
    <w:p w:rsidR="000F6764" w:rsidRDefault="000F6764" w:rsidP="000F6764">
      <w:pPr>
        <w:pStyle w:val="a8"/>
        <w:ind w:firstLine="708"/>
        <w:jc w:val="both"/>
        <w:rPr>
          <w:rStyle w:val="FontStyle11"/>
          <w:sz w:val="28"/>
          <w:szCs w:val="28"/>
        </w:rPr>
      </w:pPr>
    </w:p>
    <w:p w:rsidR="000F6764" w:rsidRDefault="000F6764" w:rsidP="000F6764">
      <w:pPr>
        <w:pStyle w:val="a8"/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Обоснование выделения с</w:t>
      </w:r>
      <w:r w:rsidRPr="007D0121">
        <w:rPr>
          <w:rFonts w:ascii="Times New Roman" w:hAnsi="Times New Roman"/>
          <w:b/>
          <w:sz w:val="28"/>
          <w:szCs w:val="28"/>
        </w:rPr>
        <w:t>истем</w:t>
      </w:r>
      <w:r>
        <w:rPr>
          <w:rFonts w:ascii="Times New Roman" w:hAnsi="Times New Roman"/>
          <w:b/>
          <w:sz w:val="28"/>
          <w:szCs w:val="28"/>
        </w:rPr>
        <w:t>ы</w:t>
      </w:r>
      <w:r w:rsidRPr="007D0121">
        <w:rPr>
          <w:rFonts w:ascii="Times New Roman" w:hAnsi="Times New Roman"/>
          <w:b/>
          <w:sz w:val="28"/>
          <w:szCs w:val="28"/>
        </w:rPr>
        <w:t xml:space="preserve"> мероприятий</w:t>
      </w:r>
      <w:r>
        <w:rPr>
          <w:rFonts w:ascii="Times New Roman" w:hAnsi="Times New Roman"/>
          <w:b/>
          <w:sz w:val="28"/>
          <w:szCs w:val="28"/>
        </w:rPr>
        <w:t xml:space="preserve"> и краткое описание основных мероприятий подпрограммы 4</w:t>
      </w:r>
    </w:p>
    <w:p w:rsidR="000F6764" w:rsidRPr="00D00915" w:rsidRDefault="000F6764" w:rsidP="000F6764">
      <w:pPr>
        <w:pStyle w:val="a8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F6764" w:rsidRPr="002D07CE" w:rsidRDefault="000F6764" w:rsidP="000F6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2D07CE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07CE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D07CE">
        <w:rPr>
          <w:rFonts w:ascii="Times New Roman" w:hAnsi="Times New Roman" w:cs="Times New Roman"/>
          <w:sz w:val="28"/>
          <w:szCs w:val="28"/>
        </w:rPr>
        <w:t xml:space="preserve"> будет реализовано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07CE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D07CE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F6764" w:rsidRPr="003D6854" w:rsidRDefault="000F6764" w:rsidP="000F67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07CE">
        <w:rPr>
          <w:rFonts w:ascii="Times New Roman" w:hAnsi="Times New Roman"/>
          <w:sz w:val="28"/>
          <w:szCs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4</w:t>
      </w:r>
      <w:r w:rsidRPr="002D07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2D07CE">
        <w:rPr>
          <w:rFonts w:ascii="Times New Roman" w:hAnsi="Times New Roman"/>
          <w:sz w:val="28"/>
          <w:szCs w:val="28"/>
        </w:rPr>
        <w:t xml:space="preserve"> </w:t>
      </w:r>
      <w:r w:rsidRPr="00082E58">
        <w:rPr>
          <w:rFonts w:ascii="Times New Roman" w:hAnsi="Times New Roman"/>
          <w:sz w:val="28"/>
          <w:szCs w:val="28"/>
        </w:rPr>
        <w:t>«Обеспечение функций органов местного самоуправления»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07CE">
        <w:rPr>
          <w:rFonts w:ascii="Times New Roman" w:hAnsi="Times New Roman"/>
          <w:sz w:val="28"/>
          <w:szCs w:val="28"/>
        </w:rPr>
        <w:t xml:space="preserve">направлено на выполнение задачи </w:t>
      </w:r>
      <w:r>
        <w:rPr>
          <w:rFonts w:ascii="Times New Roman" w:hAnsi="Times New Roman"/>
          <w:sz w:val="28"/>
          <w:szCs w:val="28"/>
        </w:rPr>
        <w:t>по</w:t>
      </w:r>
      <w:r w:rsidRPr="00CF7978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7459C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ю</w:t>
      </w:r>
      <w:r w:rsidRPr="00A7459C">
        <w:rPr>
          <w:rFonts w:ascii="Times New Roman" w:hAnsi="Times New Roman"/>
          <w:sz w:val="28"/>
          <w:szCs w:val="28"/>
        </w:rPr>
        <w:t xml:space="preserve"> необходимых условий дл</w:t>
      </w:r>
      <w:r>
        <w:rPr>
          <w:rFonts w:ascii="Times New Roman" w:hAnsi="Times New Roman"/>
          <w:sz w:val="28"/>
          <w:szCs w:val="28"/>
        </w:rPr>
        <w:t>я эффективной реализации муници</w:t>
      </w:r>
      <w:r w:rsidRPr="00A7459C">
        <w:rPr>
          <w:rFonts w:ascii="Times New Roman" w:hAnsi="Times New Roman"/>
          <w:sz w:val="28"/>
          <w:szCs w:val="28"/>
        </w:rPr>
        <w:t xml:space="preserve">пальной </w:t>
      </w:r>
      <w:r>
        <w:rPr>
          <w:rFonts w:ascii="Times New Roman" w:hAnsi="Times New Roman"/>
          <w:sz w:val="28"/>
          <w:szCs w:val="28"/>
        </w:rPr>
        <w:t>политики по развитию физической культуры и спорта</w:t>
      </w:r>
      <w:r w:rsidRPr="00A7459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7459C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A7459C">
        <w:rPr>
          <w:rFonts w:ascii="Times New Roman" w:hAnsi="Times New Roman"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sz w:val="28"/>
          <w:szCs w:val="28"/>
        </w:rPr>
        <w:t xml:space="preserve"> Белгородской области, п</w:t>
      </w:r>
      <w:r w:rsidRPr="00860FE8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ю</w:t>
      </w:r>
      <w:r w:rsidRPr="00860FE8">
        <w:rPr>
          <w:rFonts w:ascii="Times New Roman" w:hAnsi="Times New Roman"/>
          <w:sz w:val="28"/>
          <w:szCs w:val="28"/>
        </w:rPr>
        <w:t xml:space="preserve"> качества оказания муниципальных услуг и исполнения </w:t>
      </w:r>
      <w:r>
        <w:rPr>
          <w:rFonts w:ascii="Times New Roman" w:hAnsi="Times New Roman"/>
          <w:sz w:val="28"/>
          <w:szCs w:val="28"/>
        </w:rPr>
        <w:lastRenderedPageBreak/>
        <w:t>муниципальных</w:t>
      </w:r>
      <w:r w:rsidRPr="00860FE8">
        <w:rPr>
          <w:rFonts w:ascii="Times New Roman" w:hAnsi="Times New Roman"/>
          <w:sz w:val="28"/>
          <w:szCs w:val="28"/>
        </w:rPr>
        <w:t xml:space="preserve"> функций в сфе</w:t>
      </w:r>
      <w:r>
        <w:rPr>
          <w:rFonts w:ascii="Times New Roman" w:hAnsi="Times New Roman"/>
          <w:sz w:val="28"/>
          <w:szCs w:val="28"/>
        </w:rPr>
        <w:t>ре физической культуры и спорта.</w:t>
      </w:r>
      <w:r w:rsidRPr="00155268">
        <w:rPr>
          <w:rFonts w:ascii="Times New Roman" w:hAnsi="Times New Roman"/>
          <w:sz w:val="28"/>
          <w:szCs w:val="28"/>
        </w:rPr>
        <w:t xml:space="preserve"> </w:t>
      </w: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2D07CE">
        <w:rPr>
          <w:rFonts w:ascii="Times New Roman" w:hAnsi="Times New Roman"/>
          <w:sz w:val="28"/>
          <w:szCs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4</w:t>
      </w:r>
      <w:r w:rsidRPr="002D07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 «Организация бухгалтерского обслуживания учреждений</w:t>
      </w:r>
      <w:r w:rsidRPr="006507F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направлено на выполнение задачи по</w:t>
      </w:r>
      <w:r w:rsidRPr="006507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бухгалтерскому обслуживанию подведомственных учреждений.</w:t>
      </w:r>
    </w:p>
    <w:p w:rsidR="000F6764" w:rsidRPr="006507F6" w:rsidRDefault="000F6764" w:rsidP="000F6764">
      <w:pPr>
        <w:pStyle w:val="a8"/>
        <w:ind w:firstLine="708"/>
        <w:jc w:val="both"/>
        <w:rPr>
          <w:rStyle w:val="FontStyle30"/>
          <w:sz w:val="24"/>
          <w:szCs w:val="24"/>
        </w:rPr>
      </w:pPr>
    </w:p>
    <w:p w:rsidR="000F6764" w:rsidRDefault="000F6764" w:rsidP="000F6764">
      <w:pPr>
        <w:pStyle w:val="a8"/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 конечных результатов подпрограммы 4</w:t>
      </w:r>
    </w:p>
    <w:p w:rsidR="000F6764" w:rsidRPr="00583EED" w:rsidRDefault="000F6764" w:rsidP="000F6764">
      <w:pPr>
        <w:pStyle w:val="a8"/>
        <w:jc w:val="both"/>
        <w:rPr>
          <w:rStyle w:val="style41"/>
          <w:rFonts w:ascii="Times New Roman" w:hAnsi="Times New Roman"/>
          <w:b w:val="0"/>
          <w:szCs w:val="24"/>
        </w:rPr>
      </w:pPr>
    </w:p>
    <w:p w:rsidR="000F6764" w:rsidRDefault="000F6764" w:rsidP="000F676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860FE8">
        <w:rPr>
          <w:rFonts w:ascii="Times New Roman" w:hAnsi="Times New Roman"/>
          <w:sz w:val="28"/>
          <w:szCs w:val="28"/>
        </w:rPr>
        <w:t>Конечны</w:t>
      </w:r>
      <w:r>
        <w:rPr>
          <w:rFonts w:ascii="Times New Roman" w:hAnsi="Times New Roman"/>
          <w:sz w:val="28"/>
          <w:szCs w:val="28"/>
        </w:rPr>
        <w:t>й</w:t>
      </w:r>
      <w:r w:rsidRPr="00860FE8">
        <w:rPr>
          <w:rFonts w:ascii="Times New Roman" w:hAnsi="Times New Roman"/>
          <w:sz w:val="28"/>
          <w:szCs w:val="28"/>
        </w:rPr>
        <w:t xml:space="preserve"> результат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60FE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Pr="00860F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Style w:val="FontStyle30"/>
          <w:sz w:val="28"/>
          <w:szCs w:val="28"/>
        </w:rPr>
        <w:t>достижение уровня показателей реализации муниципальной программы «</w:t>
      </w:r>
      <w:r w:rsidRPr="00A7459C">
        <w:rPr>
          <w:rFonts w:ascii="Times New Roman" w:hAnsi="Times New Roman"/>
          <w:sz w:val="28"/>
          <w:szCs w:val="28"/>
        </w:rPr>
        <w:t xml:space="preserve">Развитие физической культуры </w:t>
      </w:r>
      <w:r w:rsidRPr="00516736">
        <w:rPr>
          <w:rFonts w:ascii="Times New Roman" w:hAnsi="Times New Roman"/>
          <w:sz w:val="28"/>
          <w:szCs w:val="28"/>
        </w:rPr>
        <w:t>и спорта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 Белгородской области</w:t>
      </w:r>
      <w:r w:rsidRPr="00A7459C">
        <w:rPr>
          <w:rFonts w:ascii="Times New Roman" w:hAnsi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16736">
        <w:rPr>
          <w:rFonts w:ascii="Times New Roman" w:hAnsi="Times New Roman"/>
          <w:sz w:val="28"/>
          <w:szCs w:val="28"/>
        </w:rPr>
        <w:t>и её подпрограмм</w:t>
      </w:r>
      <w:r w:rsidRPr="00583EED">
        <w:rPr>
          <w:rFonts w:ascii="Times New Roman" w:hAnsi="Times New Roman"/>
          <w:sz w:val="28"/>
          <w:szCs w:val="28"/>
        </w:rPr>
        <w:t xml:space="preserve"> не менее 95 </w:t>
      </w:r>
      <w:r>
        <w:rPr>
          <w:rFonts w:ascii="Times New Roman" w:hAnsi="Times New Roman"/>
          <w:sz w:val="28"/>
          <w:szCs w:val="28"/>
        </w:rPr>
        <w:t>%.</w:t>
      </w:r>
      <w:r>
        <w:rPr>
          <w:rStyle w:val="FontStyle30"/>
          <w:sz w:val="28"/>
          <w:szCs w:val="28"/>
        </w:rPr>
        <w:t xml:space="preserve"> </w:t>
      </w:r>
    </w:p>
    <w:p w:rsidR="000F6764" w:rsidRPr="00583EED" w:rsidRDefault="000F6764" w:rsidP="000F6764">
      <w:pPr>
        <w:pStyle w:val="a8"/>
        <w:tabs>
          <w:tab w:val="left" w:pos="2850"/>
        </w:tabs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0F6764" w:rsidRDefault="000F6764" w:rsidP="000F6764">
      <w:pPr>
        <w:pStyle w:val="a8"/>
        <w:numPr>
          <w:ilvl w:val="0"/>
          <w:numId w:val="8"/>
        </w:numPr>
        <w:tabs>
          <w:tab w:val="left" w:pos="2850"/>
        </w:tabs>
        <w:ind w:firstLine="1772"/>
        <w:rPr>
          <w:rFonts w:ascii="Times New Roman" w:hAnsi="Times New Roman"/>
          <w:b/>
          <w:sz w:val="28"/>
          <w:szCs w:val="28"/>
        </w:rPr>
      </w:pPr>
      <w:r w:rsidRPr="007D0121">
        <w:rPr>
          <w:rFonts w:ascii="Times New Roman" w:hAnsi="Times New Roman"/>
          <w:b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b/>
          <w:sz w:val="28"/>
          <w:szCs w:val="28"/>
        </w:rPr>
        <w:t>п</w:t>
      </w:r>
      <w:r w:rsidRPr="007D0121">
        <w:rPr>
          <w:rFonts w:ascii="Times New Roman" w:hAnsi="Times New Roman"/>
          <w:b/>
          <w:sz w:val="28"/>
          <w:szCs w:val="28"/>
        </w:rPr>
        <w:t>одпрограммы</w:t>
      </w:r>
      <w:r>
        <w:rPr>
          <w:rFonts w:ascii="Times New Roman" w:hAnsi="Times New Roman"/>
          <w:b/>
          <w:sz w:val="28"/>
          <w:szCs w:val="28"/>
        </w:rPr>
        <w:t xml:space="preserve"> 4 </w:t>
      </w:r>
    </w:p>
    <w:p w:rsidR="000F6764" w:rsidRPr="00583EED" w:rsidRDefault="000F6764" w:rsidP="000F6764">
      <w:pPr>
        <w:pStyle w:val="a8"/>
        <w:tabs>
          <w:tab w:val="left" w:pos="2850"/>
        </w:tabs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0F6764" w:rsidRPr="007F4552" w:rsidRDefault="000F6764" w:rsidP="000F6764">
      <w:pPr>
        <w:pStyle w:val="af1"/>
        <w:tabs>
          <w:tab w:val="left" w:pos="-79"/>
          <w:tab w:val="left" w:pos="20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6F">
        <w:rPr>
          <w:rFonts w:ascii="Times New Roman" w:hAnsi="Times New Roman" w:cs="Times New Roman"/>
          <w:sz w:val="28"/>
          <w:szCs w:val="28"/>
        </w:rPr>
        <w:t xml:space="preserve">Финансирование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026F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EB026F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56 629,7</w:t>
      </w:r>
      <w:r w:rsidRPr="00A7459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C549D">
        <w:rPr>
          <w:rStyle w:val="FontStyle11"/>
          <w:rFonts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</w:t>
      </w:r>
      <w:r w:rsidRPr="00EB0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Губкинского городского округа Белгородской области (приложение № 3).</w:t>
      </w:r>
    </w:p>
    <w:p w:rsidR="000F6764" w:rsidRPr="007F4552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pStyle w:val="a8"/>
        <w:rPr>
          <w:rFonts w:ascii="Times New Roman" w:hAnsi="Times New Roman"/>
          <w:sz w:val="28"/>
          <w:szCs w:val="28"/>
        </w:rPr>
      </w:pPr>
    </w:p>
    <w:p w:rsidR="000F6764" w:rsidRPr="00BE2773" w:rsidRDefault="000F6764" w:rsidP="000F6764">
      <w:pPr>
        <w:pStyle w:val="a8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0F6764" w:rsidRPr="00BE2773" w:rsidRDefault="000F6764" w:rsidP="000F6764">
      <w:pPr>
        <w:pStyle w:val="a8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BE2773">
        <w:rPr>
          <w:rFonts w:ascii="Times New Roman" w:hAnsi="Times New Roman"/>
          <w:b/>
          <w:color w:val="FFFFFF" w:themeColor="background1"/>
          <w:sz w:val="28"/>
          <w:szCs w:val="28"/>
        </w:rPr>
        <w:t>Начальник отдела</w:t>
      </w:r>
    </w:p>
    <w:p w:rsidR="000F6764" w:rsidRPr="00BE2773" w:rsidRDefault="000F6764" w:rsidP="000F6764">
      <w:pPr>
        <w:pStyle w:val="a8"/>
        <w:rPr>
          <w:rFonts w:ascii="Times New Roman" w:hAnsi="Times New Roman"/>
          <w:b/>
          <w:color w:val="FFFFFF" w:themeColor="background1"/>
          <w:sz w:val="28"/>
          <w:szCs w:val="28"/>
        </w:rPr>
        <w:sectPr w:rsidR="000F6764" w:rsidRPr="00BE2773" w:rsidSect="00172157">
          <w:pgSz w:w="11906" w:h="16838" w:code="9"/>
          <w:pgMar w:top="1134" w:right="707" w:bottom="1134" w:left="1418" w:header="709" w:footer="709" w:gutter="0"/>
          <w:cols w:space="708"/>
          <w:docGrid w:linePitch="360"/>
        </w:sectPr>
      </w:pPr>
      <w:r w:rsidRPr="00BE2773">
        <w:rPr>
          <w:rFonts w:ascii="Times New Roman" w:hAnsi="Times New Roman"/>
          <w:b/>
          <w:color w:val="FFFFFF" w:themeColor="background1"/>
          <w:sz w:val="28"/>
          <w:szCs w:val="28"/>
        </w:rPr>
        <w:t>физической культуры и спорта                                                          Ю.Н. Чуев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230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0F6764" w:rsidRPr="00316ECB" w:rsidRDefault="000F6764" w:rsidP="000F6764">
      <w:pPr>
        <w:autoSpaceDE w:val="0"/>
        <w:autoSpaceDN w:val="0"/>
        <w:adjustRightInd w:val="0"/>
        <w:spacing w:after="0" w:line="240" w:lineRule="auto"/>
        <w:ind w:firstLine="7230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316ECB">
        <w:rPr>
          <w:rFonts w:ascii="Times New Roman" w:hAnsi="Times New Roman"/>
          <w:b/>
          <w:sz w:val="20"/>
          <w:szCs w:val="20"/>
        </w:rPr>
        <w:t xml:space="preserve">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Pr="00316ECB">
        <w:rPr>
          <w:rFonts w:ascii="Times New Roman" w:hAnsi="Times New Roman"/>
          <w:b/>
          <w:sz w:val="20"/>
          <w:szCs w:val="20"/>
        </w:rPr>
        <w:t>Приложение № 1</w:t>
      </w:r>
    </w:p>
    <w:p w:rsidR="000F6764" w:rsidRPr="00316ECB" w:rsidRDefault="000F6764" w:rsidP="000F6764">
      <w:pPr>
        <w:autoSpaceDE w:val="0"/>
        <w:autoSpaceDN w:val="0"/>
        <w:adjustRightInd w:val="0"/>
        <w:spacing w:after="0" w:line="240" w:lineRule="auto"/>
        <w:ind w:firstLine="7230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316ECB">
        <w:rPr>
          <w:rFonts w:ascii="Times New Roman" w:hAnsi="Times New Roman"/>
          <w:b/>
          <w:sz w:val="20"/>
          <w:szCs w:val="20"/>
        </w:rPr>
        <w:t xml:space="preserve">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316ECB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:rsidR="000F6764" w:rsidRPr="00316ECB" w:rsidRDefault="000F6764" w:rsidP="000F6764">
      <w:pPr>
        <w:autoSpaceDE w:val="0"/>
        <w:autoSpaceDN w:val="0"/>
        <w:adjustRightInd w:val="0"/>
        <w:spacing w:after="0" w:line="240" w:lineRule="auto"/>
        <w:ind w:firstLine="7230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316ECB">
        <w:rPr>
          <w:rFonts w:ascii="Times New Roman" w:hAnsi="Times New Roman"/>
          <w:b/>
          <w:sz w:val="20"/>
          <w:szCs w:val="20"/>
        </w:rPr>
        <w:t xml:space="preserve">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</w:t>
      </w:r>
      <w:r w:rsidRPr="00316ECB">
        <w:rPr>
          <w:rFonts w:ascii="Times New Roman" w:hAnsi="Times New Roman"/>
          <w:b/>
          <w:sz w:val="20"/>
          <w:szCs w:val="20"/>
        </w:rPr>
        <w:t xml:space="preserve">«Развитие физической культуры и спорта </w:t>
      </w:r>
    </w:p>
    <w:p w:rsidR="000F6764" w:rsidRPr="00316ECB" w:rsidRDefault="000F6764" w:rsidP="000F6764">
      <w:pPr>
        <w:autoSpaceDE w:val="0"/>
        <w:autoSpaceDN w:val="0"/>
        <w:adjustRightInd w:val="0"/>
        <w:spacing w:after="0" w:line="240" w:lineRule="auto"/>
        <w:ind w:firstLine="7230"/>
        <w:jc w:val="center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в </w:t>
      </w:r>
      <w:proofErr w:type="spellStart"/>
      <w:r>
        <w:rPr>
          <w:rFonts w:ascii="Times New Roman" w:hAnsi="Times New Roman"/>
          <w:b/>
          <w:sz w:val="20"/>
          <w:szCs w:val="20"/>
        </w:rPr>
        <w:t>Губкинском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городском округе Белгородской области»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23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23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0F6764" w:rsidRPr="00E53194" w:rsidRDefault="000F6764" w:rsidP="000F6764">
      <w:pPr>
        <w:autoSpaceDE w:val="0"/>
        <w:autoSpaceDN w:val="0"/>
        <w:adjustRightInd w:val="0"/>
        <w:spacing w:after="0" w:line="240" w:lineRule="auto"/>
        <w:ind w:firstLine="723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0F6764" w:rsidRPr="00E53194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E53194">
        <w:rPr>
          <w:rFonts w:ascii="Times New Roman" w:hAnsi="Times New Roman"/>
          <w:b/>
          <w:sz w:val="20"/>
          <w:szCs w:val="20"/>
        </w:rPr>
        <w:t xml:space="preserve">Система 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E53194">
        <w:rPr>
          <w:rFonts w:ascii="Times New Roman" w:hAnsi="Times New Roman"/>
          <w:b/>
          <w:sz w:val="20"/>
          <w:szCs w:val="20"/>
        </w:rPr>
        <w:t>основных мероприятий (мероприятий) и показателей муниципальной программы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0"/>
          <w:szCs w:val="20"/>
        </w:rPr>
      </w:pPr>
      <w:r w:rsidRPr="00E53194">
        <w:rPr>
          <w:rFonts w:ascii="Times New Roman" w:hAnsi="Times New Roman"/>
          <w:b/>
          <w:sz w:val="20"/>
          <w:szCs w:val="20"/>
        </w:rPr>
        <w:t xml:space="preserve"> «Развитие физической культуры и спорта в </w:t>
      </w:r>
      <w:proofErr w:type="spellStart"/>
      <w:r w:rsidRPr="00E53194">
        <w:rPr>
          <w:rFonts w:ascii="Times New Roman" w:hAnsi="Times New Roman"/>
          <w:b/>
          <w:sz w:val="20"/>
          <w:szCs w:val="20"/>
        </w:rPr>
        <w:t>Губкинском</w:t>
      </w:r>
      <w:proofErr w:type="spellEnd"/>
      <w:r w:rsidRPr="00E53194">
        <w:rPr>
          <w:rFonts w:ascii="Times New Roman" w:hAnsi="Times New Roman"/>
          <w:b/>
          <w:sz w:val="20"/>
          <w:szCs w:val="20"/>
        </w:rPr>
        <w:t xml:space="preserve"> городском округе</w:t>
      </w:r>
      <w:r>
        <w:rPr>
          <w:rFonts w:ascii="Times New Roman" w:hAnsi="Times New Roman"/>
          <w:b/>
          <w:sz w:val="20"/>
          <w:szCs w:val="20"/>
        </w:rPr>
        <w:t xml:space="preserve"> Белгородской области</w:t>
      </w:r>
      <w:r w:rsidRPr="00E53194">
        <w:rPr>
          <w:rFonts w:ascii="Times New Roman" w:hAnsi="Times New Roman"/>
          <w:b/>
          <w:sz w:val="20"/>
          <w:szCs w:val="20"/>
        </w:rPr>
        <w:t>»</w:t>
      </w:r>
      <w:r w:rsidRPr="00E53194">
        <w:rPr>
          <w:rFonts w:ascii="Times New Roman" w:hAnsi="Times New Roman"/>
          <w:sz w:val="20"/>
          <w:szCs w:val="20"/>
        </w:rPr>
        <w:t xml:space="preserve">      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0"/>
          <w:szCs w:val="20"/>
        </w:rPr>
      </w:pPr>
      <w:r w:rsidRPr="00E53194">
        <w:rPr>
          <w:rFonts w:ascii="Times New Roman" w:hAnsi="Times New Roman"/>
          <w:sz w:val="20"/>
          <w:szCs w:val="20"/>
        </w:rPr>
        <w:t xml:space="preserve"> </w:t>
      </w:r>
    </w:p>
    <w:p w:rsidR="000F6764" w:rsidRPr="001F577B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sz w:val="20"/>
          <w:szCs w:val="20"/>
        </w:rPr>
      </w:pPr>
    </w:p>
    <w:p w:rsidR="000F6764" w:rsidRPr="001F577B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1F577B">
        <w:rPr>
          <w:rFonts w:ascii="Times New Roman" w:hAnsi="Times New Roman"/>
          <w:b/>
          <w:sz w:val="20"/>
          <w:szCs w:val="20"/>
          <w:lang w:val="en-US"/>
        </w:rPr>
        <w:t>I</w:t>
      </w:r>
      <w:r w:rsidRPr="001F577B">
        <w:rPr>
          <w:rFonts w:ascii="Times New Roman" w:hAnsi="Times New Roman"/>
          <w:b/>
          <w:sz w:val="20"/>
          <w:szCs w:val="20"/>
        </w:rPr>
        <w:t xml:space="preserve"> этап реализации муниципальной программы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2268"/>
        <w:gridCol w:w="3402"/>
        <w:gridCol w:w="993"/>
        <w:gridCol w:w="850"/>
        <w:gridCol w:w="851"/>
        <w:gridCol w:w="850"/>
        <w:gridCol w:w="851"/>
        <w:gridCol w:w="850"/>
        <w:gridCol w:w="709"/>
      </w:tblGrid>
      <w:tr w:rsidR="000F6764" w:rsidTr="00AE2F99">
        <w:tc>
          <w:tcPr>
            <w:tcW w:w="675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№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53194">
              <w:rPr>
                <w:rFonts w:ascii="Times New Roman" w:hAnsi="Times New Roman"/>
                <w:b/>
              </w:rPr>
              <w:t>пп</w:t>
            </w:r>
            <w:proofErr w:type="spellEnd"/>
            <w:r w:rsidRPr="00E5319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35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 xml:space="preserve">Наименование муниципальной </w:t>
            </w:r>
            <w:proofErr w:type="gramStart"/>
            <w:r w:rsidRPr="00E53194">
              <w:rPr>
                <w:rFonts w:ascii="Times New Roman" w:hAnsi="Times New Roman"/>
                <w:b/>
              </w:rPr>
              <w:t>программы,  подпрограмм</w:t>
            </w:r>
            <w:proofErr w:type="gramEnd"/>
            <w:r w:rsidRPr="00E53194">
              <w:rPr>
                <w:rFonts w:ascii="Times New Roman" w:hAnsi="Times New Roman"/>
                <w:b/>
              </w:rPr>
              <w:t>, основных мероприятий</w:t>
            </w:r>
          </w:p>
        </w:tc>
        <w:tc>
          <w:tcPr>
            <w:tcW w:w="2268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 xml:space="preserve">Ответственный </w:t>
            </w:r>
            <w:r w:rsidRPr="00E53194">
              <w:rPr>
                <w:rFonts w:ascii="Times New Roman" w:hAnsi="Times New Roman"/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3402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Наименование показателя, единица измерения</w:t>
            </w:r>
          </w:p>
        </w:tc>
        <w:tc>
          <w:tcPr>
            <w:tcW w:w="5954" w:type="dxa"/>
            <w:gridSpan w:val="7"/>
          </w:tcPr>
          <w:p w:rsidR="000F6764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3194">
              <w:rPr>
                <w:rFonts w:ascii="Times New Roman" w:hAnsi="Times New Roman"/>
                <w:b/>
              </w:rPr>
              <w:t>Значения показателя конечного и непосредственного результатов по годам реализации</w:t>
            </w:r>
            <w:r w:rsidRPr="001F577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 xml:space="preserve"> этапа</w:t>
            </w:r>
          </w:p>
        </w:tc>
      </w:tr>
      <w:tr w:rsidR="000F6764" w:rsidTr="00AE2F99">
        <w:tc>
          <w:tcPr>
            <w:tcW w:w="675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2014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2015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2016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2017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2020</w:t>
            </w:r>
          </w:p>
        </w:tc>
      </w:tr>
    </w:tbl>
    <w:p w:rsidR="000F6764" w:rsidRPr="00230202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FFFFFF" w:themeColor="background1"/>
          <w:sz w:val="24"/>
          <w:szCs w:val="24"/>
        </w:rPr>
      </w:pPr>
      <w:r w:rsidRPr="00230202">
        <w:rPr>
          <w:rFonts w:ascii="Times New Roman" w:hAnsi="Times New Roman"/>
          <w:color w:val="FFFFFF" w:themeColor="background1"/>
          <w:sz w:val="10"/>
          <w:szCs w:val="24"/>
        </w:rPr>
        <w:t>р</w:t>
      </w:r>
      <w:r w:rsidRPr="00230202">
        <w:rPr>
          <w:rFonts w:ascii="Times New Roman" w:hAnsi="Times New Roman"/>
          <w:color w:val="FFFFFF" w:themeColor="background1"/>
          <w:sz w:val="12"/>
          <w:szCs w:val="24"/>
        </w:rPr>
        <w:t xml:space="preserve"> </w:t>
      </w:r>
      <w:r w:rsidRPr="00230202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                                                                                        </w:t>
      </w:r>
    </w:p>
    <w:tbl>
      <w:tblPr>
        <w:tblW w:w="15168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692"/>
        <w:gridCol w:w="2853"/>
        <w:gridCol w:w="2306"/>
        <w:gridCol w:w="3452"/>
        <w:gridCol w:w="942"/>
        <w:gridCol w:w="851"/>
        <w:gridCol w:w="850"/>
        <w:gridCol w:w="851"/>
        <w:gridCol w:w="850"/>
        <w:gridCol w:w="812"/>
        <w:gridCol w:w="709"/>
      </w:tblGrid>
      <w:tr w:rsidR="000F6764" w:rsidRPr="007F4552" w:rsidTr="00AE2F99">
        <w:trPr>
          <w:tblHeader/>
          <w:tblCellSpacing w:w="5" w:type="nil"/>
        </w:trPr>
        <w:tc>
          <w:tcPr>
            <w:tcW w:w="692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3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6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52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42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12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F6764" w:rsidRPr="007F4552" w:rsidTr="00AE2F99">
        <w:trPr>
          <w:trHeight w:val="684"/>
          <w:tblCellSpacing w:w="5" w:type="nil"/>
        </w:trPr>
        <w:tc>
          <w:tcPr>
            <w:tcW w:w="692" w:type="dxa"/>
            <w:vMerge w:val="restart"/>
          </w:tcPr>
          <w:p w:rsidR="000F6764" w:rsidRPr="00E53194" w:rsidRDefault="000F6764" w:rsidP="00AE2F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3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программа   </w:t>
            </w: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br/>
              <w:t>«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>Развитие физической культуры и спорт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округе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306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физической культуры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 </w:t>
            </w:r>
          </w:p>
        </w:tc>
        <w:tc>
          <w:tcPr>
            <w:tcW w:w="345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Доля населения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Губкинского городского округа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система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тически занимающегося физической культурой и 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возрасте от 3 до 79 лет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</w:t>
            </w:r>
            <w:r w:rsidRPr="00E53194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,</w:t>
            </w:r>
            <w:r w:rsidRPr="00E53194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F6764" w:rsidRPr="00F0755F" w:rsidTr="00AE2F99">
        <w:trPr>
          <w:tblCellSpacing w:w="5" w:type="nil"/>
        </w:trPr>
        <w:tc>
          <w:tcPr>
            <w:tcW w:w="692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3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6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0153">
              <w:rPr>
                <w:rStyle w:val="FontStyle30"/>
                <w:sz w:val="20"/>
                <w:szCs w:val="20"/>
              </w:rPr>
              <w:t>Доля населения</w:t>
            </w:r>
            <w:r>
              <w:rPr>
                <w:rStyle w:val="FontStyle30"/>
                <w:sz w:val="20"/>
                <w:szCs w:val="20"/>
              </w:rPr>
              <w:t xml:space="preserve"> Губкинского городского округа Белгородской области</w:t>
            </w:r>
            <w:r w:rsidRPr="00890153">
              <w:rPr>
                <w:rStyle w:val="FontStyle30"/>
                <w:sz w:val="20"/>
                <w:szCs w:val="20"/>
              </w:rPr>
              <w:t>, систематически занимающегося футболом (%)</w:t>
            </w:r>
          </w:p>
        </w:tc>
        <w:tc>
          <w:tcPr>
            <w:tcW w:w="942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851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850" w:type="dxa"/>
          </w:tcPr>
          <w:p w:rsidR="000F6764" w:rsidRPr="00A263FE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5,9</w:t>
            </w:r>
          </w:p>
        </w:tc>
        <w:tc>
          <w:tcPr>
            <w:tcW w:w="851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812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709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6764" w:rsidRPr="00F0755F" w:rsidTr="00AE2F99">
        <w:trPr>
          <w:tblCellSpacing w:w="5" w:type="nil"/>
        </w:trPr>
        <w:tc>
          <w:tcPr>
            <w:tcW w:w="692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3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6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0F6764" w:rsidRPr="00890153" w:rsidRDefault="000F6764" w:rsidP="00AE2F99">
            <w:pPr>
              <w:pStyle w:val="a8"/>
              <w:jc w:val="both"/>
              <w:rPr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Средняя продолжительность жизни (лет)</w:t>
            </w:r>
          </w:p>
        </w:tc>
        <w:tc>
          <w:tcPr>
            <w:tcW w:w="942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90153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85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70,9</w:t>
            </w:r>
          </w:p>
        </w:tc>
        <w:tc>
          <w:tcPr>
            <w:tcW w:w="851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71,6</w:t>
            </w:r>
          </w:p>
        </w:tc>
        <w:tc>
          <w:tcPr>
            <w:tcW w:w="85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812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72,5</w:t>
            </w:r>
          </w:p>
        </w:tc>
        <w:tc>
          <w:tcPr>
            <w:tcW w:w="709" w:type="dxa"/>
          </w:tcPr>
          <w:p w:rsidR="000F6764" w:rsidRPr="00A263FE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3FE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63F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F6764" w:rsidRPr="00F0755F" w:rsidTr="00AE2F99">
        <w:trPr>
          <w:tblCellSpacing w:w="5" w:type="nil"/>
        </w:trPr>
        <w:tc>
          <w:tcPr>
            <w:tcW w:w="692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3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6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0F6764" w:rsidRPr="00D116FC" w:rsidRDefault="000F6764" w:rsidP="00AE2F99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16FC">
              <w:rPr>
                <w:rFonts w:ascii="Times New Roman" w:hAnsi="Times New Roman"/>
                <w:sz w:val="20"/>
                <w:szCs w:val="20"/>
              </w:rPr>
              <w:t>Уровень достижения показателей муници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D116FC">
              <w:rPr>
                <w:rFonts w:ascii="Times New Roman" w:hAnsi="Times New Roman"/>
                <w:sz w:val="20"/>
                <w:szCs w:val="20"/>
              </w:rPr>
              <w:t>альной программы и ее подпрограмм (%)</w:t>
            </w:r>
          </w:p>
        </w:tc>
        <w:tc>
          <w:tcPr>
            <w:tcW w:w="942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Default="000F6764" w:rsidP="00AE2F99">
            <w:pPr>
              <w:jc w:val="center"/>
            </w:pPr>
            <w:r w:rsidRPr="00765BB1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0F6764" w:rsidRDefault="000F6764" w:rsidP="00AE2F99">
            <w:pPr>
              <w:jc w:val="center"/>
            </w:pPr>
            <w:r w:rsidRPr="00765BB1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Default="000F6764" w:rsidP="00AE2F99">
            <w:pPr>
              <w:jc w:val="center"/>
            </w:pPr>
            <w:r w:rsidRPr="00765BB1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0F6764" w:rsidRDefault="000F6764" w:rsidP="00AE2F99">
            <w:pPr>
              <w:jc w:val="center"/>
            </w:pPr>
            <w:r w:rsidRPr="00765BB1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12" w:type="dxa"/>
          </w:tcPr>
          <w:p w:rsidR="000F6764" w:rsidRDefault="000F6764" w:rsidP="00AE2F99">
            <w:pPr>
              <w:jc w:val="center"/>
            </w:pPr>
            <w:r w:rsidRPr="00765BB1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09" w:type="dxa"/>
          </w:tcPr>
          <w:p w:rsidR="000F6764" w:rsidRDefault="000F6764" w:rsidP="00AE2F99">
            <w:pPr>
              <w:jc w:val="center"/>
            </w:pPr>
            <w:r w:rsidRPr="00765BB1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F6764" w:rsidRPr="007F4552" w:rsidTr="00AE2F99">
        <w:trPr>
          <w:trHeight w:val="1382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«Развитие физической культуры и массового спорта в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городском округе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физичес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кой куль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сельские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территориаль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адми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нистрации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МКУ «Управление капиталь-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строительства</w:t>
            </w:r>
          </w:p>
        </w:tc>
        <w:tc>
          <w:tcPr>
            <w:tcW w:w="3452" w:type="dxa"/>
          </w:tcPr>
          <w:p w:rsidR="000F6764" w:rsidRPr="008E3F04" w:rsidRDefault="000F6764" w:rsidP="00AE2F9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Численность населения Губкинского городского округа Белгородской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ласти</w:t>
            </w:r>
            <w:proofErr w:type="spellEnd"/>
            <w:proofErr w:type="gramEnd"/>
            <w:r w:rsidRPr="008E3F04">
              <w:rPr>
                <w:rFonts w:ascii="Times New Roman" w:hAnsi="Times New Roman"/>
                <w:sz w:val="20"/>
                <w:szCs w:val="20"/>
              </w:rPr>
              <w:t>, систематически занимающего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8E3F04">
              <w:rPr>
                <w:rFonts w:ascii="Times New Roman" w:hAnsi="Times New Roman"/>
                <w:sz w:val="20"/>
                <w:szCs w:val="20"/>
              </w:rPr>
              <w:t>ся</w:t>
            </w:r>
            <w:proofErr w:type="spellEnd"/>
            <w:r w:rsidRPr="008E3F04">
              <w:rPr>
                <w:rFonts w:ascii="Times New Roman" w:hAnsi="Times New Roman"/>
                <w:sz w:val="20"/>
                <w:szCs w:val="20"/>
              </w:rPr>
              <w:t xml:space="preserve"> физической культурой и спортом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возрасте от 3 до 79 лет </w:t>
            </w:r>
            <w:r w:rsidRPr="008E3F04">
              <w:rPr>
                <w:rFonts w:ascii="Times New Roman" w:hAnsi="Times New Roman"/>
                <w:sz w:val="20"/>
                <w:szCs w:val="20"/>
              </w:rPr>
              <w:t>(чел.)</w:t>
            </w:r>
          </w:p>
          <w:p w:rsidR="000F6764" w:rsidRPr="00E53194" w:rsidRDefault="000F6764" w:rsidP="00AE2F99">
            <w:pPr>
              <w:pStyle w:val="a8"/>
            </w:pPr>
            <w:r w:rsidRPr="008E3F04">
              <w:rPr>
                <w:rFonts w:ascii="Times New Roman" w:hAnsi="Times New Roman"/>
                <w:sz w:val="20"/>
                <w:szCs w:val="20"/>
              </w:rPr>
              <w:t>*показатель фактического значения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36 185*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40 740*</w:t>
            </w:r>
          </w:p>
        </w:tc>
        <w:tc>
          <w:tcPr>
            <w:tcW w:w="850" w:type="dxa"/>
          </w:tcPr>
          <w:p w:rsidR="000F6764" w:rsidRPr="00DA145D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42 197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44 879</w:t>
            </w:r>
          </w:p>
        </w:tc>
        <w:tc>
          <w:tcPr>
            <w:tcW w:w="850" w:type="dxa"/>
          </w:tcPr>
          <w:p w:rsidR="000F6764" w:rsidRPr="00DA145D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46 452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50 233</w:t>
            </w:r>
          </w:p>
        </w:tc>
        <w:tc>
          <w:tcPr>
            <w:tcW w:w="709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53 579</w:t>
            </w:r>
          </w:p>
          <w:p w:rsidR="000F6764" w:rsidRPr="00E53194" w:rsidRDefault="000F6764" w:rsidP="00AE2F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6764" w:rsidRPr="007F4552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4476" w:type="dxa"/>
            <w:gridSpan w:val="10"/>
          </w:tcPr>
          <w:p w:rsidR="000F6764" w:rsidRDefault="000F6764" w:rsidP="00AE2F99">
            <w:pPr>
              <w:spacing w:after="0" w:line="240" w:lineRule="auto"/>
              <w:jc w:val="center"/>
              <w:rPr>
                <w:rStyle w:val="FontStyle30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Задача 1.1.</w:t>
            </w:r>
            <w:r w:rsidRPr="00E53194">
              <w:rPr>
                <w:rStyle w:val="a7"/>
              </w:rPr>
              <w:t xml:space="preserve"> </w:t>
            </w:r>
            <w:r w:rsidRPr="00E53194">
              <w:rPr>
                <w:rStyle w:val="FontStyle30"/>
                <w:sz w:val="20"/>
                <w:szCs w:val="20"/>
              </w:rPr>
              <w:t xml:space="preserve">Обеспечение жителей Губкинского городского округа </w:t>
            </w:r>
            <w:r>
              <w:rPr>
                <w:rStyle w:val="FontStyle30"/>
                <w:sz w:val="20"/>
                <w:szCs w:val="20"/>
              </w:rPr>
              <w:t xml:space="preserve">Белгородской области </w:t>
            </w:r>
            <w:r w:rsidRPr="00E53194">
              <w:rPr>
                <w:rStyle w:val="FontStyle30"/>
                <w:sz w:val="20"/>
                <w:szCs w:val="20"/>
              </w:rPr>
              <w:t>возможностями для удовлетворения потребностей в физической активности</w:t>
            </w:r>
          </w:p>
          <w:p w:rsidR="000F6764" w:rsidRPr="00E5319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Style w:val="FontStyle30"/>
                <w:sz w:val="20"/>
                <w:szCs w:val="20"/>
              </w:rPr>
              <w:t xml:space="preserve"> и участии в массовом спортивном движении</w:t>
            </w:r>
          </w:p>
        </w:tc>
      </w:tr>
      <w:tr w:rsidR="000F6764" w:rsidRPr="007F4552" w:rsidTr="00AE2F99">
        <w:trPr>
          <w:trHeight w:val="1704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ероприятие 1.1.1.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«Обеспечение деятельности (оказание услуг) </w:t>
            </w:r>
            <w:proofErr w:type="spellStart"/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>подведомст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венных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учреждений, в том числе предоставление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/>
                <w:sz w:val="20"/>
                <w:szCs w:val="20"/>
              </w:rPr>
              <w:t>-паль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ным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бюджетным и авт</w:t>
            </w:r>
            <w:r>
              <w:rPr>
                <w:rFonts w:ascii="Times New Roman" w:hAnsi="Times New Roman"/>
                <w:sz w:val="20"/>
                <w:szCs w:val="20"/>
              </w:rPr>
              <w:t>о-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номным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учреждени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ям субсидий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спорта </w:t>
            </w:r>
          </w:p>
          <w:p w:rsidR="000F6764" w:rsidRPr="00E53194" w:rsidRDefault="000F6764" w:rsidP="00AE2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Уровень выполнения параметров доведенных муниципальных заданий (%)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  <w:p w:rsidR="000F6764" w:rsidRPr="00A9390F" w:rsidRDefault="000F6764" w:rsidP="00AE2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6764" w:rsidRPr="00A9390F" w:rsidRDefault="000F6764" w:rsidP="00AE2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6764" w:rsidRPr="00E53194" w:rsidRDefault="000F6764" w:rsidP="00AE2F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F6764" w:rsidRPr="007F4552" w:rsidTr="00AE2F99">
        <w:trPr>
          <w:trHeight w:val="1663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Основное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ероприятие 1.1.2.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«Укрепление </w:t>
            </w:r>
            <w:r>
              <w:rPr>
                <w:rFonts w:ascii="Times New Roman" w:hAnsi="Times New Roman"/>
                <w:sz w:val="20"/>
                <w:szCs w:val="20"/>
              </w:rPr>
              <w:t>материаль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но-технической базы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под</w:t>
            </w:r>
            <w:r>
              <w:rPr>
                <w:rFonts w:ascii="Times New Roman" w:hAnsi="Times New Roman"/>
                <w:sz w:val="20"/>
                <w:szCs w:val="20"/>
              </w:rPr>
              <w:t>ведомст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венных </w:t>
            </w:r>
            <w:r>
              <w:rPr>
                <w:rFonts w:ascii="Times New Roman" w:hAnsi="Times New Roman"/>
                <w:sz w:val="20"/>
                <w:szCs w:val="20"/>
              </w:rPr>
              <w:t>учрежде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ний (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органи</w:t>
            </w:r>
            <w:r>
              <w:rPr>
                <w:rFonts w:ascii="Times New Roman" w:hAnsi="Times New Roman"/>
                <w:sz w:val="20"/>
                <w:szCs w:val="20"/>
              </w:rPr>
              <w:t>за-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ций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), в том числе 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меро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приятий за счет субсидий на иные цели,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предоставляе-</w:t>
            </w: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>мых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 муниципальным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ным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>автоном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ным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учрежде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ниям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в рамках подпрограммы «Развитие физической культу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массового спорта в Губ-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кин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ском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городском округе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</w:t>
            </w:r>
          </w:p>
        </w:tc>
        <w:tc>
          <w:tcPr>
            <w:tcW w:w="345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Удовлетворенность населения качеством </w:t>
            </w:r>
            <w:r>
              <w:rPr>
                <w:rFonts w:ascii="Times New Roman" w:hAnsi="Times New Roman"/>
                <w:sz w:val="20"/>
                <w:szCs w:val="20"/>
              </w:rPr>
              <w:t>спортивной подготовки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от общего числа опрошенных родителей, дети которых посещают учреждения </w:t>
            </w:r>
            <w:r>
              <w:rPr>
                <w:rFonts w:ascii="Times New Roman" w:hAnsi="Times New Roman"/>
                <w:sz w:val="20"/>
                <w:szCs w:val="20"/>
              </w:rPr>
              <w:t>физкультурно-спортивной направленности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</w:tr>
      <w:tr w:rsidR="000F6764" w:rsidRPr="007F4552" w:rsidTr="00AE2F99">
        <w:trPr>
          <w:trHeight w:val="423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Федеральный проект «Спорт – норма жизни»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</w:t>
            </w:r>
          </w:p>
        </w:tc>
        <w:tc>
          <w:tcPr>
            <w:tcW w:w="345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закупленного инвентаря и оборудования (ед.)</w:t>
            </w:r>
          </w:p>
        </w:tc>
        <w:tc>
          <w:tcPr>
            <w:tcW w:w="942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0F6764" w:rsidRPr="007F4552" w:rsidTr="00AE2F99">
        <w:trPr>
          <w:trHeight w:val="255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4476" w:type="dxa"/>
            <w:gridSpan w:val="10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Задача 1.2. Популяризация физической культуры и спорта, здорового образа жизни среди различных категорий населения округа</w:t>
            </w:r>
          </w:p>
        </w:tc>
      </w:tr>
      <w:tr w:rsidR="000F6764" w:rsidRPr="007F4552" w:rsidTr="00AE2F99">
        <w:trPr>
          <w:trHeight w:val="365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мероприятие 1.2.1.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«Мероприятия»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3452" w:type="dxa"/>
          </w:tcPr>
          <w:p w:rsidR="000F6764" w:rsidRPr="00E53194" w:rsidRDefault="000F6764" w:rsidP="00AE2F99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Style w:val="FontStyle30"/>
                <w:sz w:val="20"/>
                <w:szCs w:val="20"/>
              </w:rPr>
              <w:t>Результативность деятельности тренерского состава (%)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1,05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1,10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1,15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F6764" w:rsidRPr="007F4552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2.2.2.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Основное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1.2.2. «Адресная финансовая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поддер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жка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спортивных организаций,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осуществля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ющих подготовку спортивного резерва для сбор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команд Российской Федерации»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 </w:t>
            </w:r>
          </w:p>
        </w:tc>
        <w:tc>
          <w:tcPr>
            <w:tcW w:w="3452" w:type="dxa"/>
          </w:tcPr>
          <w:p w:rsidR="000F6764" w:rsidRPr="00E53194" w:rsidRDefault="000F6764" w:rsidP="00AE2F99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Численность спортсменов городского округа, ставших призерами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lastRenderedPageBreak/>
              <w:t>всероссийских и международных соревнований (человек)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0F6764" w:rsidRPr="007F4552" w:rsidTr="00AE2F99">
        <w:trPr>
          <w:trHeight w:val="915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853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Подпрограмма 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«Развитие футбола в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городском округе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 </w:t>
            </w:r>
          </w:p>
        </w:tc>
        <w:tc>
          <w:tcPr>
            <w:tcW w:w="3452" w:type="dxa"/>
          </w:tcPr>
          <w:p w:rsidR="000F6764" w:rsidRPr="008E3F04" w:rsidRDefault="000F6764" w:rsidP="00AE2F9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3F04">
              <w:rPr>
                <w:rFonts w:ascii="Times New Roman" w:hAnsi="Times New Roman"/>
                <w:sz w:val="20"/>
                <w:szCs w:val="20"/>
              </w:rPr>
              <w:t>Численность населения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Губкинского городского округа Белгородской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ласти</w:t>
            </w:r>
            <w:proofErr w:type="spellEnd"/>
            <w:proofErr w:type="gramEnd"/>
            <w:r w:rsidRPr="008E3F04">
              <w:rPr>
                <w:rFonts w:ascii="Times New Roman" w:hAnsi="Times New Roman"/>
                <w:sz w:val="20"/>
                <w:szCs w:val="20"/>
              </w:rPr>
              <w:t>, систематически занимающего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8E3F04">
              <w:rPr>
                <w:rFonts w:ascii="Times New Roman" w:hAnsi="Times New Roman"/>
                <w:sz w:val="20"/>
                <w:szCs w:val="20"/>
              </w:rPr>
              <w:t>ся</w:t>
            </w:r>
            <w:proofErr w:type="spellEnd"/>
            <w:r w:rsidRPr="008E3F04">
              <w:rPr>
                <w:rFonts w:ascii="Times New Roman" w:hAnsi="Times New Roman"/>
                <w:sz w:val="20"/>
                <w:szCs w:val="20"/>
              </w:rPr>
              <w:t xml:space="preserve"> футболом (чел.)</w:t>
            </w:r>
          </w:p>
          <w:p w:rsidR="000F6764" w:rsidRPr="00E53194" w:rsidRDefault="000F6764" w:rsidP="00AE2F99">
            <w:pPr>
              <w:pStyle w:val="a8"/>
            </w:pPr>
            <w:r w:rsidRPr="008E3F04">
              <w:rPr>
                <w:rFonts w:ascii="Times New Roman" w:hAnsi="Times New Roman"/>
                <w:sz w:val="20"/>
                <w:szCs w:val="20"/>
              </w:rPr>
              <w:t>*показатель фактического значения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5 890*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6 930*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7 013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7 086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7 174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7 372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6764" w:rsidRPr="007F4552" w:rsidTr="00AE2F99">
        <w:trPr>
          <w:trHeight w:val="239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4476" w:type="dxa"/>
            <w:gridSpan w:val="10"/>
          </w:tcPr>
          <w:p w:rsidR="000F6764" w:rsidRPr="00E5319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Задача 2.1.</w:t>
            </w:r>
            <w:r w:rsidRPr="00E531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Приобщение жителей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к регулярным занятиям футболом, здоровому образу жизни</w:t>
            </w:r>
          </w:p>
        </w:tc>
      </w:tr>
      <w:tr w:rsidR="000F6764" w:rsidRPr="007F4552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Основное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2.1.1.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«Обеспечение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деятель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ности (оказание услуг)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подведомст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венных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учреждений, в том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чис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ле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предоставление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/>
                <w:sz w:val="20"/>
                <w:szCs w:val="20"/>
              </w:rPr>
              <w:t>па-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льным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бюджетным и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автоном</w:t>
            </w:r>
            <w:r>
              <w:rPr>
                <w:rFonts w:ascii="Times New Roman" w:hAnsi="Times New Roman"/>
                <w:sz w:val="20"/>
                <w:szCs w:val="20"/>
              </w:rPr>
              <w:t>-ным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учреждениям субсидий»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спорта 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Уровень выполнения параметров доведенных муниципальных заданий (%)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6764" w:rsidRPr="007F4552" w:rsidTr="00AE2F99">
        <w:trPr>
          <w:trHeight w:val="379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Основное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2.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«Мероприятия»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</w:t>
            </w:r>
            <w:r>
              <w:rPr>
                <w:rFonts w:ascii="Times New Roman" w:hAnsi="Times New Roman"/>
                <w:sz w:val="20"/>
                <w:szCs w:val="20"/>
              </w:rPr>
              <w:t>чес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</w:t>
            </w:r>
          </w:p>
        </w:tc>
        <w:tc>
          <w:tcPr>
            <w:tcW w:w="345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Количество спортивно-массовых мероприятий по футболу (единиц)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6764" w:rsidRPr="007F4552" w:rsidTr="00AE2F99">
        <w:trPr>
          <w:trHeight w:val="623"/>
          <w:tblCellSpacing w:w="5" w:type="nil"/>
        </w:trPr>
        <w:tc>
          <w:tcPr>
            <w:tcW w:w="692" w:type="dxa"/>
          </w:tcPr>
          <w:p w:rsidR="000F6764" w:rsidRPr="000E3FDD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3FD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853" w:type="dxa"/>
          </w:tcPr>
          <w:p w:rsidR="000F6764" w:rsidRPr="000E3FDD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3FDD">
              <w:rPr>
                <w:rFonts w:ascii="Times New Roman" w:hAnsi="Times New Roman"/>
                <w:sz w:val="20"/>
                <w:szCs w:val="20"/>
              </w:rPr>
              <w:t xml:space="preserve">Подпрограмма 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proofErr w:type="gramEnd"/>
          </w:p>
          <w:p w:rsidR="000F6764" w:rsidRPr="000E3FDD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FDD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0E3FDD">
              <w:rPr>
                <w:rFonts w:ascii="Times New Roman" w:hAnsi="Times New Roman"/>
                <w:sz w:val="20"/>
                <w:szCs w:val="20"/>
              </w:rPr>
              <w:t>Губкинская</w:t>
            </w:r>
            <w:proofErr w:type="spellEnd"/>
            <w:r w:rsidRPr="000E3FDD">
              <w:rPr>
                <w:rFonts w:ascii="Times New Roman" w:hAnsi="Times New Roman"/>
                <w:sz w:val="20"/>
                <w:szCs w:val="20"/>
              </w:rPr>
              <w:t xml:space="preserve"> школа здоровья» </w:t>
            </w:r>
          </w:p>
        </w:tc>
        <w:tc>
          <w:tcPr>
            <w:tcW w:w="2306" w:type="dxa"/>
          </w:tcPr>
          <w:p w:rsidR="000F6764" w:rsidRPr="000E3FDD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0E3FDD">
              <w:rPr>
                <w:rFonts w:ascii="Times New Roman" w:hAnsi="Times New Roman"/>
                <w:sz w:val="20"/>
                <w:szCs w:val="20"/>
              </w:rPr>
              <w:t xml:space="preserve">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культуры и спорта; управление образования </w:t>
            </w:r>
          </w:p>
        </w:tc>
        <w:tc>
          <w:tcPr>
            <w:tcW w:w="3452" w:type="dxa"/>
          </w:tcPr>
          <w:p w:rsidR="000F6764" w:rsidRPr="00890153" w:rsidRDefault="000F6764" w:rsidP="00AE2F99">
            <w:pPr>
              <w:pStyle w:val="a8"/>
              <w:jc w:val="both"/>
              <w:rPr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Средняя продолжительность жизни (лет)</w:t>
            </w:r>
          </w:p>
        </w:tc>
        <w:tc>
          <w:tcPr>
            <w:tcW w:w="942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90153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153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85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70,9</w:t>
            </w:r>
          </w:p>
        </w:tc>
        <w:tc>
          <w:tcPr>
            <w:tcW w:w="851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71,6</w:t>
            </w:r>
          </w:p>
        </w:tc>
        <w:tc>
          <w:tcPr>
            <w:tcW w:w="85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812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72,5</w:t>
            </w:r>
          </w:p>
        </w:tc>
        <w:tc>
          <w:tcPr>
            <w:tcW w:w="709" w:type="dxa"/>
          </w:tcPr>
          <w:p w:rsidR="000F6764" w:rsidRPr="00A263FE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3FE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63F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F6764" w:rsidRPr="00E53194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4476" w:type="dxa"/>
            <w:gridSpan w:val="10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Задача 3.1. Привлечение широких слоев населения к здоровому образу жизни, развитие и совершенствование у подрастающего поколения 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индивидуальных умений и навыков здорового образа жизни</w:t>
            </w:r>
          </w:p>
        </w:tc>
      </w:tr>
      <w:tr w:rsidR="000F6764" w:rsidRPr="00E53194" w:rsidTr="00AE2F99">
        <w:trPr>
          <w:trHeight w:val="707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4.1.1.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Основное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3.1.1.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«Мероприятия»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</w:t>
            </w:r>
            <w:r>
              <w:rPr>
                <w:rFonts w:ascii="Times New Roman" w:hAnsi="Times New Roman"/>
                <w:sz w:val="20"/>
                <w:szCs w:val="20"/>
              </w:rPr>
              <w:t>зической культуры и спорта; управление образования</w:t>
            </w:r>
          </w:p>
        </w:tc>
        <w:tc>
          <w:tcPr>
            <w:tcW w:w="3452" w:type="dxa"/>
          </w:tcPr>
          <w:p w:rsidR="000F6764" w:rsidRPr="00E53194" w:rsidRDefault="000F6764" w:rsidP="00AE2F99">
            <w:pPr>
              <w:tabs>
                <w:tab w:val="left" w:pos="263"/>
              </w:tabs>
              <w:ind w:left="-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Доля детей и подростков с 1 группой здоровья (%)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33,6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34,6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36,6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37,6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</w:tr>
      <w:tr w:rsidR="000F6764" w:rsidRPr="00E53194" w:rsidTr="00AE2F99">
        <w:trPr>
          <w:trHeight w:val="663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Подпрограмма 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«Обеспечение реализации муниципальной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</w:t>
            </w:r>
          </w:p>
        </w:tc>
        <w:tc>
          <w:tcPr>
            <w:tcW w:w="3452" w:type="dxa"/>
          </w:tcPr>
          <w:p w:rsidR="000F6764" w:rsidRPr="00E53194" w:rsidRDefault="000F6764" w:rsidP="00AE2F99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Уровень достижения показателей муниципальной программы и ее подпрограмм (%)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F6764" w:rsidRPr="00E53194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14476" w:type="dxa"/>
            <w:gridSpan w:val="10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Задача 4.1. Исполнение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функций управлением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молодежной политики,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 и спорта в соответствии с действующим законодательством и обеспечение реализации подпрограмм муниципальной программы в соответствии с установленными сроками и этапами</w:t>
            </w:r>
          </w:p>
        </w:tc>
      </w:tr>
      <w:tr w:rsidR="000F6764" w:rsidRPr="00E53194" w:rsidTr="00AE2F99">
        <w:trPr>
          <w:trHeight w:val="746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5.1.1.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>мероприятие  4.1.1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«Обеспечение функций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орга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нов местного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самоуправления»  </w:t>
            </w:r>
            <w:proofErr w:type="gramEnd"/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физической культуры и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спорта </w:t>
            </w:r>
          </w:p>
        </w:tc>
        <w:tc>
          <w:tcPr>
            <w:tcW w:w="3452" w:type="dxa"/>
          </w:tcPr>
          <w:p w:rsidR="000F6764" w:rsidRPr="00E53194" w:rsidRDefault="000F6764" w:rsidP="00AE2F99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Уровень ежегодного достижения показателей муниципальной программы и ее подпрограмм (%)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F6764" w:rsidRPr="00E53194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5.1.2.</w:t>
            </w:r>
          </w:p>
        </w:tc>
        <w:tc>
          <w:tcPr>
            <w:tcW w:w="285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Основное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 4.1.2.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«Организация бухгалтерского обслуживания учреждени</w:t>
            </w:r>
            <w:r>
              <w:rPr>
                <w:rFonts w:ascii="Times New Roman" w:hAnsi="Times New Roman"/>
                <w:sz w:val="20"/>
                <w:szCs w:val="20"/>
              </w:rPr>
              <w:t>й»</w:t>
            </w:r>
          </w:p>
        </w:tc>
        <w:tc>
          <w:tcPr>
            <w:tcW w:w="2306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физической культуры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  спорта</w:t>
            </w:r>
            <w:proofErr w:type="gramEnd"/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0F6764" w:rsidRPr="00E53194" w:rsidRDefault="000F6764" w:rsidP="00AE2F99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Уровень целевого использования бюджетных средств (%)</w:t>
            </w:r>
          </w:p>
        </w:tc>
        <w:tc>
          <w:tcPr>
            <w:tcW w:w="94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1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</w:tbl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1F577B">
        <w:rPr>
          <w:rFonts w:ascii="Times New Roman" w:hAnsi="Times New Roman"/>
          <w:b/>
          <w:sz w:val="20"/>
          <w:szCs w:val="20"/>
          <w:lang w:val="en-US"/>
        </w:rPr>
        <w:lastRenderedPageBreak/>
        <w:t>I</w:t>
      </w:r>
      <w:r>
        <w:rPr>
          <w:rFonts w:ascii="Times New Roman" w:hAnsi="Times New Roman"/>
          <w:b/>
          <w:sz w:val="20"/>
          <w:szCs w:val="20"/>
          <w:lang w:val="en-US"/>
        </w:rPr>
        <w:t>I</w:t>
      </w:r>
      <w:r w:rsidRPr="001F577B">
        <w:rPr>
          <w:rFonts w:ascii="Times New Roman" w:hAnsi="Times New Roman"/>
          <w:b/>
          <w:sz w:val="20"/>
          <w:szCs w:val="20"/>
        </w:rPr>
        <w:t xml:space="preserve"> этап реализации муниципальной программы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3118"/>
        <w:gridCol w:w="3969"/>
        <w:gridCol w:w="709"/>
        <w:gridCol w:w="709"/>
        <w:gridCol w:w="850"/>
        <w:gridCol w:w="709"/>
        <w:gridCol w:w="709"/>
      </w:tblGrid>
      <w:tr w:rsidR="000F6764" w:rsidTr="00AE2F99">
        <w:tc>
          <w:tcPr>
            <w:tcW w:w="675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№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53194">
              <w:rPr>
                <w:rFonts w:ascii="Times New Roman" w:hAnsi="Times New Roman"/>
                <w:b/>
              </w:rPr>
              <w:t>пп</w:t>
            </w:r>
            <w:proofErr w:type="spellEnd"/>
            <w:r w:rsidRPr="00E5319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686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 xml:space="preserve">Наименование муниципальной </w:t>
            </w:r>
            <w:proofErr w:type="gramStart"/>
            <w:r w:rsidRPr="00E53194">
              <w:rPr>
                <w:rFonts w:ascii="Times New Roman" w:hAnsi="Times New Roman"/>
                <w:b/>
              </w:rPr>
              <w:t>программы,  подпрограмм</w:t>
            </w:r>
            <w:proofErr w:type="gramEnd"/>
            <w:r w:rsidRPr="00E53194">
              <w:rPr>
                <w:rFonts w:ascii="Times New Roman" w:hAnsi="Times New Roman"/>
                <w:b/>
              </w:rPr>
              <w:t>, основных мероприятий</w:t>
            </w:r>
          </w:p>
        </w:tc>
        <w:tc>
          <w:tcPr>
            <w:tcW w:w="3118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 xml:space="preserve">Ответственный </w:t>
            </w:r>
            <w:r w:rsidRPr="00E53194">
              <w:rPr>
                <w:rFonts w:ascii="Times New Roman" w:hAnsi="Times New Roman"/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3969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Наименование показателя, единица измерения</w:t>
            </w:r>
          </w:p>
        </w:tc>
        <w:tc>
          <w:tcPr>
            <w:tcW w:w="3686" w:type="dxa"/>
            <w:gridSpan w:val="5"/>
          </w:tcPr>
          <w:p w:rsidR="000F6764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53194">
              <w:rPr>
                <w:rFonts w:ascii="Times New Roman" w:hAnsi="Times New Roman"/>
                <w:b/>
              </w:rPr>
              <w:t>Значения показателя конечного и непосредственного результатов по годам реализации</w:t>
            </w:r>
            <w:r w:rsidRPr="001F577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>
              <w:rPr>
                <w:rFonts w:ascii="Times New Roman" w:hAnsi="Times New Roman"/>
                <w:b/>
              </w:rPr>
              <w:t xml:space="preserve"> этапа</w:t>
            </w:r>
          </w:p>
        </w:tc>
      </w:tr>
      <w:tr w:rsidR="000F6764" w:rsidRPr="00E53194" w:rsidTr="00AE2F99">
        <w:tc>
          <w:tcPr>
            <w:tcW w:w="675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86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85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0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194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25</w:t>
            </w:r>
          </w:p>
        </w:tc>
      </w:tr>
    </w:tbl>
    <w:p w:rsidR="000F6764" w:rsidRPr="00230202" w:rsidRDefault="000F6764" w:rsidP="000F67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FFFFFF" w:themeColor="background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230202">
        <w:rPr>
          <w:rFonts w:ascii="Times New Roman" w:hAnsi="Times New Roman"/>
          <w:color w:val="FFFFFF" w:themeColor="background1"/>
          <w:sz w:val="6"/>
          <w:szCs w:val="24"/>
        </w:rPr>
        <w:t>л</w:t>
      </w:r>
    </w:p>
    <w:tbl>
      <w:tblPr>
        <w:tblW w:w="15168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692"/>
        <w:gridCol w:w="3693"/>
        <w:gridCol w:w="3189"/>
        <w:gridCol w:w="3959"/>
        <w:gridCol w:w="655"/>
        <w:gridCol w:w="770"/>
        <w:gridCol w:w="770"/>
        <w:gridCol w:w="770"/>
        <w:gridCol w:w="670"/>
      </w:tblGrid>
      <w:tr w:rsidR="000F6764" w:rsidRPr="007F4552" w:rsidTr="00AE2F99">
        <w:trPr>
          <w:tblHeader/>
          <w:tblCellSpacing w:w="5" w:type="nil"/>
        </w:trPr>
        <w:tc>
          <w:tcPr>
            <w:tcW w:w="692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93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89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59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5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70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70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70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70" w:type="dxa"/>
          </w:tcPr>
          <w:p w:rsidR="000F6764" w:rsidRPr="004A7415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0F6764" w:rsidRPr="007F4552" w:rsidTr="00AE2F99">
        <w:trPr>
          <w:trHeight w:val="684"/>
          <w:tblCellSpacing w:w="5" w:type="nil"/>
        </w:trPr>
        <w:tc>
          <w:tcPr>
            <w:tcW w:w="692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3693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программа   </w:t>
            </w: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br/>
              <w:t>«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Развитие физической культуры и спорта в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городском округе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89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физической культуры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 </w:t>
            </w:r>
          </w:p>
        </w:tc>
        <w:tc>
          <w:tcPr>
            <w:tcW w:w="395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Доля населения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Губкинского городского округа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система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тически занимающегося физической культурой и 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возрасте от 3 до 79 лет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655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53,2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6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F6764" w:rsidRPr="007F4552" w:rsidTr="00AE2F99">
        <w:trPr>
          <w:trHeight w:val="684"/>
          <w:tblCellSpacing w:w="5" w:type="nil"/>
        </w:trPr>
        <w:tc>
          <w:tcPr>
            <w:tcW w:w="692" w:type="dxa"/>
            <w:vMerge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3" w:type="dxa"/>
            <w:vMerge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9" w:type="dxa"/>
            <w:vMerge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9" w:type="dxa"/>
          </w:tcPr>
          <w:p w:rsidR="000F6764" w:rsidRPr="00890153" w:rsidRDefault="000F6764" w:rsidP="00AE2F99">
            <w:pPr>
              <w:pStyle w:val="a8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населения, удовлетворенного условиями для занятий физической культурой и спортом (%)</w:t>
            </w:r>
          </w:p>
        </w:tc>
        <w:tc>
          <w:tcPr>
            <w:tcW w:w="655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77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77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77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670" w:type="dxa"/>
          </w:tcPr>
          <w:p w:rsidR="000F6764" w:rsidRPr="00A263FE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</w:tr>
      <w:tr w:rsidR="000F6764" w:rsidRPr="00F0755F" w:rsidTr="00AE2F99">
        <w:trPr>
          <w:tblCellSpacing w:w="5" w:type="nil"/>
        </w:trPr>
        <w:tc>
          <w:tcPr>
            <w:tcW w:w="692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3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9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9" w:type="dxa"/>
          </w:tcPr>
          <w:p w:rsidR="000F6764" w:rsidRPr="00554FDE" w:rsidRDefault="000F6764" w:rsidP="00AE2F99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4FDE">
              <w:rPr>
                <w:rFonts w:ascii="Times New Roman" w:hAnsi="Times New Roman"/>
                <w:sz w:val="20"/>
                <w:szCs w:val="20"/>
              </w:rPr>
              <w:t>Уровень достижения показателей муниципальной программы и ее подпрограмм (%)</w:t>
            </w:r>
          </w:p>
        </w:tc>
        <w:tc>
          <w:tcPr>
            <w:tcW w:w="655" w:type="dxa"/>
          </w:tcPr>
          <w:p w:rsidR="000F6764" w:rsidRPr="00A263FE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Default="000F6764" w:rsidP="00AE2F99">
            <w:pPr>
              <w:jc w:val="center"/>
            </w:pPr>
            <w:r w:rsidRPr="00846B6B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Default="000F6764" w:rsidP="00AE2F99">
            <w:pPr>
              <w:jc w:val="center"/>
            </w:pPr>
            <w:r w:rsidRPr="00846B6B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Default="000F6764" w:rsidP="00AE2F99">
            <w:pPr>
              <w:jc w:val="center"/>
            </w:pPr>
            <w:r w:rsidRPr="00846B6B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670" w:type="dxa"/>
          </w:tcPr>
          <w:p w:rsidR="000F6764" w:rsidRDefault="000F6764" w:rsidP="00AE2F99">
            <w:pPr>
              <w:jc w:val="center"/>
            </w:pPr>
            <w:r w:rsidRPr="00846B6B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F6764" w:rsidRPr="007F4552" w:rsidTr="00AE2F99">
        <w:trPr>
          <w:trHeight w:val="1393"/>
          <w:tblCellSpacing w:w="5" w:type="nil"/>
        </w:trPr>
        <w:tc>
          <w:tcPr>
            <w:tcW w:w="692" w:type="dxa"/>
            <w:vMerge w:val="restart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0F6764" w:rsidRPr="004D6A28" w:rsidRDefault="000F6764" w:rsidP="00AE2F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F6764" w:rsidRPr="004D6A28" w:rsidRDefault="000F6764" w:rsidP="00AE2F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3" w:type="dxa"/>
            <w:vMerge w:val="restart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F6764" w:rsidRPr="00CB5A22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«Развитие физической культуры и массового спорта в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городском округе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89" w:type="dxa"/>
            <w:vMerge w:val="restart"/>
          </w:tcPr>
          <w:p w:rsidR="000F6764" w:rsidRPr="00CB5A22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физичес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сельские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территориаль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адми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Управле-ние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капитального строительства»</w:t>
            </w:r>
          </w:p>
        </w:tc>
        <w:tc>
          <w:tcPr>
            <w:tcW w:w="3959" w:type="dxa"/>
          </w:tcPr>
          <w:p w:rsidR="000F6764" w:rsidRPr="00890153" w:rsidRDefault="000F6764" w:rsidP="00AE2F99">
            <w:pPr>
              <w:pStyle w:val="a8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 Белгородской области (%)</w:t>
            </w:r>
          </w:p>
        </w:tc>
        <w:tc>
          <w:tcPr>
            <w:tcW w:w="655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  <w:tc>
          <w:tcPr>
            <w:tcW w:w="77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77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77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670" w:type="dxa"/>
          </w:tcPr>
          <w:p w:rsidR="000F6764" w:rsidRPr="00A263FE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0F6764" w:rsidRPr="007F4552" w:rsidTr="00AE2F99">
        <w:trPr>
          <w:trHeight w:val="2002"/>
          <w:tblCellSpacing w:w="5" w:type="nil"/>
        </w:trPr>
        <w:tc>
          <w:tcPr>
            <w:tcW w:w="692" w:type="dxa"/>
            <w:vMerge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3" w:type="dxa"/>
            <w:vMerge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9" w:type="dxa"/>
            <w:vMerge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9" w:type="dxa"/>
          </w:tcPr>
          <w:p w:rsidR="000F6764" w:rsidRPr="00E53194" w:rsidRDefault="000F6764" w:rsidP="00AE2F99">
            <w:pPr>
              <w:tabs>
                <w:tab w:val="left" w:pos="263"/>
              </w:tabs>
              <w:ind w:left="-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2AEA">
              <w:rPr>
                <w:rFonts w:ascii="Times New Roman" w:hAnsi="Times New Roman"/>
                <w:sz w:val="20"/>
                <w:szCs w:val="20"/>
              </w:rPr>
              <w:t xml:space="preserve">Доля граждан Российской Федерации, </w:t>
            </w:r>
            <w:proofErr w:type="gramStart"/>
            <w:r w:rsidRPr="00D42AEA">
              <w:rPr>
                <w:rFonts w:ascii="Times New Roman" w:hAnsi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D42AEA">
              <w:rPr>
                <w:rFonts w:ascii="Times New Roman" w:hAnsi="Times New Roman"/>
                <w:sz w:val="20"/>
                <w:szCs w:val="20"/>
              </w:rPr>
              <w:t>живающих</w:t>
            </w:r>
            <w:proofErr w:type="spellEnd"/>
            <w:proofErr w:type="gramEnd"/>
            <w:r w:rsidRPr="00D42AEA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D42AEA"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 w:rsidRPr="00D42AEA">
              <w:rPr>
                <w:rFonts w:ascii="Times New Roman" w:hAnsi="Times New Roman"/>
                <w:sz w:val="20"/>
                <w:szCs w:val="20"/>
              </w:rPr>
              <w:t xml:space="preserve"> городском округе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  <w:r w:rsidRPr="00D42A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выполнивших</w:t>
            </w:r>
            <w:r w:rsidRPr="00D42AEA">
              <w:rPr>
                <w:rFonts w:ascii="Times New Roman" w:hAnsi="Times New Roman"/>
                <w:sz w:val="20"/>
                <w:szCs w:val="20"/>
              </w:rPr>
              <w:t xml:space="preserve"> норматив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D42AEA">
              <w:rPr>
                <w:rFonts w:ascii="Times New Roman" w:hAnsi="Times New Roman"/>
                <w:sz w:val="20"/>
                <w:szCs w:val="20"/>
              </w:rPr>
              <w:t xml:space="preserve"> Всероссийского физкультурно-спортивного комплекса «Готов к труду и обороне» (ГТО), в общей численности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округа, принявшего участие в сдаче нормативов ВФСК ГТО</w:t>
            </w:r>
            <w:r w:rsidRPr="00D42AEA">
              <w:rPr>
                <w:rFonts w:ascii="Times New Roman" w:hAnsi="Times New Roman"/>
                <w:sz w:val="20"/>
                <w:szCs w:val="20"/>
              </w:rPr>
              <w:t xml:space="preserve"> (%).</w:t>
            </w:r>
          </w:p>
        </w:tc>
        <w:tc>
          <w:tcPr>
            <w:tcW w:w="655" w:type="dxa"/>
          </w:tcPr>
          <w:p w:rsidR="000F6764" w:rsidRPr="00CB5A22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70" w:type="dxa"/>
          </w:tcPr>
          <w:p w:rsidR="000F6764" w:rsidRPr="00A67CEE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770" w:type="dxa"/>
          </w:tcPr>
          <w:p w:rsidR="000F6764" w:rsidRPr="00A67CEE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770" w:type="dxa"/>
          </w:tcPr>
          <w:p w:rsidR="000F6764" w:rsidRPr="00A67CEE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670" w:type="dxa"/>
          </w:tcPr>
          <w:p w:rsidR="000F6764" w:rsidRPr="00CB5A22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0F6764" w:rsidRPr="007F4552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4476" w:type="dxa"/>
            <w:gridSpan w:val="8"/>
          </w:tcPr>
          <w:p w:rsidR="000F6764" w:rsidRDefault="000F6764" w:rsidP="00AE2F99">
            <w:pPr>
              <w:spacing w:after="0" w:line="240" w:lineRule="auto"/>
              <w:jc w:val="center"/>
              <w:rPr>
                <w:rStyle w:val="FontStyle30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Задача 1.1.</w:t>
            </w:r>
            <w:r w:rsidRPr="00E53194">
              <w:rPr>
                <w:rStyle w:val="a7"/>
              </w:rPr>
              <w:t xml:space="preserve"> </w:t>
            </w:r>
            <w:r w:rsidRPr="00E53194">
              <w:rPr>
                <w:rStyle w:val="FontStyle30"/>
                <w:sz w:val="20"/>
                <w:szCs w:val="20"/>
              </w:rPr>
              <w:t>Обеспечение жителей Губкинского городского округа возможностями для удовлетворения потребностей в физической активности</w:t>
            </w:r>
          </w:p>
          <w:p w:rsidR="000F6764" w:rsidRPr="00E5319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Style w:val="FontStyle30"/>
                <w:sz w:val="20"/>
                <w:szCs w:val="20"/>
              </w:rPr>
              <w:t xml:space="preserve"> и участии в массовом спортивном движении</w:t>
            </w:r>
          </w:p>
        </w:tc>
      </w:tr>
      <w:tr w:rsidR="000F6764" w:rsidRPr="007F4552" w:rsidTr="00AE2F99">
        <w:trPr>
          <w:trHeight w:val="1434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369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ероприятие 1.1.1.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«Обеспечение деятельности (оказание услуг) подведомственных учреждений, в том числе предоставление </w:t>
            </w:r>
            <w:proofErr w:type="spellStart"/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/>
                <w:sz w:val="20"/>
                <w:szCs w:val="20"/>
              </w:rPr>
              <w:t>паль-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ным</w:t>
            </w:r>
            <w:proofErr w:type="spellEnd"/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бюджетным и автономным </w:t>
            </w:r>
            <w:r>
              <w:rPr>
                <w:rFonts w:ascii="Times New Roman" w:hAnsi="Times New Roman"/>
                <w:sz w:val="20"/>
                <w:szCs w:val="20"/>
              </w:rPr>
              <w:t>учреждени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ям субсидий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8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спорта </w:t>
            </w:r>
          </w:p>
          <w:p w:rsidR="000F6764" w:rsidRPr="00E53194" w:rsidRDefault="000F6764" w:rsidP="00AE2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Уровень выполнения параметров доведенных муниципальных заданий (%)</w:t>
            </w:r>
          </w:p>
        </w:tc>
        <w:tc>
          <w:tcPr>
            <w:tcW w:w="655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6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F6764" w:rsidRPr="007F4552" w:rsidTr="00AE2F99">
        <w:trPr>
          <w:trHeight w:val="124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369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Основное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ероприятие 1.1.2.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«Укрепление </w:t>
            </w:r>
            <w:r>
              <w:rPr>
                <w:rFonts w:ascii="Times New Roman" w:hAnsi="Times New Roman"/>
                <w:sz w:val="20"/>
                <w:szCs w:val="20"/>
              </w:rPr>
              <w:t>материаль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но-технической базы под</w:t>
            </w:r>
            <w:r>
              <w:rPr>
                <w:rFonts w:ascii="Times New Roman" w:hAnsi="Times New Roman"/>
                <w:sz w:val="20"/>
                <w:szCs w:val="20"/>
              </w:rPr>
              <w:t>ведомственных учрежде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ний (организаций), в том </w:t>
            </w:r>
            <w:r>
              <w:rPr>
                <w:rFonts w:ascii="Times New Roman" w:hAnsi="Times New Roman"/>
                <w:sz w:val="20"/>
                <w:szCs w:val="20"/>
              </w:rPr>
              <w:t>чис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ле 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меро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прия</w:t>
            </w:r>
            <w:r>
              <w:rPr>
                <w:rFonts w:ascii="Times New Roman" w:hAnsi="Times New Roman"/>
                <w:sz w:val="20"/>
                <w:szCs w:val="20"/>
              </w:rPr>
              <w:t>тий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за счет субсидий на иные </w:t>
            </w:r>
            <w:r>
              <w:rPr>
                <w:rFonts w:ascii="Times New Roman" w:hAnsi="Times New Roman"/>
                <w:sz w:val="20"/>
                <w:szCs w:val="20"/>
              </w:rPr>
              <w:t>цели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предоставляе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мых  муниципальным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бюджетным и </w:t>
            </w:r>
            <w:r>
              <w:rPr>
                <w:rFonts w:ascii="Times New Roman" w:hAnsi="Times New Roman"/>
                <w:sz w:val="20"/>
                <w:szCs w:val="20"/>
              </w:rPr>
              <w:t>автоном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ным учреждениям в рамках подпрограммы «Развитие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ческой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культуры и массового спорта в </w:t>
            </w:r>
            <w:proofErr w:type="spellStart"/>
            <w:r w:rsidRPr="00E53194"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городском округе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8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</w:t>
            </w:r>
          </w:p>
        </w:tc>
        <w:tc>
          <w:tcPr>
            <w:tcW w:w="395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 (%)</w:t>
            </w:r>
          </w:p>
        </w:tc>
        <w:tc>
          <w:tcPr>
            <w:tcW w:w="655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6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</w:tr>
      <w:tr w:rsidR="000F6764" w:rsidRPr="007F4552" w:rsidTr="00AE2F99">
        <w:trPr>
          <w:trHeight w:val="124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2.1.3.</w:t>
            </w:r>
          </w:p>
        </w:tc>
        <w:tc>
          <w:tcPr>
            <w:tcW w:w="369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1.1.3. Федеральный проект «Спорт – норма жизни»</w:t>
            </w:r>
          </w:p>
        </w:tc>
        <w:tc>
          <w:tcPr>
            <w:tcW w:w="318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</w:t>
            </w:r>
          </w:p>
        </w:tc>
        <w:tc>
          <w:tcPr>
            <w:tcW w:w="395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закупленного инвентаря и оборудования (ед.)</w:t>
            </w:r>
          </w:p>
        </w:tc>
        <w:tc>
          <w:tcPr>
            <w:tcW w:w="655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F6764" w:rsidRPr="007F4552" w:rsidTr="00AE2F99">
        <w:trPr>
          <w:trHeight w:val="124"/>
          <w:tblCellSpacing w:w="5" w:type="nil"/>
        </w:trPr>
        <w:tc>
          <w:tcPr>
            <w:tcW w:w="692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2.1.4.</w:t>
            </w:r>
          </w:p>
        </w:tc>
        <w:tc>
          <w:tcPr>
            <w:tcW w:w="3693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1.1.4. «Строительство объектов муниципальной собственности»</w:t>
            </w:r>
          </w:p>
        </w:tc>
        <w:tc>
          <w:tcPr>
            <w:tcW w:w="3189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3959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построенных спортивных объектов</w:t>
            </w:r>
          </w:p>
        </w:tc>
        <w:tc>
          <w:tcPr>
            <w:tcW w:w="655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0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F6764" w:rsidRPr="007F4552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4476" w:type="dxa"/>
            <w:gridSpan w:val="8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Задача 1.2. Популяризация физической культуры и спорта, здорового образа жизни среди различных категорий населения округа</w:t>
            </w:r>
          </w:p>
        </w:tc>
      </w:tr>
      <w:tr w:rsidR="000F6764" w:rsidRPr="007F4552" w:rsidTr="00AE2F99">
        <w:trPr>
          <w:trHeight w:val="650"/>
          <w:tblCellSpacing w:w="5" w:type="nil"/>
        </w:trPr>
        <w:tc>
          <w:tcPr>
            <w:tcW w:w="692" w:type="dxa"/>
          </w:tcPr>
          <w:p w:rsidR="000F6764" w:rsidRPr="003161AA" w:rsidRDefault="000F6764" w:rsidP="00AE2F99">
            <w:pPr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369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мероприятие 1.2.1.</w:t>
            </w:r>
          </w:p>
          <w:p w:rsidR="000F6764" w:rsidRPr="003161AA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«Мероприятия»</w:t>
            </w:r>
          </w:p>
        </w:tc>
        <w:tc>
          <w:tcPr>
            <w:tcW w:w="3189" w:type="dxa"/>
          </w:tcPr>
          <w:p w:rsidR="000F6764" w:rsidRPr="003161AA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3959" w:type="dxa"/>
          </w:tcPr>
          <w:p w:rsidR="000F6764" w:rsidRPr="00D42AEA" w:rsidRDefault="000F6764" w:rsidP="00AE2F99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проведенных физкультурно-массовых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округе Белгородской области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55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770" w:type="dxa"/>
          </w:tcPr>
          <w:p w:rsidR="000F6764" w:rsidRPr="00D42AEA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6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</w:tr>
      <w:tr w:rsidR="000F6764" w:rsidRPr="007F4552" w:rsidTr="00AE2F99">
        <w:trPr>
          <w:trHeight w:val="540"/>
          <w:tblCellSpacing w:w="5" w:type="nil"/>
        </w:trPr>
        <w:tc>
          <w:tcPr>
            <w:tcW w:w="692" w:type="dxa"/>
          </w:tcPr>
          <w:p w:rsidR="000F6764" w:rsidRPr="000E3FDD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E3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3" w:type="dxa"/>
          </w:tcPr>
          <w:p w:rsidR="000F6764" w:rsidRPr="000E3FDD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3FDD">
              <w:rPr>
                <w:rFonts w:ascii="Times New Roman" w:hAnsi="Times New Roman"/>
                <w:sz w:val="20"/>
                <w:szCs w:val="20"/>
              </w:rPr>
              <w:t xml:space="preserve">Подпрограмма 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proofErr w:type="gramEnd"/>
          </w:p>
          <w:p w:rsidR="000F6764" w:rsidRPr="000E3FDD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FDD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0E3FDD">
              <w:rPr>
                <w:rFonts w:ascii="Times New Roman" w:hAnsi="Times New Roman"/>
                <w:sz w:val="20"/>
                <w:szCs w:val="20"/>
              </w:rPr>
              <w:t>Губкинская</w:t>
            </w:r>
            <w:proofErr w:type="spellEnd"/>
            <w:r w:rsidRPr="000E3FDD">
              <w:rPr>
                <w:rFonts w:ascii="Times New Roman" w:hAnsi="Times New Roman"/>
                <w:sz w:val="20"/>
                <w:szCs w:val="20"/>
              </w:rPr>
              <w:t xml:space="preserve"> школа здоровья» </w:t>
            </w:r>
          </w:p>
        </w:tc>
        <w:tc>
          <w:tcPr>
            <w:tcW w:w="3189" w:type="dxa"/>
          </w:tcPr>
          <w:p w:rsidR="000F6764" w:rsidRPr="000E3FDD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0E3FDD">
              <w:rPr>
                <w:rFonts w:ascii="Times New Roman" w:hAnsi="Times New Roman"/>
                <w:sz w:val="20"/>
                <w:szCs w:val="20"/>
              </w:rPr>
              <w:t xml:space="preserve">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культуры и спорта, управление образования </w:t>
            </w:r>
          </w:p>
        </w:tc>
        <w:tc>
          <w:tcPr>
            <w:tcW w:w="3959" w:type="dxa"/>
          </w:tcPr>
          <w:p w:rsidR="000F6764" w:rsidRPr="00890153" w:rsidRDefault="000F6764" w:rsidP="00AE2F99">
            <w:pPr>
              <w:pStyle w:val="a8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Губкинского городского округа Белгородской области (%)</w:t>
            </w:r>
          </w:p>
        </w:tc>
        <w:tc>
          <w:tcPr>
            <w:tcW w:w="655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77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77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72,5</w:t>
            </w:r>
          </w:p>
        </w:tc>
        <w:tc>
          <w:tcPr>
            <w:tcW w:w="770" w:type="dxa"/>
          </w:tcPr>
          <w:p w:rsidR="000F6764" w:rsidRPr="00890153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670" w:type="dxa"/>
          </w:tcPr>
          <w:p w:rsidR="000F6764" w:rsidRPr="00A263FE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73,5</w:t>
            </w:r>
          </w:p>
        </w:tc>
      </w:tr>
      <w:tr w:rsidR="000F6764" w:rsidRPr="00E53194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4476" w:type="dxa"/>
            <w:gridSpan w:val="8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.1. Привлечение широких слоев населения к здоровому образу жизни, развитие и совершенствование у подрастающего поколения 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индивидуальных умений и навыков здорового образа жизни</w:t>
            </w:r>
          </w:p>
        </w:tc>
      </w:tr>
      <w:tr w:rsidR="000F6764" w:rsidRPr="00E53194" w:rsidTr="00AE2F99">
        <w:trPr>
          <w:trHeight w:val="878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.1.1.</w:t>
            </w:r>
          </w:p>
        </w:tc>
        <w:tc>
          <w:tcPr>
            <w:tcW w:w="369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Основное 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.1.1.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«Мероприятия»</w:t>
            </w:r>
          </w:p>
        </w:tc>
        <w:tc>
          <w:tcPr>
            <w:tcW w:w="3189" w:type="dxa"/>
          </w:tcPr>
          <w:p w:rsidR="000F676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0E3FDD">
              <w:rPr>
                <w:rFonts w:ascii="Times New Roman" w:hAnsi="Times New Roman"/>
                <w:sz w:val="20"/>
                <w:szCs w:val="20"/>
              </w:rPr>
              <w:t xml:space="preserve">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спорта; управление образования</w:t>
            </w:r>
          </w:p>
          <w:p w:rsidR="000F6764" w:rsidRPr="00A67CEE" w:rsidRDefault="000F6764" w:rsidP="00AE2F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9" w:type="dxa"/>
          </w:tcPr>
          <w:p w:rsidR="000F6764" w:rsidRPr="00D42AEA" w:rsidRDefault="000F6764" w:rsidP="00AE2F99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человек, принявших участие в физкультурно-оздоровительных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спортив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-но-массовых мероприятиях, проводимых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округе Белгородской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области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человек)</w:t>
            </w:r>
          </w:p>
        </w:tc>
        <w:tc>
          <w:tcPr>
            <w:tcW w:w="655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</w:t>
            </w:r>
          </w:p>
        </w:tc>
        <w:tc>
          <w:tcPr>
            <w:tcW w:w="770" w:type="dxa"/>
          </w:tcPr>
          <w:p w:rsidR="000F6764" w:rsidRPr="00D42AEA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14000</w:t>
            </w:r>
          </w:p>
        </w:tc>
        <w:tc>
          <w:tcPr>
            <w:tcW w:w="6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</w:tr>
      <w:tr w:rsidR="000F6764" w:rsidRPr="00E53194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Подпрограмма 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«Обеспечение реа</w:t>
            </w:r>
            <w:r>
              <w:rPr>
                <w:rFonts w:ascii="Times New Roman" w:hAnsi="Times New Roman"/>
                <w:sz w:val="20"/>
                <w:szCs w:val="20"/>
              </w:rPr>
              <w:t>лизации муниципальной программы»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8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спорта</w:t>
            </w:r>
          </w:p>
        </w:tc>
        <w:tc>
          <w:tcPr>
            <w:tcW w:w="3959" w:type="dxa"/>
          </w:tcPr>
          <w:p w:rsidR="000F6764" w:rsidRPr="00E53194" w:rsidRDefault="000F6764" w:rsidP="00AE2F99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Уровень достижения показателей муниципальной программы и ее подпрограмм (%)</w:t>
            </w:r>
          </w:p>
        </w:tc>
        <w:tc>
          <w:tcPr>
            <w:tcW w:w="655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6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F6764" w:rsidRPr="00E53194" w:rsidTr="00AE2F99">
        <w:trPr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4476" w:type="dxa"/>
            <w:gridSpan w:val="8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.1. Исполнение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функций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отделом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физической культуры и спорта в соответствии с действующим законодательством и обеспечение реализации подпрограмм муниципальной программы в соответствии с установленными сроками и этапами</w:t>
            </w:r>
          </w:p>
        </w:tc>
      </w:tr>
      <w:tr w:rsidR="000F6764" w:rsidRPr="00E53194" w:rsidTr="00AE2F99">
        <w:trPr>
          <w:trHeight w:val="559"/>
          <w:tblCellSpacing w:w="5" w:type="nil"/>
        </w:trPr>
        <w:tc>
          <w:tcPr>
            <w:tcW w:w="692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.1.1.</w:t>
            </w:r>
          </w:p>
        </w:tc>
        <w:tc>
          <w:tcPr>
            <w:tcW w:w="3693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мероприятие 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>.1.1</w:t>
            </w:r>
            <w:proofErr w:type="gramEnd"/>
            <w:r w:rsidRPr="00E5319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«Обеспечение функций органов местного </w:t>
            </w:r>
            <w:proofErr w:type="gramStart"/>
            <w:r w:rsidRPr="00E53194">
              <w:rPr>
                <w:rFonts w:ascii="Times New Roman" w:hAnsi="Times New Roman"/>
                <w:sz w:val="20"/>
                <w:szCs w:val="20"/>
              </w:rPr>
              <w:t xml:space="preserve">самоуправления»  </w:t>
            </w:r>
            <w:proofErr w:type="gramEnd"/>
          </w:p>
        </w:tc>
        <w:tc>
          <w:tcPr>
            <w:tcW w:w="318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физической культуры и </w:t>
            </w:r>
            <w:r w:rsidRPr="00E53194">
              <w:rPr>
                <w:rFonts w:ascii="Times New Roman" w:hAnsi="Times New Roman"/>
                <w:sz w:val="20"/>
                <w:szCs w:val="20"/>
              </w:rPr>
              <w:t xml:space="preserve">спорта </w:t>
            </w:r>
          </w:p>
        </w:tc>
        <w:tc>
          <w:tcPr>
            <w:tcW w:w="3959" w:type="dxa"/>
          </w:tcPr>
          <w:p w:rsidR="000F6764" w:rsidRPr="00E53194" w:rsidRDefault="000F6764" w:rsidP="00AE2F99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 xml:space="preserve"> Уровень ежегодного достижения показателей муниципальной программы и ее подпрограмм (%)</w:t>
            </w:r>
          </w:p>
        </w:tc>
        <w:tc>
          <w:tcPr>
            <w:tcW w:w="655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7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670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31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</w:tbl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Pr="00D40361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D40361">
        <w:rPr>
          <w:rFonts w:ascii="Times New Roman" w:hAnsi="Times New Roman" w:cs="Times New Roman"/>
          <w:b/>
        </w:rPr>
        <w:t>Приложение № 2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к муниципальной программе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«Развитие физической культуры и спорта</w:t>
      </w:r>
    </w:p>
    <w:p w:rsidR="000F6764" w:rsidRPr="004E4C6F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403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в </w:t>
      </w:r>
      <w:proofErr w:type="spellStart"/>
      <w:r w:rsidRPr="00D40361">
        <w:rPr>
          <w:rFonts w:ascii="Times New Roman" w:hAnsi="Times New Roman"/>
          <w:b/>
          <w:sz w:val="20"/>
          <w:szCs w:val="20"/>
        </w:rPr>
        <w:t>Губкинском</w:t>
      </w:r>
      <w:proofErr w:type="spellEnd"/>
      <w:r w:rsidRPr="00D40361">
        <w:rPr>
          <w:rFonts w:ascii="Times New Roman" w:hAnsi="Times New Roman"/>
          <w:b/>
          <w:sz w:val="20"/>
          <w:szCs w:val="20"/>
        </w:rPr>
        <w:t xml:space="preserve"> городском округе Белгородской области</w:t>
      </w:r>
      <w:r w:rsidRPr="00D40361">
        <w:rPr>
          <w:rFonts w:ascii="Times New Roman" w:hAnsi="Times New Roman"/>
          <w:b/>
          <w:sz w:val="24"/>
          <w:szCs w:val="24"/>
        </w:rPr>
        <w:t>»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>Ресурсное обеспечение и прогнозная (справочная) оценка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>расходов на реализацию основных мероприятий (мероприятий)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>муниципальной программы Губкинского городского округа Белгородской области из различных источников финансирования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  <w:lang w:val="en-US"/>
        </w:rPr>
        <w:t>I</w:t>
      </w:r>
      <w:r w:rsidRPr="00D40361">
        <w:rPr>
          <w:rFonts w:ascii="Times New Roman" w:hAnsi="Times New Roman"/>
          <w:b/>
          <w:sz w:val="20"/>
          <w:szCs w:val="20"/>
        </w:rPr>
        <w:t xml:space="preserve"> этап реализации муниципальной программы</w:t>
      </w:r>
    </w:p>
    <w:tbl>
      <w:tblPr>
        <w:tblW w:w="15422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2"/>
        <w:gridCol w:w="3656"/>
        <w:gridCol w:w="3118"/>
        <w:gridCol w:w="993"/>
        <w:gridCol w:w="992"/>
        <w:gridCol w:w="992"/>
        <w:gridCol w:w="992"/>
        <w:gridCol w:w="993"/>
        <w:gridCol w:w="992"/>
        <w:gridCol w:w="992"/>
      </w:tblGrid>
      <w:tr w:rsidR="000F6764" w:rsidRPr="00D40361" w:rsidTr="00AE2F99">
        <w:trPr>
          <w:trHeight w:val="407"/>
        </w:trPr>
        <w:tc>
          <w:tcPr>
            <w:tcW w:w="1702" w:type="dxa"/>
            <w:vMerge w:val="restart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3656" w:type="dxa"/>
            <w:vMerge w:val="restart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</w:t>
            </w:r>
          </w:p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основного </w:t>
            </w:r>
          </w:p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3118" w:type="dxa"/>
            <w:vMerge w:val="restart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7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Оценка расходов на 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val="en-US"/>
              </w:rPr>
              <w:t>I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 этап реализации </w:t>
            </w:r>
            <w:proofErr w:type="gramStart"/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программы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br w:type="textWrapping" w:clear="all"/>
              <w:t>(</w:t>
            </w:r>
            <w:proofErr w:type="gramEnd"/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тыс. рублей), годы</w:t>
            </w:r>
          </w:p>
        </w:tc>
      </w:tr>
      <w:tr w:rsidR="000F6764" w:rsidRPr="00D40361" w:rsidTr="00AE2F99">
        <w:trPr>
          <w:trHeight w:val="646"/>
        </w:trPr>
        <w:tc>
          <w:tcPr>
            <w:tcW w:w="1702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F6764" w:rsidRPr="005E6F56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FFFF" w:themeColor="background1"/>
          <w:sz w:val="6"/>
          <w:szCs w:val="16"/>
        </w:rPr>
      </w:pPr>
      <w:r w:rsidRPr="005E6F56">
        <w:rPr>
          <w:rFonts w:ascii="Times New Roman" w:hAnsi="Times New Roman"/>
          <w:b/>
          <w:color w:val="FFFFFF" w:themeColor="background1"/>
          <w:sz w:val="6"/>
          <w:szCs w:val="16"/>
        </w:rPr>
        <w:t>л</w:t>
      </w:r>
    </w:p>
    <w:tbl>
      <w:tblPr>
        <w:tblW w:w="15422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1701"/>
        <w:gridCol w:w="3656"/>
        <w:gridCol w:w="3118"/>
        <w:gridCol w:w="993"/>
        <w:gridCol w:w="992"/>
        <w:gridCol w:w="993"/>
        <w:gridCol w:w="992"/>
        <w:gridCol w:w="993"/>
        <w:gridCol w:w="992"/>
        <w:gridCol w:w="992"/>
      </w:tblGrid>
      <w:tr w:rsidR="000F6764" w:rsidRPr="00D40361" w:rsidTr="00AE2F99">
        <w:trPr>
          <w:trHeight w:val="261"/>
          <w:tblHeader/>
        </w:trPr>
        <w:tc>
          <w:tcPr>
            <w:tcW w:w="1701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6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</w:t>
            </w:r>
          </w:p>
        </w:tc>
      </w:tr>
      <w:tr w:rsidR="000F6764" w:rsidRPr="00D40361" w:rsidTr="00AE2F99">
        <w:trPr>
          <w:trHeight w:val="261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«Развитие физической культуры и спорта в 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Губкинском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городском округе Белгородской области»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128 984,0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136 560,0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148 794,0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151 184,8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172 077,0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197 829,1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179 128,1</w:t>
            </w:r>
          </w:p>
        </w:tc>
      </w:tr>
      <w:tr w:rsidR="000F6764" w:rsidRPr="00D40361" w:rsidTr="00AE2F99">
        <w:trPr>
          <w:trHeight w:val="261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115 555,0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122 282,0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125 666,0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131 804,8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146 913,0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150 716,4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141 870,1</w:t>
            </w:r>
          </w:p>
        </w:tc>
      </w:tr>
      <w:tr w:rsidR="000F6764" w:rsidRPr="00D40361" w:rsidTr="00AE2F99">
        <w:trPr>
          <w:trHeight w:val="261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3 562,7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19 888,0</w:t>
            </w:r>
          </w:p>
        </w:tc>
      </w:tr>
      <w:tr w:rsidR="000F6764" w:rsidRPr="00D40361" w:rsidTr="00AE2F99">
        <w:trPr>
          <w:trHeight w:val="261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25 000,0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237,0</w:t>
            </w:r>
          </w:p>
        </w:tc>
      </w:tr>
      <w:tr w:rsidR="000F6764" w:rsidRPr="00D40361" w:rsidTr="00AE2F99">
        <w:trPr>
          <w:trHeight w:val="251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13 194,0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14 278,0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23 028,0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19 380,0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25 164,0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18 550,0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17 133,0</w:t>
            </w:r>
          </w:p>
        </w:tc>
      </w:tr>
      <w:tr w:rsidR="000F6764" w:rsidRPr="00D40361" w:rsidTr="00AE2F99">
        <w:trPr>
          <w:cantSplit/>
          <w:trHeight w:val="12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Подпрограмма 1 </w:t>
            </w:r>
          </w:p>
          <w:p w:rsidR="000F6764" w:rsidRPr="00D40361" w:rsidRDefault="000F6764" w:rsidP="00AE2F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«Развитие физической культуры и массового спорта в 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Губкинском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городском округе Белгородской области»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110 198,0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116 745,0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128 574,0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143 293,7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162 957,4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183 787,0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6E4AAA">
              <w:rPr>
                <w:rFonts w:ascii="Times New Roman" w:hAnsi="Times New Roman"/>
                <w:snapToGrid w:val="0"/>
                <w:sz w:val="20"/>
                <w:szCs w:val="20"/>
              </w:rPr>
              <w:t>173 724,2</w:t>
            </w:r>
          </w:p>
        </w:tc>
      </w:tr>
      <w:tr w:rsidR="000F6764" w:rsidRPr="00D40361" w:rsidTr="00AE2F99">
        <w:trPr>
          <w:cantSplit/>
          <w:trHeight w:val="191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96 769,0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102 467,0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105 446,0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123 913,7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137 793,4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136 674,3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136 466,2</w:t>
            </w:r>
          </w:p>
        </w:tc>
      </w:tr>
      <w:tr w:rsidR="000F6764" w:rsidRPr="00D40361" w:rsidTr="00AE2F99">
        <w:trPr>
          <w:cantSplit/>
          <w:trHeight w:val="191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3 562,7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19 888,0</w:t>
            </w:r>
          </w:p>
        </w:tc>
      </w:tr>
      <w:tr w:rsidR="000F6764" w:rsidRPr="00D40361" w:rsidTr="00AE2F99">
        <w:trPr>
          <w:cantSplit/>
          <w:trHeight w:val="191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25 000,0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237,0</w:t>
            </w:r>
          </w:p>
        </w:tc>
      </w:tr>
      <w:tr w:rsidR="000F6764" w:rsidRPr="00D40361" w:rsidTr="00AE2F99">
        <w:trPr>
          <w:cantSplit/>
          <w:trHeight w:val="271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13 194,0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14 278,0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23 028,0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19 380,0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25 164,0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18 550,0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17133,0</w:t>
            </w:r>
          </w:p>
        </w:tc>
      </w:tr>
      <w:tr w:rsidR="000F6764" w:rsidRPr="00D40361" w:rsidTr="00AE2F99">
        <w:trPr>
          <w:cantSplit/>
          <w:trHeight w:val="261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1.1.1.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8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«Обеспечение деятельности (оказание услуг) подведомственных учреждений, в том числе предоставление </w:t>
            </w:r>
            <w:proofErr w:type="spellStart"/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муниципаль-</w:t>
            </w: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ным</w:t>
            </w:r>
            <w:proofErr w:type="spellEnd"/>
            <w:proofErr w:type="gram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бюджетным и автономным учреждениям субсидий»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105 083,7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111 631,0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123 351,0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137 688,1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157 891,2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149 703,8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38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,4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91 889,7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97 353,0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100 323,0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118 308,1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132 727,2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128 632,8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130 490,4</w:t>
            </w:r>
          </w:p>
        </w:tc>
      </w:tr>
      <w:tr w:rsidR="000F6764" w:rsidRPr="00D40361" w:rsidTr="00AE2F99">
        <w:trPr>
          <w:cantSplit/>
          <w:trHeight w:val="85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2 521,0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5 615,0</w:t>
            </w:r>
          </w:p>
        </w:tc>
      </w:tr>
      <w:tr w:rsidR="000F6764" w:rsidRPr="00D40361" w:rsidTr="00AE2F99">
        <w:trPr>
          <w:cantSplit/>
          <w:trHeight w:val="213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1518EB" w:rsidRDefault="000F6764" w:rsidP="00AE2F99">
            <w:pPr>
              <w:pStyle w:val="a8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  <w:vAlign w:val="center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13 194,0</w:t>
            </w:r>
          </w:p>
        </w:tc>
        <w:tc>
          <w:tcPr>
            <w:tcW w:w="992" w:type="dxa"/>
            <w:vAlign w:val="center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14 278,0</w:t>
            </w:r>
          </w:p>
        </w:tc>
        <w:tc>
          <w:tcPr>
            <w:tcW w:w="993" w:type="dxa"/>
            <w:vAlign w:val="center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23 028,0</w:t>
            </w:r>
          </w:p>
        </w:tc>
        <w:tc>
          <w:tcPr>
            <w:tcW w:w="992" w:type="dxa"/>
            <w:vAlign w:val="center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19 380,0</w:t>
            </w:r>
          </w:p>
        </w:tc>
        <w:tc>
          <w:tcPr>
            <w:tcW w:w="993" w:type="dxa"/>
            <w:vAlign w:val="center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25 164,0</w:t>
            </w:r>
          </w:p>
        </w:tc>
        <w:tc>
          <w:tcPr>
            <w:tcW w:w="992" w:type="dxa"/>
            <w:vAlign w:val="center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18 550,0</w:t>
            </w:r>
          </w:p>
        </w:tc>
        <w:tc>
          <w:tcPr>
            <w:tcW w:w="992" w:type="dxa"/>
            <w:vAlign w:val="center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17 133,0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1.1.2.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цели, </w:t>
            </w:r>
            <w:proofErr w:type="gramStart"/>
            <w:r w:rsidRPr="00D40361">
              <w:rPr>
                <w:rFonts w:ascii="Times New Roman" w:hAnsi="Times New Roman"/>
                <w:sz w:val="20"/>
                <w:szCs w:val="20"/>
              </w:rPr>
              <w:t>предоставляемых  муниципальным</w:t>
            </w:r>
            <w:proofErr w:type="gramEnd"/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бюджетным и автономным учреждениям в рамках подпрограммы «Развитие физической культуры и массового спорта в </w:t>
            </w:r>
            <w:proofErr w:type="spellStart"/>
            <w:r w:rsidRPr="00D40361"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городском округе Белгородской области»</w:t>
            </w: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1 191,3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285,0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878,8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15 933,0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14 210,0</w:t>
            </w:r>
          </w:p>
        </w:tc>
      </w:tr>
      <w:tr w:rsidR="000F6764" w:rsidRPr="00D40361" w:rsidTr="00AE2F99">
        <w:trPr>
          <w:cantSplit/>
          <w:trHeight w:val="535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1 191,3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285,0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878,8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1 723,0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1.1.3.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«Мероприятия» </w:t>
            </w:r>
          </w:p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4 879,3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5 023,0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5 023,0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4 414,3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4 781,2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4 268,7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4 218,8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4 879,3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5 023,0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5 023,0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4 414,3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4 781,2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4 268,7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4 218,8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1.1.4.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«Адресная финансовая поддержка </w:t>
            </w:r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спор-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тивных</w:t>
            </w:r>
            <w:proofErr w:type="spellEnd"/>
            <w:proofErr w:type="gram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1.1.5.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Федеральный проект «Спорт – норма жизни»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28 935,7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334,0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2 894,0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34,0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1 041,7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63,0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25 000,0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237,0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«Развитие футбола в 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Губкинском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городском округе Белгородской области»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12 318,0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13 067,0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12 411,0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852,1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701,6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657,1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cantSplit/>
          <w:trHeight w:val="289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12 318,0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13 067,0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12 411,0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852,1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701,6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657,1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2.1.1.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«Обеспечение деятельности (оказание услуг) подведомственных учреждений, в том числе предоставление </w:t>
            </w:r>
            <w:proofErr w:type="spellStart"/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муниципаль-ным</w:t>
            </w:r>
            <w:proofErr w:type="spellEnd"/>
            <w:proofErr w:type="gram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бюджетным и автономным учреждениям субсидий» 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8 504,0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10 597,0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9 941,0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8 504,0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10 597,0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9 941,0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cantSplit/>
          <w:trHeight w:val="95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2.1.2.</w:t>
            </w:r>
          </w:p>
        </w:tc>
        <w:tc>
          <w:tcPr>
            <w:tcW w:w="3656" w:type="dxa"/>
            <w:vMerge w:val="restart"/>
          </w:tcPr>
          <w:p w:rsidR="000F6764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«Мероприятия»</w:t>
            </w:r>
          </w:p>
          <w:p w:rsidR="000F6764" w:rsidRPr="001518EB" w:rsidRDefault="000F6764" w:rsidP="00AE2F99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1518EB" w:rsidRDefault="000F6764" w:rsidP="00AE2F99">
            <w:pPr>
              <w:pStyle w:val="a8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3 814,0</w:t>
            </w:r>
          </w:p>
        </w:tc>
        <w:tc>
          <w:tcPr>
            <w:tcW w:w="992" w:type="dxa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2 470,0</w:t>
            </w:r>
          </w:p>
        </w:tc>
        <w:tc>
          <w:tcPr>
            <w:tcW w:w="993" w:type="dxa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2 470,0</w:t>
            </w:r>
          </w:p>
        </w:tc>
        <w:tc>
          <w:tcPr>
            <w:tcW w:w="992" w:type="dxa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852,1</w:t>
            </w:r>
          </w:p>
        </w:tc>
        <w:tc>
          <w:tcPr>
            <w:tcW w:w="993" w:type="dxa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701,6</w:t>
            </w:r>
          </w:p>
        </w:tc>
        <w:tc>
          <w:tcPr>
            <w:tcW w:w="992" w:type="dxa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657,1</w:t>
            </w:r>
          </w:p>
        </w:tc>
        <w:tc>
          <w:tcPr>
            <w:tcW w:w="992" w:type="dxa"/>
          </w:tcPr>
          <w:p w:rsidR="000F6764" w:rsidRPr="001518EB" w:rsidRDefault="000F6764" w:rsidP="00AE2F99">
            <w:pPr>
              <w:pStyle w:val="a8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518EB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188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3  814,0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2 470,0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2 470,0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852,1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701,6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657,1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«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Губкинская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школа здоровья»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4 141,0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1 974,0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2 386,0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1 620,5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1 768,0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1 648,6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1 016,4</w:t>
            </w:r>
          </w:p>
        </w:tc>
      </w:tr>
      <w:tr w:rsidR="000F6764" w:rsidRPr="00D40361" w:rsidTr="00AE2F99">
        <w:trPr>
          <w:cantSplit/>
          <w:trHeight w:val="92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4 141,0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1 974,0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2 386,0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1 620,5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1 768,0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1 648,6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1 016,4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Основное мероприятие 3.1.1.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«Мероприятия» 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4 141,0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1 974,0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2 386,0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1 620,5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1 768,0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1 648,6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1 016,4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4 141,0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1 974,0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2 386,0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1 620,5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1 768,0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1 648,6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1 016,4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«Обеспечение реализации </w:t>
            </w:r>
            <w:proofErr w:type="spellStart"/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муниципаль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-ной</w:t>
            </w:r>
            <w:proofErr w:type="gram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программы»</w:t>
            </w:r>
          </w:p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2 327,0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4 774,0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5 423,0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5  418,5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6 650,0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11 736,4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4 387,5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2 327,0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4 774,0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5 423,0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5  418,5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6 650,0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11 736,4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4 387,5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4.1.1.</w:t>
            </w:r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8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«Обеспечение функций органов   местного самоуправления»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2 327,0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3 782,0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3 928,0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3 932,8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5 040,0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4 046,9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2 799,6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2 327,0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3 782,0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3 928,0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3 932,8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5 040,0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4 046,9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2 799,6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4.1.2 .</w:t>
            </w:r>
            <w:proofErr w:type="gramEnd"/>
          </w:p>
        </w:tc>
        <w:tc>
          <w:tcPr>
            <w:tcW w:w="3656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Организация бухгалтерского обслуживания учреждений»</w:t>
            </w: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992,0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1 495,0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1 485,7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1 610,0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7 689,5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1 587,9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992,0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1 495,0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1 485,7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1 610,0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7 689,5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1 587,9</w:t>
            </w:r>
          </w:p>
        </w:tc>
      </w:tr>
    </w:tbl>
    <w:p w:rsidR="000F6764" w:rsidRPr="00A628F2" w:rsidRDefault="000F6764" w:rsidP="000F6764">
      <w:pPr>
        <w:pStyle w:val="ConsPlusNormal"/>
        <w:outlineLvl w:val="1"/>
        <w:rPr>
          <w:rFonts w:ascii="Times New Roman" w:hAnsi="Times New Roman" w:cs="Times New Roman"/>
        </w:rPr>
      </w:pPr>
      <w:r w:rsidRPr="00D40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D40361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  <w:lang w:val="en-US"/>
        </w:rPr>
        <w:t>II</w:t>
      </w:r>
      <w:r w:rsidRPr="00D40361">
        <w:rPr>
          <w:rFonts w:ascii="Times New Roman" w:hAnsi="Times New Roman"/>
          <w:b/>
          <w:sz w:val="20"/>
          <w:szCs w:val="20"/>
        </w:rPr>
        <w:t xml:space="preserve"> этап реализации муниципальной программы</w:t>
      </w:r>
    </w:p>
    <w:tbl>
      <w:tblPr>
        <w:tblW w:w="1544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5499"/>
        <w:gridCol w:w="3260"/>
        <w:gridCol w:w="993"/>
        <w:gridCol w:w="992"/>
        <w:gridCol w:w="993"/>
        <w:gridCol w:w="992"/>
        <w:gridCol w:w="1010"/>
      </w:tblGrid>
      <w:tr w:rsidR="000F6764" w:rsidRPr="00D40361" w:rsidTr="00AE2F99">
        <w:trPr>
          <w:trHeight w:val="735"/>
        </w:trPr>
        <w:tc>
          <w:tcPr>
            <w:tcW w:w="1701" w:type="dxa"/>
            <w:vMerge w:val="restart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5499" w:type="dxa"/>
            <w:vMerge w:val="restart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</w:t>
            </w:r>
          </w:p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3260" w:type="dxa"/>
            <w:vMerge w:val="restart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4980" w:type="dxa"/>
            <w:gridSpan w:val="5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Оценка расходов на 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val="en-US"/>
              </w:rPr>
              <w:t>II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 этап реализации </w:t>
            </w:r>
            <w:proofErr w:type="gramStart"/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программы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br w:type="textWrapping" w:clear="all"/>
              <w:t>(</w:t>
            </w:r>
            <w:proofErr w:type="gramEnd"/>
            <w:r w:rsidRPr="00D403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тыс. рублей), годы</w:t>
            </w:r>
          </w:p>
        </w:tc>
      </w:tr>
      <w:tr w:rsidR="000F6764" w:rsidRPr="00D40361" w:rsidTr="00AE2F99">
        <w:trPr>
          <w:trHeight w:val="646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</w:tr>
    </w:tbl>
    <w:p w:rsidR="000F6764" w:rsidRPr="005E6F56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FFFF" w:themeColor="background1"/>
          <w:sz w:val="8"/>
          <w:szCs w:val="20"/>
        </w:rPr>
      </w:pPr>
      <w:r w:rsidRPr="005E6F56">
        <w:rPr>
          <w:rFonts w:ascii="Times New Roman" w:hAnsi="Times New Roman"/>
          <w:b/>
          <w:color w:val="FFFFFF" w:themeColor="background1"/>
          <w:sz w:val="8"/>
          <w:szCs w:val="20"/>
        </w:rPr>
        <w:t>р</w:t>
      </w:r>
    </w:p>
    <w:tbl>
      <w:tblPr>
        <w:tblW w:w="1544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1701"/>
        <w:gridCol w:w="5499"/>
        <w:gridCol w:w="3260"/>
        <w:gridCol w:w="993"/>
        <w:gridCol w:w="992"/>
        <w:gridCol w:w="993"/>
        <w:gridCol w:w="992"/>
        <w:gridCol w:w="1010"/>
      </w:tblGrid>
      <w:tr w:rsidR="000F6764" w:rsidRPr="00D40361" w:rsidTr="00AE2F99">
        <w:trPr>
          <w:trHeight w:val="261"/>
          <w:tblHeader/>
        </w:trPr>
        <w:tc>
          <w:tcPr>
            <w:tcW w:w="1701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9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</w:tr>
      <w:tr w:rsidR="000F6764" w:rsidRPr="00D40361" w:rsidTr="00AE2F99">
        <w:trPr>
          <w:trHeight w:val="261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«Развитие физической культуры и спорта в 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Губкинском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городском округе Белгородской области»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0F6764" w:rsidRPr="003A535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181 696</w:t>
            </w:r>
            <w:r w:rsidRPr="003A5355">
              <w:rPr>
                <w:rFonts w:ascii="Times New Roman" w:hAnsi="Times New Roman"/>
                <w:snapToGrid w:val="0"/>
                <w:sz w:val="20"/>
                <w:szCs w:val="20"/>
              </w:rPr>
              <w:t>,2</w:t>
            </w:r>
          </w:p>
        </w:tc>
        <w:tc>
          <w:tcPr>
            <w:tcW w:w="992" w:type="dxa"/>
            <w:vAlign w:val="center"/>
          </w:tcPr>
          <w:p w:rsidR="000F6764" w:rsidRPr="00F5119E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5119E">
              <w:rPr>
                <w:rFonts w:ascii="Times New Roman" w:hAnsi="Times New Roman"/>
                <w:snapToGrid w:val="0"/>
                <w:sz w:val="20"/>
                <w:szCs w:val="20"/>
              </w:rPr>
              <w:t>274 791,3</w:t>
            </w:r>
          </w:p>
        </w:tc>
        <w:tc>
          <w:tcPr>
            <w:tcW w:w="993" w:type="dxa"/>
            <w:vAlign w:val="center"/>
          </w:tcPr>
          <w:p w:rsidR="000F6764" w:rsidRPr="00F5119E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5119E">
              <w:rPr>
                <w:rFonts w:ascii="Times New Roman" w:hAnsi="Times New Roman"/>
                <w:snapToGrid w:val="0"/>
                <w:sz w:val="20"/>
                <w:szCs w:val="20"/>
              </w:rPr>
              <w:t>230 771,0</w:t>
            </w:r>
          </w:p>
        </w:tc>
        <w:tc>
          <w:tcPr>
            <w:tcW w:w="992" w:type="dxa"/>
            <w:vAlign w:val="center"/>
          </w:tcPr>
          <w:p w:rsidR="000F6764" w:rsidRPr="0063109A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63109A">
              <w:rPr>
                <w:rFonts w:ascii="Times New Roman" w:hAnsi="Times New Roman"/>
                <w:snapToGrid w:val="0"/>
                <w:sz w:val="20"/>
                <w:szCs w:val="20"/>
              </w:rPr>
              <w:t>225 719,0</w:t>
            </w:r>
          </w:p>
        </w:tc>
        <w:tc>
          <w:tcPr>
            <w:tcW w:w="1010" w:type="dxa"/>
            <w:vAlign w:val="center"/>
          </w:tcPr>
          <w:p w:rsidR="000F6764" w:rsidRPr="0063109A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63109A">
              <w:rPr>
                <w:rFonts w:ascii="Times New Roman" w:hAnsi="Times New Roman"/>
                <w:snapToGrid w:val="0"/>
                <w:sz w:val="20"/>
                <w:szCs w:val="20"/>
              </w:rPr>
              <w:t>225 719,0</w:t>
            </w:r>
          </w:p>
        </w:tc>
      </w:tr>
      <w:tr w:rsidR="000F6764" w:rsidRPr="00D40361" w:rsidTr="00AE2F99">
        <w:trPr>
          <w:trHeight w:val="261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4A2252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2252">
              <w:rPr>
                <w:rFonts w:ascii="Times New Roman" w:hAnsi="Times New Roman" w:cs="Times New Roman"/>
              </w:rPr>
              <w:t>163 831,2</w:t>
            </w:r>
          </w:p>
        </w:tc>
        <w:tc>
          <w:tcPr>
            <w:tcW w:w="992" w:type="dxa"/>
          </w:tcPr>
          <w:p w:rsidR="000F6764" w:rsidRPr="004A2252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2252">
              <w:rPr>
                <w:rFonts w:ascii="Times New Roman" w:hAnsi="Times New Roman" w:cs="Times New Roman"/>
              </w:rPr>
              <w:t>200 197,0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213 121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208 06</w:t>
            </w:r>
            <w:r w:rsidRPr="00D40361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208 069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trHeight w:val="261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10 820,9</w:t>
            </w:r>
          </w:p>
        </w:tc>
        <w:tc>
          <w:tcPr>
            <w:tcW w:w="993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0" w:type="dxa"/>
          </w:tcPr>
          <w:p w:rsidR="000F6764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trHeight w:val="261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:rsidR="000F6764" w:rsidRPr="004A2252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4 865,0</w:t>
            </w:r>
          </w:p>
        </w:tc>
        <w:tc>
          <w:tcPr>
            <w:tcW w:w="992" w:type="dxa"/>
            <w:vAlign w:val="center"/>
          </w:tcPr>
          <w:p w:rsidR="000F6764" w:rsidRPr="004A2252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46 123,4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trHeight w:val="251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  <w:vAlign w:val="center"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  <w:vAlign w:val="center"/>
          </w:tcPr>
          <w:p w:rsidR="000F6764" w:rsidRPr="003A535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A5355">
              <w:rPr>
                <w:rFonts w:ascii="Times New Roman" w:hAnsi="Times New Roman"/>
                <w:snapToGrid w:val="0"/>
                <w:sz w:val="20"/>
                <w:szCs w:val="20"/>
              </w:rPr>
              <w:t>13 000,0</w:t>
            </w:r>
          </w:p>
        </w:tc>
        <w:tc>
          <w:tcPr>
            <w:tcW w:w="992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  <w:tc>
          <w:tcPr>
            <w:tcW w:w="993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  <w:tc>
          <w:tcPr>
            <w:tcW w:w="992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  <w:tc>
          <w:tcPr>
            <w:tcW w:w="1010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</w:tr>
      <w:tr w:rsidR="000F6764" w:rsidRPr="00D40361" w:rsidTr="00AE2F99">
        <w:trPr>
          <w:cantSplit/>
          <w:trHeight w:val="12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Подпрограмма 1 </w:t>
            </w:r>
          </w:p>
          <w:p w:rsidR="000F6764" w:rsidRPr="00D40361" w:rsidRDefault="000F6764" w:rsidP="00AE2F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«Развитие физической культуры и массового спорта в 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Губкинском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городском округе Белгородской области»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3A535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A5355">
              <w:rPr>
                <w:rFonts w:ascii="Times New Roman" w:hAnsi="Times New Roman"/>
                <w:snapToGrid w:val="0"/>
                <w:sz w:val="20"/>
                <w:szCs w:val="20"/>
              </w:rPr>
              <w:t>177 953,9</w:t>
            </w:r>
          </w:p>
        </w:tc>
        <w:tc>
          <w:tcPr>
            <w:tcW w:w="992" w:type="dxa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270 787</w:t>
            </w: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0F6764" w:rsidRPr="00F5119E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5119E">
              <w:rPr>
                <w:rFonts w:ascii="Times New Roman" w:hAnsi="Times New Roman"/>
                <w:snapToGrid w:val="0"/>
                <w:sz w:val="20"/>
                <w:szCs w:val="20"/>
              </w:rPr>
              <w:t>226 644,0</w:t>
            </w:r>
          </w:p>
        </w:tc>
        <w:tc>
          <w:tcPr>
            <w:tcW w:w="992" w:type="dxa"/>
          </w:tcPr>
          <w:p w:rsidR="000F6764" w:rsidRPr="0063109A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63109A">
              <w:rPr>
                <w:rFonts w:ascii="Times New Roman" w:hAnsi="Times New Roman"/>
                <w:snapToGrid w:val="0"/>
                <w:sz w:val="20"/>
                <w:szCs w:val="20"/>
              </w:rPr>
              <w:t>221 464,0</w:t>
            </w:r>
          </w:p>
        </w:tc>
        <w:tc>
          <w:tcPr>
            <w:tcW w:w="1010" w:type="dxa"/>
          </w:tcPr>
          <w:p w:rsidR="000F6764" w:rsidRPr="0063109A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63109A">
              <w:rPr>
                <w:rFonts w:ascii="Times New Roman" w:hAnsi="Times New Roman"/>
                <w:snapToGrid w:val="0"/>
                <w:sz w:val="20"/>
                <w:szCs w:val="20"/>
              </w:rPr>
              <w:t>221 464,0</w:t>
            </w:r>
          </w:p>
        </w:tc>
      </w:tr>
      <w:tr w:rsidR="000F6764" w:rsidRPr="00D40361" w:rsidTr="00AE2F99">
        <w:trPr>
          <w:cantSplit/>
          <w:trHeight w:val="191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4A2252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160 088,9</w:t>
            </w:r>
          </w:p>
        </w:tc>
        <w:tc>
          <w:tcPr>
            <w:tcW w:w="992" w:type="dxa"/>
          </w:tcPr>
          <w:p w:rsidR="000F6764" w:rsidRPr="004A2252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196 193,0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208 994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203 814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203 814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cantSplit/>
          <w:trHeight w:val="191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10 820,9</w:t>
            </w:r>
          </w:p>
        </w:tc>
        <w:tc>
          <w:tcPr>
            <w:tcW w:w="993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191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:rsidR="000F6764" w:rsidRPr="004A2252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4 865,0</w:t>
            </w:r>
          </w:p>
        </w:tc>
        <w:tc>
          <w:tcPr>
            <w:tcW w:w="992" w:type="dxa"/>
            <w:vAlign w:val="center"/>
          </w:tcPr>
          <w:p w:rsidR="000F6764" w:rsidRPr="004A2252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46 123,4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71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  <w:vAlign w:val="center"/>
          </w:tcPr>
          <w:p w:rsidR="000F6764" w:rsidRPr="003A535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A5355">
              <w:rPr>
                <w:rFonts w:ascii="Times New Roman" w:hAnsi="Times New Roman"/>
                <w:snapToGrid w:val="0"/>
                <w:sz w:val="20"/>
                <w:szCs w:val="20"/>
              </w:rPr>
              <w:t>13 000,0</w:t>
            </w:r>
          </w:p>
        </w:tc>
        <w:tc>
          <w:tcPr>
            <w:tcW w:w="992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  <w:tc>
          <w:tcPr>
            <w:tcW w:w="993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  <w:tc>
          <w:tcPr>
            <w:tcW w:w="992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  <w:tc>
          <w:tcPr>
            <w:tcW w:w="1010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</w:tr>
      <w:tr w:rsidR="000F6764" w:rsidRPr="00D40361" w:rsidTr="00AE2F99">
        <w:trPr>
          <w:cantSplit/>
          <w:trHeight w:val="261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1.1.1.</w:t>
            </w: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8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«Обеспечение деятельности (оказание услуг) подведомствен-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ных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учреждений, в том числе предоставление 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муниципаль-</w:t>
            </w:r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ным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 бюджетным</w:t>
            </w:r>
            <w:proofErr w:type="gram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и автономным учреждениям субсидий»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3A535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A5355">
              <w:rPr>
                <w:rFonts w:ascii="Times New Roman" w:hAnsi="Times New Roman"/>
                <w:snapToGrid w:val="0"/>
                <w:sz w:val="20"/>
                <w:szCs w:val="20"/>
              </w:rPr>
              <w:t>164 766,0</w:t>
            </w:r>
          </w:p>
        </w:tc>
        <w:tc>
          <w:tcPr>
            <w:tcW w:w="992" w:type="dxa"/>
          </w:tcPr>
          <w:p w:rsidR="000F6764" w:rsidRPr="00FB6FEB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205 041,0</w:t>
            </w:r>
          </w:p>
        </w:tc>
        <w:tc>
          <w:tcPr>
            <w:tcW w:w="993" w:type="dxa"/>
          </w:tcPr>
          <w:p w:rsidR="000F6764" w:rsidRPr="00F5119E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5119E">
              <w:rPr>
                <w:rFonts w:ascii="Times New Roman" w:hAnsi="Times New Roman"/>
                <w:snapToGrid w:val="0"/>
                <w:sz w:val="20"/>
                <w:szCs w:val="20"/>
              </w:rPr>
              <w:t>223 619,0</w:t>
            </w:r>
          </w:p>
        </w:tc>
        <w:tc>
          <w:tcPr>
            <w:tcW w:w="992" w:type="dxa"/>
          </w:tcPr>
          <w:p w:rsidR="000F6764" w:rsidRPr="0063109A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63109A">
              <w:rPr>
                <w:rFonts w:ascii="Times New Roman" w:hAnsi="Times New Roman"/>
                <w:snapToGrid w:val="0"/>
                <w:sz w:val="20"/>
                <w:szCs w:val="20"/>
              </w:rPr>
              <w:t>215 239,0</w:t>
            </w:r>
          </w:p>
        </w:tc>
        <w:tc>
          <w:tcPr>
            <w:tcW w:w="1010" w:type="dxa"/>
          </w:tcPr>
          <w:p w:rsidR="000F6764" w:rsidRPr="0063109A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63109A">
              <w:rPr>
                <w:rFonts w:ascii="Times New Roman" w:hAnsi="Times New Roman"/>
                <w:snapToGrid w:val="0"/>
                <w:sz w:val="20"/>
                <w:szCs w:val="20"/>
              </w:rPr>
              <w:t>215 239,0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5B57E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147 501,0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187 391</w:t>
            </w:r>
            <w:r w:rsidRPr="003C4B48">
              <w:rPr>
                <w:rFonts w:ascii="Times New Roman" w:hAnsi="Times New Roman"/>
                <w:snapToGrid w:val="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205 969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197 589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197 589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4 265,0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399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  <w:vAlign w:val="center"/>
          </w:tcPr>
          <w:p w:rsidR="000F6764" w:rsidRPr="003A5355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A5355">
              <w:rPr>
                <w:rFonts w:ascii="Times New Roman" w:hAnsi="Times New Roman"/>
                <w:snapToGrid w:val="0"/>
                <w:sz w:val="20"/>
                <w:szCs w:val="20"/>
              </w:rPr>
              <w:t>13 000,0</w:t>
            </w:r>
          </w:p>
        </w:tc>
        <w:tc>
          <w:tcPr>
            <w:tcW w:w="992" w:type="dxa"/>
            <w:vAlign w:val="center"/>
          </w:tcPr>
          <w:p w:rsidR="000F6764" w:rsidRPr="000930CA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930CA">
              <w:rPr>
                <w:rFonts w:ascii="Times New Roman" w:hAnsi="Times New Roman"/>
                <w:snapToGrid w:val="0"/>
                <w:sz w:val="20"/>
                <w:szCs w:val="20"/>
              </w:rPr>
              <w:t>17 650,0</w:t>
            </w:r>
          </w:p>
        </w:tc>
        <w:tc>
          <w:tcPr>
            <w:tcW w:w="993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  <w:tc>
          <w:tcPr>
            <w:tcW w:w="992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  <w:tc>
          <w:tcPr>
            <w:tcW w:w="1010" w:type="dxa"/>
            <w:vAlign w:val="center"/>
          </w:tcPr>
          <w:p w:rsidR="000F6764" w:rsidRPr="00FB6FEB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B6FEB">
              <w:rPr>
                <w:rFonts w:ascii="Times New Roman" w:hAnsi="Times New Roman"/>
                <w:snapToGrid w:val="0"/>
                <w:sz w:val="20"/>
                <w:szCs w:val="20"/>
              </w:rPr>
              <w:t>17 650,0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1.1.2.</w:t>
            </w: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«Укрепление материально-технической базы подведомствен-</w:t>
            </w:r>
            <w:proofErr w:type="spellStart"/>
            <w:r w:rsidRPr="00D4036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D40361">
              <w:rPr>
                <w:rFonts w:ascii="Times New Roman" w:hAnsi="Times New Roman"/>
                <w:sz w:val="20"/>
                <w:szCs w:val="20"/>
              </w:rPr>
              <w:t xml:space="preserve"> учреждений (организаций), в том числе реализация мероприятий за счет субсидий на иные цели, </w:t>
            </w:r>
            <w:proofErr w:type="gramStart"/>
            <w:r w:rsidRPr="00D40361">
              <w:rPr>
                <w:rFonts w:ascii="Times New Roman" w:hAnsi="Times New Roman"/>
                <w:sz w:val="20"/>
                <w:szCs w:val="20"/>
              </w:rPr>
              <w:t>предоставляемых  муниципальным</w:t>
            </w:r>
            <w:proofErr w:type="gramEnd"/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бюджетным и автономным учреждениям в рамках подпрограммы «Развитие физической культуры и массового спорта в </w:t>
            </w:r>
            <w:proofErr w:type="spellStart"/>
            <w:r w:rsidRPr="00D40361">
              <w:rPr>
                <w:rFonts w:ascii="Times New Roman" w:hAnsi="Times New Roman"/>
                <w:sz w:val="20"/>
                <w:szCs w:val="20"/>
              </w:rPr>
              <w:t>Губкинском</w:t>
            </w:r>
            <w:proofErr w:type="spellEnd"/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городском округе Белгородской области»</w:t>
            </w: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C7437F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7437F">
              <w:rPr>
                <w:rFonts w:ascii="Times New Roman" w:hAnsi="Times New Roman"/>
                <w:snapToGrid w:val="0"/>
                <w:sz w:val="20"/>
                <w:szCs w:val="20"/>
              </w:rPr>
              <w:t>10 166,2</w:t>
            </w:r>
          </w:p>
        </w:tc>
        <w:tc>
          <w:tcPr>
            <w:tcW w:w="992" w:type="dxa"/>
          </w:tcPr>
          <w:p w:rsidR="000F6764" w:rsidRPr="000930CA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930CA">
              <w:rPr>
                <w:rFonts w:ascii="Times New Roman" w:hAnsi="Times New Roman"/>
                <w:snapToGrid w:val="0"/>
                <w:sz w:val="20"/>
                <w:szCs w:val="20"/>
              </w:rPr>
              <w:t>46 605,8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00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00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00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cantSplit/>
          <w:trHeight w:val="535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9 566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4 882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00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00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00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cantSplit/>
          <w:trHeight w:val="535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600,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41 723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1.1.3.</w:t>
            </w: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«Мероприятия» </w:t>
            </w:r>
          </w:p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2 127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2 925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2 925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2 925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2 925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2 127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2 925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2 925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2 925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2 925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</w:t>
            </w: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Федеральный проект «Спорт – норма жизни»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0930CA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930CA">
              <w:rPr>
                <w:rFonts w:ascii="Times New Roman" w:hAnsi="Times New Roman"/>
                <w:snapToGrid w:val="0"/>
                <w:sz w:val="20"/>
                <w:szCs w:val="20"/>
              </w:rPr>
              <w:t>12 413,5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995,0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597,6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10 820,9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1.1.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499" w:type="dxa"/>
            <w:vMerge w:val="restart"/>
          </w:tcPr>
          <w:p w:rsidR="000F6764" w:rsidRPr="0048233C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  <w:r w:rsidRPr="0048233C">
              <w:rPr>
                <w:rFonts w:ascii="Times New Roman" w:hAnsi="Times New Roman"/>
                <w:sz w:val="20"/>
                <w:szCs w:val="20"/>
              </w:rPr>
              <w:t>«Строительство объектов муниципальной собственности»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0F6764" w:rsidRPr="00C7437F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7437F">
              <w:rPr>
                <w:rFonts w:ascii="Times New Roman" w:hAnsi="Times New Roman"/>
                <w:snapToGrid w:val="0"/>
                <w:sz w:val="20"/>
                <w:szCs w:val="20"/>
              </w:rPr>
              <w:t>894,0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3 802,0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3 200,0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  <w:vAlign w:val="center"/>
          </w:tcPr>
          <w:p w:rsidR="000F6764" w:rsidRPr="00C7437F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7437F">
              <w:rPr>
                <w:rFonts w:ascii="Times New Roman" w:hAnsi="Times New Roman"/>
                <w:snapToGrid w:val="0"/>
                <w:sz w:val="20"/>
                <w:szCs w:val="20"/>
              </w:rPr>
              <w:t>894,0</w:t>
            </w:r>
          </w:p>
        </w:tc>
        <w:tc>
          <w:tcPr>
            <w:tcW w:w="992" w:type="dxa"/>
            <w:vAlign w:val="center"/>
          </w:tcPr>
          <w:p w:rsidR="000F6764" w:rsidRPr="004A2252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3 200,0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4A2252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napToGrid w:val="0"/>
                <w:sz w:val="20"/>
                <w:szCs w:val="20"/>
              </w:rPr>
              <w:t>3 802,0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center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«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Губкинская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школа здоровья»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3.1.1.</w:t>
            </w: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«Мероприятия» 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«Обеспечение реализации муниципальной программы»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2 848</w:t>
            </w:r>
            <w:r w:rsidRPr="00D403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3 233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848</w:t>
            </w:r>
            <w:r w:rsidRPr="00D403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3 233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cantSplit/>
          <w:trHeight w:val="246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4.1.1.</w:t>
            </w:r>
          </w:p>
        </w:tc>
        <w:tc>
          <w:tcPr>
            <w:tcW w:w="5499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8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«Обеспечение функций органов   местного самоуправления»</w:t>
            </w: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848</w:t>
            </w:r>
            <w:r w:rsidRPr="00D403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3 233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cantSplit/>
          <w:trHeight w:val="211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F6764" w:rsidRPr="00D40361" w:rsidRDefault="000F6764" w:rsidP="00AE2F99">
            <w:pPr>
              <w:spacing w:after="0" w:line="240" w:lineRule="auto"/>
              <w:ind w:lef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бюджет Губкинского городского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848</w:t>
            </w:r>
            <w:r w:rsidRPr="00D403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3 233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</w:tbl>
    <w:p w:rsidR="000F6764" w:rsidRPr="00D40361" w:rsidRDefault="000F6764" w:rsidP="000F6764">
      <w:pPr>
        <w:pStyle w:val="ConsPlusNormal"/>
        <w:ind w:left="-284" w:hanging="142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0361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0F6764" w:rsidRPr="00D40361" w:rsidRDefault="000F6764" w:rsidP="000F6764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F6764" w:rsidRDefault="000F6764" w:rsidP="000F6764">
      <w:pPr>
        <w:pStyle w:val="ConsPlusNormal"/>
        <w:ind w:left="-284" w:hanging="142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03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</w:p>
    <w:p w:rsidR="000F6764" w:rsidRPr="00DB335F" w:rsidRDefault="000F6764" w:rsidP="000F6764">
      <w:pPr>
        <w:pStyle w:val="ConsPlusNormal"/>
        <w:ind w:left="-284" w:hanging="142"/>
        <w:outlineLvl w:val="1"/>
        <w:rPr>
          <w:rFonts w:ascii="Times New Roman" w:hAnsi="Times New Roman" w:cs="Times New Roman"/>
          <w:b/>
        </w:rPr>
      </w:pPr>
    </w:p>
    <w:p w:rsidR="000F6764" w:rsidRPr="00D40361" w:rsidRDefault="000F6764" w:rsidP="000F6764">
      <w:pPr>
        <w:pStyle w:val="ConsPlusNormal"/>
        <w:ind w:firstLine="1985"/>
        <w:jc w:val="center"/>
        <w:outlineLvl w:val="1"/>
        <w:rPr>
          <w:rFonts w:ascii="Times New Roman" w:hAnsi="Times New Roman" w:cs="Times New Roman"/>
        </w:rPr>
      </w:pPr>
      <w:r w:rsidRPr="00D4036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</w:p>
    <w:p w:rsidR="000F6764" w:rsidRPr="00D40361" w:rsidRDefault="000F6764" w:rsidP="000F6764">
      <w:pPr>
        <w:pStyle w:val="ConsPlusNormal"/>
        <w:ind w:firstLine="1985"/>
        <w:jc w:val="center"/>
        <w:outlineLvl w:val="1"/>
        <w:rPr>
          <w:rFonts w:ascii="Times New Roman" w:hAnsi="Times New Roman" w:cs="Times New Roman"/>
          <w:b/>
        </w:rPr>
      </w:pPr>
      <w:r w:rsidRPr="00D4036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D40361">
        <w:rPr>
          <w:rFonts w:ascii="Times New Roman" w:hAnsi="Times New Roman" w:cs="Times New Roman"/>
          <w:b/>
        </w:rPr>
        <w:t>Приложение № 3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«Развитие физической культуры и спорта 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в </w:t>
      </w:r>
      <w:proofErr w:type="spellStart"/>
      <w:r w:rsidRPr="00D40361">
        <w:rPr>
          <w:rFonts w:ascii="Times New Roman" w:hAnsi="Times New Roman"/>
          <w:b/>
          <w:sz w:val="20"/>
          <w:szCs w:val="20"/>
        </w:rPr>
        <w:t>Губкинском</w:t>
      </w:r>
      <w:proofErr w:type="spellEnd"/>
      <w:r w:rsidRPr="00D40361">
        <w:rPr>
          <w:rFonts w:ascii="Times New Roman" w:hAnsi="Times New Roman"/>
          <w:b/>
          <w:sz w:val="20"/>
          <w:szCs w:val="20"/>
        </w:rPr>
        <w:t xml:space="preserve"> городском округе Белгородской области»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>Ресурсное обеспечение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</w:rPr>
        <w:t xml:space="preserve"> реализации муниципальной программы за счет средств бюджета Губкинского городского округа Белгородской области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  <w:lang w:val="en-US"/>
        </w:rPr>
        <w:t>I</w:t>
      </w:r>
      <w:r w:rsidRPr="00D40361">
        <w:rPr>
          <w:rFonts w:ascii="Times New Roman" w:hAnsi="Times New Roman"/>
          <w:b/>
          <w:sz w:val="20"/>
          <w:szCs w:val="20"/>
        </w:rPr>
        <w:t xml:space="preserve"> этап реализации муниципальной программы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 w:firstRow="0" w:lastRow="0" w:firstColumn="1" w:lastColumn="0" w:noHBand="0" w:noVBand="0"/>
      </w:tblPr>
      <w:tblGrid>
        <w:gridCol w:w="1701"/>
        <w:gridCol w:w="2693"/>
        <w:gridCol w:w="2410"/>
        <w:gridCol w:w="851"/>
        <w:gridCol w:w="993"/>
        <w:gridCol w:w="992"/>
        <w:gridCol w:w="992"/>
        <w:gridCol w:w="993"/>
        <w:gridCol w:w="992"/>
        <w:gridCol w:w="992"/>
        <w:gridCol w:w="992"/>
        <w:gridCol w:w="993"/>
      </w:tblGrid>
      <w:tr w:rsidR="000F6764" w:rsidRPr="00D40361" w:rsidTr="00AE2F99">
        <w:tc>
          <w:tcPr>
            <w:tcW w:w="1701" w:type="dxa"/>
            <w:vMerge w:val="restart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40361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40361">
              <w:rPr>
                <w:rFonts w:ascii="Times New Roman" w:hAnsi="Times New Roman" w:cs="Times New Roman"/>
                <w:b/>
              </w:rPr>
              <w:t xml:space="preserve">Наименование  </w:t>
            </w:r>
            <w:proofErr w:type="spellStart"/>
            <w:r w:rsidRPr="00D40361">
              <w:rPr>
                <w:rFonts w:ascii="Times New Roman" w:hAnsi="Times New Roman" w:cs="Times New Roman"/>
                <w:b/>
              </w:rPr>
              <w:t>муниципа</w:t>
            </w:r>
            <w:proofErr w:type="spellEnd"/>
            <w:proofErr w:type="gramEnd"/>
            <w:r w:rsidRPr="00D40361">
              <w:rPr>
                <w:rFonts w:ascii="Times New Roman" w:hAnsi="Times New Roman" w:cs="Times New Roman"/>
                <w:b/>
              </w:rPr>
              <w:t>-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40361">
              <w:rPr>
                <w:rFonts w:ascii="Times New Roman" w:hAnsi="Times New Roman" w:cs="Times New Roman"/>
                <w:b/>
              </w:rPr>
              <w:t>льной</w:t>
            </w:r>
            <w:proofErr w:type="spellEnd"/>
            <w:r w:rsidRPr="00D40361">
              <w:rPr>
                <w:rFonts w:ascii="Times New Roman" w:hAnsi="Times New Roman" w:cs="Times New Roman"/>
                <w:b/>
              </w:rPr>
              <w:t xml:space="preserve"> программы, </w:t>
            </w:r>
            <w:proofErr w:type="gramStart"/>
            <w:r w:rsidRPr="00D40361">
              <w:rPr>
                <w:rFonts w:ascii="Times New Roman" w:hAnsi="Times New Roman" w:cs="Times New Roman"/>
                <w:b/>
              </w:rPr>
              <w:t xml:space="preserve">подпрограммы,   </w:t>
            </w:r>
            <w:proofErr w:type="gramEnd"/>
            <w:r w:rsidRPr="00D40361">
              <w:rPr>
                <w:rFonts w:ascii="Times New Roman" w:hAnsi="Times New Roman" w:cs="Times New Roman"/>
                <w:b/>
              </w:rPr>
              <w:br/>
              <w:t>основного мероприятия</w:t>
            </w:r>
          </w:p>
        </w:tc>
        <w:tc>
          <w:tcPr>
            <w:tcW w:w="2410" w:type="dxa"/>
            <w:vMerge w:val="restart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40361">
              <w:rPr>
                <w:rFonts w:ascii="Times New Roman" w:hAnsi="Times New Roman" w:cs="Times New Roman"/>
                <w:b/>
              </w:rPr>
              <w:t xml:space="preserve">Ответственный </w:t>
            </w:r>
            <w:r w:rsidRPr="00D40361">
              <w:rPr>
                <w:rFonts w:ascii="Times New Roman" w:hAnsi="Times New Roman" w:cs="Times New Roman"/>
                <w:b/>
              </w:rPr>
              <w:br/>
              <w:t xml:space="preserve"> исполнитель</w:t>
            </w:r>
            <w:proofErr w:type="gramEnd"/>
            <w:r w:rsidRPr="00D40361">
              <w:rPr>
                <w:rFonts w:ascii="Times New Roman" w:hAnsi="Times New Roman" w:cs="Times New Roman"/>
                <w:b/>
              </w:rPr>
              <w:t xml:space="preserve">,  </w:t>
            </w:r>
            <w:r w:rsidRPr="00D40361">
              <w:rPr>
                <w:rFonts w:ascii="Times New Roman" w:hAnsi="Times New Roman" w:cs="Times New Roman"/>
                <w:b/>
              </w:rPr>
              <w:br/>
              <w:t xml:space="preserve">соисполнители, </w:t>
            </w:r>
            <w:r w:rsidRPr="00D40361">
              <w:rPr>
                <w:rFonts w:ascii="Times New Roman" w:hAnsi="Times New Roman" w:cs="Times New Roman"/>
                <w:b/>
              </w:rPr>
              <w:br/>
              <w:t>участники</w:t>
            </w:r>
          </w:p>
        </w:tc>
        <w:tc>
          <w:tcPr>
            <w:tcW w:w="1844" w:type="dxa"/>
            <w:gridSpan w:val="2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40361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6946" w:type="dxa"/>
            <w:gridSpan w:val="7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D40361">
              <w:rPr>
                <w:rFonts w:ascii="Times New Roman" w:hAnsi="Times New Roman" w:cs="Times New Roman"/>
                <w:b/>
              </w:rPr>
              <w:t>Расходы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</w:rPr>
              <w:t xml:space="preserve"> на 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  <w:lang w:val="en-US"/>
              </w:rPr>
              <w:t>I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</w:rPr>
              <w:t xml:space="preserve"> этап реализации программы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40361">
              <w:rPr>
                <w:rFonts w:ascii="Times New Roman" w:hAnsi="Times New Roman" w:cs="Times New Roman"/>
                <w:b/>
              </w:rPr>
              <w:t xml:space="preserve"> (тыс. рублей), годы</w:t>
            </w:r>
          </w:p>
        </w:tc>
      </w:tr>
      <w:tr w:rsidR="000F6764" w:rsidRPr="00D40361" w:rsidTr="00AE2F99">
        <w:trPr>
          <w:trHeight w:val="356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</w:rPr>
              <w:t>ГРБС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</w:rPr>
              <w:t>КЦСР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2015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</w:tr>
    </w:tbl>
    <w:p w:rsidR="000F6764" w:rsidRPr="00D40361" w:rsidRDefault="000F6764" w:rsidP="000F6764">
      <w:pPr>
        <w:spacing w:after="0" w:line="20" w:lineRule="exact"/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80" w:firstRow="0" w:lastRow="0" w:firstColumn="1" w:lastColumn="0" w:noHBand="0" w:noVBand="0"/>
      </w:tblPr>
      <w:tblGrid>
        <w:gridCol w:w="1701"/>
        <w:gridCol w:w="2693"/>
        <w:gridCol w:w="2410"/>
        <w:gridCol w:w="851"/>
        <w:gridCol w:w="993"/>
        <w:gridCol w:w="992"/>
        <w:gridCol w:w="992"/>
        <w:gridCol w:w="993"/>
        <w:gridCol w:w="992"/>
        <w:gridCol w:w="992"/>
        <w:gridCol w:w="992"/>
        <w:gridCol w:w="993"/>
      </w:tblGrid>
      <w:tr w:rsidR="000F6764" w:rsidRPr="00D40361" w:rsidTr="00AE2F99">
        <w:trPr>
          <w:tblHeader/>
          <w:tblCellSpacing w:w="5" w:type="nil"/>
        </w:trPr>
        <w:tc>
          <w:tcPr>
            <w:tcW w:w="170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</w:t>
            </w:r>
          </w:p>
        </w:tc>
      </w:tr>
      <w:tr w:rsidR="000F6764" w:rsidRPr="00D40361" w:rsidTr="00AE2F99">
        <w:trPr>
          <w:trHeight w:val="238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Муниципальная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программа  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«Развитие физической культуры и спорта в </w:t>
            </w:r>
            <w:proofErr w:type="spellStart"/>
            <w:r w:rsidRPr="00D40361">
              <w:rPr>
                <w:rFonts w:ascii="Times New Roman" w:hAnsi="Times New Roman" w:cs="Times New Roman"/>
              </w:rPr>
              <w:t>Губкинском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городском округе Белгородской области»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Всего, в том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 xml:space="preserve">числе:   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115 555,0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122 282,0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125 666,0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131 804,8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146 913,0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150 716,4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141 870,1</w:t>
            </w:r>
          </w:p>
        </w:tc>
      </w:tr>
      <w:tr w:rsidR="000F6764" w:rsidRPr="00D40361" w:rsidTr="00AE2F99">
        <w:trPr>
          <w:trHeight w:val="565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управление молодежной политики, физической культуры и спорта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111 241,0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120 215,0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123 187,0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129 844,2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145 164,2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149 012,1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1 623,3</w:t>
            </w:r>
          </w:p>
        </w:tc>
      </w:tr>
      <w:tr w:rsidR="000F6764" w:rsidRPr="00D40361" w:rsidTr="00AE2F99">
        <w:trPr>
          <w:trHeight w:val="33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137 152,8</w:t>
            </w:r>
          </w:p>
        </w:tc>
      </w:tr>
      <w:tr w:rsidR="000F6764" w:rsidRPr="00D40361" w:rsidTr="00AE2F99">
        <w:trPr>
          <w:trHeight w:val="515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администрация Губкин-</w:t>
            </w:r>
            <w:proofErr w:type="spellStart"/>
            <w:r w:rsidRPr="00D40361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40361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F6764" w:rsidRPr="00D40361" w:rsidTr="00AE2F99">
        <w:trPr>
          <w:trHeight w:val="515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МКУ «Управление </w:t>
            </w:r>
            <w:proofErr w:type="spellStart"/>
            <w:proofErr w:type="gramStart"/>
            <w:r w:rsidRPr="00D40361">
              <w:rPr>
                <w:rFonts w:ascii="Times New Roman" w:hAnsi="Times New Roman" w:cs="Times New Roman"/>
              </w:rPr>
              <w:t>капи-тального</w:t>
            </w:r>
            <w:proofErr w:type="spellEnd"/>
            <w:proofErr w:type="gramEnd"/>
            <w:r w:rsidRPr="00D40361">
              <w:rPr>
                <w:rFonts w:ascii="Times New Roman" w:hAnsi="Times New Roman" w:cs="Times New Roman"/>
              </w:rPr>
              <w:t xml:space="preserve"> строительства»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338,6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98,8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1 623,0</w:t>
            </w:r>
          </w:p>
        </w:tc>
      </w:tr>
      <w:tr w:rsidR="000F6764" w:rsidRPr="00D40361" w:rsidTr="00AE2F99">
        <w:trPr>
          <w:trHeight w:val="30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сельские </w:t>
            </w:r>
            <w:proofErr w:type="spellStart"/>
            <w:proofErr w:type="gramStart"/>
            <w:r w:rsidRPr="00D40361">
              <w:rPr>
                <w:rFonts w:ascii="Times New Roman" w:hAnsi="Times New Roman" w:cs="Times New Roman"/>
              </w:rPr>
              <w:t>территориаль-ные</w:t>
            </w:r>
            <w:proofErr w:type="spellEnd"/>
            <w:proofErr w:type="gramEnd"/>
            <w:r w:rsidRPr="00D40361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132,0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501,0</w:t>
            </w:r>
          </w:p>
        </w:tc>
      </w:tr>
      <w:tr w:rsidR="000F6764" w:rsidRPr="00D40361" w:rsidTr="00AE2F99">
        <w:trPr>
          <w:trHeight w:val="29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управления: образования; культуры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3 951,0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1 784,0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2 196,0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1 490,0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D40361"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970,0</w:t>
            </w:r>
          </w:p>
        </w:tc>
      </w:tr>
      <w:tr w:rsidR="000F6764" w:rsidRPr="00D40361" w:rsidTr="00AE2F99">
        <w:trPr>
          <w:trHeight w:val="128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Подпрограмма 1          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«Развитие физической культуры и массового спорта в </w:t>
            </w:r>
            <w:proofErr w:type="spellStart"/>
            <w:r w:rsidRPr="00D40361">
              <w:rPr>
                <w:rFonts w:ascii="Times New Roman" w:hAnsi="Times New Roman" w:cs="Times New Roman"/>
              </w:rPr>
              <w:t>Губкинском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городском </w:t>
            </w:r>
            <w:r w:rsidRPr="00D40361">
              <w:rPr>
                <w:rFonts w:ascii="Times New Roman" w:hAnsi="Times New Roman" w:cs="Times New Roman"/>
              </w:rPr>
              <w:lastRenderedPageBreak/>
              <w:t>округе Белгородской области»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lastRenderedPageBreak/>
              <w:t xml:space="preserve">Всего, в том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 xml:space="preserve">числе:   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96 769,0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102 467,0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105 446,0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123 913,7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137 793,4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136 674,3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136 466,2</w:t>
            </w:r>
          </w:p>
        </w:tc>
      </w:tr>
      <w:tr w:rsidR="000F6764" w:rsidRPr="00D40361" w:rsidTr="00AE2F99">
        <w:trPr>
          <w:trHeight w:val="36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управление молодежной политики, физической </w:t>
            </w:r>
            <w:r w:rsidRPr="00D40361">
              <w:rPr>
                <w:rFonts w:ascii="Times New Roman" w:hAnsi="Times New Roman" w:cs="Times New Roman"/>
              </w:rPr>
              <w:lastRenderedPageBreak/>
              <w:t xml:space="preserve">культуры и спорта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lastRenderedPageBreak/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96 486,0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102 184,0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105 163,0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123 443,1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137 624,6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136 542,0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764" w:rsidRPr="00D40361" w:rsidTr="00AE2F99">
        <w:trPr>
          <w:trHeight w:val="36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134 342,2</w:t>
            </w:r>
          </w:p>
        </w:tc>
      </w:tr>
      <w:tr w:rsidR="000F6764" w:rsidRPr="00D40361" w:rsidTr="00AE2F99">
        <w:trPr>
          <w:trHeight w:val="35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сельские </w:t>
            </w:r>
            <w:proofErr w:type="spellStart"/>
            <w:proofErr w:type="gramStart"/>
            <w:r w:rsidRPr="00D40361">
              <w:rPr>
                <w:rFonts w:ascii="Times New Roman" w:hAnsi="Times New Roman" w:cs="Times New Roman"/>
              </w:rPr>
              <w:t>территориаль-ные</w:t>
            </w:r>
            <w:proofErr w:type="spellEnd"/>
            <w:proofErr w:type="gramEnd"/>
            <w:r w:rsidRPr="00D40361">
              <w:rPr>
                <w:rFonts w:ascii="Times New Roman" w:hAnsi="Times New Roman" w:cs="Times New Roman"/>
              </w:rPr>
              <w:t xml:space="preserve"> администрации   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132,0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501,0</w:t>
            </w:r>
          </w:p>
        </w:tc>
      </w:tr>
      <w:tr w:rsidR="000F6764" w:rsidRPr="00D40361" w:rsidTr="00AE2F99">
        <w:trPr>
          <w:trHeight w:val="35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МКУ «Управление </w:t>
            </w:r>
            <w:proofErr w:type="spellStart"/>
            <w:proofErr w:type="gramStart"/>
            <w:r w:rsidRPr="00D40361">
              <w:rPr>
                <w:rFonts w:ascii="Times New Roman" w:hAnsi="Times New Roman" w:cs="Times New Roman"/>
              </w:rPr>
              <w:t>капи-тального</w:t>
            </w:r>
            <w:proofErr w:type="spellEnd"/>
            <w:proofErr w:type="gramEnd"/>
            <w:r w:rsidRPr="00D40361">
              <w:rPr>
                <w:rFonts w:ascii="Times New Roman" w:hAnsi="Times New Roman" w:cs="Times New Roman"/>
              </w:rPr>
              <w:t xml:space="preserve"> строительства»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338,6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1 623,0</w:t>
            </w:r>
          </w:p>
        </w:tc>
      </w:tr>
      <w:tr w:rsidR="000F6764" w:rsidRPr="00D40361" w:rsidTr="00AE2F99">
        <w:trPr>
          <w:trHeight w:val="206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1.1.1.        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«</w:t>
            </w:r>
            <w:r w:rsidRPr="00D40361">
              <w:rPr>
                <w:rFonts w:ascii="Times New Roman" w:hAnsi="Times New Roman"/>
                <w:snapToGrid w:val="0"/>
                <w:color w:val="000000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</w:rPr>
              <w:t>подведомст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</w:rPr>
              <w:t>-венных</w:t>
            </w:r>
            <w:proofErr w:type="gramEnd"/>
            <w:r w:rsidRPr="00D40361">
              <w:rPr>
                <w:rFonts w:ascii="Times New Roman" w:hAnsi="Times New Roman"/>
                <w:snapToGrid w:val="0"/>
                <w:color w:val="000000"/>
              </w:rPr>
              <w:t xml:space="preserve"> учреждений, в том числе предоставление 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</w:rPr>
              <w:t>муни-ципальным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</w:rPr>
              <w:t xml:space="preserve"> бюджетным и автономным учреждениям субсидий</w:t>
            </w:r>
            <w:r w:rsidRPr="00D4036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управление молодежной политики, физической культуры и спорта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0710120590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91 889,7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97353,0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100 323,0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118 308,1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132 727,2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128 632,8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F6764" w:rsidRPr="00D40361" w:rsidTr="00AE2F99">
        <w:trPr>
          <w:trHeight w:val="206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0710120590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0710129980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129 139,4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1 351,0</w:t>
            </w:r>
          </w:p>
        </w:tc>
      </w:tr>
      <w:tr w:rsidR="000F6764" w:rsidRPr="00D40361" w:rsidTr="00AE2F99">
        <w:trPr>
          <w:trHeight w:val="206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1.1.2.       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/>
              </w:rPr>
            </w:pPr>
            <w:r w:rsidRPr="00D40361">
              <w:rPr>
                <w:rFonts w:ascii="Times New Roman" w:hAnsi="Times New Roman"/>
              </w:rPr>
              <w:t xml:space="preserve">«Укрепление материально-технической базы </w:t>
            </w:r>
            <w:proofErr w:type="spellStart"/>
            <w:r w:rsidRPr="00D40361">
              <w:rPr>
                <w:rFonts w:ascii="Times New Roman" w:hAnsi="Times New Roman"/>
              </w:rPr>
              <w:t>подведом-ственных</w:t>
            </w:r>
            <w:proofErr w:type="spellEnd"/>
            <w:r w:rsidRPr="00D40361">
              <w:rPr>
                <w:rFonts w:ascii="Times New Roman" w:hAnsi="Times New Roman"/>
              </w:rPr>
              <w:t xml:space="preserve"> учреждений (</w:t>
            </w:r>
            <w:proofErr w:type="spellStart"/>
            <w:r w:rsidRPr="00D40361">
              <w:rPr>
                <w:rFonts w:ascii="Times New Roman" w:hAnsi="Times New Roman"/>
              </w:rPr>
              <w:t>орга-низаций</w:t>
            </w:r>
            <w:proofErr w:type="spellEnd"/>
            <w:r w:rsidRPr="00D40361">
              <w:rPr>
                <w:rFonts w:ascii="Times New Roman" w:hAnsi="Times New Roman"/>
              </w:rPr>
              <w:t xml:space="preserve">), в том числе </w:t>
            </w:r>
            <w:proofErr w:type="spellStart"/>
            <w:r w:rsidRPr="00D40361">
              <w:rPr>
                <w:rFonts w:ascii="Times New Roman" w:hAnsi="Times New Roman"/>
              </w:rPr>
              <w:t>реали-зация</w:t>
            </w:r>
            <w:proofErr w:type="spellEnd"/>
            <w:r w:rsidRPr="00D40361">
              <w:rPr>
                <w:rFonts w:ascii="Times New Roman" w:hAnsi="Times New Roman"/>
              </w:rPr>
              <w:t xml:space="preserve"> мероприятий за счет субсидий на иные цели, пре-</w:t>
            </w:r>
            <w:proofErr w:type="gramStart"/>
            <w:r w:rsidRPr="00D40361">
              <w:rPr>
                <w:rFonts w:ascii="Times New Roman" w:hAnsi="Times New Roman"/>
              </w:rPr>
              <w:t xml:space="preserve">доставляемых  </w:t>
            </w:r>
            <w:proofErr w:type="spellStart"/>
            <w:r w:rsidRPr="00D40361">
              <w:rPr>
                <w:rFonts w:ascii="Times New Roman" w:hAnsi="Times New Roman"/>
              </w:rPr>
              <w:t>муниципаль</w:t>
            </w:r>
            <w:proofErr w:type="gramEnd"/>
            <w:r w:rsidRPr="00D40361">
              <w:rPr>
                <w:rFonts w:ascii="Times New Roman" w:hAnsi="Times New Roman"/>
              </w:rPr>
              <w:t>-ным</w:t>
            </w:r>
            <w:proofErr w:type="spellEnd"/>
            <w:r w:rsidRPr="00D40361">
              <w:rPr>
                <w:rFonts w:ascii="Times New Roman" w:hAnsi="Times New Roman"/>
              </w:rPr>
              <w:t xml:space="preserve"> бюджетным и </w:t>
            </w:r>
            <w:proofErr w:type="spellStart"/>
            <w:r w:rsidRPr="00D40361">
              <w:rPr>
                <w:rFonts w:ascii="Times New Roman" w:hAnsi="Times New Roman"/>
              </w:rPr>
              <w:t>автоном-ным</w:t>
            </w:r>
            <w:proofErr w:type="spellEnd"/>
            <w:r w:rsidRPr="00D40361">
              <w:rPr>
                <w:rFonts w:ascii="Times New Roman" w:hAnsi="Times New Roman"/>
              </w:rPr>
              <w:t xml:space="preserve"> учреждениям в рамках подпрограммы «Развитие физической культуры и </w:t>
            </w:r>
            <w:proofErr w:type="spellStart"/>
            <w:r w:rsidRPr="00D40361">
              <w:rPr>
                <w:rFonts w:ascii="Times New Roman" w:hAnsi="Times New Roman"/>
              </w:rPr>
              <w:t>мас</w:t>
            </w:r>
            <w:proofErr w:type="spellEnd"/>
            <w:r w:rsidRPr="00D40361">
              <w:rPr>
                <w:rFonts w:ascii="Times New Roman" w:hAnsi="Times New Roman"/>
              </w:rPr>
              <w:t>-</w:t>
            </w:r>
          </w:p>
          <w:p w:rsidR="000F6764" w:rsidRPr="00D40361" w:rsidRDefault="000F6764" w:rsidP="00AE2F99">
            <w:pPr>
              <w:pStyle w:val="ConsPlusCell"/>
              <w:rPr>
                <w:rFonts w:ascii="Times New Roman" w:hAnsi="Times New Roman"/>
              </w:rPr>
            </w:pPr>
            <w:proofErr w:type="spellStart"/>
            <w:r w:rsidRPr="00D40361">
              <w:rPr>
                <w:rFonts w:ascii="Times New Roman" w:hAnsi="Times New Roman"/>
              </w:rPr>
              <w:t>сового</w:t>
            </w:r>
            <w:proofErr w:type="spellEnd"/>
            <w:r w:rsidRPr="00D40361">
              <w:rPr>
                <w:rFonts w:ascii="Times New Roman" w:hAnsi="Times New Roman"/>
              </w:rPr>
              <w:t xml:space="preserve"> спорта в </w:t>
            </w:r>
            <w:proofErr w:type="spellStart"/>
            <w:r w:rsidRPr="00D40361">
              <w:rPr>
                <w:rFonts w:ascii="Times New Roman" w:hAnsi="Times New Roman"/>
              </w:rPr>
              <w:t>Губкинском</w:t>
            </w:r>
            <w:proofErr w:type="spellEnd"/>
            <w:r w:rsidRPr="00D40361">
              <w:rPr>
                <w:rFonts w:ascii="Times New Roman" w:hAnsi="Times New Roman"/>
              </w:rPr>
              <w:t xml:space="preserve"> городском округе Белгородской области»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управление молодежной политики, физической культуры и спорта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07102230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852,7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241,0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780,0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F6764" w:rsidRPr="00D40361" w:rsidTr="00AE2F99">
        <w:trPr>
          <w:trHeight w:val="206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0710223010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  <w:tr w:rsidR="000F6764" w:rsidRPr="00D40361" w:rsidTr="00AE2F99">
        <w:trPr>
          <w:trHeight w:val="206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0710223010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07102</w:t>
            </w:r>
            <w:r w:rsidRPr="00D40361">
              <w:rPr>
                <w:rFonts w:ascii="Times New Roman" w:hAnsi="Times New Roman" w:cs="Times New Roman"/>
                <w:lang w:val="en-US"/>
              </w:rPr>
              <w:t>S</w:t>
            </w:r>
            <w:r w:rsidRPr="00D40361">
              <w:rPr>
                <w:rFonts w:ascii="Times New Roman" w:hAnsi="Times New Roman" w:cs="Times New Roman"/>
              </w:rPr>
              <w:t>2120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338,6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44,0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1 579,0</w:t>
            </w:r>
          </w:p>
        </w:tc>
      </w:tr>
      <w:tr w:rsidR="000F6764" w:rsidRPr="00D40361" w:rsidTr="00AE2F99">
        <w:trPr>
          <w:trHeight w:val="540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1.1.3.       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</w:rPr>
              <w:t>«Мероприятия»</w:t>
            </w:r>
            <w:r w:rsidRPr="00D403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управление молодежной политики, физической культуры и спорта    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07103299       </w:t>
            </w:r>
          </w:p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      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4 596,3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4 740,0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4 740,0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4 282,3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4 656,4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4 235,2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764" w:rsidRPr="00D40361" w:rsidTr="00AE2F99">
        <w:trPr>
          <w:trHeight w:val="54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3 717,8</w:t>
            </w:r>
          </w:p>
        </w:tc>
      </w:tr>
      <w:tr w:rsidR="000F6764" w:rsidRPr="00D40361" w:rsidTr="00AE2F99">
        <w:trPr>
          <w:trHeight w:val="28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сельские </w:t>
            </w:r>
            <w:proofErr w:type="spellStart"/>
            <w:proofErr w:type="gramStart"/>
            <w:r w:rsidRPr="00D40361">
              <w:rPr>
                <w:rFonts w:ascii="Times New Roman" w:hAnsi="Times New Roman" w:cs="Times New Roman"/>
              </w:rPr>
              <w:t>территориаль-ные</w:t>
            </w:r>
            <w:proofErr w:type="spellEnd"/>
            <w:proofErr w:type="gramEnd"/>
            <w:r w:rsidRPr="00D40361">
              <w:rPr>
                <w:rFonts w:ascii="Times New Roman" w:hAnsi="Times New Roman" w:cs="Times New Roman"/>
              </w:rPr>
              <w:t xml:space="preserve"> администрации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132,0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501,0</w:t>
            </w:r>
          </w:p>
        </w:tc>
      </w:tr>
      <w:tr w:rsidR="000F6764" w:rsidRPr="00D40361" w:rsidTr="00AE2F99">
        <w:trPr>
          <w:trHeight w:val="259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Архангельская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16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Боброводворская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</w:tr>
      <w:tr w:rsidR="000F6764" w:rsidRPr="00D40361" w:rsidTr="00AE2F99">
        <w:trPr>
          <w:trHeight w:val="169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Богословская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134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Вислодубравская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16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Ивановская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18,0</w:t>
            </w:r>
          </w:p>
        </w:tc>
      </w:tr>
      <w:tr w:rsidR="000F6764" w:rsidRPr="00D40361" w:rsidTr="00AE2F99">
        <w:trPr>
          <w:trHeight w:val="244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Истобнянская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926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5,0</w:t>
            </w:r>
          </w:p>
        </w:tc>
      </w:tr>
      <w:tr w:rsidR="000F6764" w:rsidRPr="00D40361" w:rsidTr="00AE2F99">
        <w:trPr>
          <w:trHeight w:val="129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Коньшинская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</w:tr>
      <w:tr w:rsidR="000F6764" w:rsidRPr="00D40361" w:rsidTr="00AE2F99">
        <w:trPr>
          <w:trHeight w:val="347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Мелавская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936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5,0</w:t>
            </w:r>
          </w:p>
        </w:tc>
      </w:tr>
      <w:tr w:rsidR="000F6764" w:rsidRPr="00D40361" w:rsidTr="00AE2F99">
        <w:trPr>
          <w:trHeight w:val="262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Никаноровская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</w:tr>
      <w:tr w:rsidR="000F6764" w:rsidRPr="00D40361" w:rsidTr="00AE2F99">
        <w:trPr>
          <w:trHeight w:val="407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Осколецкая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24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Сапрыкинская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</w:tr>
      <w:tr w:rsidR="000F6764" w:rsidRPr="00D40361" w:rsidTr="00AE2F99">
        <w:trPr>
          <w:trHeight w:val="138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Сергиевская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38,0</w:t>
            </w:r>
          </w:p>
        </w:tc>
      </w:tr>
      <w:tr w:rsidR="000F6764" w:rsidRPr="00D40361" w:rsidTr="00AE2F99">
        <w:trPr>
          <w:trHeight w:val="22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Скороднянская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929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trHeight w:val="185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Теплоколодезянская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</w:tr>
      <w:tr w:rsidR="000F6764" w:rsidRPr="00D40361" w:rsidTr="00AE2F99">
        <w:trPr>
          <w:trHeight w:val="185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Толстянская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</w:tr>
      <w:tr w:rsidR="000F6764" w:rsidRPr="00D40361" w:rsidTr="00AE2F99">
        <w:trPr>
          <w:trHeight w:val="252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Троицкая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15,0</w:t>
            </w:r>
          </w:p>
        </w:tc>
      </w:tr>
      <w:tr w:rsidR="000F6764" w:rsidRPr="00D40361" w:rsidTr="00AE2F99">
        <w:trPr>
          <w:trHeight w:val="15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Уколовская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19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Чуевская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</w:tr>
      <w:tr w:rsidR="000F6764" w:rsidRPr="00D40361" w:rsidTr="00AE2F99">
        <w:trPr>
          <w:trHeight w:val="37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Юрьевская СТА</w:t>
            </w:r>
          </w:p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</w:tr>
      <w:tr w:rsidR="000F6764" w:rsidRPr="00D40361" w:rsidTr="00AE2F99">
        <w:trPr>
          <w:trHeight w:val="269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1.1.4.        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Федеральный проект</w:t>
            </w:r>
          </w:p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 «Спорт – норма жизни»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управление молодежной политики, физической культуры и спорта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</w:t>
            </w:r>
            <w:r w:rsidRPr="00D40361">
              <w:rPr>
                <w:rFonts w:ascii="Times New Roman" w:hAnsi="Times New Roman" w:cs="Times New Roman"/>
                <w:lang w:val="en-US"/>
              </w:rPr>
              <w:t>P55</w:t>
            </w:r>
            <w:r w:rsidRPr="00D40361">
              <w:rPr>
                <w:rFonts w:ascii="Times New Roman" w:hAnsi="Times New Roman" w:cs="Times New Roman"/>
              </w:rPr>
              <w:t>2290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2894,0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764" w:rsidRPr="00D40361" w:rsidTr="00AE2F99">
        <w:trPr>
          <w:trHeight w:val="269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071Р554950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34,0</w:t>
            </w:r>
          </w:p>
        </w:tc>
      </w:tr>
      <w:tr w:rsidR="000F6764" w:rsidRPr="00D40361" w:rsidTr="00AE2F99">
        <w:trPr>
          <w:trHeight w:val="207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«Развитие футбола в </w:t>
            </w:r>
            <w:proofErr w:type="spellStart"/>
            <w:r w:rsidRPr="00D40361">
              <w:rPr>
                <w:rFonts w:ascii="Times New Roman" w:hAnsi="Times New Roman" w:cs="Times New Roman"/>
              </w:rPr>
              <w:t>Губкинском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городском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>окру-</w:t>
            </w:r>
            <w:proofErr w:type="spellStart"/>
            <w:r w:rsidRPr="00D40361">
              <w:rPr>
                <w:rFonts w:ascii="Times New Roman" w:hAnsi="Times New Roman" w:cs="Times New Roman"/>
              </w:rPr>
              <w:t>ге</w:t>
            </w:r>
            <w:proofErr w:type="spellEnd"/>
            <w:proofErr w:type="gramEnd"/>
            <w:r w:rsidRPr="00D40361">
              <w:rPr>
                <w:rFonts w:ascii="Times New Roman" w:hAnsi="Times New Roman" w:cs="Times New Roman"/>
              </w:rPr>
              <w:t xml:space="preserve"> Белгородской области»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Всего, в том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 xml:space="preserve">числе:   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12 318,0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13 067,0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12 411,0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852,1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701,6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657,1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trHeight w:val="316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управление молодежной политики, физической культуры и спорта  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12 318,0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13 067,0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12 411,0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852,1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701,6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657,1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764" w:rsidRPr="00D40361" w:rsidTr="00AE2F99">
        <w:trPr>
          <w:trHeight w:val="490"/>
          <w:tblCellSpacing w:w="5" w:type="nil"/>
        </w:trPr>
        <w:tc>
          <w:tcPr>
            <w:tcW w:w="1701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2.1.1.         </w:t>
            </w:r>
          </w:p>
        </w:tc>
        <w:tc>
          <w:tcPr>
            <w:tcW w:w="2693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«Обеспечение деятельности (оказание услуг) </w:t>
            </w:r>
            <w:proofErr w:type="spellStart"/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подведомст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-венных</w:t>
            </w:r>
            <w:proofErr w:type="gram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учреждений, в том числе предоставление 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муни-ципальным</w:t>
            </w:r>
            <w:proofErr w:type="spell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бюджетным и автономным учреждениям субсидий»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управление молодежной политики, физической культуры </w:t>
            </w:r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  спорта</w:t>
            </w:r>
            <w:proofErr w:type="gramEnd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0720120590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8 504,0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10 597,0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9 941,0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trHeight w:val="540"/>
          <w:tblCellSpacing w:w="5" w:type="nil"/>
        </w:trPr>
        <w:tc>
          <w:tcPr>
            <w:tcW w:w="1701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</w:t>
            </w:r>
            <w:proofErr w:type="gramStart"/>
            <w:r w:rsidRPr="00D40361">
              <w:rPr>
                <w:rFonts w:ascii="Times New Roman" w:hAnsi="Times New Roman" w:cs="Times New Roman"/>
              </w:rPr>
              <w:t>2.1.2 .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693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«Мероприятия»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управление молодежной политики, физической культуры и спорта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0720229990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3 814,0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2 470,0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2 470,0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852,1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701,6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657,1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F6764" w:rsidRPr="00D40361" w:rsidTr="00AE2F99">
        <w:trPr>
          <w:trHeight w:val="239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«</w:t>
            </w:r>
            <w:proofErr w:type="spellStart"/>
            <w:r w:rsidRPr="00D40361">
              <w:rPr>
                <w:rFonts w:ascii="Times New Roman" w:hAnsi="Times New Roman" w:cs="Times New Roman"/>
              </w:rPr>
              <w:t>Губкинская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школа здоровья»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Всего, в том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 xml:space="preserve">числе:   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4 141,0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1 974,0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2 386,0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1 620,5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1 768,0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1 648,6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1 016,4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управление молодежной политики, физической культуры </w:t>
            </w:r>
            <w:proofErr w:type="gramStart"/>
            <w:r w:rsidRPr="00D40361">
              <w:rPr>
                <w:rFonts w:ascii="Times New Roman" w:hAnsi="Times New Roman" w:cs="Times New Roman"/>
              </w:rPr>
              <w:t>и  спорта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130,5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46,4</w:t>
            </w:r>
          </w:p>
        </w:tc>
      </w:tr>
      <w:tr w:rsidR="000F6764" w:rsidRPr="00D40361" w:rsidTr="00AE2F99">
        <w:trPr>
          <w:trHeight w:val="226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участники: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 4031,0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1 784,0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2 196,0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1 490,0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1 572,0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970,0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администрация Губкинского городского округа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0730129990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-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0730129990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3 832,0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1 634,0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2 046,0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1 490,0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1 572,0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970,0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управление культуры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0730129990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3.1.1.        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«</w:t>
            </w:r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Мероприятия»  </w:t>
            </w:r>
            <w:proofErr w:type="gramEnd"/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управление молодежной политики,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0710120590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130,5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0730129990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46,4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участники: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 3 951,0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1 784,0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2 196,0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1 490,0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1 572,0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970,0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07301299</w:t>
            </w:r>
            <w:r w:rsidRPr="00D40361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lastRenderedPageBreak/>
              <w:t>3 832,0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1 634,0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2 046,0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1 490,0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1 572,0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970,0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управление культуры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0730129990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Подпрограмма 4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«Обеспечение реализации муниципальной программы»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Всего, в том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 xml:space="preserve">числе:   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2 327,0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4 774,0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5 423,0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5  418,5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6 650,0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11 736,4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4 387,5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управление молодежной политики, физической культуры </w:t>
            </w:r>
            <w:proofErr w:type="gramStart"/>
            <w:r w:rsidRPr="00D40361">
              <w:rPr>
                <w:rFonts w:ascii="Times New Roman" w:hAnsi="Times New Roman" w:cs="Times New Roman"/>
              </w:rPr>
              <w:t>и  спорта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2 327,0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4 774,0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5 423,0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5  418,5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6 650,0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11 736,4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1 623,3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2764,2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4.1.1.    </w:t>
            </w:r>
          </w:p>
        </w:tc>
        <w:tc>
          <w:tcPr>
            <w:tcW w:w="2693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«Обеспечение функций органов местного</w:t>
            </w:r>
          </w:p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 самоуправления»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управление молодежной политики,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0740100190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2 327,0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3 782,0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3 928,0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3 932,8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5 040,0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4 046,9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35,4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0740100190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2 764,2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4.1.2.    </w:t>
            </w:r>
          </w:p>
        </w:tc>
        <w:tc>
          <w:tcPr>
            <w:tcW w:w="2693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«Организация бухгалтерского обслуживания учреждений»</w:t>
            </w:r>
          </w:p>
        </w:tc>
        <w:tc>
          <w:tcPr>
            <w:tcW w:w="241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управление молодежной политики,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0740220610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992,0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1 495,0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1 485,7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1 610,0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7 689,5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1 587,9</w:t>
            </w:r>
          </w:p>
        </w:tc>
      </w:tr>
    </w:tbl>
    <w:p w:rsidR="000F6764" w:rsidRPr="00D40361" w:rsidRDefault="000F6764" w:rsidP="000F6764">
      <w:pPr>
        <w:pStyle w:val="ConsPlusNormal"/>
        <w:jc w:val="right"/>
        <w:outlineLvl w:val="1"/>
        <w:rPr>
          <w:rFonts w:ascii="Times New Roman" w:hAnsi="Times New Roman"/>
          <w:b/>
        </w:rPr>
      </w:pPr>
    </w:p>
    <w:p w:rsidR="000F6764" w:rsidRPr="00D40361" w:rsidRDefault="000F6764" w:rsidP="000F6764">
      <w:pPr>
        <w:pStyle w:val="ConsPlusNormal"/>
        <w:jc w:val="right"/>
        <w:outlineLvl w:val="1"/>
        <w:rPr>
          <w:rFonts w:ascii="Times New Roman" w:hAnsi="Times New Roman"/>
          <w:b/>
        </w:rPr>
      </w:pP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40361">
        <w:rPr>
          <w:rFonts w:ascii="Times New Roman" w:hAnsi="Times New Roman"/>
          <w:b/>
          <w:sz w:val="20"/>
          <w:szCs w:val="20"/>
          <w:lang w:val="en-US"/>
        </w:rPr>
        <w:t>II</w:t>
      </w:r>
      <w:r w:rsidRPr="00D40361">
        <w:rPr>
          <w:rFonts w:ascii="Times New Roman" w:hAnsi="Times New Roman"/>
          <w:b/>
          <w:sz w:val="20"/>
          <w:szCs w:val="20"/>
        </w:rPr>
        <w:t xml:space="preserve"> этап реализации муниципальной программы</w:t>
      </w:r>
    </w:p>
    <w:p w:rsidR="000F6764" w:rsidRPr="00D40361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38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 w:firstRow="0" w:lastRow="0" w:firstColumn="1" w:lastColumn="0" w:noHBand="0" w:noVBand="0"/>
      </w:tblPr>
      <w:tblGrid>
        <w:gridCol w:w="1701"/>
        <w:gridCol w:w="3015"/>
        <w:gridCol w:w="3630"/>
        <w:gridCol w:w="851"/>
        <w:gridCol w:w="1247"/>
        <w:gridCol w:w="992"/>
        <w:gridCol w:w="992"/>
        <w:gridCol w:w="993"/>
        <w:gridCol w:w="992"/>
        <w:gridCol w:w="973"/>
      </w:tblGrid>
      <w:tr w:rsidR="000F6764" w:rsidRPr="00D40361" w:rsidTr="00AE2F99">
        <w:tc>
          <w:tcPr>
            <w:tcW w:w="1701" w:type="dxa"/>
            <w:vMerge w:val="restart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40361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3015" w:type="dxa"/>
            <w:vMerge w:val="restart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40361">
              <w:rPr>
                <w:rFonts w:ascii="Times New Roman" w:hAnsi="Times New Roman" w:cs="Times New Roman"/>
                <w:b/>
              </w:rPr>
              <w:t xml:space="preserve">Наименование  </w:t>
            </w:r>
            <w:proofErr w:type="spellStart"/>
            <w:r w:rsidRPr="00D40361">
              <w:rPr>
                <w:rFonts w:ascii="Times New Roman" w:hAnsi="Times New Roman" w:cs="Times New Roman"/>
                <w:b/>
              </w:rPr>
              <w:t>муниципа</w:t>
            </w:r>
            <w:proofErr w:type="spellEnd"/>
            <w:proofErr w:type="gramEnd"/>
            <w:r w:rsidRPr="00D40361">
              <w:rPr>
                <w:rFonts w:ascii="Times New Roman" w:hAnsi="Times New Roman" w:cs="Times New Roman"/>
                <w:b/>
              </w:rPr>
              <w:t>-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40361">
              <w:rPr>
                <w:rFonts w:ascii="Times New Roman" w:hAnsi="Times New Roman" w:cs="Times New Roman"/>
                <w:b/>
              </w:rPr>
              <w:t>льной</w:t>
            </w:r>
            <w:proofErr w:type="spellEnd"/>
            <w:r w:rsidRPr="00D40361">
              <w:rPr>
                <w:rFonts w:ascii="Times New Roman" w:hAnsi="Times New Roman" w:cs="Times New Roman"/>
                <w:b/>
              </w:rPr>
              <w:t xml:space="preserve"> программы, </w:t>
            </w:r>
            <w:proofErr w:type="gramStart"/>
            <w:r w:rsidRPr="00D40361">
              <w:rPr>
                <w:rFonts w:ascii="Times New Roman" w:hAnsi="Times New Roman" w:cs="Times New Roman"/>
                <w:b/>
              </w:rPr>
              <w:t xml:space="preserve">подпрограммы,   </w:t>
            </w:r>
            <w:proofErr w:type="gramEnd"/>
            <w:r w:rsidRPr="00D40361">
              <w:rPr>
                <w:rFonts w:ascii="Times New Roman" w:hAnsi="Times New Roman" w:cs="Times New Roman"/>
                <w:b/>
              </w:rPr>
              <w:br/>
              <w:t>основного мероприятия</w:t>
            </w:r>
          </w:p>
        </w:tc>
        <w:tc>
          <w:tcPr>
            <w:tcW w:w="3630" w:type="dxa"/>
            <w:vMerge w:val="restart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40361">
              <w:rPr>
                <w:rFonts w:ascii="Times New Roman" w:hAnsi="Times New Roman" w:cs="Times New Roman"/>
                <w:b/>
              </w:rPr>
              <w:t xml:space="preserve">Ответственный </w:t>
            </w:r>
            <w:r w:rsidRPr="00D40361">
              <w:rPr>
                <w:rFonts w:ascii="Times New Roman" w:hAnsi="Times New Roman" w:cs="Times New Roman"/>
                <w:b/>
              </w:rPr>
              <w:br/>
              <w:t xml:space="preserve"> исполнитель</w:t>
            </w:r>
            <w:proofErr w:type="gramEnd"/>
            <w:r w:rsidRPr="00D40361">
              <w:rPr>
                <w:rFonts w:ascii="Times New Roman" w:hAnsi="Times New Roman" w:cs="Times New Roman"/>
                <w:b/>
              </w:rPr>
              <w:t xml:space="preserve">,  </w:t>
            </w:r>
            <w:r w:rsidRPr="00D40361">
              <w:rPr>
                <w:rFonts w:ascii="Times New Roman" w:hAnsi="Times New Roman" w:cs="Times New Roman"/>
                <w:b/>
              </w:rPr>
              <w:br/>
              <w:t xml:space="preserve">соисполнители, </w:t>
            </w:r>
            <w:r w:rsidRPr="00D40361">
              <w:rPr>
                <w:rFonts w:ascii="Times New Roman" w:hAnsi="Times New Roman" w:cs="Times New Roman"/>
                <w:b/>
              </w:rPr>
              <w:br/>
              <w:t>участники</w:t>
            </w:r>
          </w:p>
        </w:tc>
        <w:tc>
          <w:tcPr>
            <w:tcW w:w="2098" w:type="dxa"/>
            <w:gridSpan w:val="2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40361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942" w:type="dxa"/>
            <w:gridSpan w:val="5"/>
            <w:vAlign w:val="center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D40361">
              <w:rPr>
                <w:rFonts w:ascii="Times New Roman" w:hAnsi="Times New Roman" w:cs="Times New Roman"/>
                <w:b/>
              </w:rPr>
              <w:t>Расходы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</w:rPr>
              <w:t xml:space="preserve"> на 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  <w:lang w:val="en-US"/>
              </w:rPr>
              <w:t>II</w:t>
            </w:r>
            <w:r w:rsidRPr="00D40361">
              <w:rPr>
                <w:rFonts w:ascii="Times New Roman" w:hAnsi="Times New Roman"/>
                <w:b/>
                <w:snapToGrid w:val="0"/>
                <w:color w:val="000000"/>
              </w:rPr>
              <w:t xml:space="preserve"> этап реализации программы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D40361">
              <w:rPr>
                <w:rFonts w:ascii="Times New Roman" w:hAnsi="Times New Roman" w:cs="Times New Roman"/>
                <w:b/>
              </w:rPr>
              <w:t xml:space="preserve"> (тыс. рублей), годы</w:t>
            </w:r>
          </w:p>
        </w:tc>
      </w:tr>
      <w:tr w:rsidR="000F6764" w:rsidRPr="00D40361" w:rsidTr="00AE2F99">
        <w:trPr>
          <w:trHeight w:val="356"/>
        </w:trPr>
        <w:tc>
          <w:tcPr>
            <w:tcW w:w="1701" w:type="dxa"/>
            <w:vMerge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15" w:type="dxa"/>
            <w:vMerge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30" w:type="dxa"/>
            <w:vMerge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</w:rPr>
              <w:t>ГРБС</w:t>
            </w:r>
          </w:p>
        </w:tc>
        <w:tc>
          <w:tcPr>
            <w:tcW w:w="1247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</w:rPr>
              <w:t>КЦСР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D4036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D4036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993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D4036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992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D4036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973" w:type="dxa"/>
            <w:vAlign w:val="center"/>
          </w:tcPr>
          <w:p w:rsidR="000F6764" w:rsidRPr="00D40361" w:rsidRDefault="000F6764" w:rsidP="00AE2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036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D4036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25</w:t>
            </w:r>
          </w:p>
        </w:tc>
      </w:tr>
    </w:tbl>
    <w:p w:rsidR="000F6764" w:rsidRPr="00D40361" w:rsidRDefault="000F6764" w:rsidP="000F6764">
      <w:pPr>
        <w:spacing w:after="0" w:line="20" w:lineRule="exact"/>
      </w:pPr>
    </w:p>
    <w:tbl>
      <w:tblPr>
        <w:tblW w:w="15386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80" w:firstRow="0" w:lastRow="0" w:firstColumn="1" w:lastColumn="0" w:noHBand="0" w:noVBand="0"/>
      </w:tblPr>
      <w:tblGrid>
        <w:gridCol w:w="1701"/>
        <w:gridCol w:w="3015"/>
        <w:gridCol w:w="3630"/>
        <w:gridCol w:w="851"/>
        <w:gridCol w:w="1247"/>
        <w:gridCol w:w="992"/>
        <w:gridCol w:w="992"/>
        <w:gridCol w:w="993"/>
        <w:gridCol w:w="992"/>
        <w:gridCol w:w="973"/>
      </w:tblGrid>
      <w:tr w:rsidR="000F6764" w:rsidRPr="00D40361" w:rsidTr="00AE2F99">
        <w:trPr>
          <w:tblHeader/>
          <w:tblCellSpacing w:w="5" w:type="nil"/>
        </w:trPr>
        <w:tc>
          <w:tcPr>
            <w:tcW w:w="170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</w:t>
            </w:r>
          </w:p>
        </w:tc>
      </w:tr>
      <w:tr w:rsidR="000F6764" w:rsidRPr="00D40361" w:rsidTr="00AE2F99">
        <w:trPr>
          <w:trHeight w:val="238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Муниципальная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программа </w:t>
            </w:r>
          </w:p>
          <w:p w:rsidR="000F6764" w:rsidRPr="00D40361" w:rsidRDefault="000F6764" w:rsidP="00AE2F99"/>
        </w:tc>
        <w:tc>
          <w:tcPr>
            <w:tcW w:w="3015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«Развитие физической культуры и спорта в </w:t>
            </w:r>
            <w:proofErr w:type="spellStart"/>
            <w:r w:rsidRPr="00D40361">
              <w:rPr>
                <w:rFonts w:ascii="Times New Roman" w:hAnsi="Times New Roman" w:cs="Times New Roman"/>
              </w:rPr>
              <w:t>Губкинском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городском округе Белгородской области»</w:t>
            </w:r>
          </w:p>
          <w:p w:rsidR="000F6764" w:rsidRPr="00D40361" w:rsidRDefault="000F6764" w:rsidP="00AE2F99"/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Всего, в том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 xml:space="preserve">числе:   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4A2252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2252">
              <w:rPr>
                <w:rFonts w:ascii="Times New Roman" w:hAnsi="Times New Roman" w:cs="Times New Roman"/>
              </w:rPr>
              <w:t>163 831,2</w:t>
            </w:r>
          </w:p>
        </w:tc>
        <w:tc>
          <w:tcPr>
            <w:tcW w:w="992" w:type="dxa"/>
          </w:tcPr>
          <w:p w:rsidR="000F6764" w:rsidRPr="004A2252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2252">
              <w:rPr>
                <w:rFonts w:ascii="Times New Roman" w:hAnsi="Times New Roman" w:cs="Times New Roman"/>
              </w:rPr>
              <w:t>200 197,0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213 121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208 069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208 069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trHeight w:val="30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4A2252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z w:val="20"/>
                <w:szCs w:val="20"/>
              </w:rPr>
              <w:t>155 245,0</w:t>
            </w:r>
          </w:p>
        </w:tc>
        <w:tc>
          <w:tcPr>
            <w:tcW w:w="992" w:type="dxa"/>
          </w:tcPr>
          <w:p w:rsidR="000F6764" w:rsidRPr="004A2252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z w:val="20"/>
                <w:szCs w:val="20"/>
              </w:rPr>
              <w:t>193 960,0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211 666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203 414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206 614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trHeight w:val="18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7 296</w:t>
            </w:r>
            <w:r w:rsidRPr="003C4B4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z w:val="20"/>
                <w:szCs w:val="20"/>
              </w:rPr>
              <w:t>4 782,0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3 200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trHeight w:val="30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сельские территориальные администрации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Pr="003C4B4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C4B48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5</w:t>
            </w:r>
            <w:r w:rsidRPr="003C4B4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trHeight w:val="29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D40361">
              <w:rPr>
                <w:rFonts w:ascii="Times New Roman" w:hAnsi="Times New Roman" w:cs="Times New Roman"/>
              </w:rPr>
              <w:t>управление</w:t>
            </w:r>
            <w:r w:rsidRPr="00D403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0361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Pr="003C4B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C4B48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</w:tr>
      <w:tr w:rsidR="000F6764" w:rsidRPr="00D40361" w:rsidTr="00AE2F99">
        <w:trPr>
          <w:trHeight w:val="149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Подпрограмма 1 </w:t>
            </w:r>
          </w:p>
        </w:tc>
        <w:tc>
          <w:tcPr>
            <w:tcW w:w="3015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«Развитие физической культуры и массового спорта в </w:t>
            </w:r>
            <w:proofErr w:type="spellStart"/>
            <w:r w:rsidRPr="00D40361">
              <w:rPr>
                <w:rFonts w:ascii="Times New Roman" w:hAnsi="Times New Roman" w:cs="Times New Roman"/>
              </w:rPr>
              <w:t>Губкинском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городском округе </w:t>
            </w:r>
            <w:r w:rsidRPr="00D40361">
              <w:rPr>
                <w:rFonts w:ascii="Times New Roman" w:hAnsi="Times New Roman" w:cs="Times New Roman"/>
              </w:rPr>
              <w:lastRenderedPageBreak/>
              <w:t>Белгородской области»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lastRenderedPageBreak/>
              <w:t xml:space="preserve">Всего, в том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 xml:space="preserve">числе:   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4A2252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z w:val="20"/>
                <w:szCs w:val="20"/>
              </w:rPr>
              <w:t>160 088,9</w:t>
            </w:r>
          </w:p>
        </w:tc>
        <w:tc>
          <w:tcPr>
            <w:tcW w:w="992" w:type="dxa"/>
          </w:tcPr>
          <w:p w:rsidR="000F6764" w:rsidRPr="004A2252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z w:val="20"/>
                <w:szCs w:val="20"/>
              </w:rPr>
              <w:t>196 193,0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208 994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203 814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203 814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trHeight w:val="21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отдел физической культуры и спорта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2252">
              <w:rPr>
                <w:rFonts w:ascii="Times New Roman" w:hAnsi="Times New Roman" w:cs="Times New Roman"/>
              </w:rPr>
              <w:t>152 382,7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190 836</w:t>
            </w:r>
            <w:r w:rsidRPr="003C4B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208 419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200 039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203 239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trHeight w:val="36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7 296</w:t>
            </w:r>
            <w:r w:rsidRPr="00D403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252">
              <w:rPr>
                <w:rFonts w:ascii="Times New Roman" w:hAnsi="Times New Roman"/>
                <w:sz w:val="20"/>
                <w:szCs w:val="20"/>
              </w:rPr>
              <w:t>4 782,0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3 200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6764" w:rsidRPr="00D40361" w:rsidTr="00AE2F99">
        <w:trPr>
          <w:trHeight w:val="94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сельские территориальные администрации   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trHeight w:val="206"/>
          <w:tblCellSpacing w:w="5" w:type="nil"/>
        </w:trPr>
        <w:tc>
          <w:tcPr>
            <w:tcW w:w="1701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1.1.1.         </w:t>
            </w:r>
          </w:p>
        </w:tc>
        <w:tc>
          <w:tcPr>
            <w:tcW w:w="3015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«</w:t>
            </w:r>
            <w:r w:rsidRPr="00D40361">
              <w:rPr>
                <w:rFonts w:ascii="Times New Roman" w:hAnsi="Times New Roman"/>
                <w:snapToGrid w:val="0"/>
                <w:color w:val="000000"/>
              </w:rPr>
              <w:t xml:space="preserve">Обеспечение деятельности (оказание услуг) </w:t>
            </w:r>
            <w:proofErr w:type="gramStart"/>
            <w:r w:rsidRPr="00D40361">
              <w:rPr>
                <w:rFonts w:ascii="Times New Roman" w:hAnsi="Times New Roman"/>
                <w:snapToGrid w:val="0"/>
                <w:color w:val="000000"/>
              </w:rPr>
              <w:t>подведомствен-</w:t>
            </w:r>
            <w:proofErr w:type="spellStart"/>
            <w:r w:rsidRPr="00D40361">
              <w:rPr>
                <w:rFonts w:ascii="Times New Roman" w:hAnsi="Times New Roman"/>
                <w:snapToGrid w:val="0"/>
                <w:color w:val="000000"/>
              </w:rPr>
              <w:t>ных</w:t>
            </w:r>
            <w:proofErr w:type="spellEnd"/>
            <w:proofErr w:type="gramEnd"/>
            <w:r w:rsidRPr="00D40361">
              <w:rPr>
                <w:rFonts w:ascii="Times New Roman" w:hAnsi="Times New Roman"/>
                <w:snapToGrid w:val="0"/>
                <w:color w:val="000000"/>
              </w:rPr>
              <w:t xml:space="preserve"> учреждений, в том числе предоставление муниципальным бюджетным и автономным учреждениям субсидий</w:t>
            </w:r>
            <w:r w:rsidRPr="00D4036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отдел физической культуры и спорта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0710120590</w:t>
            </w:r>
          </w:p>
          <w:p w:rsidR="000F6764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0710129980</w:t>
            </w:r>
          </w:p>
          <w:p w:rsidR="000F6764" w:rsidRPr="00510DC3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0130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2D7279">
              <w:rPr>
                <w:rFonts w:ascii="Times New Roman" w:hAnsi="Times New Roman"/>
                <w:snapToGrid w:val="0"/>
                <w:sz w:val="20"/>
                <w:szCs w:val="20"/>
              </w:rPr>
              <w:t>147 178,0</w:t>
            </w: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C4B48">
              <w:rPr>
                <w:rFonts w:ascii="Times New Roman" w:hAnsi="Times New Roman"/>
                <w:snapToGrid w:val="0"/>
                <w:sz w:val="20"/>
                <w:szCs w:val="20"/>
              </w:rPr>
              <w:t>143,0</w:t>
            </w:r>
          </w:p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180,0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187 248,0</w:t>
            </w:r>
          </w:p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C4B48">
              <w:rPr>
                <w:rFonts w:ascii="Times New Roman" w:hAnsi="Times New Roman"/>
                <w:snapToGrid w:val="0"/>
                <w:sz w:val="20"/>
                <w:szCs w:val="20"/>
              </w:rPr>
              <w:t>143,0</w:t>
            </w:r>
          </w:p>
        </w:tc>
        <w:tc>
          <w:tcPr>
            <w:tcW w:w="993" w:type="dxa"/>
          </w:tcPr>
          <w:p w:rsidR="000F6764" w:rsidRPr="003D2076" w:rsidRDefault="000F6764" w:rsidP="00AE2F99">
            <w:pPr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205 826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143,0</w:t>
            </w:r>
          </w:p>
        </w:tc>
        <w:tc>
          <w:tcPr>
            <w:tcW w:w="992" w:type="dxa"/>
          </w:tcPr>
          <w:p w:rsidR="000F6764" w:rsidRPr="003D2076" w:rsidRDefault="000F6764" w:rsidP="00AE2F99">
            <w:pPr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197 446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143,0</w:t>
            </w:r>
          </w:p>
        </w:tc>
        <w:tc>
          <w:tcPr>
            <w:tcW w:w="973" w:type="dxa"/>
          </w:tcPr>
          <w:p w:rsidR="000F6764" w:rsidRPr="003D2076" w:rsidRDefault="000F6764" w:rsidP="00AE2F99">
            <w:pPr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97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446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143,0</w:t>
            </w:r>
          </w:p>
        </w:tc>
      </w:tr>
      <w:tr w:rsidR="000F6764" w:rsidRPr="00D40361" w:rsidTr="00AE2F99">
        <w:trPr>
          <w:trHeight w:val="187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1.1.2.        </w:t>
            </w:r>
          </w:p>
        </w:tc>
        <w:tc>
          <w:tcPr>
            <w:tcW w:w="3015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/>
              </w:rPr>
            </w:pPr>
            <w:r w:rsidRPr="00D40361">
              <w:rPr>
                <w:rFonts w:ascii="Times New Roman" w:hAnsi="Times New Roman"/>
              </w:rPr>
              <w:t>«Укрепление материально-тех-</w:t>
            </w:r>
            <w:proofErr w:type="spellStart"/>
            <w:r w:rsidRPr="00D40361">
              <w:rPr>
                <w:rFonts w:ascii="Times New Roman" w:hAnsi="Times New Roman"/>
              </w:rPr>
              <w:t>нической</w:t>
            </w:r>
            <w:proofErr w:type="spellEnd"/>
            <w:r w:rsidRPr="00D40361">
              <w:rPr>
                <w:rFonts w:ascii="Times New Roman" w:hAnsi="Times New Roman"/>
              </w:rPr>
              <w:t xml:space="preserve"> базы подведомствен-</w:t>
            </w:r>
            <w:proofErr w:type="spellStart"/>
            <w:r w:rsidRPr="00D40361">
              <w:rPr>
                <w:rFonts w:ascii="Times New Roman" w:hAnsi="Times New Roman"/>
              </w:rPr>
              <w:t>ных</w:t>
            </w:r>
            <w:proofErr w:type="spellEnd"/>
            <w:r w:rsidRPr="00D40361">
              <w:rPr>
                <w:rFonts w:ascii="Times New Roman" w:hAnsi="Times New Roman"/>
              </w:rPr>
              <w:t xml:space="preserve"> учреждений (организаций), в том числе реализация </w:t>
            </w:r>
            <w:proofErr w:type="spellStart"/>
            <w:r w:rsidRPr="00D40361">
              <w:rPr>
                <w:rFonts w:ascii="Times New Roman" w:hAnsi="Times New Roman"/>
              </w:rPr>
              <w:t>меропри-ятий</w:t>
            </w:r>
            <w:proofErr w:type="spellEnd"/>
            <w:r w:rsidRPr="00D40361">
              <w:rPr>
                <w:rFonts w:ascii="Times New Roman" w:hAnsi="Times New Roman"/>
              </w:rPr>
              <w:t xml:space="preserve"> за счет субсидий на иные цели, </w:t>
            </w:r>
            <w:proofErr w:type="gramStart"/>
            <w:r w:rsidRPr="00D40361">
              <w:rPr>
                <w:rFonts w:ascii="Times New Roman" w:hAnsi="Times New Roman"/>
              </w:rPr>
              <w:t xml:space="preserve">предоставляемых  </w:t>
            </w:r>
            <w:proofErr w:type="spellStart"/>
            <w:r w:rsidRPr="00D40361">
              <w:rPr>
                <w:rFonts w:ascii="Times New Roman" w:hAnsi="Times New Roman"/>
              </w:rPr>
              <w:t>муници</w:t>
            </w:r>
            <w:proofErr w:type="gramEnd"/>
            <w:r w:rsidRPr="00D40361">
              <w:rPr>
                <w:rFonts w:ascii="Times New Roman" w:hAnsi="Times New Roman"/>
              </w:rPr>
              <w:t>-пальным</w:t>
            </w:r>
            <w:proofErr w:type="spellEnd"/>
            <w:r w:rsidRPr="00D40361">
              <w:rPr>
                <w:rFonts w:ascii="Times New Roman" w:hAnsi="Times New Roman"/>
              </w:rPr>
              <w:t xml:space="preserve"> бюджетным и </w:t>
            </w:r>
            <w:proofErr w:type="spellStart"/>
            <w:r w:rsidRPr="00D40361">
              <w:rPr>
                <w:rFonts w:ascii="Times New Roman" w:hAnsi="Times New Roman"/>
              </w:rPr>
              <w:t>автоном-ным</w:t>
            </w:r>
            <w:proofErr w:type="spellEnd"/>
            <w:r w:rsidRPr="00D40361">
              <w:rPr>
                <w:rFonts w:ascii="Times New Roman" w:hAnsi="Times New Roman"/>
              </w:rPr>
              <w:t xml:space="preserve"> учреждениям в рамках под-программы «Развитие </w:t>
            </w:r>
            <w:proofErr w:type="spellStart"/>
            <w:r w:rsidRPr="00D40361">
              <w:rPr>
                <w:rFonts w:ascii="Times New Roman" w:hAnsi="Times New Roman"/>
              </w:rPr>
              <w:t>физичес</w:t>
            </w:r>
            <w:proofErr w:type="spellEnd"/>
            <w:r w:rsidRPr="00D40361">
              <w:rPr>
                <w:rFonts w:ascii="Times New Roman" w:hAnsi="Times New Roman"/>
              </w:rPr>
              <w:t xml:space="preserve">-кой культуры и массового спорта в </w:t>
            </w:r>
            <w:proofErr w:type="spellStart"/>
            <w:r w:rsidRPr="00D40361">
              <w:rPr>
                <w:rFonts w:ascii="Times New Roman" w:hAnsi="Times New Roman"/>
              </w:rPr>
              <w:t>Губкинском</w:t>
            </w:r>
            <w:proofErr w:type="spellEnd"/>
            <w:r w:rsidRPr="00D40361">
              <w:rPr>
                <w:rFonts w:ascii="Times New Roman" w:hAnsi="Times New Roman"/>
              </w:rPr>
              <w:t xml:space="preserve"> городском округе Белгородской области»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отдел физической культуры и спорта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0710223010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3 164,0</w:t>
            </w:r>
          </w:p>
        </w:tc>
        <w:tc>
          <w:tcPr>
            <w:tcW w:w="992" w:type="dxa"/>
          </w:tcPr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100</w:t>
            </w:r>
            <w:r w:rsidRPr="003C4B48">
              <w:rPr>
                <w:rFonts w:ascii="Times New Roman" w:hAnsi="Times New Roman"/>
                <w:snapToGrid w:val="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100,0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100,0</w:t>
            </w:r>
          </w:p>
        </w:tc>
      </w:tr>
      <w:tr w:rsidR="000F6764" w:rsidRPr="00D40361" w:rsidTr="00AE2F99">
        <w:trPr>
          <w:trHeight w:val="359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0710223010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07102</w:t>
            </w:r>
            <w:r w:rsidRPr="00D40361">
              <w:rPr>
                <w:rFonts w:ascii="Times New Roman" w:hAnsi="Times New Roman" w:cs="Times New Roman"/>
                <w:lang w:val="en-US"/>
              </w:rPr>
              <w:t>S</w:t>
            </w:r>
            <w:r w:rsidRPr="00D40361">
              <w:rPr>
                <w:rFonts w:ascii="Times New Roman" w:hAnsi="Times New Roman" w:cs="Times New Roman"/>
              </w:rPr>
              <w:t>1120</w:t>
            </w:r>
          </w:p>
          <w:p w:rsidR="000F6764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0710225070</w:t>
            </w:r>
          </w:p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C4B48">
              <w:rPr>
                <w:rFonts w:ascii="Times New Roman" w:hAnsi="Times New Roman"/>
                <w:snapToGrid w:val="0"/>
                <w:sz w:val="20"/>
                <w:szCs w:val="20"/>
              </w:rPr>
              <w:t>44,0</w:t>
            </w:r>
          </w:p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C4B48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6 358,2</w:t>
            </w:r>
          </w:p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1 153,0</w:t>
            </w: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3 629,0</w:t>
            </w: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Pr="003C4B4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973" w:type="dxa"/>
          </w:tcPr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  <w:p w:rsidR="000F6764" w:rsidRPr="00D40361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0F6764" w:rsidRPr="00D40361" w:rsidTr="00AE2F99">
        <w:trPr>
          <w:trHeight w:val="201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1.1.3.   </w:t>
            </w:r>
          </w:p>
        </w:tc>
        <w:tc>
          <w:tcPr>
            <w:tcW w:w="3015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</w:rPr>
              <w:t>«Мероприятия»</w:t>
            </w:r>
            <w:r w:rsidRPr="00D403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отдел физической культуры и спорта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1 717</w:t>
            </w:r>
            <w:r w:rsidRPr="00D403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2 350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2 350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2 350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2 350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trHeight w:val="12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jc w:val="center"/>
              <w:rPr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4036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F6764" w:rsidRPr="00D40361" w:rsidTr="00AE2F99">
        <w:trPr>
          <w:trHeight w:val="259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Архангельская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16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Боброводворская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</w:tr>
      <w:tr w:rsidR="000F6764" w:rsidRPr="00D40361" w:rsidTr="00AE2F99">
        <w:trPr>
          <w:trHeight w:val="169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Богословская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134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Вислодубравская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163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Ивановская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244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Истобнянская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926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5,0</w:t>
            </w:r>
          </w:p>
        </w:tc>
      </w:tr>
      <w:tr w:rsidR="000F6764" w:rsidRPr="00D40361" w:rsidTr="00AE2F99">
        <w:trPr>
          <w:trHeight w:val="129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Коньшинская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</w:tr>
      <w:tr w:rsidR="000F6764" w:rsidRPr="00D40361" w:rsidTr="00AE2F99">
        <w:trPr>
          <w:trHeight w:val="7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Мелавская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936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40361">
              <w:rPr>
                <w:rFonts w:ascii="Times New Roman" w:hAnsi="Times New Roman" w:cs="Times New Roman"/>
                <w:sz w:val="19"/>
                <w:szCs w:val="19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trHeight w:val="262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Никаноровская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</w:tr>
      <w:tr w:rsidR="000F6764" w:rsidRPr="00D40361" w:rsidTr="00AE2F99">
        <w:trPr>
          <w:trHeight w:val="26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Осколецкая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24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Сапрыкинская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</w:tr>
      <w:tr w:rsidR="000F6764" w:rsidRPr="00D40361" w:rsidTr="00AE2F99">
        <w:trPr>
          <w:trHeight w:val="138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Сергиевская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</w:tr>
      <w:tr w:rsidR="000F6764" w:rsidRPr="00D40361" w:rsidTr="00AE2F99">
        <w:trPr>
          <w:trHeight w:val="22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Скороднянская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929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</w:tr>
      <w:tr w:rsidR="000F6764" w:rsidRPr="00D40361" w:rsidTr="00AE2F99">
        <w:trPr>
          <w:trHeight w:val="185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Теплоколодезянская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6,0</w:t>
            </w:r>
          </w:p>
        </w:tc>
      </w:tr>
      <w:tr w:rsidR="000F6764" w:rsidRPr="00D40361" w:rsidTr="00AE2F99">
        <w:trPr>
          <w:trHeight w:val="185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Толстянская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43,0</w:t>
            </w:r>
          </w:p>
        </w:tc>
      </w:tr>
      <w:tr w:rsidR="000F6764" w:rsidRPr="00D40361" w:rsidTr="00AE2F99">
        <w:trPr>
          <w:trHeight w:val="252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Троицкая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10,0</w:t>
            </w:r>
          </w:p>
        </w:tc>
      </w:tr>
      <w:tr w:rsidR="000F6764" w:rsidRPr="00D40361" w:rsidTr="00AE2F99">
        <w:trPr>
          <w:trHeight w:val="15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Уколовская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190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D40361">
              <w:rPr>
                <w:rFonts w:ascii="Times New Roman" w:hAnsi="Times New Roman" w:cs="Times New Roman"/>
              </w:rPr>
              <w:t>Чуевская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44,0</w:t>
            </w:r>
          </w:p>
        </w:tc>
      </w:tr>
      <w:tr w:rsidR="000F6764" w:rsidRPr="00D40361" w:rsidTr="00AE2F99">
        <w:trPr>
          <w:trHeight w:val="195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Юрьевская СТА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0710329990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45,0</w:t>
            </w:r>
          </w:p>
        </w:tc>
      </w:tr>
      <w:tr w:rsidR="000F6764" w:rsidRPr="00D40361" w:rsidTr="00AE2F99">
        <w:trPr>
          <w:trHeight w:val="195"/>
          <w:tblCellSpacing w:w="5" w:type="nil"/>
        </w:trPr>
        <w:tc>
          <w:tcPr>
            <w:tcW w:w="1701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1.1.4.         </w:t>
            </w:r>
          </w:p>
        </w:tc>
        <w:tc>
          <w:tcPr>
            <w:tcW w:w="3015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Федеральный проект «</w:t>
            </w:r>
            <w:proofErr w:type="gramStart"/>
            <w:r w:rsidRPr="00D40361">
              <w:rPr>
                <w:rFonts w:ascii="Times New Roman" w:hAnsi="Times New Roman" w:cs="Times New Roman"/>
              </w:rPr>
              <w:t>Спорт  -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норма жизни»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отдел физической культуры и спорта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071</w:t>
            </w:r>
            <w:r w:rsidRPr="00D40361">
              <w:rPr>
                <w:rFonts w:ascii="Times New Roman" w:hAnsi="Times New Roman" w:cs="Times New Roman"/>
                <w:lang w:val="en-US"/>
              </w:rPr>
              <w:t>P55</w:t>
            </w:r>
            <w:r w:rsidRPr="00D40361">
              <w:rPr>
                <w:rFonts w:ascii="Times New Roman" w:hAnsi="Times New Roman" w:cs="Times New Roman"/>
              </w:rPr>
              <w:t>2290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trHeight w:val="195"/>
          <w:tblCellSpacing w:w="5" w:type="nil"/>
        </w:trPr>
        <w:tc>
          <w:tcPr>
            <w:tcW w:w="1701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5</w:t>
            </w:r>
            <w:r w:rsidRPr="00D40361">
              <w:rPr>
                <w:rFonts w:ascii="Times New Roman" w:hAnsi="Times New Roman" w:cs="Times New Roman"/>
              </w:rPr>
              <w:t xml:space="preserve">.         </w:t>
            </w:r>
          </w:p>
        </w:tc>
        <w:tc>
          <w:tcPr>
            <w:tcW w:w="3015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«Строительство объектов муниципальной собственности»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0710543080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72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3 200,0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6764" w:rsidRPr="00D40361" w:rsidTr="00AE2F99">
        <w:trPr>
          <w:trHeight w:val="239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</w:tc>
        <w:tc>
          <w:tcPr>
            <w:tcW w:w="3015" w:type="dxa"/>
            <w:vMerge w:val="restart"/>
          </w:tcPr>
          <w:p w:rsidR="000F6764" w:rsidRPr="00D40361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«</w:t>
            </w:r>
            <w:proofErr w:type="spellStart"/>
            <w:r w:rsidRPr="00D40361">
              <w:rPr>
                <w:rFonts w:ascii="Times New Roman" w:hAnsi="Times New Roman" w:cs="Times New Roman"/>
              </w:rPr>
              <w:t>Губкинская</w:t>
            </w:r>
            <w:proofErr w:type="spellEnd"/>
            <w:r w:rsidRPr="00D40361">
              <w:rPr>
                <w:rFonts w:ascii="Times New Roman" w:hAnsi="Times New Roman" w:cs="Times New Roman"/>
              </w:rPr>
              <w:t xml:space="preserve"> школа здоровья»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Всего, в том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 xml:space="preserve">числе:   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отдел физической культуры </w:t>
            </w:r>
            <w:proofErr w:type="gramStart"/>
            <w:r w:rsidRPr="00D40361">
              <w:rPr>
                <w:rFonts w:ascii="Times New Roman" w:hAnsi="Times New Roman" w:cs="Times New Roman"/>
              </w:rPr>
              <w:t>и  спорта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</w:tr>
      <w:tr w:rsidR="000F6764" w:rsidRPr="00D40361" w:rsidTr="00AE2F99">
        <w:trPr>
          <w:trHeight w:val="226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участники: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0730129990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</w:tr>
      <w:tr w:rsidR="000F6764" w:rsidRPr="00D40361" w:rsidTr="00AE2F99">
        <w:trPr>
          <w:trHeight w:val="189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3.1.1.       </w:t>
            </w:r>
          </w:p>
        </w:tc>
        <w:tc>
          <w:tcPr>
            <w:tcW w:w="3015" w:type="dxa"/>
            <w:vMerge w:val="restart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«Мероприятия»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0730129990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40361">
              <w:rPr>
                <w:rFonts w:ascii="Times New Roman" w:hAnsi="Times New Roman" w:cs="Times New Roman"/>
              </w:rPr>
              <w:t>4,0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участники: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0730129990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880,0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 w:val="restart"/>
          </w:tcPr>
          <w:p w:rsidR="000F6764" w:rsidRPr="00D40361" w:rsidRDefault="000F6764" w:rsidP="00AE2F9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 xml:space="preserve">Подпрограмма 4 </w:t>
            </w:r>
          </w:p>
        </w:tc>
        <w:tc>
          <w:tcPr>
            <w:tcW w:w="3015" w:type="dxa"/>
            <w:vMerge w:val="restart"/>
          </w:tcPr>
          <w:p w:rsidR="000F6764" w:rsidRPr="00D40361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«Обеспечение реализации муниципальной программы»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Всего, в том </w:t>
            </w:r>
            <w:proofErr w:type="gramStart"/>
            <w:r w:rsidRPr="00D40361">
              <w:rPr>
                <w:rFonts w:ascii="Times New Roman" w:hAnsi="Times New Roman" w:cs="Times New Roman"/>
              </w:rPr>
              <w:t xml:space="preserve">числе:   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848</w:t>
            </w:r>
            <w:r w:rsidRPr="00D403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3 233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D40361" w:rsidTr="00AE2F99">
        <w:trPr>
          <w:trHeight w:val="281"/>
          <w:tblCellSpacing w:w="5" w:type="nil"/>
        </w:trPr>
        <w:tc>
          <w:tcPr>
            <w:tcW w:w="1701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vMerge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отдел физической культуры </w:t>
            </w:r>
            <w:proofErr w:type="gramStart"/>
            <w:r w:rsidRPr="00D40361">
              <w:rPr>
                <w:rFonts w:ascii="Times New Roman" w:hAnsi="Times New Roman" w:cs="Times New Roman"/>
              </w:rPr>
              <w:t>и  спорта</w:t>
            </w:r>
            <w:proofErr w:type="gramEnd"/>
            <w:r w:rsidRPr="00D40361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848</w:t>
            </w:r>
            <w:r w:rsidRPr="00D403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3 233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  <w:tr w:rsidR="000F6764" w:rsidRPr="007F4552" w:rsidTr="00AE2F99">
        <w:trPr>
          <w:trHeight w:val="281"/>
          <w:tblCellSpacing w:w="5" w:type="nil"/>
        </w:trPr>
        <w:tc>
          <w:tcPr>
            <w:tcW w:w="1701" w:type="dxa"/>
          </w:tcPr>
          <w:p w:rsidR="000F6764" w:rsidRPr="00D40361" w:rsidRDefault="000F6764" w:rsidP="00AE2F99">
            <w:pPr>
              <w:pStyle w:val="ConsPlusCell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Основное    </w:t>
            </w:r>
            <w:r w:rsidRPr="00D40361">
              <w:rPr>
                <w:rFonts w:ascii="Times New Roman" w:hAnsi="Times New Roman" w:cs="Times New Roman"/>
              </w:rPr>
              <w:br/>
              <w:t xml:space="preserve">мероприятие 4.1.1.    </w:t>
            </w:r>
          </w:p>
        </w:tc>
        <w:tc>
          <w:tcPr>
            <w:tcW w:w="3015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z w:val="20"/>
                <w:szCs w:val="20"/>
              </w:rPr>
              <w:t>«Обеспечение функций органов местного самоуправления»</w:t>
            </w:r>
          </w:p>
        </w:tc>
        <w:tc>
          <w:tcPr>
            <w:tcW w:w="3630" w:type="dxa"/>
          </w:tcPr>
          <w:p w:rsidR="000F6764" w:rsidRPr="00D40361" w:rsidRDefault="000F6764" w:rsidP="00AE2F9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D40361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851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247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>0740100190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40361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848</w:t>
            </w:r>
            <w:r w:rsidRPr="00D4036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3 110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3 233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F6764" w:rsidRPr="00D40361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3" w:type="dxa"/>
          </w:tcPr>
          <w:p w:rsidR="000F6764" w:rsidRPr="00B95093" w:rsidRDefault="000F6764" w:rsidP="00AE2F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3 361</w:t>
            </w:r>
            <w:r w:rsidRPr="00D40361">
              <w:rPr>
                <w:rFonts w:ascii="Times New Roman" w:hAnsi="Times New Roman" w:cs="Times New Roman"/>
              </w:rPr>
              <w:t>,0</w:t>
            </w:r>
          </w:p>
        </w:tc>
      </w:tr>
    </w:tbl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F6764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b/>
        </w:rPr>
      </w:pPr>
    </w:p>
    <w:p w:rsidR="000F6764" w:rsidRPr="003A4D20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3A4D20">
        <w:rPr>
          <w:rFonts w:ascii="Times New Roman" w:hAnsi="Times New Roman" w:cs="Times New Roman"/>
          <w:b/>
        </w:rPr>
        <w:t>Приложение № 4</w:t>
      </w:r>
    </w:p>
    <w:p w:rsidR="000F6764" w:rsidRPr="003A4D20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3A4D2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3A4D20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:rsidR="000F6764" w:rsidRPr="003A4D20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3A4D2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3A4D20">
        <w:rPr>
          <w:rFonts w:ascii="Times New Roman" w:hAnsi="Times New Roman"/>
          <w:b/>
          <w:sz w:val="20"/>
          <w:szCs w:val="20"/>
        </w:rPr>
        <w:t xml:space="preserve">«Развитие физической культуры и спорта </w:t>
      </w:r>
    </w:p>
    <w:p w:rsidR="000F6764" w:rsidRPr="003A4D20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3A4D20">
        <w:rPr>
          <w:rFonts w:ascii="Times New Roman" w:hAnsi="Times New Roman"/>
          <w:b/>
          <w:sz w:val="20"/>
          <w:szCs w:val="20"/>
        </w:rPr>
        <w:t xml:space="preserve">в </w:t>
      </w:r>
      <w:proofErr w:type="spellStart"/>
      <w:r w:rsidRPr="003A4D20">
        <w:rPr>
          <w:rFonts w:ascii="Times New Roman" w:hAnsi="Times New Roman"/>
          <w:b/>
          <w:sz w:val="20"/>
          <w:szCs w:val="20"/>
        </w:rPr>
        <w:t>Губкинск</w:t>
      </w:r>
      <w:r>
        <w:rPr>
          <w:rFonts w:ascii="Times New Roman" w:hAnsi="Times New Roman"/>
          <w:b/>
          <w:sz w:val="20"/>
          <w:szCs w:val="20"/>
        </w:rPr>
        <w:t>ом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городском округе Белгородской области</w:t>
      </w:r>
      <w:r w:rsidRPr="003A4D20">
        <w:rPr>
          <w:rFonts w:ascii="Times New Roman" w:hAnsi="Times New Roman"/>
          <w:b/>
          <w:sz w:val="20"/>
          <w:szCs w:val="20"/>
        </w:rPr>
        <w:t>»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764" w:rsidRPr="003A4D20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764" w:rsidRPr="00CC7288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7288">
        <w:rPr>
          <w:rFonts w:ascii="Times New Roman" w:hAnsi="Times New Roman"/>
          <w:b/>
          <w:sz w:val="20"/>
          <w:szCs w:val="20"/>
        </w:rPr>
        <w:t xml:space="preserve">Прогноз </w:t>
      </w:r>
    </w:p>
    <w:p w:rsidR="000F6764" w:rsidRPr="00CC7288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7288">
        <w:rPr>
          <w:rFonts w:ascii="Times New Roman" w:hAnsi="Times New Roman"/>
          <w:b/>
          <w:sz w:val="20"/>
          <w:szCs w:val="20"/>
        </w:rPr>
        <w:t xml:space="preserve">сводных показателей муниципальных заданий </w:t>
      </w:r>
    </w:p>
    <w:p w:rsidR="000F6764" w:rsidRPr="00CC7288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7288">
        <w:rPr>
          <w:rFonts w:ascii="Times New Roman" w:hAnsi="Times New Roman"/>
          <w:b/>
          <w:sz w:val="20"/>
          <w:szCs w:val="20"/>
        </w:rPr>
        <w:t>на оказание муниципальных услуг (работ) муниципальными учреждениями по муниципальной программе</w:t>
      </w:r>
    </w:p>
    <w:p w:rsidR="000F6764" w:rsidRPr="003A4D20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6764" w:rsidRPr="00A06B49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06B49">
        <w:rPr>
          <w:rFonts w:ascii="Times New Roman" w:hAnsi="Times New Roman"/>
          <w:b/>
          <w:sz w:val="20"/>
          <w:szCs w:val="20"/>
          <w:lang w:val="en-US"/>
        </w:rPr>
        <w:t xml:space="preserve">I </w:t>
      </w:r>
      <w:r w:rsidRPr="00A06B49">
        <w:rPr>
          <w:rFonts w:ascii="Times New Roman" w:hAnsi="Times New Roman"/>
          <w:b/>
          <w:sz w:val="20"/>
          <w:szCs w:val="20"/>
        </w:rPr>
        <w:t>этап реализации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851"/>
        <w:gridCol w:w="865"/>
        <w:gridCol w:w="850"/>
        <w:gridCol w:w="851"/>
        <w:gridCol w:w="850"/>
        <w:gridCol w:w="851"/>
        <w:gridCol w:w="850"/>
        <w:gridCol w:w="851"/>
        <w:gridCol w:w="836"/>
        <w:gridCol w:w="850"/>
        <w:gridCol w:w="851"/>
        <w:gridCol w:w="850"/>
        <w:gridCol w:w="834"/>
        <w:gridCol w:w="867"/>
        <w:gridCol w:w="851"/>
      </w:tblGrid>
      <w:tr w:rsidR="000F6764" w:rsidRPr="00CC7288" w:rsidTr="00AE2F99">
        <w:trPr>
          <w:trHeight w:val="750"/>
        </w:trPr>
        <w:tc>
          <w:tcPr>
            <w:tcW w:w="2835" w:type="dxa"/>
            <w:vMerge w:val="restart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Наименование услуги (работы), показателя объема услуги</w:t>
            </w:r>
          </w:p>
        </w:tc>
        <w:tc>
          <w:tcPr>
            <w:tcW w:w="851" w:type="dxa"/>
            <w:vMerge w:val="restart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Еди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-ни</w:t>
            </w: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цы</w:t>
            </w:r>
            <w:proofErr w:type="spellEnd"/>
            <w:proofErr w:type="gramEnd"/>
            <w:r w:rsidRPr="00CC728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изме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рения</w:t>
            </w:r>
          </w:p>
        </w:tc>
        <w:tc>
          <w:tcPr>
            <w:tcW w:w="5968" w:type="dxa"/>
            <w:gridSpan w:val="7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объема услуги </w:t>
            </w:r>
          </w:p>
        </w:tc>
        <w:tc>
          <w:tcPr>
            <w:tcW w:w="5939" w:type="dxa"/>
            <w:gridSpan w:val="7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 xml:space="preserve">Расходы бюджета Губкинского городского округа на оказание муниципальной услуги (работы), </w:t>
            </w: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 xml:space="preserve">тыс. рублей </w:t>
            </w:r>
          </w:p>
        </w:tc>
      </w:tr>
      <w:tr w:rsidR="000F6764" w:rsidRPr="00CC7288" w:rsidTr="00AE2F99">
        <w:trPr>
          <w:trHeight w:val="218"/>
        </w:trPr>
        <w:tc>
          <w:tcPr>
            <w:tcW w:w="2835" w:type="dxa"/>
            <w:vMerge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5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2018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36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34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2018</w:t>
            </w:r>
          </w:p>
        </w:tc>
        <w:tc>
          <w:tcPr>
            <w:tcW w:w="86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7288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</w:tr>
    </w:tbl>
    <w:p w:rsidR="000F6764" w:rsidRPr="004A7415" w:rsidRDefault="000F6764" w:rsidP="000F6764">
      <w:pPr>
        <w:spacing w:after="0" w:line="140" w:lineRule="exact"/>
        <w:rPr>
          <w:sz w:val="20"/>
          <w:szCs w:val="20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853"/>
        <w:gridCol w:w="852"/>
        <w:gridCol w:w="850"/>
        <w:gridCol w:w="851"/>
        <w:gridCol w:w="850"/>
        <w:gridCol w:w="851"/>
        <w:gridCol w:w="850"/>
        <w:gridCol w:w="851"/>
        <w:gridCol w:w="850"/>
        <w:gridCol w:w="851"/>
        <w:gridCol w:w="847"/>
        <w:gridCol w:w="850"/>
        <w:gridCol w:w="851"/>
        <w:gridCol w:w="850"/>
        <w:gridCol w:w="851"/>
      </w:tblGrid>
      <w:tr w:rsidR="000F6764" w:rsidRPr="004A7415" w:rsidTr="00AE2F99">
        <w:trPr>
          <w:trHeight w:val="226"/>
          <w:tblHeader/>
        </w:trPr>
        <w:tc>
          <w:tcPr>
            <w:tcW w:w="2835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3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bottom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bottom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bottom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bottom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7" w:type="dxa"/>
            <w:vAlign w:val="bottom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bottom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0F6764" w:rsidRPr="004A741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41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0F6764" w:rsidRPr="001A5AA5" w:rsidTr="00AE2F99">
        <w:trPr>
          <w:trHeight w:val="255"/>
        </w:trPr>
        <w:tc>
          <w:tcPr>
            <w:tcW w:w="15593" w:type="dxa"/>
            <w:gridSpan w:val="16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«Развитие физической культуры и массового спорт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Губкинском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городском округе Белгородской области</w:t>
            </w:r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6764" w:rsidRPr="001A5AA5" w:rsidTr="00AE2F99">
        <w:trPr>
          <w:trHeight w:val="255"/>
        </w:trPr>
        <w:tc>
          <w:tcPr>
            <w:tcW w:w="15593" w:type="dxa"/>
            <w:gridSpan w:val="16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1.1. </w:t>
            </w:r>
            <w:proofErr w:type="gramStart"/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>« Обеспечение</w:t>
            </w:r>
            <w:proofErr w:type="gramEnd"/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деятельности (оказание услуг) подведомственных учреждений, </w:t>
            </w: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предоставление муниципальным бюджетным и автономным учреждениям субсидий»</w:t>
            </w:r>
          </w:p>
        </w:tc>
      </w:tr>
      <w:tr w:rsidR="000F6764" w:rsidRPr="001A5AA5" w:rsidTr="00AE2F99">
        <w:trPr>
          <w:trHeight w:val="689"/>
        </w:trPr>
        <w:tc>
          <w:tcPr>
            <w:tcW w:w="2835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b/>
                <w:sz w:val="18"/>
                <w:szCs w:val="18"/>
              </w:rPr>
              <w:t>Наименование услуги (работы) и ее содержание: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проведение физкультурно-оздоровительных и спортивных мероприятий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68 512,0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71 723,0</w:t>
            </w:r>
          </w:p>
        </w:tc>
        <w:tc>
          <w:tcPr>
            <w:tcW w:w="847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321"/>
        </w:trPr>
        <w:tc>
          <w:tcPr>
            <w:tcW w:w="2835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b/>
                <w:sz w:val="18"/>
                <w:szCs w:val="18"/>
              </w:rPr>
              <w:t>Показатель объема услуги: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количество посетителей</w:t>
            </w:r>
          </w:p>
        </w:tc>
        <w:tc>
          <w:tcPr>
            <w:tcW w:w="853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239 742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290 879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</w:t>
            </w: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597"/>
        </w:trPr>
        <w:tc>
          <w:tcPr>
            <w:tcW w:w="2835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C7288">
              <w:rPr>
                <w:rFonts w:ascii="Times New Roman" w:hAnsi="Times New Roman"/>
                <w:b/>
                <w:sz w:val="18"/>
                <w:szCs w:val="18"/>
              </w:rPr>
              <w:t>Наименование услуги (работы) и ее содержание: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обеспечение доступа к объектам спорта</w:t>
            </w:r>
          </w:p>
        </w:tc>
        <w:tc>
          <w:tcPr>
            <w:tcW w:w="853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тыс.</w:t>
            </w: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852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2D2C0C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</w:tcPr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-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-</w:t>
            </w:r>
          </w:p>
        </w:tc>
        <w:tc>
          <w:tcPr>
            <w:tcW w:w="847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73 272,0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65 347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75 110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76 675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79 204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</w:tr>
      <w:tr w:rsidR="000F6764" w:rsidRPr="001A5AA5" w:rsidTr="00AE2F99">
        <w:trPr>
          <w:trHeight w:val="255"/>
        </w:trPr>
        <w:tc>
          <w:tcPr>
            <w:tcW w:w="2835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7288">
              <w:rPr>
                <w:rFonts w:ascii="Times New Roman" w:hAnsi="Times New Roman"/>
                <w:b/>
                <w:sz w:val="18"/>
                <w:szCs w:val="18"/>
              </w:rPr>
              <w:t>Показатель объема услуги: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количество посетителей</w:t>
            </w:r>
          </w:p>
        </w:tc>
        <w:tc>
          <w:tcPr>
            <w:tcW w:w="853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259 858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266 458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266 458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266 458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266 458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967"/>
        </w:trPr>
        <w:tc>
          <w:tcPr>
            <w:tcW w:w="2835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Наименование услуги (работы) и ее содержание: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реализация программ дополнительного образования детей физкультурно-спортивной направленности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23 377,0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25 630,0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285"/>
        </w:trPr>
        <w:tc>
          <w:tcPr>
            <w:tcW w:w="2835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b/>
                <w:sz w:val="18"/>
                <w:szCs w:val="18"/>
              </w:rPr>
              <w:t>Показатель объема услуги: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F6764" w:rsidRPr="00882F1E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количество обучающихся</w:t>
            </w:r>
          </w:p>
        </w:tc>
        <w:tc>
          <w:tcPr>
            <w:tcW w:w="853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1817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1817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348"/>
        </w:trPr>
        <w:tc>
          <w:tcPr>
            <w:tcW w:w="2835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b/>
                <w:sz w:val="18"/>
                <w:szCs w:val="18"/>
              </w:rPr>
              <w:t>Наименование услуги (работы) и ее содержание:</w:t>
            </w:r>
            <w:r w:rsidRPr="00CC728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27 051,0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355"/>
        </w:trPr>
        <w:tc>
          <w:tcPr>
            <w:tcW w:w="2835" w:type="dxa"/>
            <w:vAlign w:val="center"/>
          </w:tcPr>
          <w:p w:rsidR="000F6764" w:rsidRPr="00E967F7" w:rsidRDefault="000F6764" w:rsidP="00AE2F99">
            <w:pPr>
              <w:numPr>
                <w:ilvl w:val="0"/>
                <w:numId w:val="13"/>
              </w:numPr>
              <w:spacing w:after="0" w:line="240" w:lineRule="auto"/>
              <w:ind w:left="0" w:hanging="6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Спортивная подготовка по неолимпийским видам спорта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3415,0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365"/>
        </w:trPr>
        <w:tc>
          <w:tcPr>
            <w:tcW w:w="2835" w:type="dxa"/>
            <w:vAlign w:val="center"/>
          </w:tcPr>
          <w:p w:rsidR="000F6764" w:rsidRDefault="000F6764" w:rsidP="00AE2F99">
            <w:pPr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Спортивная подготовка по</w:t>
            </w:r>
          </w:p>
          <w:p w:rsidR="000F6764" w:rsidRPr="00E967F7" w:rsidRDefault="000F6764" w:rsidP="00AE2F99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олимпийским видам спорта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16444,0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1057"/>
        </w:trPr>
        <w:tc>
          <w:tcPr>
            <w:tcW w:w="2835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7192,0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233"/>
        </w:trPr>
        <w:tc>
          <w:tcPr>
            <w:tcW w:w="2835" w:type="dxa"/>
            <w:vAlign w:val="bottom"/>
          </w:tcPr>
          <w:p w:rsidR="000F6764" w:rsidRPr="00E967F7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b/>
                <w:sz w:val="18"/>
                <w:szCs w:val="18"/>
              </w:rPr>
              <w:t>Показатель объема услуги: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637"/>
        </w:trPr>
        <w:tc>
          <w:tcPr>
            <w:tcW w:w="2835" w:type="dxa"/>
            <w:vAlign w:val="center"/>
          </w:tcPr>
          <w:p w:rsidR="000F6764" w:rsidRPr="00E967F7" w:rsidRDefault="000F6764" w:rsidP="00AE2F99">
            <w:pPr>
              <w:numPr>
                <w:ilvl w:val="0"/>
                <w:numId w:val="13"/>
              </w:numPr>
              <w:spacing w:after="0" w:line="240" w:lineRule="auto"/>
              <w:ind w:left="0" w:hanging="6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Число лиц, прошедших спортивную подготовку на этапах спортивной подготовки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429"/>
        </w:trPr>
        <w:tc>
          <w:tcPr>
            <w:tcW w:w="2835" w:type="dxa"/>
            <w:vAlign w:val="center"/>
          </w:tcPr>
          <w:p w:rsidR="000F6764" w:rsidRPr="00E967F7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Число лиц, прошедших спортивную подготовку на этапах спортивной подготовки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429"/>
        </w:trPr>
        <w:tc>
          <w:tcPr>
            <w:tcW w:w="2835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3.Количество привлеченных лиц</w:t>
            </w:r>
          </w:p>
        </w:tc>
        <w:tc>
          <w:tcPr>
            <w:tcW w:w="853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529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288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429"/>
        </w:trPr>
        <w:tc>
          <w:tcPr>
            <w:tcW w:w="2835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325AD">
              <w:rPr>
                <w:rFonts w:ascii="Times New Roman" w:hAnsi="Times New Roman"/>
                <w:b/>
                <w:sz w:val="18"/>
                <w:szCs w:val="18"/>
              </w:rPr>
              <w:t>Наименование услуги (работы) и ее содержание: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F325AD">
              <w:rPr>
                <w:rFonts w:ascii="Times New Roman" w:hAnsi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853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тыс.</w:t>
            </w: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852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52 960,0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57 617,2</w:t>
            </w:r>
          </w:p>
        </w:tc>
        <w:tc>
          <w:tcPr>
            <w:tcW w:w="850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58 281,0</w:t>
            </w:r>
          </w:p>
        </w:tc>
        <w:tc>
          <w:tcPr>
            <w:tcW w:w="851" w:type="dxa"/>
            <w:vAlign w:val="center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60 643,0</w:t>
            </w:r>
          </w:p>
        </w:tc>
      </w:tr>
      <w:tr w:rsidR="000F6764" w:rsidRPr="001A5AA5" w:rsidTr="00AE2F99">
        <w:trPr>
          <w:trHeight w:val="429"/>
        </w:trPr>
        <w:tc>
          <w:tcPr>
            <w:tcW w:w="2835" w:type="dxa"/>
            <w:vAlign w:val="center"/>
          </w:tcPr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Показатель объема услуги:</w:t>
            </w:r>
          </w:p>
          <w:p w:rsidR="000F6764" w:rsidRPr="00A5748D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Человеко-часы</w:t>
            </w:r>
          </w:p>
        </w:tc>
        <w:tc>
          <w:tcPr>
            <w:tcW w:w="853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чел./час</w:t>
            </w:r>
          </w:p>
        </w:tc>
        <w:tc>
          <w:tcPr>
            <w:tcW w:w="852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1290798</w:t>
            </w:r>
          </w:p>
        </w:tc>
        <w:tc>
          <w:tcPr>
            <w:tcW w:w="851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1290798</w:t>
            </w:r>
          </w:p>
        </w:tc>
        <w:tc>
          <w:tcPr>
            <w:tcW w:w="850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1290798</w:t>
            </w:r>
          </w:p>
        </w:tc>
        <w:tc>
          <w:tcPr>
            <w:tcW w:w="851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1290798</w:t>
            </w:r>
          </w:p>
        </w:tc>
        <w:tc>
          <w:tcPr>
            <w:tcW w:w="850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F325AD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25AD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255"/>
        </w:trPr>
        <w:tc>
          <w:tcPr>
            <w:tcW w:w="15593" w:type="dxa"/>
            <w:gridSpan w:val="16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«Развитие футбол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Губкинском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городском округе Белгородской области</w:t>
            </w:r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6764" w:rsidRPr="001A5AA5" w:rsidTr="00AE2F99">
        <w:trPr>
          <w:trHeight w:val="255"/>
        </w:trPr>
        <w:tc>
          <w:tcPr>
            <w:tcW w:w="15593" w:type="dxa"/>
            <w:gridSpan w:val="16"/>
          </w:tcPr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1.1. «</w:t>
            </w:r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Обеспечение деятельности (оказание услуг) подведомственных учреждений, </w:t>
            </w:r>
          </w:p>
          <w:p w:rsidR="000F6764" w:rsidRPr="00CC7288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288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предоставление муниципальным бюджетным и автономным учреждениям субсидий»</w:t>
            </w:r>
          </w:p>
        </w:tc>
      </w:tr>
      <w:tr w:rsidR="000F6764" w:rsidRPr="001A5AA5" w:rsidTr="00AE2F99">
        <w:trPr>
          <w:trHeight w:val="1154"/>
        </w:trPr>
        <w:tc>
          <w:tcPr>
            <w:tcW w:w="2835" w:type="dxa"/>
            <w:vAlign w:val="center"/>
          </w:tcPr>
          <w:p w:rsidR="000F6764" w:rsidRPr="000209FE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</w:t>
            </w:r>
            <w:r w:rsidRPr="001A5AA5"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услуги (работы) и ее содержание: </w:t>
            </w:r>
            <w:r w:rsidRPr="00F95F5B">
              <w:rPr>
                <w:rFonts w:ascii="Times New Roman" w:hAnsi="Times New Roman"/>
                <w:sz w:val="18"/>
                <w:szCs w:val="18"/>
              </w:rPr>
              <w:t>реализация программ дополнительного образования детей физкультурно-спортивной направленности</w:t>
            </w:r>
          </w:p>
        </w:tc>
        <w:tc>
          <w:tcPr>
            <w:tcW w:w="853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504,0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10 597,0</w:t>
            </w:r>
          </w:p>
        </w:tc>
        <w:tc>
          <w:tcPr>
            <w:tcW w:w="847" w:type="dxa"/>
            <w:vAlign w:val="center"/>
          </w:tcPr>
          <w:p w:rsidR="000F6764" w:rsidRDefault="000F6764" w:rsidP="00AE2F9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F6764" w:rsidRPr="008C76F9" w:rsidRDefault="000F6764" w:rsidP="00AE2F9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232"/>
        </w:trPr>
        <w:tc>
          <w:tcPr>
            <w:tcW w:w="2835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5AA5">
              <w:rPr>
                <w:rFonts w:ascii="Times New Roman" w:hAnsi="Times New Roman"/>
                <w:b/>
                <w:sz w:val="18"/>
                <w:szCs w:val="18"/>
              </w:rPr>
              <w:t>Показатель объема услуги:</w:t>
            </w:r>
          </w:p>
          <w:p w:rsidR="000F6764" w:rsidRPr="001A5AA5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 xml:space="preserve"> количество обучающихся</w:t>
            </w:r>
          </w:p>
        </w:tc>
        <w:tc>
          <w:tcPr>
            <w:tcW w:w="853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1A5AA5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1A5AA5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490"/>
        </w:trPr>
        <w:tc>
          <w:tcPr>
            <w:tcW w:w="2835" w:type="dxa"/>
            <w:vAlign w:val="center"/>
          </w:tcPr>
          <w:p w:rsidR="000F6764" w:rsidRPr="00F65642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A5AA5">
              <w:rPr>
                <w:rFonts w:ascii="Times New Roman" w:hAnsi="Times New Roman"/>
                <w:b/>
                <w:sz w:val="18"/>
                <w:szCs w:val="18"/>
              </w:rPr>
              <w:t>Наименование услуги (работы) и ее содержание:</w:t>
            </w:r>
          </w:p>
        </w:tc>
        <w:tc>
          <w:tcPr>
            <w:tcW w:w="853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9 941</w:t>
            </w: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F6764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F6764" w:rsidRPr="001A5AA5" w:rsidRDefault="000F6764" w:rsidP="00AE2F9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490"/>
        </w:trPr>
        <w:tc>
          <w:tcPr>
            <w:tcW w:w="2835" w:type="dxa"/>
            <w:vAlign w:val="center"/>
          </w:tcPr>
          <w:p w:rsidR="000F6764" w:rsidRDefault="000F6764" w:rsidP="00AE2F99">
            <w:pPr>
              <w:numPr>
                <w:ilvl w:val="0"/>
                <w:numId w:val="14"/>
              </w:numPr>
              <w:spacing w:after="0" w:line="240" w:lineRule="auto"/>
              <w:ind w:left="175" w:hanging="28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Спортивная подготовка по</w:t>
            </w:r>
          </w:p>
          <w:p w:rsidR="000F6764" w:rsidRPr="001A5AA5" w:rsidRDefault="000F6764" w:rsidP="00AE2F99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0209FE">
              <w:rPr>
                <w:rFonts w:ascii="Times New Roman" w:hAnsi="Times New Roman"/>
                <w:sz w:val="18"/>
                <w:szCs w:val="18"/>
              </w:rPr>
              <w:t>олимпийским видам спорта</w:t>
            </w:r>
          </w:p>
        </w:tc>
        <w:tc>
          <w:tcPr>
            <w:tcW w:w="853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7085,3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1146"/>
        </w:trPr>
        <w:tc>
          <w:tcPr>
            <w:tcW w:w="2835" w:type="dxa"/>
            <w:vAlign w:val="center"/>
          </w:tcPr>
          <w:p w:rsidR="000F6764" w:rsidRPr="001A5AA5" w:rsidRDefault="000F6764" w:rsidP="00AE2F99">
            <w:pPr>
              <w:numPr>
                <w:ilvl w:val="0"/>
                <w:numId w:val="14"/>
              </w:numPr>
              <w:spacing w:after="0" w:line="240" w:lineRule="auto"/>
              <w:ind w:left="-108" w:hanging="54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853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852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2855,7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0F6764" w:rsidRPr="001A5AA5" w:rsidTr="00AE2F99">
        <w:trPr>
          <w:trHeight w:val="207"/>
        </w:trPr>
        <w:tc>
          <w:tcPr>
            <w:tcW w:w="2835" w:type="dxa"/>
            <w:vAlign w:val="center"/>
          </w:tcPr>
          <w:p w:rsidR="000F6764" w:rsidRPr="00E967F7" w:rsidRDefault="000F6764" w:rsidP="00AE2F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5AA5">
              <w:rPr>
                <w:rFonts w:ascii="Times New Roman" w:hAnsi="Times New Roman"/>
                <w:b/>
                <w:sz w:val="18"/>
                <w:szCs w:val="18"/>
              </w:rPr>
              <w:t>Показатель объема услуги:</w:t>
            </w:r>
          </w:p>
        </w:tc>
        <w:tc>
          <w:tcPr>
            <w:tcW w:w="853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1A5AA5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255"/>
        </w:trPr>
        <w:tc>
          <w:tcPr>
            <w:tcW w:w="2835" w:type="dxa"/>
            <w:vAlign w:val="bottom"/>
          </w:tcPr>
          <w:p w:rsidR="000F6764" w:rsidRPr="001A5AA5" w:rsidRDefault="000F6764" w:rsidP="00AE2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. Число лиц, прошедших спортивную подготовку на этапах спортивной подготовки</w:t>
            </w:r>
          </w:p>
        </w:tc>
        <w:tc>
          <w:tcPr>
            <w:tcW w:w="853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2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392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0F6764" w:rsidRPr="001A5AA5" w:rsidTr="00AE2F99">
        <w:trPr>
          <w:trHeight w:val="255"/>
        </w:trPr>
        <w:tc>
          <w:tcPr>
            <w:tcW w:w="2835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Количество привлеченных лиц</w:t>
            </w:r>
          </w:p>
        </w:tc>
        <w:tc>
          <w:tcPr>
            <w:tcW w:w="853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23A5">
              <w:rPr>
                <w:rFonts w:ascii="Times New Roman" w:hAnsi="Times New Roman"/>
                <w:sz w:val="18"/>
                <w:szCs w:val="18"/>
              </w:rPr>
              <w:t>че</w:t>
            </w:r>
            <w:r w:rsidRPr="001A5AA5">
              <w:rPr>
                <w:rFonts w:ascii="Times New Roman" w:hAnsi="Times New Roman"/>
                <w:sz w:val="18"/>
                <w:szCs w:val="18"/>
              </w:rPr>
              <w:t>л.</w:t>
            </w:r>
          </w:p>
        </w:tc>
        <w:tc>
          <w:tcPr>
            <w:tcW w:w="852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0F6764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7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F6764" w:rsidRPr="001A5AA5" w:rsidRDefault="000F6764" w:rsidP="00AE2F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A5AA5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</w:tbl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0F6764" w:rsidRPr="00B207C3" w:rsidRDefault="000F6764" w:rsidP="000F676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Pr="00B207C3" w:rsidRDefault="000F6764" w:rsidP="000F6764">
      <w:pPr>
        <w:pStyle w:val="ConsPlusNormal"/>
        <w:ind w:firstLine="11340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ConsPlusNormal"/>
        <w:ind w:firstLine="11340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ConsPlusNormal"/>
        <w:ind w:firstLine="11340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ConsPlusNormal"/>
        <w:ind w:firstLine="11340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ConsPlusNormal"/>
        <w:ind w:firstLine="11340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ConsPlusNormal"/>
        <w:ind w:firstLine="11340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ConsPlusNormal"/>
        <w:ind w:firstLine="11340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ConsPlusNormal"/>
        <w:ind w:firstLine="11340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ConsPlusNormal"/>
        <w:ind w:firstLine="11340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0F6764" w:rsidRDefault="000F6764" w:rsidP="000F6764">
      <w:pPr>
        <w:rPr>
          <w:rFonts w:ascii="Times New Roman" w:hAnsi="Times New Roman"/>
          <w:sz w:val="24"/>
          <w:szCs w:val="24"/>
        </w:rPr>
        <w:sectPr w:rsidR="000F6764" w:rsidSect="001F2D6D">
          <w:headerReference w:type="default" r:id="rId31"/>
          <w:pgSz w:w="16838" w:h="11906" w:orient="landscape" w:code="9"/>
          <w:pgMar w:top="851" w:right="1134" w:bottom="1418" w:left="1134" w:header="709" w:footer="709" w:gutter="0"/>
          <w:cols w:space="708"/>
          <w:docGrid w:linePitch="360"/>
        </w:sectPr>
      </w:pPr>
    </w:p>
    <w:p w:rsidR="000F6764" w:rsidRPr="003A4D20" w:rsidRDefault="000F6764" w:rsidP="000F676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3A4D20">
        <w:rPr>
          <w:rFonts w:ascii="Times New Roman" w:hAnsi="Times New Roman" w:cs="Times New Roman"/>
          <w:b/>
        </w:rPr>
        <w:t xml:space="preserve">Приложение № </w:t>
      </w:r>
      <w:r>
        <w:rPr>
          <w:rFonts w:ascii="Times New Roman" w:hAnsi="Times New Roman" w:cs="Times New Roman"/>
          <w:b/>
        </w:rPr>
        <w:t>5</w:t>
      </w:r>
    </w:p>
    <w:p w:rsidR="000F6764" w:rsidRPr="003A4D20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3A4D2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3A4D20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:rsidR="000F6764" w:rsidRPr="003A4D20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3A4D2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3A4D20">
        <w:rPr>
          <w:rFonts w:ascii="Times New Roman" w:hAnsi="Times New Roman"/>
          <w:b/>
          <w:sz w:val="20"/>
          <w:szCs w:val="20"/>
        </w:rPr>
        <w:t xml:space="preserve">«Развитие физической культуры и спорта </w:t>
      </w:r>
    </w:p>
    <w:p w:rsidR="000F6764" w:rsidRPr="003A4D20" w:rsidRDefault="000F6764" w:rsidP="000F6764">
      <w:pPr>
        <w:autoSpaceDE w:val="0"/>
        <w:autoSpaceDN w:val="0"/>
        <w:adjustRightInd w:val="0"/>
        <w:spacing w:after="0" w:line="240" w:lineRule="auto"/>
        <w:ind w:firstLine="1985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3A4D20">
        <w:rPr>
          <w:rFonts w:ascii="Times New Roman" w:hAnsi="Times New Roman"/>
          <w:b/>
          <w:sz w:val="20"/>
          <w:szCs w:val="20"/>
        </w:rPr>
        <w:t xml:space="preserve">в </w:t>
      </w:r>
      <w:proofErr w:type="spellStart"/>
      <w:r w:rsidRPr="003A4D20">
        <w:rPr>
          <w:rFonts w:ascii="Times New Roman" w:hAnsi="Times New Roman"/>
          <w:b/>
          <w:sz w:val="20"/>
          <w:szCs w:val="20"/>
        </w:rPr>
        <w:t>Губкинск</w:t>
      </w:r>
      <w:r>
        <w:rPr>
          <w:rFonts w:ascii="Times New Roman" w:hAnsi="Times New Roman"/>
          <w:b/>
          <w:sz w:val="20"/>
          <w:szCs w:val="20"/>
        </w:rPr>
        <w:t>ом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городском округе Белгородской области</w:t>
      </w:r>
      <w:r w:rsidRPr="003A4D20">
        <w:rPr>
          <w:rFonts w:ascii="Times New Roman" w:hAnsi="Times New Roman"/>
          <w:b/>
          <w:sz w:val="20"/>
          <w:szCs w:val="20"/>
        </w:rPr>
        <w:t>»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F6764" w:rsidRPr="00CC7288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Сведения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 методике расчета показателей конечного результата муниципальной программы</w:t>
      </w:r>
    </w:p>
    <w:p w:rsidR="000F6764" w:rsidRDefault="000F6764" w:rsidP="000F6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75"/>
        <w:gridCol w:w="3969"/>
        <w:gridCol w:w="1222"/>
        <w:gridCol w:w="5157"/>
        <w:gridCol w:w="1985"/>
        <w:gridCol w:w="2126"/>
      </w:tblGrid>
      <w:tr w:rsidR="000F6764" w:rsidRPr="006D7A8E" w:rsidTr="00AE2F99">
        <w:tc>
          <w:tcPr>
            <w:tcW w:w="675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6D7A8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6D7A8E">
              <w:rPr>
                <w:rFonts w:ascii="Times New Roman" w:hAnsi="Times New Roman"/>
                <w:b/>
              </w:rPr>
              <w:t>пп</w:t>
            </w:r>
            <w:proofErr w:type="spellEnd"/>
            <w:r w:rsidRPr="006D7A8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969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6D7A8E">
              <w:rPr>
                <w:rFonts w:ascii="Times New Roman" w:hAnsi="Times New Roman"/>
                <w:b/>
              </w:rPr>
              <w:t>Наименование показателя конечного результата</w:t>
            </w:r>
          </w:p>
        </w:tc>
        <w:tc>
          <w:tcPr>
            <w:tcW w:w="1222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6D7A8E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5157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6D7A8E">
              <w:rPr>
                <w:rFonts w:ascii="Times New Roman" w:hAnsi="Times New Roman"/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5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6D7A8E">
              <w:rPr>
                <w:rFonts w:ascii="Times New Roman" w:hAnsi="Times New Roman"/>
                <w:b/>
              </w:rPr>
              <w:t>Метод сбора информации</w:t>
            </w:r>
          </w:p>
        </w:tc>
        <w:tc>
          <w:tcPr>
            <w:tcW w:w="2126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6D7A8E">
              <w:rPr>
                <w:rFonts w:ascii="Times New Roman" w:hAnsi="Times New Roman"/>
                <w:b/>
              </w:rPr>
              <w:t>Временные характеристики показателя</w:t>
            </w:r>
          </w:p>
        </w:tc>
      </w:tr>
    </w:tbl>
    <w:p w:rsidR="000F6764" w:rsidRPr="006B3C8B" w:rsidRDefault="000F6764" w:rsidP="000F6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FFFF" w:themeColor="background1"/>
          <w:sz w:val="14"/>
          <w:szCs w:val="20"/>
        </w:rPr>
      </w:pPr>
      <w:r w:rsidRPr="006B3C8B">
        <w:rPr>
          <w:rFonts w:ascii="Times New Roman" w:hAnsi="Times New Roman"/>
          <w:b/>
          <w:color w:val="FFFFFF" w:themeColor="background1"/>
          <w:sz w:val="10"/>
          <w:szCs w:val="20"/>
        </w:rPr>
        <w:t>л</w:t>
      </w:r>
    </w:p>
    <w:tbl>
      <w:tblPr>
        <w:tblStyle w:val="a9"/>
        <w:tblW w:w="15134" w:type="dxa"/>
        <w:tblLook w:val="0420" w:firstRow="1" w:lastRow="0" w:firstColumn="0" w:lastColumn="0" w:noHBand="0" w:noVBand="1"/>
      </w:tblPr>
      <w:tblGrid>
        <w:gridCol w:w="675"/>
        <w:gridCol w:w="3969"/>
        <w:gridCol w:w="1222"/>
        <w:gridCol w:w="5157"/>
        <w:gridCol w:w="1985"/>
        <w:gridCol w:w="2126"/>
      </w:tblGrid>
      <w:tr w:rsidR="000F6764" w:rsidTr="00AE2F99">
        <w:tc>
          <w:tcPr>
            <w:tcW w:w="675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69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22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157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126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0F6764" w:rsidTr="00AE2F99">
        <w:tc>
          <w:tcPr>
            <w:tcW w:w="15134" w:type="dxa"/>
            <w:gridSpan w:val="6"/>
          </w:tcPr>
          <w:p w:rsidR="000F6764" w:rsidRDefault="000F6764" w:rsidP="00AE2F99">
            <w:pPr>
              <w:tabs>
                <w:tab w:val="left" w:pos="3435"/>
              </w:tabs>
              <w:spacing w:after="0" w:line="240" w:lineRule="auto"/>
              <w:jc w:val="center"/>
            </w:pPr>
            <w:r w:rsidRPr="002243DA">
              <w:rPr>
                <w:rFonts w:ascii="Times New Roman" w:hAnsi="Times New Roman"/>
                <w:b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2243DA">
              <w:rPr>
                <w:rFonts w:ascii="Times New Roman" w:hAnsi="Times New Roman"/>
                <w:b/>
              </w:rPr>
              <w:t>Губкинском</w:t>
            </w:r>
            <w:proofErr w:type="spellEnd"/>
            <w:r w:rsidRPr="002243DA">
              <w:rPr>
                <w:rFonts w:ascii="Times New Roman" w:hAnsi="Times New Roman"/>
                <w:b/>
              </w:rPr>
              <w:t xml:space="preserve"> городском округе Белгородской области»</w:t>
            </w:r>
          </w:p>
        </w:tc>
      </w:tr>
      <w:tr w:rsidR="000F6764" w:rsidTr="00AE2F99">
        <w:tc>
          <w:tcPr>
            <w:tcW w:w="675" w:type="dxa"/>
          </w:tcPr>
          <w:p w:rsidR="000F6764" w:rsidRPr="002243DA" w:rsidRDefault="000F6764" w:rsidP="00AE2F99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2243DA"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194">
              <w:rPr>
                <w:rFonts w:ascii="Times New Roman" w:hAnsi="Times New Roman"/>
              </w:rPr>
              <w:t>Доля населения</w:t>
            </w:r>
            <w:r>
              <w:rPr>
                <w:rFonts w:ascii="Times New Roman" w:hAnsi="Times New Roman"/>
              </w:rPr>
              <w:t xml:space="preserve"> Губкинского городского округа Белгородской области</w:t>
            </w:r>
            <w:r w:rsidRPr="00E53194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система</w:t>
            </w:r>
            <w:r w:rsidRPr="00E53194">
              <w:rPr>
                <w:rFonts w:ascii="Times New Roman" w:hAnsi="Times New Roman"/>
              </w:rPr>
              <w:t>тически занимающегося физической культурой и спортом</w:t>
            </w:r>
            <w:r>
              <w:rPr>
                <w:rFonts w:ascii="Times New Roman" w:hAnsi="Times New Roman"/>
              </w:rPr>
              <w:t xml:space="preserve"> в возрасте от 3 до 79 лет</w:t>
            </w:r>
          </w:p>
        </w:tc>
        <w:tc>
          <w:tcPr>
            <w:tcW w:w="1222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>
              <w:t>%</w:t>
            </w:r>
          </w:p>
        </w:tc>
        <w:tc>
          <w:tcPr>
            <w:tcW w:w="5157" w:type="dxa"/>
          </w:tcPr>
          <w:p w:rsidR="000F6764" w:rsidRPr="005B2CB1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2CB1">
              <w:rPr>
                <w:rFonts w:ascii="Times New Roman" w:hAnsi="Times New Roman" w:cs="Times New Roman"/>
              </w:rPr>
              <w:t>Дз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5B2CB1">
              <w:rPr>
                <w:rFonts w:ascii="Times New Roman" w:hAnsi="Times New Roman" w:cs="Times New Roman"/>
              </w:rPr>
              <w:t>Чз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5B2CB1">
              <w:rPr>
                <w:rFonts w:ascii="Times New Roman" w:hAnsi="Times New Roman" w:cs="Times New Roman"/>
              </w:rPr>
              <w:t>Чн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x 100, где:</w:t>
            </w:r>
          </w:p>
          <w:p w:rsidR="000F6764" w:rsidRPr="005B2CB1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2CB1">
              <w:rPr>
                <w:rFonts w:ascii="Times New Roman" w:hAnsi="Times New Roman" w:cs="Times New Roman"/>
              </w:rPr>
              <w:t>Дз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- доля населения </w:t>
            </w:r>
            <w:r>
              <w:rPr>
                <w:rFonts w:ascii="Times New Roman" w:hAnsi="Times New Roman" w:cs="Times New Roman"/>
              </w:rPr>
              <w:t>Губкинского городского округа Белгородской области</w:t>
            </w:r>
            <w:r w:rsidRPr="005B2CB1">
              <w:rPr>
                <w:rFonts w:ascii="Times New Roman" w:hAnsi="Times New Roman" w:cs="Times New Roman"/>
              </w:rPr>
              <w:t xml:space="preserve">, систематически занимающегося физической культурой и спортом, в общей численности населения </w:t>
            </w:r>
            <w:r>
              <w:rPr>
                <w:rFonts w:ascii="Times New Roman" w:hAnsi="Times New Roman" w:cs="Times New Roman"/>
              </w:rPr>
              <w:t>городского округа</w:t>
            </w:r>
            <w:r w:rsidRPr="005B2CB1">
              <w:rPr>
                <w:rFonts w:ascii="Times New Roman" w:hAnsi="Times New Roman" w:cs="Times New Roman"/>
              </w:rPr>
              <w:t xml:space="preserve"> в возрасте от 3 до 79 лет;</w:t>
            </w:r>
          </w:p>
          <w:p w:rsidR="000F6764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2CB1">
              <w:rPr>
                <w:rFonts w:ascii="Times New Roman" w:hAnsi="Times New Roman" w:cs="Times New Roman"/>
              </w:rPr>
              <w:t>Чз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- численность занимающихся физической культурой и спортом в возрасте от 3 до 79 лет</w:t>
            </w:r>
            <w:r>
              <w:rPr>
                <w:rFonts w:ascii="Times New Roman" w:hAnsi="Times New Roman" w:cs="Times New Roman"/>
              </w:rPr>
              <w:t>;</w:t>
            </w:r>
            <w:r w:rsidRPr="005B2CB1">
              <w:rPr>
                <w:rFonts w:ascii="Times New Roman" w:hAnsi="Times New Roman" w:cs="Times New Roman"/>
              </w:rPr>
              <w:t xml:space="preserve"> </w:t>
            </w:r>
          </w:p>
          <w:p w:rsidR="000F6764" w:rsidRDefault="000F6764" w:rsidP="00AE2F99">
            <w:pPr>
              <w:pStyle w:val="ConsPlusNormal"/>
              <w:jc w:val="both"/>
            </w:pPr>
            <w:proofErr w:type="spellStart"/>
            <w:r w:rsidRPr="005B2CB1">
              <w:rPr>
                <w:rFonts w:ascii="Times New Roman" w:hAnsi="Times New Roman" w:cs="Times New Roman"/>
              </w:rPr>
              <w:t>Чн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- численность населения</w:t>
            </w:r>
            <w:r>
              <w:rPr>
                <w:rFonts w:ascii="Times New Roman" w:hAnsi="Times New Roman" w:cs="Times New Roman"/>
              </w:rPr>
              <w:t xml:space="preserve"> городского округа в возрасте от 3 до 79 лет</w:t>
            </w:r>
            <w:r w:rsidRPr="005B2CB1">
              <w:rPr>
                <w:rFonts w:ascii="Times New Roman" w:hAnsi="Times New Roman" w:cs="Times New Roman"/>
              </w:rPr>
              <w:t xml:space="preserve"> по данным Федеральной службы государственной статистики </w:t>
            </w:r>
          </w:p>
        </w:tc>
        <w:tc>
          <w:tcPr>
            <w:tcW w:w="1985" w:type="dxa"/>
          </w:tcPr>
          <w:p w:rsidR="000F6764" w:rsidRPr="00821F98" w:rsidRDefault="000F6764" w:rsidP="00AE2F99">
            <w:pPr>
              <w:pStyle w:val="a8"/>
              <w:jc w:val="center"/>
              <w:rPr>
                <w:rFonts w:ascii="Times New Roman" w:hAnsi="Times New Roman"/>
              </w:rPr>
            </w:pPr>
            <w:r w:rsidRPr="00821F98"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2126" w:type="dxa"/>
          </w:tcPr>
          <w:p w:rsidR="000F6764" w:rsidRPr="00821F98" w:rsidRDefault="000F6764" w:rsidP="00AE2F99">
            <w:pPr>
              <w:pStyle w:val="a8"/>
              <w:jc w:val="center"/>
              <w:rPr>
                <w:rFonts w:ascii="Times New Roman" w:hAnsi="Times New Roman"/>
              </w:rPr>
            </w:pPr>
            <w:r w:rsidRPr="00821F98">
              <w:rPr>
                <w:rFonts w:ascii="Times New Roman" w:hAnsi="Times New Roman"/>
              </w:rPr>
              <w:t>Ежегодно до 20 декабря текущего года</w:t>
            </w:r>
          </w:p>
        </w:tc>
      </w:tr>
      <w:tr w:rsidR="000F6764" w:rsidTr="00AE2F99">
        <w:trPr>
          <w:trHeight w:val="1865"/>
        </w:trPr>
        <w:tc>
          <w:tcPr>
            <w:tcW w:w="675" w:type="dxa"/>
          </w:tcPr>
          <w:p w:rsidR="000F6764" w:rsidRPr="00821F98" w:rsidRDefault="000F6764" w:rsidP="00AE2F99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2243DA">
              <w:rPr>
                <w:rFonts w:ascii="Times New Roman" w:hAnsi="Times New Roman"/>
              </w:rPr>
              <w:t>2.</w:t>
            </w:r>
          </w:p>
        </w:tc>
        <w:tc>
          <w:tcPr>
            <w:tcW w:w="3969" w:type="dxa"/>
          </w:tcPr>
          <w:p w:rsidR="000F6764" w:rsidRPr="00E53194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153">
              <w:rPr>
                <w:rStyle w:val="FontStyle30"/>
              </w:rPr>
              <w:t>Доля населения</w:t>
            </w:r>
            <w:r>
              <w:rPr>
                <w:rStyle w:val="FontStyle30"/>
              </w:rPr>
              <w:t xml:space="preserve"> Губкинского городского округа Белгородской области</w:t>
            </w:r>
            <w:r w:rsidRPr="00890153">
              <w:rPr>
                <w:rStyle w:val="FontStyle30"/>
              </w:rPr>
              <w:t>, системати</w:t>
            </w:r>
            <w:r>
              <w:rPr>
                <w:rStyle w:val="FontStyle30"/>
              </w:rPr>
              <w:t>чески занимающегося футболом</w:t>
            </w:r>
          </w:p>
        </w:tc>
        <w:tc>
          <w:tcPr>
            <w:tcW w:w="1222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>
              <w:t>%</w:t>
            </w:r>
          </w:p>
        </w:tc>
        <w:tc>
          <w:tcPr>
            <w:tcW w:w="5157" w:type="dxa"/>
          </w:tcPr>
          <w:p w:rsidR="000F6764" w:rsidRPr="005B2CB1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2CB1">
              <w:rPr>
                <w:rFonts w:ascii="Times New Roman" w:hAnsi="Times New Roman" w:cs="Times New Roman"/>
              </w:rPr>
              <w:t>Дз</w:t>
            </w:r>
            <w:r>
              <w:rPr>
                <w:rFonts w:ascii="Times New Roman" w:hAnsi="Times New Roman" w:cs="Times New Roman"/>
              </w:rPr>
              <w:t>ф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5B2CB1">
              <w:rPr>
                <w:rFonts w:ascii="Times New Roman" w:hAnsi="Times New Roman" w:cs="Times New Roman"/>
              </w:rPr>
              <w:t>Чз</w:t>
            </w:r>
            <w:r>
              <w:rPr>
                <w:rFonts w:ascii="Times New Roman" w:hAnsi="Times New Roman" w:cs="Times New Roman"/>
              </w:rPr>
              <w:t>ф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5B2CB1">
              <w:rPr>
                <w:rFonts w:ascii="Times New Roman" w:hAnsi="Times New Roman" w:cs="Times New Roman"/>
              </w:rPr>
              <w:t>Чн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x 100, где:</w:t>
            </w:r>
          </w:p>
          <w:p w:rsidR="000F6764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2CB1">
              <w:rPr>
                <w:rFonts w:ascii="Times New Roman" w:hAnsi="Times New Roman" w:cs="Times New Roman"/>
              </w:rPr>
              <w:t>Дз</w:t>
            </w:r>
            <w:r>
              <w:rPr>
                <w:rFonts w:ascii="Times New Roman" w:hAnsi="Times New Roman" w:cs="Times New Roman"/>
              </w:rPr>
              <w:t>ф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- доля населения </w:t>
            </w:r>
            <w:r>
              <w:rPr>
                <w:rFonts w:ascii="Times New Roman" w:hAnsi="Times New Roman" w:cs="Times New Roman"/>
              </w:rPr>
              <w:t>Губкинского городского округа Белгородской области</w:t>
            </w:r>
            <w:r w:rsidRPr="005B2CB1">
              <w:rPr>
                <w:rFonts w:ascii="Times New Roman" w:hAnsi="Times New Roman" w:cs="Times New Roman"/>
              </w:rPr>
              <w:t xml:space="preserve">, систематически занимающегося </w:t>
            </w:r>
            <w:r>
              <w:rPr>
                <w:rFonts w:ascii="Times New Roman" w:hAnsi="Times New Roman" w:cs="Times New Roman"/>
              </w:rPr>
              <w:t>футболом</w:t>
            </w:r>
            <w:r w:rsidRPr="005B2CB1">
              <w:rPr>
                <w:rFonts w:ascii="Times New Roman" w:hAnsi="Times New Roman" w:cs="Times New Roman"/>
              </w:rPr>
              <w:t xml:space="preserve">, в общей численности населения </w:t>
            </w:r>
            <w:r>
              <w:rPr>
                <w:rFonts w:ascii="Times New Roman" w:hAnsi="Times New Roman" w:cs="Times New Roman"/>
              </w:rPr>
              <w:t>городского округа;</w:t>
            </w:r>
          </w:p>
          <w:p w:rsidR="000F6764" w:rsidRDefault="000F6764" w:rsidP="00AE2F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2CB1">
              <w:rPr>
                <w:rFonts w:ascii="Times New Roman" w:hAnsi="Times New Roman" w:cs="Times New Roman"/>
              </w:rPr>
              <w:t>Чз</w:t>
            </w:r>
            <w:r>
              <w:rPr>
                <w:rFonts w:ascii="Times New Roman" w:hAnsi="Times New Roman" w:cs="Times New Roman"/>
              </w:rPr>
              <w:t>ф</w:t>
            </w:r>
            <w:proofErr w:type="spellEnd"/>
            <w:r w:rsidRPr="005B2CB1">
              <w:rPr>
                <w:rFonts w:ascii="Times New Roman" w:hAnsi="Times New Roman" w:cs="Times New Roman"/>
              </w:rPr>
              <w:t xml:space="preserve"> - численность занимающихся ф</w:t>
            </w:r>
            <w:r>
              <w:rPr>
                <w:rFonts w:ascii="Times New Roman" w:hAnsi="Times New Roman" w:cs="Times New Roman"/>
              </w:rPr>
              <w:t>утболом;</w:t>
            </w:r>
            <w:r w:rsidRPr="005B2CB1">
              <w:rPr>
                <w:rFonts w:ascii="Times New Roman" w:hAnsi="Times New Roman" w:cs="Times New Roman"/>
              </w:rPr>
              <w:t xml:space="preserve"> </w:t>
            </w:r>
          </w:p>
          <w:p w:rsidR="000F6764" w:rsidRDefault="000F6764" w:rsidP="00AE2F99">
            <w:pPr>
              <w:tabs>
                <w:tab w:val="left" w:pos="3435"/>
              </w:tabs>
              <w:spacing w:after="0" w:line="240" w:lineRule="auto"/>
              <w:jc w:val="both"/>
            </w:pPr>
            <w:proofErr w:type="spellStart"/>
            <w:r w:rsidRPr="005B2CB1">
              <w:rPr>
                <w:rFonts w:ascii="Times New Roman" w:hAnsi="Times New Roman"/>
              </w:rPr>
              <w:t>Чн</w:t>
            </w:r>
            <w:proofErr w:type="spellEnd"/>
            <w:r w:rsidRPr="005B2CB1">
              <w:rPr>
                <w:rFonts w:ascii="Times New Roman" w:hAnsi="Times New Roman"/>
              </w:rPr>
              <w:t xml:space="preserve"> - численность населения</w:t>
            </w:r>
            <w:r>
              <w:rPr>
                <w:rFonts w:ascii="Times New Roman" w:hAnsi="Times New Roman"/>
              </w:rPr>
              <w:t xml:space="preserve"> городского округа </w:t>
            </w:r>
            <w:r w:rsidRPr="005B2CB1">
              <w:rPr>
                <w:rFonts w:ascii="Times New Roman" w:hAnsi="Times New Roman"/>
              </w:rPr>
              <w:t>по данным Федеральной службы государственной статистики</w:t>
            </w:r>
          </w:p>
        </w:tc>
        <w:tc>
          <w:tcPr>
            <w:tcW w:w="1985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 w:rsidRPr="00821F98"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2126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 w:rsidRPr="00821F98">
              <w:rPr>
                <w:rFonts w:ascii="Times New Roman" w:hAnsi="Times New Roman"/>
              </w:rPr>
              <w:t>Ежегодно до 20 декабря текущего года</w:t>
            </w:r>
          </w:p>
        </w:tc>
      </w:tr>
      <w:tr w:rsidR="000F6764" w:rsidTr="00AE2F99">
        <w:tc>
          <w:tcPr>
            <w:tcW w:w="675" w:type="dxa"/>
          </w:tcPr>
          <w:p w:rsidR="000F6764" w:rsidRPr="002243DA" w:rsidRDefault="000F6764" w:rsidP="00AE2F99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2243DA">
              <w:rPr>
                <w:rFonts w:ascii="Times New Roman" w:hAnsi="Times New Roman"/>
              </w:rPr>
              <w:t>3.</w:t>
            </w:r>
          </w:p>
        </w:tc>
        <w:tc>
          <w:tcPr>
            <w:tcW w:w="3969" w:type="dxa"/>
          </w:tcPr>
          <w:p w:rsidR="000F6764" w:rsidRPr="007815AF" w:rsidRDefault="000F6764" w:rsidP="00AE2F99">
            <w:pPr>
              <w:pStyle w:val="a8"/>
              <w:rPr>
                <w:rFonts w:ascii="Times New Roman" w:hAnsi="Times New Roman"/>
              </w:rPr>
            </w:pPr>
            <w:r w:rsidRPr="007815AF">
              <w:rPr>
                <w:rFonts w:ascii="Times New Roman" w:hAnsi="Times New Roman"/>
              </w:rPr>
              <w:t>Доля населения, удовлетворенного условиями для зан</w:t>
            </w:r>
            <w:r>
              <w:rPr>
                <w:rFonts w:ascii="Times New Roman" w:hAnsi="Times New Roman"/>
              </w:rPr>
              <w:t>ятий физической культурой и спор</w:t>
            </w:r>
            <w:r w:rsidRPr="007815AF">
              <w:rPr>
                <w:rFonts w:ascii="Times New Roman" w:hAnsi="Times New Roman"/>
              </w:rPr>
              <w:t>том</w:t>
            </w:r>
          </w:p>
        </w:tc>
        <w:tc>
          <w:tcPr>
            <w:tcW w:w="1222" w:type="dxa"/>
          </w:tcPr>
          <w:p w:rsidR="000F6764" w:rsidRPr="00CC333B" w:rsidRDefault="000F6764" w:rsidP="00AE2F99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5157" w:type="dxa"/>
          </w:tcPr>
          <w:p w:rsidR="000F6764" w:rsidRPr="00F16AB1" w:rsidRDefault="000F6764" w:rsidP="00AE2F99">
            <w:pPr>
              <w:pStyle w:val="a8"/>
              <w:rPr>
                <w:rFonts w:ascii="Times New Roman" w:hAnsi="Times New Roman"/>
              </w:rPr>
            </w:pPr>
            <w:r w:rsidRPr="00F16AB1">
              <w:rPr>
                <w:rFonts w:ascii="Times New Roman" w:hAnsi="Times New Roman"/>
              </w:rPr>
              <w:t>Составление анкеты</w:t>
            </w:r>
          </w:p>
        </w:tc>
        <w:tc>
          <w:tcPr>
            <w:tcW w:w="1985" w:type="dxa"/>
          </w:tcPr>
          <w:p w:rsidR="000F6764" w:rsidRPr="004D78CE" w:rsidRDefault="000F6764" w:rsidP="00AE2F99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Анкетирование </w:t>
            </w:r>
          </w:p>
        </w:tc>
        <w:tc>
          <w:tcPr>
            <w:tcW w:w="2126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 w:rsidRPr="00F16AB1">
              <w:rPr>
                <w:rFonts w:ascii="Times New Roman" w:hAnsi="Times New Roman"/>
              </w:rPr>
              <w:t>Еже</w:t>
            </w:r>
            <w:r>
              <w:rPr>
                <w:rFonts w:ascii="Times New Roman" w:hAnsi="Times New Roman"/>
              </w:rPr>
              <w:t>квартально</w:t>
            </w:r>
          </w:p>
        </w:tc>
      </w:tr>
      <w:tr w:rsidR="000F6764" w:rsidTr="00AE2F99">
        <w:tc>
          <w:tcPr>
            <w:tcW w:w="675" w:type="dxa"/>
          </w:tcPr>
          <w:p w:rsidR="000F6764" w:rsidRPr="002243DA" w:rsidRDefault="000F6764" w:rsidP="00AE2F99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969" w:type="dxa"/>
          </w:tcPr>
          <w:p w:rsidR="000F6764" w:rsidRPr="00D116FC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r w:rsidRPr="00D116FC">
              <w:rPr>
                <w:rFonts w:ascii="Times New Roman" w:hAnsi="Times New Roman"/>
              </w:rPr>
              <w:t>Уровень достижения показателей муници</w:t>
            </w:r>
            <w:r>
              <w:rPr>
                <w:rFonts w:ascii="Times New Roman" w:hAnsi="Times New Roman"/>
              </w:rPr>
              <w:t>п</w:t>
            </w:r>
            <w:r w:rsidRPr="00D116FC">
              <w:rPr>
                <w:rFonts w:ascii="Times New Roman" w:hAnsi="Times New Roman"/>
              </w:rPr>
              <w:t>ально</w:t>
            </w:r>
            <w:r>
              <w:rPr>
                <w:rFonts w:ascii="Times New Roman" w:hAnsi="Times New Roman"/>
              </w:rPr>
              <w:t xml:space="preserve">й программы и ее подпрограмм </w:t>
            </w:r>
          </w:p>
        </w:tc>
        <w:tc>
          <w:tcPr>
            <w:tcW w:w="1222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>
              <w:t>%</w:t>
            </w:r>
          </w:p>
        </w:tc>
        <w:tc>
          <w:tcPr>
            <w:tcW w:w="5157" w:type="dxa"/>
          </w:tcPr>
          <w:p w:rsidR="000F6764" w:rsidRPr="0033795B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r w:rsidRPr="0033795B">
              <w:rPr>
                <w:rFonts w:ascii="Times New Roman" w:hAnsi="Times New Roman"/>
              </w:rPr>
              <w:t>СУП = (</w:t>
            </w:r>
            <w:proofErr w:type="spellStart"/>
            <w:r w:rsidRPr="0033795B">
              <w:rPr>
                <w:rFonts w:ascii="Times New Roman" w:hAnsi="Times New Roman"/>
              </w:rPr>
              <w:t>СБкр</w:t>
            </w:r>
            <w:proofErr w:type="spellEnd"/>
            <w:r w:rsidRPr="0033795B">
              <w:rPr>
                <w:rFonts w:ascii="Times New Roman" w:hAnsi="Times New Roman"/>
              </w:rPr>
              <w:t xml:space="preserve"> + </w:t>
            </w:r>
            <w:proofErr w:type="spellStart"/>
            <w:r w:rsidRPr="0033795B">
              <w:rPr>
                <w:rFonts w:ascii="Times New Roman" w:hAnsi="Times New Roman"/>
              </w:rPr>
              <w:t>СБнр</w:t>
            </w:r>
            <w:proofErr w:type="spellEnd"/>
            <w:r w:rsidRPr="0033795B">
              <w:rPr>
                <w:rFonts w:ascii="Times New Roman" w:hAnsi="Times New Roman"/>
              </w:rPr>
              <w:t>) / N, где:</w:t>
            </w:r>
          </w:p>
          <w:p w:rsidR="000F6764" w:rsidRPr="0033795B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r w:rsidRPr="0033795B">
              <w:rPr>
                <w:rFonts w:ascii="Times New Roman" w:hAnsi="Times New Roman"/>
              </w:rPr>
              <w:t xml:space="preserve">СУП - средний уровень достижения показателей </w:t>
            </w:r>
            <w:r>
              <w:rPr>
                <w:rFonts w:ascii="Times New Roman" w:hAnsi="Times New Roman"/>
              </w:rPr>
              <w:t>муниципальной</w:t>
            </w:r>
            <w:r w:rsidRPr="0033795B">
              <w:rPr>
                <w:rFonts w:ascii="Times New Roman" w:hAnsi="Times New Roman"/>
              </w:rPr>
              <w:t xml:space="preserve"> программы;</w:t>
            </w:r>
          </w:p>
          <w:p w:rsidR="000F6764" w:rsidRDefault="000F6764" w:rsidP="00AE2F99">
            <w:pPr>
              <w:pStyle w:val="a8"/>
              <w:jc w:val="both"/>
            </w:pPr>
            <w:proofErr w:type="spellStart"/>
            <w:r w:rsidRPr="0033795B">
              <w:rPr>
                <w:rFonts w:ascii="Times New Roman" w:hAnsi="Times New Roman"/>
              </w:rPr>
              <w:t>СБкр</w:t>
            </w:r>
            <w:proofErr w:type="spellEnd"/>
            <w:r w:rsidRPr="0033795B">
              <w:rPr>
                <w:rFonts w:ascii="Times New Roman" w:hAnsi="Times New Roman"/>
              </w:rPr>
              <w:t xml:space="preserve"> - сумма баллов, присвоенных за достижение </w:t>
            </w:r>
          </w:p>
        </w:tc>
        <w:tc>
          <w:tcPr>
            <w:tcW w:w="1985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 w:rsidRPr="00821F98">
              <w:rPr>
                <w:rFonts w:ascii="Times New Roman" w:hAnsi="Times New Roman"/>
              </w:rPr>
              <w:t>Ведомственн</w:t>
            </w:r>
            <w:r>
              <w:rPr>
                <w:rFonts w:ascii="Times New Roman" w:hAnsi="Times New Roman"/>
              </w:rPr>
              <w:t>ый</w:t>
            </w:r>
            <w:r w:rsidRPr="00821F9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мониторинг</w:t>
            </w:r>
          </w:p>
        </w:tc>
        <w:tc>
          <w:tcPr>
            <w:tcW w:w="2126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 w:rsidRPr="00821F98">
              <w:rPr>
                <w:rFonts w:ascii="Times New Roman" w:hAnsi="Times New Roman"/>
              </w:rPr>
              <w:t xml:space="preserve">Ежегодно до </w:t>
            </w:r>
            <w:r>
              <w:rPr>
                <w:rFonts w:ascii="Times New Roman" w:hAnsi="Times New Roman"/>
              </w:rPr>
              <w:t>15 апреля</w:t>
            </w:r>
            <w:r w:rsidRPr="00821F98">
              <w:rPr>
                <w:rFonts w:ascii="Times New Roman" w:hAnsi="Times New Roman"/>
              </w:rPr>
              <w:t xml:space="preserve"> года</w:t>
            </w:r>
            <w:r>
              <w:rPr>
                <w:rFonts w:ascii="Times New Roman" w:hAnsi="Times New Roman"/>
              </w:rPr>
              <w:t xml:space="preserve">, следующего за </w:t>
            </w:r>
          </w:p>
        </w:tc>
      </w:tr>
      <w:tr w:rsidR="000F6764" w:rsidTr="00AE2F99">
        <w:tc>
          <w:tcPr>
            <w:tcW w:w="675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69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22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157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126" w:type="dxa"/>
          </w:tcPr>
          <w:p w:rsidR="000F6764" w:rsidRPr="006D7A8E" w:rsidRDefault="000F6764" w:rsidP="00AE2F99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0F6764" w:rsidTr="00AE2F99">
        <w:tc>
          <w:tcPr>
            <w:tcW w:w="675" w:type="dxa"/>
          </w:tcPr>
          <w:p w:rsidR="000F6764" w:rsidRPr="00605C42" w:rsidRDefault="000F6764" w:rsidP="00AE2F99">
            <w:pPr>
              <w:tabs>
                <w:tab w:val="left" w:pos="3435"/>
              </w:tabs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0F6764" w:rsidRPr="00D116FC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</w:p>
        </w:tc>
        <w:tc>
          <w:tcPr>
            <w:tcW w:w="1222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</w:p>
        </w:tc>
        <w:tc>
          <w:tcPr>
            <w:tcW w:w="5157" w:type="dxa"/>
          </w:tcPr>
          <w:p w:rsidR="000F6764" w:rsidRPr="0033795B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r w:rsidRPr="0033795B">
              <w:rPr>
                <w:rFonts w:ascii="Times New Roman" w:hAnsi="Times New Roman"/>
              </w:rPr>
              <w:t>показателей конечного</w:t>
            </w:r>
            <w:r>
              <w:rPr>
                <w:rFonts w:ascii="Times New Roman" w:hAnsi="Times New Roman"/>
              </w:rPr>
              <w:t xml:space="preserve"> </w:t>
            </w:r>
            <w:r w:rsidRPr="0033795B">
              <w:rPr>
                <w:rFonts w:ascii="Times New Roman" w:hAnsi="Times New Roman"/>
              </w:rPr>
              <w:t>результата;</w:t>
            </w:r>
          </w:p>
          <w:p w:rsidR="000F6764" w:rsidRPr="0033795B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proofErr w:type="spellStart"/>
            <w:r w:rsidRPr="0033795B">
              <w:rPr>
                <w:rFonts w:ascii="Times New Roman" w:hAnsi="Times New Roman"/>
              </w:rPr>
              <w:t>СБнр</w:t>
            </w:r>
            <w:proofErr w:type="spellEnd"/>
            <w:r w:rsidRPr="0033795B">
              <w:rPr>
                <w:rFonts w:ascii="Times New Roman" w:hAnsi="Times New Roman"/>
              </w:rPr>
              <w:t xml:space="preserve"> - сумма баллов, присвоенных за достижение показателей непосредственного результата;</w:t>
            </w:r>
          </w:p>
          <w:p w:rsidR="000F6764" w:rsidRDefault="000F6764" w:rsidP="00AE2F99">
            <w:pPr>
              <w:pStyle w:val="a8"/>
              <w:jc w:val="both"/>
            </w:pPr>
            <w:r w:rsidRPr="0033795B">
              <w:rPr>
                <w:rFonts w:ascii="Times New Roman" w:hAnsi="Times New Roman"/>
              </w:rPr>
              <w:t>N - количество показателей (балльная методика расчета согласно</w:t>
            </w:r>
            <w:r>
              <w:rPr>
                <w:rFonts w:ascii="Times New Roman" w:hAnsi="Times New Roman"/>
              </w:rPr>
              <w:t xml:space="preserve"> постановлению администрации Губкинского городского округа от 30 декабря 2014 года № 3049-па</w:t>
            </w:r>
            <w:r w:rsidRPr="0033795B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</w:p>
        </w:tc>
        <w:tc>
          <w:tcPr>
            <w:tcW w:w="2126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>
              <w:rPr>
                <w:rFonts w:ascii="Times New Roman" w:hAnsi="Times New Roman"/>
              </w:rPr>
              <w:t>отчетным</w:t>
            </w:r>
          </w:p>
        </w:tc>
      </w:tr>
      <w:tr w:rsidR="000F6764" w:rsidTr="00AE2F99">
        <w:trPr>
          <w:trHeight w:val="172"/>
        </w:trPr>
        <w:tc>
          <w:tcPr>
            <w:tcW w:w="15134" w:type="dxa"/>
            <w:gridSpan w:val="6"/>
          </w:tcPr>
          <w:p w:rsidR="000F6764" w:rsidRDefault="000F6764" w:rsidP="00AE2F99">
            <w:pPr>
              <w:tabs>
                <w:tab w:val="left" w:pos="3435"/>
              </w:tabs>
              <w:spacing w:after="0" w:line="240" w:lineRule="auto"/>
              <w:jc w:val="center"/>
            </w:pPr>
            <w:r w:rsidRPr="00605C42">
              <w:rPr>
                <w:rFonts w:ascii="Times New Roman" w:hAnsi="Times New Roman"/>
                <w:b/>
              </w:rPr>
              <w:t xml:space="preserve">Подпрограмма 1 «Развитие физической культуры и массового спорта в </w:t>
            </w:r>
            <w:proofErr w:type="spellStart"/>
            <w:r w:rsidRPr="00605C42">
              <w:rPr>
                <w:rFonts w:ascii="Times New Roman" w:hAnsi="Times New Roman"/>
                <w:b/>
              </w:rPr>
              <w:t>Губкинском</w:t>
            </w:r>
            <w:proofErr w:type="spellEnd"/>
            <w:r w:rsidRPr="00605C42">
              <w:rPr>
                <w:rFonts w:ascii="Times New Roman" w:hAnsi="Times New Roman"/>
                <w:b/>
              </w:rPr>
              <w:t xml:space="preserve"> городском округе Белгородской области»</w:t>
            </w:r>
          </w:p>
        </w:tc>
      </w:tr>
      <w:tr w:rsidR="000F6764" w:rsidTr="00AE2F99">
        <w:tc>
          <w:tcPr>
            <w:tcW w:w="675" w:type="dxa"/>
          </w:tcPr>
          <w:p w:rsidR="000F6764" w:rsidRPr="00605C42" w:rsidRDefault="000F6764" w:rsidP="00AE2F99">
            <w:pPr>
              <w:tabs>
                <w:tab w:val="left" w:pos="3435"/>
              </w:tabs>
              <w:rPr>
                <w:rFonts w:ascii="Times New Roman" w:hAnsi="Times New Roman"/>
              </w:rPr>
            </w:pPr>
            <w:r w:rsidRPr="00605C42"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</w:tcPr>
          <w:p w:rsidR="000F6764" w:rsidRPr="00720762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r w:rsidRPr="007815AF">
              <w:rPr>
                <w:rFonts w:ascii="Times New Roman" w:hAnsi="Times New Roman"/>
              </w:rPr>
              <w:t>Доля лиц с ограниченными воз</w:t>
            </w:r>
            <w:r>
              <w:rPr>
                <w:rFonts w:ascii="Times New Roman" w:hAnsi="Times New Roman"/>
              </w:rPr>
              <w:t>можностями здоровья и инвалидов</w:t>
            </w:r>
            <w:r w:rsidRPr="007815AF">
              <w:rPr>
                <w:rFonts w:ascii="Times New Roman" w:hAnsi="Times New Roman"/>
              </w:rPr>
              <w:t xml:space="preserve">, систематически занимающихся физической культурой и спортом, в общей численности </w:t>
            </w:r>
            <w:r>
              <w:rPr>
                <w:rFonts w:ascii="Times New Roman" w:hAnsi="Times New Roman"/>
              </w:rPr>
              <w:t>указанной</w:t>
            </w:r>
            <w:r w:rsidRPr="007815AF">
              <w:rPr>
                <w:rFonts w:ascii="Times New Roman" w:hAnsi="Times New Roman"/>
              </w:rPr>
              <w:t xml:space="preserve"> категории населения Губкинского городского округа</w:t>
            </w:r>
            <w:r>
              <w:rPr>
                <w:rFonts w:ascii="Times New Roman" w:hAnsi="Times New Roman"/>
              </w:rPr>
              <w:t xml:space="preserve"> Белгородской области</w:t>
            </w:r>
          </w:p>
        </w:tc>
        <w:tc>
          <w:tcPr>
            <w:tcW w:w="1222" w:type="dxa"/>
          </w:tcPr>
          <w:p w:rsidR="000F6764" w:rsidRPr="00605C42" w:rsidRDefault="000F6764" w:rsidP="00AE2F99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5157" w:type="dxa"/>
          </w:tcPr>
          <w:p w:rsidR="000F6764" w:rsidRPr="004D78CE" w:rsidRDefault="000F6764" w:rsidP="00AE2F99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Дзовзии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4D78CE">
              <w:rPr>
                <w:rFonts w:ascii="Times New Roman" w:hAnsi="Times New Roman"/>
              </w:rPr>
              <w:t xml:space="preserve">= </w:t>
            </w:r>
            <w:proofErr w:type="spellStart"/>
            <w:r>
              <w:rPr>
                <w:rFonts w:ascii="Times New Roman" w:hAnsi="Times New Roman"/>
              </w:rPr>
              <w:t>Чзовзии</w:t>
            </w:r>
            <w:proofErr w:type="spell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Чновзии</w:t>
            </w:r>
            <w:proofErr w:type="spellEnd"/>
            <w:r>
              <w:rPr>
                <w:rFonts w:ascii="Times New Roman" w:hAnsi="Times New Roman"/>
              </w:rPr>
              <w:t xml:space="preserve"> х 100</w:t>
            </w:r>
            <w:r w:rsidRPr="004D78CE">
              <w:rPr>
                <w:rFonts w:ascii="Times New Roman" w:hAnsi="Times New Roman"/>
              </w:rPr>
              <w:t>, где</w:t>
            </w:r>
          </w:p>
          <w:p w:rsidR="000F6764" w:rsidRPr="004D78CE" w:rsidRDefault="000F6764" w:rsidP="00AE2F99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Дзовзии</w:t>
            </w:r>
            <w:proofErr w:type="spellEnd"/>
            <w:r w:rsidRPr="004D78CE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доля лиц с ограниченными возможностями здоровья и инвалидов</w:t>
            </w:r>
            <w:r w:rsidRPr="004D78CE">
              <w:rPr>
                <w:rFonts w:ascii="Times New Roman" w:hAnsi="Times New Roman"/>
              </w:rPr>
              <w:t>;</w:t>
            </w:r>
          </w:p>
          <w:p w:rsidR="000F6764" w:rsidRPr="004D78CE" w:rsidRDefault="000F6764" w:rsidP="00AE2F99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Чзловзии</w:t>
            </w:r>
            <w:proofErr w:type="spellEnd"/>
            <w:r w:rsidRPr="004D78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4D78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численность лиц</w:t>
            </w:r>
            <w:r w:rsidRPr="004D78CE">
              <w:rPr>
                <w:rFonts w:ascii="Times New Roman" w:hAnsi="Times New Roman"/>
              </w:rPr>
              <w:t xml:space="preserve"> </w:t>
            </w:r>
            <w:r w:rsidRPr="00FA6EB5">
              <w:rPr>
                <w:rFonts w:ascii="Times New Roman" w:hAnsi="Times New Roman"/>
              </w:rPr>
              <w:t xml:space="preserve">с ограниченными </w:t>
            </w:r>
            <w:proofErr w:type="gramStart"/>
            <w:r w:rsidRPr="00FA6EB5">
              <w:rPr>
                <w:rFonts w:ascii="Times New Roman" w:hAnsi="Times New Roman"/>
              </w:rPr>
              <w:t>возможно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FA6EB5">
              <w:rPr>
                <w:rFonts w:ascii="Times New Roman" w:hAnsi="Times New Roman"/>
              </w:rPr>
              <w:t>стями</w:t>
            </w:r>
            <w:proofErr w:type="spellEnd"/>
            <w:proofErr w:type="gramEnd"/>
            <w:r w:rsidRPr="00FA6EB5">
              <w:rPr>
                <w:rFonts w:ascii="Times New Roman" w:hAnsi="Times New Roman"/>
              </w:rPr>
              <w:t xml:space="preserve"> здоровья и инвалидов, системати</w:t>
            </w:r>
            <w:r>
              <w:rPr>
                <w:rFonts w:ascii="Times New Roman" w:hAnsi="Times New Roman"/>
              </w:rPr>
              <w:t>чес</w:t>
            </w:r>
            <w:r w:rsidRPr="00FA6EB5">
              <w:rPr>
                <w:rFonts w:ascii="Times New Roman" w:hAnsi="Times New Roman"/>
              </w:rPr>
              <w:t>ки занимаю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FA6EB5">
              <w:rPr>
                <w:rFonts w:ascii="Times New Roman" w:hAnsi="Times New Roman"/>
              </w:rPr>
              <w:t>щихся</w:t>
            </w:r>
            <w:proofErr w:type="spellEnd"/>
            <w:r w:rsidRPr="00FA6EB5">
              <w:rPr>
                <w:rFonts w:ascii="Times New Roman" w:hAnsi="Times New Roman"/>
              </w:rPr>
              <w:t xml:space="preserve"> физической культурой и сп</w:t>
            </w:r>
            <w:r>
              <w:rPr>
                <w:rFonts w:ascii="Times New Roman" w:hAnsi="Times New Roman"/>
              </w:rPr>
              <w:t>ортом;</w:t>
            </w:r>
            <w:r w:rsidRPr="004D78CE">
              <w:rPr>
                <w:rFonts w:ascii="Times New Roman" w:hAnsi="Times New Roman"/>
              </w:rPr>
              <w:t xml:space="preserve"> </w:t>
            </w:r>
          </w:p>
          <w:p w:rsidR="000F6764" w:rsidRPr="004D78CE" w:rsidRDefault="000F6764" w:rsidP="00AE2F99">
            <w:pPr>
              <w:pStyle w:val="a8"/>
            </w:pPr>
            <w:proofErr w:type="spellStart"/>
            <w:r>
              <w:rPr>
                <w:rFonts w:ascii="Times New Roman" w:hAnsi="Times New Roman"/>
              </w:rPr>
              <w:t>Чновзии</w:t>
            </w:r>
            <w:proofErr w:type="spellEnd"/>
            <w:r w:rsidRPr="004D78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4D78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численность лиц </w:t>
            </w:r>
            <w:r w:rsidRPr="00FA6EB5">
              <w:rPr>
                <w:rFonts w:ascii="Times New Roman" w:hAnsi="Times New Roman"/>
              </w:rPr>
              <w:t xml:space="preserve">с ограниченными </w:t>
            </w:r>
            <w:proofErr w:type="gramStart"/>
            <w:r w:rsidRPr="00FA6EB5">
              <w:rPr>
                <w:rFonts w:ascii="Times New Roman" w:hAnsi="Times New Roman"/>
              </w:rPr>
              <w:t>возможно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FA6EB5">
              <w:rPr>
                <w:rFonts w:ascii="Times New Roman" w:hAnsi="Times New Roman"/>
              </w:rPr>
              <w:t>стями</w:t>
            </w:r>
            <w:proofErr w:type="spellEnd"/>
            <w:proofErr w:type="gramEnd"/>
            <w:r w:rsidRPr="00FA6EB5">
              <w:rPr>
                <w:rFonts w:ascii="Times New Roman" w:hAnsi="Times New Roman"/>
              </w:rPr>
              <w:t xml:space="preserve"> здоровья и инвалидов </w:t>
            </w:r>
          </w:p>
        </w:tc>
        <w:tc>
          <w:tcPr>
            <w:tcW w:w="1985" w:type="dxa"/>
          </w:tcPr>
          <w:p w:rsidR="000F6764" w:rsidRPr="004D78CE" w:rsidRDefault="000F6764" w:rsidP="00AE2F99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21F98"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2126" w:type="dxa"/>
          </w:tcPr>
          <w:p w:rsidR="000F6764" w:rsidRPr="007F31F1" w:rsidRDefault="000F6764" w:rsidP="00AE2F99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7F31F1">
              <w:rPr>
                <w:rFonts w:ascii="Times New Roman" w:hAnsi="Times New Roman"/>
              </w:rPr>
              <w:t>Еже</w:t>
            </w:r>
            <w:r>
              <w:rPr>
                <w:rFonts w:ascii="Times New Roman" w:hAnsi="Times New Roman"/>
              </w:rPr>
              <w:t>годно</w:t>
            </w:r>
            <w:r w:rsidRPr="00821F98">
              <w:rPr>
                <w:rFonts w:ascii="Times New Roman" w:hAnsi="Times New Roman"/>
              </w:rPr>
              <w:t xml:space="preserve"> </w:t>
            </w:r>
            <w:r w:rsidRPr="00FA6EB5">
              <w:rPr>
                <w:rFonts w:ascii="Times New Roman" w:hAnsi="Times New Roman"/>
              </w:rPr>
              <w:t>до 20 декабря текущего года</w:t>
            </w:r>
          </w:p>
        </w:tc>
      </w:tr>
      <w:tr w:rsidR="000F6764" w:rsidTr="00AE2F99">
        <w:trPr>
          <w:trHeight w:val="75"/>
        </w:trPr>
        <w:tc>
          <w:tcPr>
            <w:tcW w:w="15134" w:type="dxa"/>
            <w:gridSpan w:val="6"/>
          </w:tcPr>
          <w:p w:rsidR="000F6764" w:rsidRPr="00CC333B" w:rsidRDefault="000F6764" w:rsidP="00AE2F99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333B">
              <w:rPr>
                <w:rFonts w:ascii="Times New Roman" w:hAnsi="Times New Roman"/>
                <w:b/>
              </w:rPr>
              <w:t>Подпрограмма 3 «</w:t>
            </w:r>
            <w:proofErr w:type="spellStart"/>
            <w:r w:rsidRPr="00CC333B">
              <w:rPr>
                <w:rFonts w:ascii="Times New Roman" w:hAnsi="Times New Roman"/>
                <w:b/>
              </w:rPr>
              <w:t>Губкинская</w:t>
            </w:r>
            <w:proofErr w:type="spellEnd"/>
            <w:r w:rsidRPr="00CC333B">
              <w:rPr>
                <w:rFonts w:ascii="Times New Roman" w:hAnsi="Times New Roman"/>
                <w:b/>
              </w:rPr>
              <w:t xml:space="preserve"> школа здоровья»</w:t>
            </w:r>
          </w:p>
        </w:tc>
      </w:tr>
      <w:tr w:rsidR="000F6764" w:rsidTr="00AE2F99">
        <w:tc>
          <w:tcPr>
            <w:tcW w:w="675" w:type="dxa"/>
          </w:tcPr>
          <w:p w:rsidR="000F6764" w:rsidRDefault="000F6764" w:rsidP="00AE2F99">
            <w:pPr>
              <w:tabs>
                <w:tab w:val="left" w:pos="3435"/>
              </w:tabs>
            </w:pPr>
            <w:r>
              <w:t>1</w:t>
            </w:r>
          </w:p>
        </w:tc>
        <w:tc>
          <w:tcPr>
            <w:tcW w:w="3969" w:type="dxa"/>
          </w:tcPr>
          <w:p w:rsidR="000F6764" w:rsidRPr="00890153" w:rsidRDefault="000F6764" w:rsidP="00AE2F99">
            <w:pPr>
              <w:pStyle w:val="a8"/>
              <w:jc w:val="both"/>
            </w:pPr>
            <w:r>
              <w:rPr>
                <w:rFonts w:ascii="Times New Roman" w:hAnsi="Times New Roman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Губкинского городского округа Белгородской области </w:t>
            </w:r>
          </w:p>
        </w:tc>
        <w:tc>
          <w:tcPr>
            <w:tcW w:w="1222" w:type="dxa"/>
          </w:tcPr>
          <w:p w:rsidR="000F6764" w:rsidRPr="003F6950" w:rsidRDefault="000F6764" w:rsidP="00AE2F99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5157" w:type="dxa"/>
          </w:tcPr>
          <w:p w:rsidR="000F6764" w:rsidRPr="004D78CE" w:rsidRDefault="000F6764" w:rsidP="00AE2F99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Дз</w:t>
            </w:r>
            <w:proofErr w:type="spellEnd"/>
            <w:r>
              <w:rPr>
                <w:rFonts w:ascii="Times New Roman" w:hAnsi="Times New Roman"/>
              </w:rPr>
              <w:t xml:space="preserve"> 6-18 </w:t>
            </w:r>
            <w:r w:rsidRPr="004D78CE">
              <w:rPr>
                <w:rFonts w:ascii="Times New Roman" w:hAnsi="Times New Roman"/>
              </w:rPr>
              <w:t xml:space="preserve">= </w:t>
            </w:r>
            <w:proofErr w:type="spellStart"/>
            <w:r>
              <w:rPr>
                <w:rFonts w:ascii="Times New Roman" w:hAnsi="Times New Roman"/>
              </w:rPr>
              <w:t>Чз</w:t>
            </w:r>
            <w:proofErr w:type="spellEnd"/>
            <w:r>
              <w:rPr>
                <w:rFonts w:ascii="Times New Roman" w:hAnsi="Times New Roman"/>
              </w:rPr>
              <w:t xml:space="preserve"> 6-18/</w:t>
            </w:r>
            <w:proofErr w:type="spellStart"/>
            <w:r>
              <w:rPr>
                <w:rFonts w:ascii="Times New Roman" w:hAnsi="Times New Roman"/>
              </w:rPr>
              <w:t>Чн</w:t>
            </w:r>
            <w:proofErr w:type="spellEnd"/>
            <w:r>
              <w:rPr>
                <w:rFonts w:ascii="Times New Roman" w:hAnsi="Times New Roman"/>
              </w:rPr>
              <w:t xml:space="preserve"> 6-18 х 100</w:t>
            </w:r>
            <w:r w:rsidRPr="004D78CE">
              <w:rPr>
                <w:rFonts w:ascii="Times New Roman" w:hAnsi="Times New Roman"/>
              </w:rPr>
              <w:t>, где</w:t>
            </w:r>
          </w:p>
          <w:p w:rsidR="000F6764" w:rsidRPr="004D78CE" w:rsidRDefault="000F6764" w:rsidP="00AE2F99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Дз</w:t>
            </w:r>
            <w:proofErr w:type="spellEnd"/>
            <w:r>
              <w:rPr>
                <w:rFonts w:ascii="Times New Roman" w:hAnsi="Times New Roman"/>
              </w:rPr>
              <w:t xml:space="preserve"> 6-18</w:t>
            </w:r>
            <w:r w:rsidRPr="004D78CE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доля лиц с ограниченными возможностями здоровья и инвалидов в возрасте от 6 до 18 лет</w:t>
            </w:r>
            <w:r w:rsidRPr="004D78CE">
              <w:rPr>
                <w:rFonts w:ascii="Times New Roman" w:hAnsi="Times New Roman"/>
              </w:rPr>
              <w:t>;</w:t>
            </w:r>
          </w:p>
          <w:p w:rsidR="000F6764" w:rsidRPr="004D78CE" w:rsidRDefault="000F6764" w:rsidP="00AE2F99">
            <w:pPr>
              <w:pStyle w:val="a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Чз</w:t>
            </w:r>
            <w:proofErr w:type="spellEnd"/>
            <w:r>
              <w:rPr>
                <w:rFonts w:ascii="Times New Roman" w:hAnsi="Times New Roman"/>
              </w:rPr>
              <w:t xml:space="preserve"> 6-18</w:t>
            </w:r>
            <w:r w:rsidRPr="004D78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4D78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численность лиц</w:t>
            </w:r>
            <w:r w:rsidRPr="004D78CE">
              <w:rPr>
                <w:rFonts w:ascii="Times New Roman" w:hAnsi="Times New Roman"/>
              </w:rPr>
              <w:t xml:space="preserve"> </w:t>
            </w:r>
            <w:r w:rsidRPr="00FA6EB5">
              <w:rPr>
                <w:rFonts w:ascii="Times New Roman" w:hAnsi="Times New Roman"/>
              </w:rPr>
              <w:t xml:space="preserve">с ограниченными </w:t>
            </w:r>
            <w:proofErr w:type="gramStart"/>
            <w:r w:rsidRPr="00FA6EB5">
              <w:rPr>
                <w:rFonts w:ascii="Times New Roman" w:hAnsi="Times New Roman"/>
              </w:rPr>
              <w:t>возможно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FA6EB5">
              <w:rPr>
                <w:rFonts w:ascii="Times New Roman" w:hAnsi="Times New Roman"/>
              </w:rPr>
              <w:t>стями</w:t>
            </w:r>
            <w:proofErr w:type="spellEnd"/>
            <w:proofErr w:type="gramEnd"/>
            <w:r w:rsidRPr="00FA6EB5">
              <w:rPr>
                <w:rFonts w:ascii="Times New Roman" w:hAnsi="Times New Roman"/>
              </w:rPr>
              <w:t xml:space="preserve"> здоровья и инвалидов от 6 до 18 лет, </w:t>
            </w:r>
            <w:proofErr w:type="spellStart"/>
            <w:r w:rsidRPr="00FA6EB5">
              <w:rPr>
                <w:rFonts w:ascii="Times New Roman" w:hAnsi="Times New Roman"/>
              </w:rPr>
              <w:t>системати</w:t>
            </w:r>
            <w:r>
              <w:rPr>
                <w:rFonts w:ascii="Times New Roman" w:hAnsi="Times New Roman"/>
              </w:rPr>
              <w:t>че-с</w:t>
            </w:r>
            <w:r w:rsidRPr="00FA6EB5">
              <w:rPr>
                <w:rFonts w:ascii="Times New Roman" w:hAnsi="Times New Roman"/>
              </w:rPr>
              <w:t>ки</w:t>
            </w:r>
            <w:proofErr w:type="spellEnd"/>
            <w:r w:rsidRPr="00FA6EB5">
              <w:rPr>
                <w:rFonts w:ascii="Times New Roman" w:hAnsi="Times New Roman"/>
              </w:rPr>
              <w:t xml:space="preserve"> занимающихся физической культурой и сп</w:t>
            </w:r>
            <w:r>
              <w:rPr>
                <w:rFonts w:ascii="Times New Roman" w:hAnsi="Times New Roman"/>
              </w:rPr>
              <w:t>ортом;</w:t>
            </w:r>
            <w:r w:rsidRPr="004D78CE">
              <w:rPr>
                <w:rFonts w:ascii="Times New Roman" w:hAnsi="Times New Roman"/>
              </w:rPr>
              <w:t xml:space="preserve"> </w:t>
            </w:r>
          </w:p>
          <w:p w:rsidR="000F6764" w:rsidRPr="004D78CE" w:rsidRDefault="000F6764" w:rsidP="00AE2F99">
            <w:pPr>
              <w:pStyle w:val="a8"/>
            </w:pPr>
            <w:proofErr w:type="spellStart"/>
            <w:r>
              <w:rPr>
                <w:rFonts w:ascii="Times New Roman" w:hAnsi="Times New Roman"/>
              </w:rPr>
              <w:t>Чн</w:t>
            </w:r>
            <w:proofErr w:type="spellEnd"/>
            <w:r>
              <w:rPr>
                <w:rFonts w:ascii="Times New Roman" w:hAnsi="Times New Roman"/>
              </w:rPr>
              <w:t xml:space="preserve"> 6-18 –</w:t>
            </w:r>
            <w:r w:rsidRPr="004D78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численность лиц </w:t>
            </w:r>
            <w:r w:rsidRPr="00FA6EB5">
              <w:rPr>
                <w:rFonts w:ascii="Times New Roman" w:hAnsi="Times New Roman"/>
              </w:rPr>
              <w:t xml:space="preserve">с ограниченными </w:t>
            </w:r>
            <w:proofErr w:type="gramStart"/>
            <w:r w:rsidRPr="00FA6EB5">
              <w:rPr>
                <w:rFonts w:ascii="Times New Roman" w:hAnsi="Times New Roman"/>
              </w:rPr>
              <w:t>возможно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FA6EB5">
              <w:rPr>
                <w:rFonts w:ascii="Times New Roman" w:hAnsi="Times New Roman"/>
              </w:rPr>
              <w:t>стями</w:t>
            </w:r>
            <w:proofErr w:type="spellEnd"/>
            <w:proofErr w:type="gramEnd"/>
            <w:r w:rsidRPr="00FA6EB5">
              <w:rPr>
                <w:rFonts w:ascii="Times New Roman" w:hAnsi="Times New Roman"/>
              </w:rPr>
              <w:t xml:space="preserve"> здоровья и инвалидов </w:t>
            </w:r>
            <w:r>
              <w:rPr>
                <w:rFonts w:ascii="Times New Roman" w:hAnsi="Times New Roman"/>
              </w:rPr>
              <w:t xml:space="preserve">в возрасте </w:t>
            </w:r>
            <w:r w:rsidRPr="00FA6EB5">
              <w:rPr>
                <w:rFonts w:ascii="Times New Roman" w:hAnsi="Times New Roman"/>
              </w:rPr>
              <w:t>от 6 до 18 лет</w:t>
            </w:r>
          </w:p>
        </w:tc>
        <w:tc>
          <w:tcPr>
            <w:tcW w:w="1985" w:type="dxa"/>
          </w:tcPr>
          <w:p w:rsidR="000F6764" w:rsidRPr="004D78CE" w:rsidRDefault="000F6764" w:rsidP="00AE2F99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821F98"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2126" w:type="dxa"/>
          </w:tcPr>
          <w:p w:rsidR="000F6764" w:rsidRPr="007F31F1" w:rsidRDefault="000F6764" w:rsidP="00AE2F99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7F31F1">
              <w:rPr>
                <w:rFonts w:ascii="Times New Roman" w:hAnsi="Times New Roman"/>
              </w:rPr>
              <w:t>Еже</w:t>
            </w:r>
            <w:r>
              <w:rPr>
                <w:rFonts w:ascii="Times New Roman" w:hAnsi="Times New Roman"/>
              </w:rPr>
              <w:t>годно</w:t>
            </w:r>
            <w:r w:rsidRPr="00821F98">
              <w:rPr>
                <w:rFonts w:ascii="Times New Roman" w:hAnsi="Times New Roman"/>
              </w:rPr>
              <w:t xml:space="preserve"> </w:t>
            </w:r>
            <w:r w:rsidRPr="00FA6EB5">
              <w:rPr>
                <w:rFonts w:ascii="Times New Roman" w:hAnsi="Times New Roman"/>
              </w:rPr>
              <w:t>до 20 декабря текущего года</w:t>
            </w:r>
          </w:p>
        </w:tc>
      </w:tr>
      <w:tr w:rsidR="000F6764" w:rsidTr="00AE2F99">
        <w:tc>
          <w:tcPr>
            <w:tcW w:w="15134" w:type="dxa"/>
            <w:gridSpan w:val="6"/>
          </w:tcPr>
          <w:p w:rsidR="000F6764" w:rsidRPr="00CC333B" w:rsidRDefault="000F6764" w:rsidP="00AE2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</w:t>
            </w:r>
            <w:r w:rsidRPr="00CC333B">
              <w:rPr>
                <w:rFonts w:ascii="Times New Roman" w:hAnsi="Times New Roman"/>
                <w:b/>
              </w:rPr>
              <w:t xml:space="preserve"> 4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C333B">
              <w:rPr>
                <w:rFonts w:ascii="Times New Roman" w:hAnsi="Times New Roman"/>
                <w:b/>
              </w:rPr>
              <w:t>«Обеспечение реализации муниципальной программы»</w:t>
            </w:r>
          </w:p>
        </w:tc>
      </w:tr>
      <w:tr w:rsidR="000F6764" w:rsidTr="00AE2F99">
        <w:tc>
          <w:tcPr>
            <w:tcW w:w="675" w:type="dxa"/>
          </w:tcPr>
          <w:p w:rsidR="000F6764" w:rsidRDefault="000F6764" w:rsidP="00AE2F99">
            <w:pPr>
              <w:tabs>
                <w:tab w:val="left" w:pos="3435"/>
              </w:tabs>
            </w:pPr>
            <w:r>
              <w:t>1</w:t>
            </w:r>
          </w:p>
        </w:tc>
        <w:tc>
          <w:tcPr>
            <w:tcW w:w="3969" w:type="dxa"/>
          </w:tcPr>
          <w:p w:rsidR="000F6764" w:rsidRDefault="000F6764" w:rsidP="00AE2F99">
            <w:pPr>
              <w:tabs>
                <w:tab w:val="left" w:pos="3435"/>
              </w:tabs>
            </w:pPr>
            <w:r w:rsidRPr="00E53194">
              <w:rPr>
                <w:rFonts w:ascii="Times New Roman" w:hAnsi="Times New Roman"/>
              </w:rPr>
              <w:t>Уровень достижения показателей муниципально</w:t>
            </w:r>
            <w:r>
              <w:rPr>
                <w:rFonts w:ascii="Times New Roman" w:hAnsi="Times New Roman"/>
              </w:rPr>
              <w:t>й программы и ее подпрограмм</w:t>
            </w:r>
          </w:p>
        </w:tc>
        <w:tc>
          <w:tcPr>
            <w:tcW w:w="1222" w:type="dxa"/>
          </w:tcPr>
          <w:p w:rsidR="000F6764" w:rsidRPr="00CC333B" w:rsidRDefault="000F6764" w:rsidP="00AE2F99">
            <w:pPr>
              <w:tabs>
                <w:tab w:val="left" w:pos="3435"/>
              </w:tabs>
              <w:jc w:val="center"/>
              <w:rPr>
                <w:rFonts w:ascii="Times New Roman" w:hAnsi="Times New Roman"/>
              </w:rPr>
            </w:pPr>
            <w:r w:rsidRPr="00CC333B">
              <w:rPr>
                <w:rFonts w:ascii="Times New Roman" w:hAnsi="Times New Roman"/>
              </w:rPr>
              <w:t>%</w:t>
            </w:r>
          </w:p>
        </w:tc>
        <w:tc>
          <w:tcPr>
            <w:tcW w:w="5157" w:type="dxa"/>
          </w:tcPr>
          <w:p w:rsidR="000F6764" w:rsidRPr="0033795B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r w:rsidRPr="0033795B">
              <w:rPr>
                <w:rFonts w:ascii="Times New Roman" w:hAnsi="Times New Roman"/>
              </w:rPr>
              <w:t>СУП = (</w:t>
            </w:r>
            <w:proofErr w:type="spellStart"/>
            <w:r w:rsidRPr="0033795B">
              <w:rPr>
                <w:rFonts w:ascii="Times New Roman" w:hAnsi="Times New Roman"/>
              </w:rPr>
              <w:t>СБкр</w:t>
            </w:r>
            <w:proofErr w:type="spellEnd"/>
            <w:r w:rsidRPr="0033795B">
              <w:rPr>
                <w:rFonts w:ascii="Times New Roman" w:hAnsi="Times New Roman"/>
              </w:rPr>
              <w:t xml:space="preserve"> + </w:t>
            </w:r>
            <w:proofErr w:type="spellStart"/>
            <w:r w:rsidRPr="0033795B">
              <w:rPr>
                <w:rFonts w:ascii="Times New Roman" w:hAnsi="Times New Roman"/>
              </w:rPr>
              <w:t>СБнр</w:t>
            </w:r>
            <w:proofErr w:type="spellEnd"/>
            <w:r w:rsidRPr="0033795B">
              <w:rPr>
                <w:rFonts w:ascii="Times New Roman" w:hAnsi="Times New Roman"/>
              </w:rPr>
              <w:t>) / N, где:</w:t>
            </w:r>
          </w:p>
          <w:p w:rsidR="000F6764" w:rsidRPr="0033795B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r w:rsidRPr="0033795B">
              <w:rPr>
                <w:rFonts w:ascii="Times New Roman" w:hAnsi="Times New Roman"/>
              </w:rPr>
              <w:t xml:space="preserve">СУП - средний уровень достижения показателей </w:t>
            </w:r>
            <w:r>
              <w:rPr>
                <w:rFonts w:ascii="Times New Roman" w:hAnsi="Times New Roman"/>
              </w:rPr>
              <w:t>муниципальной</w:t>
            </w:r>
            <w:r w:rsidRPr="0033795B">
              <w:rPr>
                <w:rFonts w:ascii="Times New Roman" w:hAnsi="Times New Roman"/>
              </w:rPr>
              <w:t xml:space="preserve"> программы;</w:t>
            </w:r>
          </w:p>
          <w:p w:rsidR="000F6764" w:rsidRPr="0033795B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proofErr w:type="spellStart"/>
            <w:r w:rsidRPr="0033795B">
              <w:rPr>
                <w:rFonts w:ascii="Times New Roman" w:hAnsi="Times New Roman"/>
              </w:rPr>
              <w:t>СБкр</w:t>
            </w:r>
            <w:proofErr w:type="spellEnd"/>
            <w:r w:rsidRPr="0033795B">
              <w:rPr>
                <w:rFonts w:ascii="Times New Roman" w:hAnsi="Times New Roman"/>
              </w:rPr>
              <w:t xml:space="preserve"> - сумма баллов, присвоенных за достижение показателей конечного</w:t>
            </w:r>
            <w:r>
              <w:rPr>
                <w:rFonts w:ascii="Times New Roman" w:hAnsi="Times New Roman"/>
              </w:rPr>
              <w:t xml:space="preserve"> </w:t>
            </w:r>
            <w:r w:rsidRPr="0033795B">
              <w:rPr>
                <w:rFonts w:ascii="Times New Roman" w:hAnsi="Times New Roman"/>
              </w:rPr>
              <w:t>результата;</w:t>
            </w:r>
          </w:p>
          <w:p w:rsidR="000F6764" w:rsidRPr="0033795B" w:rsidRDefault="000F6764" w:rsidP="00AE2F99">
            <w:pPr>
              <w:pStyle w:val="a8"/>
              <w:jc w:val="both"/>
              <w:rPr>
                <w:rFonts w:ascii="Times New Roman" w:hAnsi="Times New Roman"/>
              </w:rPr>
            </w:pPr>
            <w:proofErr w:type="spellStart"/>
            <w:r w:rsidRPr="0033795B">
              <w:rPr>
                <w:rFonts w:ascii="Times New Roman" w:hAnsi="Times New Roman"/>
              </w:rPr>
              <w:t>СБнр</w:t>
            </w:r>
            <w:proofErr w:type="spellEnd"/>
            <w:r w:rsidRPr="0033795B">
              <w:rPr>
                <w:rFonts w:ascii="Times New Roman" w:hAnsi="Times New Roman"/>
              </w:rPr>
              <w:t xml:space="preserve"> - сумма баллов, присвоенных за достижение показателей непосредственного результата;</w:t>
            </w:r>
          </w:p>
          <w:p w:rsidR="000F6764" w:rsidRDefault="000F6764" w:rsidP="00AE2F99">
            <w:pPr>
              <w:pStyle w:val="a8"/>
              <w:jc w:val="both"/>
            </w:pPr>
            <w:r w:rsidRPr="0033795B">
              <w:rPr>
                <w:rFonts w:ascii="Times New Roman" w:hAnsi="Times New Roman"/>
              </w:rPr>
              <w:t>N - количество показателей (балльная методика расчета согласно</w:t>
            </w:r>
            <w:r>
              <w:rPr>
                <w:rFonts w:ascii="Times New Roman" w:hAnsi="Times New Roman"/>
              </w:rPr>
              <w:t xml:space="preserve"> постановлению администрации Губкинского городского округа от 30 декабря 2014 года № 3049-па</w:t>
            </w:r>
            <w:r w:rsidRPr="0033795B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 w:rsidRPr="00821F98">
              <w:rPr>
                <w:rFonts w:ascii="Times New Roman" w:hAnsi="Times New Roman"/>
              </w:rPr>
              <w:t>Ведомственн</w:t>
            </w:r>
            <w:r>
              <w:rPr>
                <w:rFonts w:ascii="Times New Roman" w:hAnsi="Times New Roman"/>
              </w:rPr>
              <w:t>ый</w:t>
            </w:r>
            <w:r w:rsidRPr="00821F9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мониторинг</w:t>
            </w:r>
          </w:p>
        </w:tc>
        <w:tc>
          <w:tcPr>
            <w:tcW w:w="2126" w:type="dxa"/>
          </w:tcPr>
          <w:p w:rsidR="000F6764" w:rsidRDefault="000F6764" w:rsidP="00AE2F99">
            <w:pPr>
              <w:tabs>
                <w:tab w:val="left" w:pos="3435"/>
              </w:tabs>
              <w:jc w:val="center"/>
            </w:pPr>
            <w:r w:rsidRPr="00821F98">
              <w:rPr>
                <w:rFonts w:ascii="Times New Roman" w:hAnsi="Times New Roman"/>
              </w:rPr>
              <w:t xml:space="preserve">Ежегодно до </w:t>
            </w:r>
            <w:r>
              <w:rPr>
                <w:rFonts w:ascii="Times New Roman" w:hAnsi="Times New Roman"/>
              </w:rPr>
              <w:t>15 апреля</w:t>
            </w:r>
            <w:r w:rsidRPr="00821F98">
              <w:rPr>
                <w:rFonts w:ascii="Times New Roman" w:hAnsi="Times New Roman"/>
              </w:rPr>
              <w:t xml:space="preserve"> года</w:t>
            </w:r>
            <w:r>
              <w:rPr>
                <w:rFonts w:ascii="Times New Roman" w:hAnsi="Times New Roman"/>
              </w:rPr>
              <w:t>, следующего за отчетным</w:t>
            </w:r>
          </w:p>
        </w:tc>
      </w:tr>
    </w:tbl>
    <w:p w:rsidR="000F6764" w:rsidRDefault="000F6764" w:rsidP="000F6764">
      <w:pPr>
        <w:pStyle w:val="a8"/>
        <w:rPr>
          <w:rFonts w:ascii="Times New Roman" w:hAnsi="Times New Roman"/>
          <w:b/>
          <w:sz w:val="24"/>
          <w:szCs w:val="24"/>
        </w:rPr>
      </w:pPr>
    </w:p>
    <w:p w:rsidR="00C1474B" w:rsidRDefault="00C1474B" w:rsidP="00C1474B">
      <w:pPr>
        <w:pStyle w:val="ConsPlusNormal"/>
        <w:outlineLvl w:val="1"/>
        <w:rPr>
          <w:rFonts w:ascii="Times New Roman" w:hAnsi="Times New Roman" w:cs="Times New Roman"/>
          <w:b/>
        </w:rPr>
        <w:sectPr w:rsidR="00C1474B" w:rsidSect="000F6764">
          <w:headerReference w:type="default" r:id="rId32"/>
          <w:pgSz w:w="16838" w:h="11906" w:orient="landscape"/>
          <w:pgMar w:top="1701" w:right="1134" w:bottom="851" w:left="992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</w:rPr>
        <w:t xml:space="preserve"> </w:t>
      </w:r>
    </w:p>
    <w:p w:rsidR="00C1474B" w:rsidRDefault="00C1474B" w:rsidP="00C1474B">
      <w:pPr>
        <w:pStyle w:val="a8"/>
        <w:rPr>
          <w:rFonts w:ascii="Times New Roman" w:hAnsi="Times New Roman"/>
          <w:b/>
          <w:sz w:val="24"/>
          <w:szCs w:val="24"/>
        </w:rPr>
      </w:pPr>
    </w:p>
    <w:p w:rsidR="00C1474B" w:rsidRPr="006D7A8E" w:rsidRDefault="00C1474B" w:rsidP="00C1474B">
      <w:pPr>
        <w:tabs>
          <w:tab w:val="left" w:pos="3435"/>
        </w:tabs>
      </w:pPr>
    </w:p>
    <w:p w:rsidR="00621F40" w:rsidRDefault="00621F40">
      <w:pPr>
        <w:pStyle w:val="ConsPlusNormal"/>
        <w:ind w:firstLine="540"/>
        <w:jc w:val="both"/>
      </w:pPr>
    </w:p>
    <w:sectPr w:rsidR="00621F40" w:rsidSect="00621F4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E91" w:rsidRDefault="00741E91">
      <w:pPr>
        <w:spacing w:after="0" w:line="240" w:lineRule="auto"/>
      </w:pPr>
      <w:r>
        <w:separator/>
      </w:r>
    </w:p>
  </w:endnote>
  <w:endnote w:type="continuationSeparator" w:id="0">
    <w:p w:rsidR="00741E91" w:rsidRDefault="00741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E91" w:rsidRDefault="00741E91">
      <w:pPr>
        <w:spacing w:after="0" w:line="240" w:lineRule="auto"/>
      </w:pPr>
      <w:r>
        <w:separator/>
      </w:r>
    </w:p>
  </w:footnote>
  <w:footnote w:type="continuationSeparator" w:id="0">
    <w:p w:rsidR="00741E91" w:rsidRDefault="00741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764" w:rsidRDefault="000F6764" w:rsidP="000B0E9E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F6764" w:rsidRDefault="000F67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764" w:rsidRDefault="000F6764" w:rsidP="00052F30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0F6764" w:rsidRDefault="000F67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764" w:rsidRDefault="000F6764" w:rsidP="00F013C4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F6764" w:rsidRDefault="000F6764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764" w:rsidRDefault="000F6764" w:rsidP="00F013C4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22</w:t>
    </w:r>
    <w:r>
      <w:rPr>
        <w:noProof/>
      </w:rPr>
      <w:fldChar w:fldCharType="end"/>
    </w:r>
  </w:p>
  <w:p w:rsidR="000F6764" w:rsidRDefault="000F6764" w:rsidP="00F013C4">
    <w:pPr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764" w:rsidRDefault="000F6764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43</w:t>
    </w:r>
    <w:r>
      <w:rPr>
        <w:noProof/>
      </w:rPr>
      <w:fldChar w:fldCharType="end"/>
    </w:r>
  </w:p>
  <w:p w:rsidR="000F6764" w:rsidRDefault="000F6764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AA" w:rsidRDefault="000E4709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F6764">
      <w:rPr>
        <w:noProof/>
      </w:rPr>
      <w:t>57</w:t>
    </w:r>
    <w:r>
      <w:rPr>
        <w:noProof/>
      </w:rPr>
      <w:fldChar w:fldCharType="end"/>
    </w:r>
  </w:p>
  <w:p w:rsidR="003161AA" w:rsidRDefault="00741E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6D3B"/>
    <w:multiLevelType w:val="hybridMultilevel"/>
    <w:tmpl w:val="2A06A6DE"/>
    <w:lvl w:ilvl="0" w:tplc="412ED8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0F363182"/>
    <w:multiLevelType w:val="hybridMultilevel"/>
    <w:tmpl w:val="65A28FF0"/>
    <w:lvl w:ilvl="0" w:tplc="6A8637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9C0058"/>
    <w:multiLevelType w:val="hybridMultilevel"/>
    <w:tmpl w:val="5B6A539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8B6"/>
    <w:multiLevelType w:val="hybridMultilevel"/>
    <w:tmpl w:val="D5EC3F1A"/>
    <w:lvl w:ilvl="0" w:tplc="6212E850">
      <w:start w:val="1"/>
      <w:numFmt w:val="decimal"/>
      <w:lvlText w:val="%1."/>
      <w:lvlJc w:val="left"/>
      <w:pPr>
        <w:ind w:left="112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68B7824"/>
    <w:multiLevelType w:val="hybridMultilevel"/>
    <w:tmpl w:val="8B60585A"/>
    <w:lvl w:ilvl="0" w:tplc="02DC169A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 w15:restartNumberingAfterBreak="0">
    <w:nsid w:val="1A346A41"/>
    <w:multiLevelType w:val="hybridMultilevel"/>
    <w:tmpl w:val="AD3EACFC"/>
    <w:lvl w:ilvl="0" w:tplc="DE3642B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A5973DC"/>
    <w:multiLevelType w:val="hybridMultilevel"/>
    <w:tmpl w:val="21760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5E07A0"/>
    <w:multiLevelType w:val="hybridMultilevel"/>
    <w:tmpl w:val="2DEAF8F6"/>
    <w:lvl w:ilvl="0" w:tplc="294817C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402E7B"/>
    <w:multiLevelType w:val="hybridMultilevel"/>
    <w:tmpl w:val="C7CC7EF0"/>
    <w:lvl w:ilvl="0" w:tplc="2064ED30">
      <w:start w:val="2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C027C"/>
    <w:multiLevelType w:val="multilevel"/>
    <w:tmpl w:val="043001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 w15:restartNumberingAfterBreak="0">
    <w:nsid w:val="26246F2C"/>
    <w:multiLevelType w:val="hybridMultilevel"/>
    <w:tmpl w:val="8E56DCFA"/>
    <w:lvl w:ilvl="0" w:tplc="06EE58BC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1" w15:restartNumberingAfterBreak="0">
    <w:nsid w:val="444017A7"/>
    <w:multiLevelType w:val="hybridMultilevel"/>
    <w:tmpl w:val="2A06A6DE"/>
    <w:lvl w:ilvl="0" w:tplc="412ED8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44B10434"/>
    <w:multiLevelType w:val="hybridMultilevel"/>
    <w:tmpl w:val="F56A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DE4348"/>
    <w:multiLevelType w:val="hybridMultilevel"/>
    <w:tmpl w:val="0FB02F02"/>
    <w:lvl w:ilvl="0" w:tplc="BA0C10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4" w15:restartNumberingAfterBreak="0">
    <w:nsid w:val="47304A8F"/>
    <w:multiLevelType w:val="hybridMultilevel"/>
    <w:tmpl w:val="24B0C4AE"/>
    <w:lvl w:ilvl="0" w:tplc="0E5AEC7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5" w15:restartNumberingAfterBreak="0">
    <w:nsid w:val="49404F16"/>
    <w:multiLevelType w:val="hybridMultilevel"/>
    <w:tmpl w:val="98E636BA"/>
    <w:lvl w:ilvl="0" w:tplc="224E89A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ABA0BD8"/>
    <w:multiLevelType w:val="hybridMultilevel"/>
    <w:tmpl w:val="2D382E22"/>
    <w:lvl w:ilvl="0" w:tplc="1396E7E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 w15:restartNumberingAfterBreak="0">
    <w:nsid w:val="528D3AE8"/>
    <w:multiLevelType w:val="hybridMultilevel"/>
    <w:tmpl w:val="21760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B72E10"/>
    <w:multiLevelType w:val="hybridMultilevel"/>
    <w:tmpl w:val="1FAEAAE2"/>
    <w:lvl w:ilvl="0" w:tplc="68723D4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59166E7E"/>
    <w:multiLevelType w:val="hybridMultilevel"/>
    <w:tmpl w:val="2A06A6DE"/>
    <w:lvl w:ilvl="0" w:tplc="412ED8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 w15:restartNumberingAfterBreak="0">
    <w:nsid w:val="59E620E8"/>
    <w:multiLevelType w:val="hybridMultilevel"/>
    <w:tmpl w:val="F9F83D24"/>
    <w:lvl w:ilvl="0" w:tplc="E61A1B4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DAB42C2"/>
    <w:multiLevelType w:val="hybridMultilevel"/>
    <w:tmpl w:val="4A4A835C"/>
    <w:lvl w:ilvl="0" w:tplc="70DAEBE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30267F"/>
    <w:multiLevelType w:val="hybridMultilevel"/>
    <w:tmpl w:val="5544AC44"/>
    <w:lvl w:ilvl="0" w:tplc="0D12D01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161A78"/>
    <w:multiLevelType w:val="hybridMultilevel"/>
    <w:tmpl w:val="F46A4E28"/>
    <w:lvl w:ilvl="0" w:tplc="406A7A0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4483AA4"/>
    <w:multiLevelType w:val="hybridMultilevel"/>
    <w:tmpl w:val="8B60585A"/>
    <w:lvl w:ilvl="0" w:tplc="02DC169A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20"/>
  </w:num>
  <w:num w:numId="2">
    <w:abstractNumId w:val="9"/>
  </w:num>
  <w:num w:numId="3">
    <w:abstractNumId w:val="5"/>
  </w:num>
  <w:num w:numId="4">
    <w:abstractNumId w:val="18"/>
  </w:num>
  <w:num w:numId="5">
    <w:abstractNumId w:val="10"/>
  </w:num>
  <w:num w:numId="6">
    <w:abstractNumId w:val="11"/>
  </w:num>
  <w:num w:numId="7">
    <w:abstractNumId w:val="24"/>
  </w:num>
  <w:num w:numId="8">
    <w:abstractNumId w:val="0"/>
  </w:num>
  <w:num w:numId="9">
    <w:abstractNumId w:val="19"/>
  </w:num>
  <w:num w:numId="10">
    <w:abstractNumId w:val="4"/>
  </w:num>
  <w:num w:numId="11">
    <w:abstractNumId w:val="23"/>
  </w:num>
  <w:num w:numId="12">
    <w:abstractNumId w:val="16"/>
  </w:num>
  <w:num w:numId="13">
    <w:abstractNumId w:val="17"/>
  </w:num>
  <w:num w:numId="14">
    <w:abstractNumId w:val="1"/>
  </w:num>
  <w:num w:numId="15">
    <w:abstractNumId w:val="6"/>
  </w:num>
  <w:num w:numId="16">
    <w:abstractNumId w:val="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2"/>
  </w:num>
  <w:num w:numId="21">
    <w:abstractNumId w:val="14"/>
  </w:num>
  <w:num w:numId="22">
    <w:abstractNumId w:val="8"/>
  </w:num>
  <w:num w:numId="23">
    <w:abstractNumId w:val="22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01"/>
    <w:rsid w:val="000E4709"/>
    <w:rsid w:val="000F6764"/>
    <w:rsid w:val="00150D01"/>
    <w:rsid w:val="001C1C97"/>
    <w:rsid w:val="002B774B"/>
    <w:rsid w:val="003A7C45"/>
    <w:rsid w:val="00621F40"/>
    <w:rsid w:val="00656901"/>
    <w:rsid w:val="00741E91"/>
    <w:rsid w:val="008F18FA"/>
    <w:rsid w:val="009F56B5"/>
    <w:rsid w:val="00C1474B"/>
    <w:rsid w:val="00FA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0504B-3C8C-41B4-9BB4-D8F25B3B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F4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569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6569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5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569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569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569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621F40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621F4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21F40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621F4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621F4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30">
    <w:name w:val="Font Style30"/>
    <w:uiPriority w:val="99"/>
    <w:rsid w:val="00621F40"/>
    <w:rPr>
      <w:rFonts w:ascii="Times New Roman" w:hAnsi="Times New Roman"/>
      <w:sz w:val="22"/>
    </w:rPr>
  </w:style>
  <w:style w:type="paragraph" w:styleId="a8">
    <w:name w:val="No Spacing"/>
    <w:uiPriority w:val="99"/>
    <w:qFormat/>
    <w:rsid w:val="00621F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99"/>
    <w:rsid w:val="00621F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rsid w:val="00621F4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621F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21F40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621F40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621F4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styleId="ac">
    <w:name w:val="Body Text Indent"/>
    <w:basedOn w:val="a"/>
    <w:link w:val="ad"/>
    <w:uiPriority w:val="99"/>
    <w:rsid w:val="00621F4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621F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621F4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621F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uiPriority w:val="99"/>
    <w:rsid w:val="00621F40"/>
    <w:rPr>
      <w:rFonts w:ascii="Times New Roman" w:hAnsi="Times New Roman"/>
      <w:b/>
      <w:sz w:val="22"/>
    </w:rPr>
  </w:style>
  <w:style w:type="paragraph" w:customStyle="1" w:styleId="Style18">
    <w:name w:val="Style18"/>
    <w:basedOn w:val="a"/>
    <w:uiPriority w:val="99"/>
    <w:rsid w:val="00621F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uiPriority w:val="99"/>
    <w:rsid w:val="00621F4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621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621F4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uiPriority w:val="99"/>
    <w:rsid w:val="00621F40"/>
    <w:pPr>
      <w:widowControl w:val="0"/>
      <w:autoSpaceDE w:val="0"/>
      <w:autoSpaceDN w:val="0"/>
      <w:adjustRightInd w:val="0"/>
      <w:spacing w:after="0" w:line="275" w:lineRule="exact"/>
      <w:ind w:firstLine="82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621F40"/>
    <w:pPr>
      <w:widowControl w:val="0"/>
      <w:autoSpaceDE w:val="0"/>
      <w:autoSpaceDN w:val="0"/>
      <w:adjustRightInd w:val="0"/>
      <w:spacing w:after="0" w:line="274" w:lineRule="exact"/>
      <w:ind w:firstLine="494"/>
      <w:jc w:val="both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621F40"/>
    <w:pPr>
      <w:widowControl w:val="0"/>
      <w:autoSpaceDE w:val="0"/>
      <w:autoSpaceDN w:val="0"/>
      <w:adjustRightInd w:val="0"/>
      <w:spacing w:after="0" w:line="276" w:lineRule="exact"/>
      <w:ind w:firstLine="566"/>
      <w:jc w:val="both"/>
    </w:pPr>
    <w:rPr>
      <w:rFonts w:ascii="Times New Roman" w:hAnsi="Times New Roman"/>
      <w:sz w:val="24"/>
      <w:szCs w:val="24"/>
    </w:rPr>
  </w:style>
  <w:style w:type="character" w:styleId="ae">
    <w:name w:val="page number"/>
    <w:basedOn w:val="a0"/>
    <w:uiPriority w:val="99"/>
    <w:rsid w:val="00621F40"/>
    <w:rPr>
      <w:rFonts w:cs="Times New Roman"/>
    </w:rPr>
  </w:style>
  <w:style w:type="paragraph" w:customStyle="1" w:styleId="Style14">
    <w:name w:val="Style14"/>
    <w:basedOn w:val="a"/>
    <w:link w:val="Style140"/>
    <w:uiPriority w:val="99"/>
    <w:rsid w:val="00621F40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621F40"/>
    <w:pPr>
      <w:widowControl w:val="0"/>
      <w:autoSpaceDE w:val="0"/>
      <w:autoSpaceDN w:val="0"/>
      <w:adjustRightInd w:val="0"/>
      <w:spacing w:after="0" w:line="552" w:lineRule="exact"/>
      <w:ind w:firstLine="562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21F40"/>
    <w:rPr>
      <w:rFonts w:ascii="Times New Roman" w:hAnsi="Times New Roman"/>
      <w:sz w:val="26"/>
    </w:rPr>
  </w:style>
  <w:style w:type="character" w:customStyle="1" w:styleId="FontStyle12">
    <w:name w:val="Font Style12"/>
    <w:uiPriority w:val="99"/>
    <w:rsid w:val="00621F40"/>
    <w:rPr>
      <w:rFonts w:ascii="Times New Roman" w:hAnsi="Times New Roman"/>
      <w:b/>
      <w:sz w:val="26"/>
    </w:rPr>
  </w:style>
  <w:style w:type="character" w:customStyle="1" w:styleId="style41">
    <w:name w:val="style41"/>
    <w:uiPriority w:val="99"/>
    <w:rsid w:val="00621F40"/>
    <w:rPr>
      <w:b/>
      <w:sz w:val="24"/>
    </w:rPr>
  </w:style>
  <w:style w:type="paragraph" w:styleId="af">
    <w:name w:val="Title"/>
    <w:basedOn w:val="a"/>
    <w:link w:val="af0"/>
    <w:uiPriority w:val="99"/>
    <w:qFormat/>
    <w:rsid w:val="00621F40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af0">
    <w:name w:val="Название Знак"/>
    <w:basedOn w:val="a0"/>
    <w:link w:val="af"/>
    <w:uiPriority w:val="99"/>
    <w:rsid w:val="00621F4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24">
    <w:name w:val="Font Style24"/>
    <w:uiPriority w:val="99"/>
    <w:rsid w:val="00621F40"/>
    <w:rPr>
      <w:rFonts w:ascii="Times New Roman" w:hAnsi="Times New Roman"/>
      <w:sz w:val="26"/>
    </w:rPr>
  </w:style>
  <w:style w:type="paragraph" w:customStyle="1" w:styleId="Style1">
    <w:name w:val="Style1"/>
    <w:basedOn w:val="a"/>
    <w:uiPriority w:val="99"/>
    <w:rsid w:val="00621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621F40"/>
    <w:pPr>
      <w:widowControl w:val="0"/>
      <w:autoSpaceDE w:val="0"/>
      <w:autoSpaceDN w:val="0"/>
      <w:adjustRightInd w:val="0"/>
      <w:spacing w:after="0" w:line="322" w:lineRule="exact"/>
      <w:ind w:firstLine="1138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621F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1">
    <w:name w:val="List Paragraph"/>
    <w:basedOn w:val="a"/>
    <w:uiPriority w:val="99"/>
    <w:qFormat/>
    <w:rsid w:val="00621F40"/>
    <w:pPr>
      <w:ind w:left="720"/>
    </w:pPr>
    <w:rPr>
      <w:rFonts w:cs="Calibri"/>
    </w:rPr>
  </w:style>
  <w:style w:type="character" w:customStyle="1" w:styleId="af2">
    <w:name w:val="Основной текст_"/>
    <w:link w:val="1"/>
    <w:uiPriority w:val="99"/>
    <w:locked/>
    <w:rsid w:val="00621F40"/>
    <w:rPr>
      <w:spacing w:val="4"/>
      <w:sz w:val="23"/>
      <w:shd w:val="clear" w:color="auto" w:fill="FFFFFF"/>
    </w:rPr>
  </w:style>
  <w:style w:type="paragraph" w:customStyle="1" w:styleId="1">
    <w:name w:val="Основной текст1"/>
    <w:basedOn w:val="a"/>
    <w:link w:val="af2"/>
    <w:uiPriority w:val="99"/>
    <w:rsid w:val="00621F40"/>
    <w:pPr>
      <w:widowControl w:val="0"/>
      <w:shd w:val="clear" w:color="auto" w:fill="FFFFFF"/>
      <w:spacing w:after="60" w:line="298" w:lineRule="exact"/>
    </w:pPr>
    <w:rPr>
      <w:rFonts w:asciiTheme="minorHAnsi" w:eastAsiaTheme="minorHAnsi" w:hAnsiTheme="minorHAnsi" w:cstheme="minorBidi"/>
      <w:spacing w:val="4"/>
      <w:sz w:val="23"/>
      <w:shd w:val="clear" w:color="auto" w:fill="FFFFFF"/>
      <w:lang w:eastAsia="en-US"/>
    </w:rPr>
  </w:style>
  <w:style w:type="character" w:customStyle="1" w:styleId="0pt">
    <w:name w:val="Основной текст + Интервал 0 pt"/>
    <w:uiPriority w:val="99"/>
    <w:rsid w:val="00621F40"/>
    <w:rPr>
      <w:rFonts w:ascii="Times New Roman" w:hAnsi="Times New Roman"/>
      <w:color w:val="000000"/>
      <w:spacing w:val="0"/>
      <w:w w:val="100"/>
      <w:position w:val="0"/>
      <w:sz w:val="26"/>
      <w:shd w:val="clear" w:color="auto" w:fill="FFFFFF"/>
      <w:lang w:val="ru-RU" w:eastAsia="x-none"/>
    </w:rPr>
  </w:style>
  <w:style w:type="character" w:customStyle="1" w:styleId="2">
    <w:name w:val="Основной текст (2)_"/>
    <w:link w:val="20"/>
    <w:uiPriority w:val="99"/>
    <w:locked/>
    <w:rsid w:val="00621F40"/>
    <w:rPr>
      <w:spacing w:val="4"/>
      <w:sz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1F40"/>
    <w:pPr>
      <w:widowControl w:val="0"/>
      <w:shd w:val="clear" w:color="auto" w:fill="FFFFFF"/>
      <w:spacing w:before="480" w:after="0" w:line="293" w:lineRule="exact"/>
      <w:jc w:val="both"/>
    </w:pPr>
    <w:rPr>
      <w:rFonts w:asciiTheme="minorHAnsi" w:eastAsiaTheme="minorHAnsi" w:hAnsiTheme="minorHAnsi" w:cstheme="minorBidi"/>
      <w:spacing w:val="4"/>
      <w:sz w:val="23"/>
      <w:shd w:val="clear" w:color="auto" w:fill="FFFFFF"/>
      <w:lang w:eastAsia="en-US"/>
    </w:rPr>
  </w:style>
  <w:style w:type="character" w:customStyle="1" w:styleId="Style140">
    <w:name w:val="Style14 Знак"/>
    <w:link w:val="Style14"/>
    <w:uiPriority w:val="99"/>
    <w:locked/>
    <w:rsid w:val="00621F4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3">
    <w:name w:val="Паспорт госпрограммы"/>
    <w:basedOn w:val="a"/>
    <w:uiPriority w:val="99"/>
    <w:rsid w:val="00621F40"/>
    <w:pPr>
      <w:spacing w:after="0" w:line="240" w:lineRule="auto"/>
      <w:ind w:firstLine="284"/>
      <w:jc w:val="both"/>
    </w:pPr>
    <w:rPr>
      <w:rFonts w:ascii="Times New Roman" w:hAnsi="Times New Roman"/>
      <w:sz w:val="26"/>
      <w:szCs w:val="28"/>
      <w:lang w:eastAsia="en-US"/>
    </w:rPr>
  </w:style>
  <w:style w:type="character" w:styleId="af4">
    <w:name w:val="Hyperlink"/>
    <w:basedOn w:val="a0"/>
    <w:uiPriority w:val="99"/>
    <w:rsid w:val="00621F40"/>
    <w:rPr>
      <w:rFonts w:cs="Times New Roman"/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rsid w:val="00621F4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21F40"/>
    <w:rPr>
      <w:rFonts w:ascii="Segoe UI" w:eastAsia="Times New Roman" w:hAnsi="Segoe UI" w:cs="Times New Roman"/>
      <w:sz w:val="18"/>
      <w:szCs w:val="18"/>
      <w:lang w:eastAsia="ru-RU"/>
    </w:rPr>
  </w:style>
  <w:style w:type="paragraph" w:styleId="af7">
    <w:name w:val="footnote text"/>
    <w:basedOn w:val="a"/>
    <w:link w:val="af8"/>
    <w:uiPriority w:val="99"/>
    <w:rsid w:val="00621F4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621F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rsid w:val="002B774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8C5377DDBEB78A0D0F7D9BD89EC5EBF88E1931CE6B6F15E4A98A1138756D50EA669AE7B648ACAE9C5F743CFD266A8581930C15FFC0D0E676EE6BuD74K" TargetMode="External"/><Relationship Id="rId13" Type="http://schemas.openxmlformats.org/officeDocument/2006/relationships/hyperlink" Target="consultantplus://offline/ref=388C5377DDBEB78A0D0F7D9BD89EC5EBF88E1931CC6A6610E1A98A1138756D50EA669AE7B648ACAE9C5F743CFD266A8581930C15FFC0D0E676EE6BuD74K" TargetMode="External"/><Relationship Id="rId18" Type="http://schemas.openxmlformats.org/officeDocument/2006/relationships/hyperlink" Target="consultantplus://offline/ref=388C5377DDBEB78A0D0F7D9BD89EC5EBF88E1931CD6E6B14E5A98A1138756D50EA669AE7B648ACAE9C5F743CFD266A8581930C15FFC0D0E676EE6BuD74K" TargetMode="External"/><Relationship Id="rId26" Type="http://schemas.openxmlformats.org/officeDocument/2006/relationships/hyperlink" Target="http://docs.cntd.ru/document/902075039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88C5377DDBEB78A0D0F7D9BD89EC5EBF88E1931C96B691BE4A98A1138756D50EA669AF5B610A0AE9F417538E8703BC3uD74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388C5377DDBEB78A0D0F7D9BD89EC5EBF88E1931C9626D1AE6A98A1138756D50EA669AE7B648ACAE9C5F743CFD266A8581930C15FFC0D0E676EE6BuD74K" TargetMode="External"/><Relationship Id="rId12" Type="http://schemas.openxmlformats.org/officeDocument/2006/relationships/hyperlink" Target="consultantplus://offline/ref=388C5377DDBEB78A0D0F7D9BD89EC5EBF88E1931CF6D6C1AEBA98A1138756D50EA669AE7B648ACAE9C5F743CFD266A8581930C15FFC0D0E676EE6BuD74K" TargetMode="External"/><Relationship Id="rId17" Type="http://schemas.openxmlformats.org/officeDocument/2006/relationships/hyperlink" Target="consultantplus://offline/ref=388C5377DDBEB78A0D0F7D9BD89EC5EBF88E1931CD6E6B14E5A98A1138756D50EA669AE7B648ACAE9C5F743CFD266A8581930C15FFC0D0E676EE6BuD74K" TargetMode="External"/><Relationship Id="rId25" Type="http://schemas.openxmlformats.org/officeDocument/2006/relationships/hyperlink" Target="http://docs.cntd.ru/document/44485937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88C5377DDBEB78A0D0F7D9BD89EC5EBF88E1931CD6E6B14E5A98A1138756D50EA669AE7B648ACAE9C5F743CFD266A8581930C15FFC0D0E676EE6BuD74K" TargetMode="External"/><Relationship Id="rId20" Type="http://schemas.openxmlformats.org/officeDocument/2006/relationships/hyperlink" Target="consultantplus://offline/ref=388C5377DDBEB78A0D0F7D9BD89EC5EBF88E1931CC6C6B1BE1A98A1138756D50EA669AE7B648ACAE9C5F743EFD266A8581930C15FFC0D0E676EE6BuD74K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88C5377DDBEB78A0D0F7D9BD89EC5EBF88E1931CF6B6715E5A98A1138756D50EA669AE7B648ACAE9C5F743CFD266A8581930C15FFC0D0E676EE6BuD74K" TargetMode="External"/><Relationship Id="rId24" Type="http://schemas.openxmlformats.org/officeDocument/2006/relationships/hyperlink" Target="http://docs.cntd.ru/document/444859370" TargetMode="External"/><Relationship Id="rId32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88C5377DDBEB78A0D0F7D9BD89EC5EBF88E1931CD696916E5A98A1138756D50EA669AE7B648ACAE9C5F743CFD266A8581930C15FFC0D0E676EE6BuD74K" TargetMode="External"/><Relationship Id="rId23" Type="http://schemas.openxmlformats.org/officeDocument/2006/relationships/hyperlink" Target="consultantplus://offline/ref=388C5377DDBEB78A0D0F7D9BD89EC5EBF88E1931CD6E6B14E5A98A1138756D50EA669AE7B648ACAE9C5F743FFD266A8581930C15FFC0D0E676EE6BuD74K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388C5377DDBEB78A0D0F7D9BD89EC5EBF88E1931CE6F6815E5A98A1138756D50EA669AE7B648ACAE9C5F743CFD266A8581930C15FFC0D0E676EE6BuD74K" TargetMode="External"/><Relationship Id="rId19" Type="http://schemas.openxmlformats.org/officeDocument/2006/relationships/hyperlink" Target="consultantplus://offline/ref=388C5377DDBEB78A0D0F7D9BD89EC5EBF88E1931CE6A6F17E1A98A1138756D50EA669AE7B648ACAE9C5F743FFD266A8581930C15FFC0D0E676EE6BuD74K" TargetMode="External"/><Relationship Id="rId31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8C5377DDBEB78A0D0F7D9BD89EC5EBF88E1931CE6A6F17E1A98A1138756D50EA669AE7B648ACAE9C5F743CFD266A8581930C15FFC0D0E676EE6BuD74K" TargetMode="External"/><Relationship Id="rId14" Type="http://schemas.openxmlformats.org/officeDocument/2006/relationships/hyperlink" Target="consultantplus://offline/ref=388C5377DDBEB78A0D0F7D9BD89EC5EBF88E1931CC6C6B1BE1A98A1138756D50EA669AE7B648ACAE9C5F743CFD266A8581930C15FFC0D0E676EE6BuD74K" TargetMode="External"/><Relationship Id="rId22" Type="http://schemas.openxmlformats.org/officeDocument/2006/relationships/hyperlink" Target="consultantplus://offline/ref=388C5377DDBEB78A0D0F7D9BD89EC5EBF88E1931C96C6911E0A98A1138756D50EA669AF5B610A0AE9F417538E8703BC3uD74K" TargetMode="External"/><Relationship Id="rId27" Type="http://schemas.openxmlformats.org/officeDocument/2006/relationships/header" Target="header1.xml"/><Relationship Id="rId3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18973</Words>
  <Characters>108148</Characters>
  <Application>Microsoft Office Word</Application>
  <DocSecurity>0</DocSecurity>
  <Lines>901</Lines>
  <Paragraphs>253</Paragraphs>
  <ScaleCrop>false</ScaleCrop>
  <Company/>
  <LinksUpToDate>false</LinksUpToDate>
  <CharactersWithSpaces>126868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Чуев</dc:creator>
  <cp:keywords/>
  <dc:description/>
  <cp:lastModifiedBy>Юрий Чуев</cp:lastModifiedBy>
  <cp:revision>12</cp:revision>
  <dcterms:created xsi:type="dcterms:W3CDTF">2020-11-03T10:59:00Z</dcterms:created>
  <dcterms:modified xsi:type="dcterms:W3CDTF">2022-05-24T11:29:00Z</dcterms:modified>
</cp:coreProperties>
</file>