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AB8" w:rsidRDefault="00AC6AB8" w:rsidP="00AC6AB8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ГУБКИНСКИЙ ГОРОДСКОЙ ОКРУГ</w:t>
      </w:r>
    </w:p>
    <w:p w:rsidR="00AC6AB8" w:rsidRDefault="00AC6AB8" w:rsidP="00F45C38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БЕЛГОРОДСКОЙ ОБЛАСТИ</w:t>
      </w:r>
    </w:p>
    <w:p w:rsidR="00F45C38" w:rsidRPr="00F45C38" w:rsidRDefault="00F45C38" w:rsidP="00F45C38">
      <w:pPr>
        <w:pStyle w:val="a3"/>
        <w:jc w:val="center"/>
        <w:rPr>
          <w:rFonts w:ascii="Times New Roman" w:hAnsi="Times New Roman" w:cs="Times New Roman"/>
          <w:b/>
        </w:rPr>
      </w:pPr>
    </w:p>
    <w:p w:rsidR="00AC6AB8" w:rsidRPr="00F45C38" w:rsidRDefault="00AC6AB8" w:rsidP="00AC6A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C38">
        <w:rPr>
          <w:rFonts w:ascii="Times New Roman" w:hAnsi="Times New Roman" w:cs="Times New Roman"/>
          <w:b/>
          <w:sz w:val="28"/>
          <w:szCs w:val="28"/>
        </w:rPr>
        <w:t>АДМИНИСТРАЦИЯ ГУБКИНСКОГО ГОРОДСКОГО ОКРУГА</w:t>
      </w:r>
    </w:p>
    <w:p w:rsidR="00AC6AB8" w:rsidRDefault="00AC6AB8" w:rsidP="00AC6AB8">
      <w:pPr>
        <w:pStyle w:val="a3"/>
        <w:jc w:val="center"/>
        <w:rPr>
          <w:rFonts w:ascii="Times New Roman" w:hAnsi="Times New Roman" w:cs="Times New Roman"/>
          <w:b/>
          <w:sz w:val="32"/>
        </w:rPr>
      </w:pPr>
    </w:p>
    <w:p w:rsidR="00AC6AB8" w:rsidRDefault="00AC6AB8" w:rsidP="00AC6AB8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AC6AB8" w:rsidRDefault="00AC6AB8" w:rsidP="00AC6AB8">
      <w:pPr>
        <w:pStyle w:val="a3"/>
        <w:jc w:val="center"/>
        <w:rPr>
          <w:rFonts w:ascii="Times New Roman" w:hAnsi="Times New Roman" w:cs="Times New Roman"/>
          <w:b/>
        </w:rPr>
      </w:pPr>
    </w:p>
    <w:p w:rsidR="00AC6AB8" w:rsidRDefault="00AC6AB8" w:rsidP="00AC6AB8">
      <w:pPr>
        <w:pStyle w:val="a3"/>
        <w:jc w:val="center"/>
        <w:rPr>
          <w:rFonts w:ascii="Times New Roman" w:hAnsi="Times New Roman" w:cs="Times New Roman"/>
          <w:b/>
        </w:rPr>
      </w:pPr>
    </w:p>
    <w:p w:rsidR="00AC6AB8" w:rsidRDefault="00AC6AB8" w:rsidP="00AC6AB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067A6">
        <w:rPr>
          <w:rFonts w:ascii="Times New Roman" w:hAnsi="Times New Roman" w:cs="Times New Roman"/>
          <w:b/>
          <w:sz w:val="28"/>
          <w:szCs w:val="28"/>
        </w:rPr>
        <w:t>05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067A6">
        <w:rPr>
          <w:rFonts w:ascii="Times New Roman" w:hAnsi="Times New Roman" w:cs="Times New Roman"/>
          <w:b/>
          <w:sz w:val="28"/>
          <w:szCs w:val="28"/>
        </w:rPr>
        <w:t xml:space="preserve">октября </w:t>
      </w:r>
      <w:r>
        <w:rPr>
          <w:rFonts w:ascii="Times New Roman" w:hAnsi="Times New Roman" w:cs="Times New Roman"/>
          <w:b/>
          <w:sz w:val="28"/>
          <w:szCs w:val="28"/>
        </w:rPr>
        <w:t xml:space="preserve">2018 г.                                                                   № </w:t>
      </w:r>
      <w:r w:rsidR="007067A6">
        <w:rPr>
          <w:rFonts w:ascii="Times New Roman" w:hAnsi="Times New Roman" w:cs="Times New Roman"/>
          <w:b/>
          <w:sz w:val="28"/>
          <w:szCs w:val="28"/>
        </w:rPr>
        <w:t>1595-па</w:t>
      </w:r>
    </w:p>
    <w:p w:rsidR="00AC6AB8" w:rsidRDefault="00AC6AB8" w:rsidP="00AC6AB8">
      <w:pPr>
        <w:pStyle w:val="a3"/>
        <w:jc w:val="center"/>
        <w:rPr>
          <w:rFonts w:ascii="Times New Roman" w:hAnsi="Times New Roman" w:cs="Times New Roman"/>
          <w:b/>
          <w:sz w:val="12"/>
        </w:rPr>
      </w:pPr>
    </w:p>
    <w:p w:rsidR="00AC6AB8" w:rsidRDefault="00AC6AB8" w:rsidP="00AC6AB8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г. Губкин</w:t>
      </w: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AC6AB8" w:rsidRPr="008A5539" w:rsidRDefault="00AE0820" w:rsidP="00AC6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AC6AB8" w:rsidRPr="008A5539">
        <w:rPr>
          <w:rFonts w:ascii="Times New Roman" w:hAnsi="Times New Roman" w:cs="Times New Roman"/>
          <w:b/>
          <w:sz w:val="28"/>
          <w:szCs w:val="28"/>
        </w:rPr>
        <w:t xml:space="preserve"> Положения </w:t>
      </w:r>
    </w:p>
    <w:p w:rsidR="00AC6AB8" w:rsidRPr="008A5539" w:rsidRDefault="00AC6AB8" w:rsidP="00AC6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539">
        <w:rPr>
          <w:rFonts w:ascii="Times New Roman" w:hAnsi="Times New Roman" w:cs="Times New Roman"/>
          <w:b/>
          <w:sz w:val="28"/>
          <w:szCs w:val="28"/>
        </w:rPr>
        <w:t xml:space="preserve">об оплате труда работников </w:t>
      </w:r>
    </w:p>
    <w:p w:rsidR="00AC6AB8" w:rsidRPr="008A5539" w:rsidRDefault="00AC6AB8" w:rsidP="00AC6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539">
        <w:rPr>
          <w:rFonts w:ascii="Times New Roman" w:hAnsi="Times New Roman" w:cs="Times New Roman"/>
          <w:b/>
          <w:sz w:val="28"/>
          <w:szCs w:val="28"/>
        </w:rPr>
        <w:t>муниципальных бюджетных</w:t>
      </w:r>
    </w:p>
    <w:p w:rsidR="00AC6AB8" w:rsidRPr="008A5539" w:rsidRDefault="00AC6AB8" w:rsidP="00AC6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539">
        <w:rPr>
          <w:rFonts w:ascii="Times New Roman" w:hAnsi="Times New Roman" w:cs="Times New Roman"/>
          <w:b/>
          <w:sz w:val="28"/>
          <w:szCs w:val="28"/>
        </w:rPr>
        <w:t xml:space="preserve">физкультурно-спортивных </w:t>
      </w:r>
    </w:p>
    <w:p w:rsidR="00AC6AB8" w:rsidRPr="008A5539" w:rsidRDefault="00AE0820" w:rsidP="00AC6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="00AC6AB8" w:rsidRPr="008A5539">
        <w:rPr>
          <w:rFonts w:ascii="Times New Roman" w:hAnsi="Times New Roman" w:cs="Times New Roman"/>
          <w:b/>
          <w:sz w:val="28"/>
          <w:szCs w:val="28"/>
        </w:rPr>
        <w:t xml:space="preserve"> Губкинского </w:t>
      </w:r>
    </w:p>
    <w:p w:rsidR="00AC6AB8" w:rsidRPr="008A5539" w:rsidRDefault="00AC6AB8" w:rsidP="00AC6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539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</w:t>
      </w:r>
    </w:p>
    <w:p w:rsidR="00F45C3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AB8" w:rsidRPr="00CC7DED" w:rsidRDefault="00F45C38" w:rsidP="00CC7DED">
      <w:pPr>
        <w:pStyle w:val="a3"/>
        <w:rPr>
          <w:rFonts w:ascii="Times New Roman" w:hAnsi="Times New Roman"/>
          <w:sz w:val="20"/>
          <w:szCs w:val="20"/>
        </w:rPr>
      </w:pPr>
      <w:r w:rsidRPr="00AD3248">
        <w:rPr>
          <w:rFonts w:ascii="Times New Roman" w:hAnsi="Times New Roman"/>
          <w:sz w:val="20"/>
          <w:szCs w:val="20"/>
        </w:rPr>
        <w:t>(в редакциях постановлений администрации от 11.04.2019 № 561-</w:t>
      </w:r>
      <w:r w:rsidR="00CC4FCB" w:rsidRPr="00AD3248">
        <w:rPr>
          <w:rFonts w:ascii="Times New Roman" w:hAnsi="Times New Roman"/>
          <w:sz w:val="20"/>
          <w:szCs w:val="20"/>
        </w:rPr>
        <w:t xml:space="preserve">па, </w:t>
      </w:r>
      <w:r w:rsidRPr="00AD3248">
        <w:rPr>
          <w:rFonts w:ascii="Times New Roman" w:hAnsi="Times New Roman"/>
          <w:sz w:val="20"/>
          <w:szCs w:val="20"/>
        </w:rPr>
        <w:t>от 26.11.2019 № 2040-па,</w:t>
      </w:r>
      <w:r w:rsidR="00CC7DED">
        <w:rPr>
          <w:rFonts w:ascii="Times New Roman" w:hAnsi="Times New Roman"/>
          <w:sz w:val="20"/>
          <w:szCs w:val="20"/>
        </w:rPr>
        <w:t xml:space="preserve"> </w:t>
      </w:r>
      <w:r w:rsidRPr="00AD3248">
        <w:rPr>
          <w:rFonts w:ascii="Times New Roman" w:hAnsi="Times New Roman"/>
          <w:sz w:val="20"/>
          <w:szCs w:val="20"/>
        </w:rPr>
        <w:t>от 09.01.2020</w:t>
      </w:r>
      <w:r w:rsidR="00CC7DED">
        <w:rPr>
          <w:rFonts w:ascii="Times New Roman" w:hAnsi="Times New Roman"/>
          <w:sz w:val="20"/>
          <w:szCs w:val="20"/>
        </w:rPr>
        <w:t xml:space="preserve">   </w:t>
      </w:r>
      <w:r w:rsidRPr="00AD3248">
        <w:rPr>
          <w:rFonts w:ascii="Times New Roman" w:hAnsi="Times New Roman"/>
          <w:sz w:val="20"/>
          <w:szCs w:val="20"/>
        </w:rPr>
        <w:t xml:space="preserve"> № 2-па, от 24.04.2020 № 596-па</w:t>
      </w:r>
      <w:r w:rsidR="005D305C" w:rsidRPr="00AD3248">
        <w:rPr>
          <w:rFonts w:ascii="Times New Roman" w:hAnsi="Times New Roman"/>
          <w:sz w:val="20"/>
          <w:szCs w:val="20"/>
        </w:rPr>
        <w:t>, от 18.02.2021 № 199-па</w:t>
      </w:r>
      <w:r w:rsidR="00BD14A7" w:rsidRPr="00AD3248">
        <w:rPr>
          <w:rFonts w:ascii="Times New Roman" w:hAnsi="Times New Roman"/>
          <w:sz w:val="20"/>
          <w:szCs w:val="20"/>
        </w:rPr>
        <w:t>, от 05.07.20</w:t>
      </w:r>
      <w:r w:rsidR="007C07F6">
        <w:rPr>
          <w:rFonts w:ascii="Times New Roman" w:hAnsi="Times New Roman"/>
          <w:sz w:val="20"/>
          <w:szCs w:val="20"/>
        </w:rPr>
        <w:t>2</w:t>
      </w:r>
      <w:r w:rsidR="00BD14A7" w:rsidRPr="00AD3248">
        <w:rPr>
          <w:rFonts w:ascii="Times New Roman" w:hAnsi="Times New Roman"/>
          <w:sz w:val="20"/>
          <w:szCs w:val="20"/>
        </w:rPr>
        <w:t>1 № 1005-па</w:t>
      </w:r>
      <w:r w:rsidR="00B53480">
        <w:rPr>
          <w:rFonts w:ascii="Times New Roman" w:hAnsi="Times New Roman"/>
          <w:sz w:val="20"/>
          <w:szCs w:val="20"/>
        </w:rPr>
        <w:t>, от 21.10.2021 № 1685-па</w:t>
      </w:r>
      <w:r w:rsidRPr="00AD3248">
        <w:rPr>
          <w:rFonts w:ascii="Times New Roman" w:hAnsi="Times New Roman"/>
          <w:sz w:val="20"/>
          <w:szCs w:val="20"/>
        </w:rPr>
        <w:t>)</w:t>
      </w: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целях совершенствования и упорядочения оплаты труда работников муниципальных бюджетных физкультурно-спортивных организаций  Губкинского городского округа, направленной на стимулирование работников за результаты труда, а также для обеспечения единых принципов оплаты труда работников муниципальных бюджетных физкультурно-спортивных организаций  Губкинского городского округа, находящихся на бюджетном финансировании, на основе обеспечения зависимости величины заработной платы от квалификации специалистов, сложности выполняемых работ, количества и качества затраченного труда и в соответствии с постановлением правительства Белгородской области от 23</w:t>
      </w:r>
      <w:r w:rsidR="00412F81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 xml:space="preserve">2017 года № 13-пп «Об утверждении Положения об оплате труда работников государственных (областных) организаций физкультурно-спортивной направленности» </w:t>
      </w:r>
    </w:p>
    <w:p w:rsidR="00AC6AB8" w:rsidRPr="008A5539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Pr="008A5539" w:rsidRDefault="00AC6AB8" w:rsidP="00AC6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5539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Default="008A5539" w:rsidP="00AC6AB8">
      <w:pPr>
        <w:pStyle w:val="a3"/>
        <w:ind w:firstLine="708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1. Утвердить Положение </w:t>
      </w:r>
      <w:r w:rsidR="00AC6AB8">
        <w:rPr>
          <w:rFonts w:ascii="Times New Roman" w:hAnsi="Times New Roman" w:cs="Times New Roman"/>
          <w:spacing w:val="3"/>
          <w:sz w:val="28"/>
          <w:szCs w:val="28"/>
        </w:rPr>
        <w:t>об оплате труда</w:t>
      </w:r>
      <w:r w:rsidR="00AC6AB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C6AB8">
        <w:rPr>
          <w:rFonts w:ascii="Times New Roman" w:hAnsi="Times New Roman" w:cs="Times New Roman"/>
          <w:spacing w:val="3"/>
          <w:sz w:val="28"/>
          <w:szCs w:val="28"/>
        </w:rPr>
        <w:t xml:space="preserve">работников </w:t>
      </w:r>
      <w:r w:rsidR="00AC6AB8">
        <w:rPr>
          <w:rFonts w:ascii="Times New Roman" w:hAnsi="Times New Roman" w:cs="Times New Roman"/>
          <w:sz w:val="28"/>
          <w:szCs w:val="28"/>
        </w:rPr>
        <w:t>муниципальных бюджетных физкультурно-спортивных организаций Губкинского городского округа (прилагается)</w:t>
      </w:r>
      <w:r w:rsidR="00AC6AB8">
        <w:rPr>
          <w:rFonts w:ascii="Times New Roman" w:hAnsi="Times New Roman" w:cs="Times New Roman"/>
          <w:spacing w:val="-5"/>
          <w:sz w:val="28"/>
          <w:szCs w:val="28"/>
        </w:rPr>
        <w:t>.</w:t>
      </w:r>
      <w:r w:rsidR="00AC6A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6AB8" w:rsidRDefault="008A5539" w:rsidP="00AC6A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финансов и бюджетной политики </w:t>
      </w:r>
      <w:r w:rsidR="00AC6AB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C6AB8">
        <w:rPr>
          <w:rFonts w:ascii="Times New Roman" w:hAnsi="Times New Roman" w:cs="Times New Roman"/>
          <w:sz w:val="28"/>
          <w:szCs w:val="28"/>
        </w:rPr>
        <w:t>Нечепаева</w:t>
      </w:r>
      <w:proofErr w:type="spellEnd"/>
      <w:r w:rsidR="00AC6AB8">
        <w:rPr>
          <w:rFonts w:ascii="Times New Roman" w:hAnsi="Times New Roman" w:cs="Times New Roman"/>
          <w:sz w:val="28"/>
          <w:szCs w:val="28"/>
        </w:rPr>
        <w:t xml:space="preserve"> О.М.)</w:t>
      </w:r>
      <w:r w:rsidR="00AC6AB8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AC6AB8">
        <w:rPr>
          <w:rFonts w:ascii="Times New Roman" w:hAnsi="Times New Roman" w:cs="Times New Roman"/>
          <w:sz w:val="28"/>
          <w:szCs w:val="28"/>
        </w:rPr>
        <w:t>осуществлять финансирование расходов на оплату труда работников муниципальных бюджетных физкультурно-спортивных организаций Губкинского городского округа в пределах средств бюджета городского округа, предусмотренных на очередной финансовый год.</w:t>
      </w:r>
    </w:p>
    <w:p w:rsidR="00AC6AB8" w:rsidRDefault="00AC6AB8" w:rsidP="00AC6A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Признать утратившим</w:t>
      </w:r>
      <w:r w:rsidR="00412F8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 постановлени</w:t>
      </w:r>
      <w:r w:rsidR="00412F8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администрации Губкинского городского округа от 14 декабря 2016 года № 2605-па</w:t>
      </w:r>
      <w:r w:rsidR="00412F81">
        <w:rPr>
          <w:rFonts w:ascii="Times New Roman" w:hAnsi="Times New Roman" w:cs="Times New Roman"/>
          <w:sz w:val="28"/>
          <w:szCs w:val="28"/>
        </w:rPr>
        <w:t>, от 16 февраля 2017 года № 234-па, от 29 июня 2017 года № 1007-па, от 14 февраля 2018 года № 150-па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6AB8" w:rsidRDefault="00AC6AB8" w:rsidP="00AC6A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Опубликовать постановление в средствах массовой информации.</w:t>
      </w:r>
    </w:p>
    <w:p w:rsidR="00AC6AB8" w:rsidRDefault="00AC6AB8" w:rsidP="00AC6A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официального опубликования и распространяется на правоотношения, возникшие                           с 1 сентября 2018 года.</w:t>
      </w:r>
    </w:p>
    <w:p w:rsidR="00AC6AB8" w:rsidRDefault="00AC6AB8" w:rsidP="00412F8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 Контроль за исполнением постановления возложить на </w:t>
      </w:r>
      <w:proofErr w:type="spellStart"/>
      <w:r w:rsidR="00412F81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412F8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заместителя</w:t>
      </w:r>
      <w:r w:rsidR="00412F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412F81">
        <w:rPr>
          <w:rFonts w:ascii="Times New Roman" w:hAnsi="Times New Roman" w:cs="Times New Roman"/>
          <w:sz w:val="28"/>
          <w:szCs w:val="28"/>
        </w:rPr>
        <w:t>Белоусова И.К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                                                      </w:t>
      </w:r>
      <w:r w:rsidR="00AE0820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А.А.Кретов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</w:t>
      </w: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6AB8" w:rsidRDefault="00AC6AB8" w:rsidP="00AC6AB8">
      <w:pPr>
        <w:pStyle w:val="a3"/>
        <w:jc w:val="both"/>
        <w:rPr>
          <w:rFonts w:ascii="Times New Roman" w:hAnsi="Times New Roman" w:cs="Times New Roman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C6AB8" w:rsidRDefault="00AC6AB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2F81" w:rsidRDefault="00412F81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2F81" w:rsidRDefault="00412F81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2F81" w:rsidRDefault="00412F81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45C38" w:rsidRDefault="00F45C3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45C38" w:rsidRDefault="00F45C3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45C38" w:rsidRDefault="00F45C38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2F81" w:rsidRDefault="00412F81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2F81" w:rsidRDefault="00412F81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A5539" w:rsidRDefault="008A5539" w:rsidP="00AC6AB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2F81" w:rsidRDefault="00412F81" w:rsidP="00AC6AB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    Утверждено </w:t>
      </w:r>
    </w:p>
    <w:p w:rsidR="00412F81" w:rsidRDefault="00412F81" w:rsidP="00AC6AB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постановлением администрации</w:t>
      </w:r>
    </w:p>
    <w:p w:rsidR="00412F81" w:rsidRDefault="00412F81" w:rsidP="00AC6AB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Губкинского городского округа</w:t>
      </w:r>
    </w:p>
    <w:p w:rsidR="00412F81" w:rsidRDefault="00412F81" w:rsidP="00AC6AB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от «</w:t>
      </w:r>
      <w:r w:rsidR="007067A6">
        <w:rPr>
          <w:rFonts w:ascii="Times New Roman" w:hAnsi="Times New Roman" w:cs="Times New Roman"/>
          <w:b/>
          <w:sz w:val="28"/>
          <w:szCs w:val="28"/>
          <w:lang w:eastAsia="ru-RU"/>
        </w:rPr>
        <w:t>05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  <w:r w:rsidR="007067A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октября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2018г. №</w:t>
      </w:r>
      <w:r w:rsidR="007067A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1595-па</w:t>
      </w:r>
    </w:p>
    <w:p w:rsidR="00412F81" w:rsidRDefault="00412F81" w:rsidP="00AC6AB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2F81" w:rsidRDefault="00412F81" w:rsidP="00AC6AB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12F81" w:rsidRDefault="00412F81" w:rsidP="00AC6AB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4288A" w:rsidRDefault="00E4288A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C138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E4288A" w:rsidRDefault="00E4288A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C138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оплате труда работников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муниципальных бюджетных</w:t>
      </w:r>
      <w:r w:rsidRPr="009C138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E4288A" w:rsidRPr="009C1384" w:rsidRDefault="00E4288A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C138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физкультурно-спортивных организаций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Губкинского городского округа</w:t>
      </w:r>
    </w:p>
    <w:p w:rsidR="00C211B6" w:rsidRDefault="00C211B6" w:rsidP="00E4288A">
      <w:pPr>
        <w:pStyle w:val="a3"/>
        <w:jc w:val="center"/>
        <w:rPr>
          <w:rFonts w:ascii="Times New Roman" w:hAnsi="Times New Roman" w:cs="Times New Roman"/>
          <w:b/>
          <w:color w:val="2D2D2D"/>
          <w:sz w:val="28"/>
          <w:szCs w:val="28"/>
          <w:lang w:eastAsia="ru-RU"/>
        </w:rPr>
      </w:pPr>
    </w:p>
    <w:p w:rsidR="00AD3248" w:rsidRPr="00CC7DED" w:rsidRDefault="00AD3248" w:rsidP="00CC7DED">
      <w:pPr>
        <w:pStyle w:val="a3"/>
        <w:rPr>
          <w:rFonts w:ascii="Times New Roman" w:hAnsi="Times New Roman"/>
          <w:sz w:val="20"/>
          <w:szCs w:val="20"/>
        </w:rPr>
      </w:pPr>
      <w:r w:rsidRPr="00AD3248">
        <w:rPr>
          <w:rFonts w:ascii="Times New Roman" w:hAnsi="Times New Roman"/>
          <w:sz w:val="20"/>
          <w:szCs w:val="20"/>
        </w:rPr>
        <w:t>(в редакциях постановлений администрации от 11.04.2019 № 561-па, от 26.11.2019 № 2040-па,</w:t>
      </w:r>
      <w:r w:rsidR="00CC7DED">
        <w:rPr>
          <w:rFonts w:ascii="Times New Roman" w:hAnsi="Times New Roman"/>
          <w:sz w:val="20"/>
          <w:szCs w:val="20"/>
        </w:rPr>
        <w:t xml:space="preserve"> </w:t>
      </w:r>
      <w:r w:rsidRPr="00AD3248">
        <w:rPr>
          <w:rFonts w:ascii="Times New Roman" w:hAnsi="Times New Roman"/>
          <w:sz w:val="20"/>
          <w:szCs w:val="20"/>
        </w:rPr>
        <w:t xml:space="preserve">от 09.01.2020 </w:t>
      </w:r>
      <w:r w:rsidR="00CC7DED">
        <w:rPr>
          <w:rFonts w:ascii="Times New Roman" w:hAnsi="Times New Roman"/>
          <w:sz w:val="20"/>
          <w:szCs w:val="20"/>
        </w:rPr>
        <w:t xml:space="preserve">   </w:t>
      </w:r>
      <w:r w:rsidRPr="00AD3248">
        <w:rPr>
          <w:rFonts w:ascii="Times New Roman" w:hAnsi="Times New Roman"/>
          <w:sz w:val="20"/>
          <w:szCs w:val="20"/>
        </w:rPr>
        <w:t>№ 2-па, от 24.04.2020 № 596-па, от 18.02.2021 № 199-па, от 05.07.20</w:t>
      </w:r>
      <w:r w:rsidR="007C07F6">
        <w:rPr>
          <w:rFonts w:ascii="Times New Roman" w:hAnsi="Times New Roman"/>
          <w:sz w:val="20"/>
          <w:szCs w:val="20"/>
        </w:rPr>
        <w:t>2</w:t>
      </w:r>
      <w:r w:rsidRPr="00AD3248">
        <w:rPr>
          <w:rFonts w:ascii="Times New Roman" w:hAnsi="Times New Roman"/>
          <w:sz w:val="20"/>
          <w:szCs w:val="20"/>
        </w:rPr>
        <w:t>1 № 1005-па</w:t>
      </w:r>
      <w:r w:rsidR="00B53480">
        <w:rPr>
          <w:rFonts w:ascii="Times New Roman" w:hAnsi="Times New Roman"/>
          <w:sz w:val="20"/>
          <w:szCs w:val="20"/>
        </w:rPr>
        <w:t>, от 21.10.2021 № 1685-па</w:t>
      </w:r>
      <w:r w:rsidRPr="00AD3248">
        <w:rPr>
          <w:rFonts w:ascii="Times New Roman" w:hAnsi="Times New Roman"/>
          <w:sz w:val="20"/>
          <w:szCs w:val="20"/>
        </w:rPr>
        <w:t>)</w:t>
      </w:r>
    </w:p>
    <w:p w:rsidR="008A5539" w:rsidRPr="009C1384" w:rsidRDefault="008A5539" w:rsidP="00E4288A">
      <w:pPr>
        <w:pStyle w:val="a3"/>
        <w:jc w:val="center"/>
        <w:rPr>
          <w:rFonts w:ascii="Times New Roman" w:hAnsi="Times New Roman" w:cs="Times New Roman"/>
          <w:color w:val="2D2D2D"/>
          <w:sz w:val="24"/>
          <w:szCs w:val="24"/>
          <w:lang w:eastAsia="ru-RU"/>
        </w:rPr>
      </w:pPr>
    </w:p>
    <w:p w:rsidR="00E4288A" w:rsidRPr="00F45C38" w:rsidRDefault="00E4288A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E4288A" w:rsidRPr="00E4288A" w:rsidRDefault="00E4288A" w:rsidP="00E4288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1384">
        <w:rPr>
          <w:rFonts w:ascii="Times New Roman" w:hAnsi="Times New Roman" w:cs="Times New Roman"/>
          <w:color w:val="2D2D2D"/>
          <w:sz w:val="24"/>
          <w:szCs w:val="24"/>
          <w:lang w:eastAsia="ru-RU"/>
        </w:rPr>
        <w:br/>
      </w:r>
      <w:r w:rsidRPr="00E4288A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color w:val="2D2D2D"/>
          <w:sz w:val="28"/>
          <w:szCs w:val="28"/>
          <w:lang w:eastAsia="ru-RU"/>
        </w:rPr>
        <w:tab/>
      </w:r>
      <w:r w:rsidRPr="00E4288A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 1.1. Настоящее Положение об оплате труда работников муниципальных бюджетных физкультурно-спортивных организаций Губкинского городского округа (далее - Положение) разработано на основании </w:t>
      </w:r>
      <w:hyperlink r:id="rId7" w:history="1">
        <w:r w:rsidR="00412F81" w:rsidRPr="00E4288A">
          <w:rPr>
            <w:rFonts w:ascii="Times New Roman" w:hAnsi="Times New Roman" w:cs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="00412F8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8" w:history="1">
        <w:r w:rsidRPr="00E4288A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Федерального закона от </w:t>
        </w:r>
        <w:r w:rsidR="00412F8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04 декабря 2007 года </w:t>
        </w:r>
        <w:r w:rsidRPr="00E4288A">
          <w:rPr>
            <w:rFonts w:ascii="Times New Roman" w:hAnsi="Times New Roman" w:cs="Times New Roman"/>
            <w:sz w:val="28"/>
            <w:szCs w:val="28"/>
            <w:lang w:eastAsia="ru-RU"/>
          </w:rPr>
          <w:t>№ 329-ФЗ «О физической культуре и спорте в Российской Федерации»</w:t>
        </w:r>
      </w:hyperlink>
      <w:r w:rsidRPr="00E4288A">
        <w:rPr>
          <w:rFonts w:ascii="Times New Roman" w:hAnsi="Times New Roman" w:cs="Times New Roman"/>
          <w:sz w:val="28"/>
          <w:szCs w:val="28"/>
          <w:lang w:eastAsia="ru-RU"/>
        </w:rPr>
        <w:t>, </w:t>
      </w:r>
      <w:hyperlink r:id="rId9" w:history="1">
        <w:r w:rsidR="00412F81" w:rsidRPr="00E4288A">
          <w:rPr>
            <w:rFonts w:ascii="Times New Roman" w:hAnsi="Times New Roman" w:cs="Times New Roman"/>
            <w:sz w:val="28"/>
            <w:szCs w:val="28"/>
            <w:lang w:eastAsia="ru-RU"/>
          </w:rPr>
          <w:t>Приказа Министерства спорта Российской Федерации от 30 октября 2015 года № 999 «Об утверждении требований к обеспечению подготовки спортивного резерва для спортивных сборных команд Российской Федерации»</w:t>
        </w:r>
      </w:hyperlink>
      <w:r w:rsidR="00412F81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34DD1" w:rsidRPr="00E34D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Губкинского городского округа от 18 апреля 2017 года № 585-па «Об установлении предельного уровня соотношения среднемесячной заработной платы руководителей, их заместителей, главных бухгалтеров муниципальных казенных, бюджетных, автономных учреждений Губкинского городского округа и среднемесячной заработной платы работников данных учреждений»</w:t>
      </w:r>
      <w:r w:rsidR="007C0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7F6" w:rsidRPr="007C07F6">
        <w:rPr>
          <w:rFonts w:ascii="Times New Roman" w:eastAsia="Times New Roman" w:hAnsi="Times New Roman" w:cs="Times New Roman"/>
          <w:lang w:eastAsia="ru-RU"/>
        </w:rPr>
        <w:t>(в ред. постановления администрации Губкинского городского округа от 05.07.2021 № 1005-па)</w:t>
      </w:r>
      <w:r w:rsidRPr="00E4288A">
        <w:rPr>
          <w:rFonts w:ascii="Times New Roman" w:hAnsi="Times New Roman" w:cs="Times New Roman"/>
          <w:sz w:val="28"/>
          <w:szCs w:val="28"/>
          <w:lang w:eastAsia="ru-RU"/>
        </w:rPr>
        <w:t>, </w:t>
      </w:r>
      <w:r w:rsidRPr="00E4288A">
        <w:rPr>
          <w:rFonts w:ascii="Times New Roman" w:hAnsi="Times New Roman" w:cs="Times New Roman"/>
          <w:sz w:val="28"/>
          <w:szCs w:val="28"/>
        </w:rPr>
        <w:t>постановления Правительства Белгородской области от 23 января 2017 года № 13-пп «Об утверждении положения об оплате труда работников государственных (областных) физкультурно-спортивных организаций».</w:t>
      </w:r>
    </w:p>
    <w:p w:rsidR="007C07F6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288A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 w:cs="Times New Roman"/>
          <w:color w:val="2D2D2D"/>
          <w:sz w:val="28"/>
          <w:szCs w:val="28"/>
          <w:lang w:eastAsia="ru-RU"/>
        </w:rPr>
        <w:tab/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1.2. Настоящее Положение устанавливает систему, порядок, условия установления и размеры оплаты труда работников муниципальных бюджетных физкультурно-спортивных организаций, финансируемых за счет средств бюджета Губкинского городского округа.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1.3. Настоящее Положение распространяется на оплату труда специалистов, административного, вспомогательного, обслуживающего персонала и технических исполнителей муниципальных бюджетных физкультурно-спортивных организаций Губкинского городского округа.</w:t>
      </w:r>
    </w:p>
    <w:p w:rsidR="00E4288A" w:rsidRDefault="00E4288A" w:rsidP="00E4288A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4288A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 w:cs="Times New Roman"/>
          <w:color w:val="2D2D2D"/>
          <w:sz w:val="28"/>
          <w:szCs w:val="28"/>
          <w:lang w:eastAsia="ru-RU"/>
        </w:rPr>
        <w:tab/>
      </w:r>
      <w:r w:rsidRPr="00E4288A">
        <w:rPr>
          <w:rFonts w:ascii="Times New Roman" w:hAnsi="Times New Roman" w:cs="Times New Roman"/>
          <w:color w:val="2D2D2D"/>
          <w:sz w:val="28"/>
          <w:szCs w:val="28"/>
          <w:lang w:eastAsia="ru-RU"/>
        </w:rPr>
        <w:t xml:space="preserve"> 1.4. </w:t>
      </w:r>
      <w:r w:rsidRPr="00E4288A">
        <w:rPr>
          <w:rFonts w:ascii="Times New Roman" w:hAnsi="Times New Roman" w:cs="Times New Roman"/>
          <w:sz w:val="28"/>
          <w:szCs w:val="28"/>
          <w:lang w:eastAsia="ru-RU"/>
        </w:rPr>
        <w:t>Для целей настоящего Положения используются понятия, определенные </w:t>
      </w:r>
      <w:hyperlink r:id="rId10" w:history="1">
        <w:r w:rsidR="00184FE4" w:rsidRPr="00E4288A">
          <w:rPr>
            <w:rFonts w:ascii="Times New Roman" w:hAnsi="Times New Roman" w:cs="Times New Roman"/>
            <w:sz w:val="28"/>
            <w:szCs w:val="28"/>
            <w:lang w:eastAsia="ru-RU"/>
          </w:rPr>
          <w:t>Трудовым кодексом Российской Федерации</w:t>
        </w:r>
      </w:hyperlink>
      <w:r w:rsidR="00184FE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Pr="00E4288A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184FE4">
          <w:rPr>
            <w:rFonts w:ascii="Times New Roman" w:hAnsi="Times New Roman" w:cs="Times New Roman"/>
            <w:sz w:val="28"/>
            <w:szCs w:val="28"/>
            <w:lang w:eastAsia="ru-RU"/>
          </w:rPr>
          <w:t>0</w:t>
        </w:r>
        <w:r w:rsidRPr="00E4288A">
          <w:rPr>
            <w:rFonts w:ascii="Times New Roman" w:hAnsi="Times New Roman" w:cs="Times New Roman"/>
            <w:sz w:val="28"/>
            <w:szCs w:val="28"/>
            <w:lang w:eastAsia="ru-RU"/>
          </w:rPr>
          <w:t>4 декабря 2007 года № 329-ФЗ «О физической культуре и спорте в Российской Федерации»</w:t>
        </w:r>
      </w:hyperlink>
      <w:r w:rsidRPr="00E4288A">
        <w:rPr>
          <w:rFonts w:ascii="Times New Roman" w:hAnsi="Times New Roman" w:cs="Times New Roman"/>
          <w:sz w:val="28"/>
          <w:szCs w:val="28"/>
          <w:lang w:eastAsia="ru-RU"/>
        </w:rPr>
        <w:t>,  </w:t>
      </w:r>
      <w:hyperlink r:id="rId12" w:history="1">
        <w:r w:rsidRPr="00E4288A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законом Белгородской области от 29 декабря 2006 </w:t>
        </w:r>
        <w:r w:rsidRPr="00E4288A">
          <w:rPr>
            <w:rFonts w:ascii="Times New Roman" w:hAnsi="Times New Roman" w:cs="Times New Roman"/>
            <w:sz w:val="28"/>
            <w:szCs w:val="28"/>
            <w:lang w:eastAsia="ru-RU"/>
          </w:rPr>
          <w:lastRenderedPageBreak/>
          <w:t>года №85 «Об отраслевых системах оплаты труда работников бюджетных учреждений Белгородской области»</w:t>
        </w:r>
      </w:hyperlink>
      <w:r w:rsidRPr="00E4288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64BC4" w:rsidRDefault="00764BC4" w:rsidP="00E4288A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1.5. В целях обеспечения качественного оказания муниципальных услуг (выполнения работ) трудовые отношения с работниками муниципальных учреждений физической культуры и спорта оформляются по трудовому договору, основанному на принципах «эффективного контракта» (приложение № 3 к Программе поэтапного совершенствования системы оплаты труда в государственных (муниципальных) учреждениях на 2012-2018 годы, утвержденной распоряжением </w:t>
      </w:r>
      <w:r w:rsidR="00184FE4">
        <w:rPr>
          <w:rFonts w:ascii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равительства Российской </w:t>
      </w:r>
      <w:r w:rsidR="00184FE4">
        <w:rPr>
          <w:rFonts w:ascii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hAnsi="Times New Roman" w:cs="Times New Roman"/>
          <w:sz w:val="28"/>
          <w:szCs w:val="28"/>
          <w:lang w:eastAsia="ru-RU"/>
        </w:rPr>
        <w:t>едерации от 26 ноября 2012 года № 2190-р).</w:t>
      </w:r>
    </w:p>
    <w:p w:rsidR="00412F81" w:rsidRPr="00E4288A" w:rsidRDefault="00412F81" w:rsidP="00E4288A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288A" w:rsidRPr="00F45C38" w:rsidRDefault="00E4288A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b/>
          <w:sz w:val="28"/>
          <w:szCs w:val="28"/>
          <w:lang w:eastAsia="ru-RU"/>
        </w:rPr>
        <w:t>2. Система оплаты труда работников физкультурно-спортивной организации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2.1. В физкультурно-спортивных организациях (далее - организация) системы оплаты труда работников устанавливаются коллективными договорами, соглашениями, локальными нормативными актами организаций в соответствии с законодательством Российской Федерации, Белгородской области, настоящим Положением с учетом мнения представительного органа работников организации.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Оплата труда работников организации в части установления базовых должностных окладов, гарантированных надбавок, доплат, выплат компенсационного и стимулирующего характера регулируется непосредственно организацией в соответствии с законодательством Российской Федерации, Белгородской области и настоящим Положением.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Оплата труда работников организаций осуществляется за счет средств бюджета Губкинского городского округа (субсидий).</w:t>
      </w:r>
    </w:p>
    <w:p w:rsidR="00764BC4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2.2. Месячная заработная плата работников организации выплачивается за выполнение ими функциональных обязанностей (работ), предусмотренных трудовым договором</w:t>
      </w:r>
      <w:r w:rsidR="00764BC4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. Размер месячной заработной платы работника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состоит из базового должностного оклада по занимаемой должности, гарантированных надбавок, </w:t>
      </w:r>
      <w:r w:rsidR="00764BC4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повышающего коэффициента к базовому должностному окладу,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выплат компенсационного и стимулирующего характера.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2.3. Месячная заработная плата работника организации, полностью отработавшего норму рабочего времени за месяц и выполнившего трудовые (должностные) обязанности, не может быть ниже минимального размера оплаты труда, установленного федеральным законодательством.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2.4. Заработная плата специалистов, административного, вспомогательного, обслуживающего персонала и технических исполнителей организации рассчитывается по следующей формуле:</w:t>
      </w:r>
    </w:p>
    <w:p w:rsidR="00E4288A" w:rsidRPr="00F45C38" w:rsidRDefault="00751D2D" w:rsidP="00E4288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19450" cy="2952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288A" w:rsidRPr="00F45C3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="00E4288A"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 w:rsidR="00E4288A" w:rsidRPr="00F45C38">
        <w:rPr>
          <w:rFonts w:ascii="Times New Roman" w:hAnsi="Times New Roman" w:cs="Times New Roman"/>
          <w:sz w:val="28"/>
          <w:szCs w:val="28"/>
          <w:lang w:eastAsia="ru-RU"/>
        </w:rPr>
        <w:t>где:</w:t>
      </w:r>
      <w:r w:rsidR="00E4288A" w:rsidRPr="00F45C3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</w:t>
      </w:r>
      <w:proofErr w:type="gramEnd"/>
      <w:r w:rsidR="00E4288A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E4288A"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ЗП - общий размер заработной платы работника организации;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баз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базовый должностной оклад;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k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пов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повышающий коэффициент к базовому должностному окладу;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51D2D" w:rsidRPr="00F45C38">
        <w:rPr>
          <w:rFonts w:ascii="Times New Roman" w:hAnsi="Times New Roman" w:cs="Times New Roman"/>
          <w:sz w:val="28"/>
          <w:szCs w:val="28"/>
          <w:lang w:eastAsia="ru-RU"/>
        </w:rPr>
        <w:t>ГН - гарантированные надбавки;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ВКХ - выплаты компенсационного характера;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ВСХ - выплаты стимулирующего характера.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2.5. Оплата труда работников организации,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2.6. Заработная плата руководителя организации не может превышать 5 размеров средней заработной платы работников организации, определяемой ежегодно по состоянию на 1 января.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2.7. Формирование фонда оплаты труда организации осуществляется на основании нормативных затрат на оплату труда на оказание муниципальной услуги, рассчитанных в соответствии с Положением о формировании муниципального задания на оказание государственных услуг (выполнение работ) в отношении муниципальных учреждений Губкинского городского округа и о финансовом обеспечении выполнения муниципального задания</w:t>
      </w:r>
      <w:r w:rsidR="009548FD" w:rsidRPr="00F45C38">
        <w:rPr>
          <w:rFonts w:ascii="Times New Roman" w:hAnsi="Times New Roman" w:cs="Times New Roman"/>
          <w:sz w:val="28"/>
          <w:szCs w:val="28"/>
          <w:lang w:eastAsia="ru-RU"/>
        </w:rPr>
        <w:t>, утвержденного постановлением администрации Губкинского городского округа от 09</w:t>
      </w:r>
      <w:r w:rsidR="005C785C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октября 2015 года № 1977-па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2.8. Фонд оплаты труда работников организации формируется на календарный год исходя из объема доведенных лимитов бюджетных обязательств бюджета Губкинского городского округа. Фонд оплаты труда работников организации формируется из базовой и стимулирующей части и рассчитывается по формуле: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ФОТо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ФОТб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ФОТст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gram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где: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</w:t>
      </w:r>
      <w:proofErr w:type="gram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ФОТо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фонд оплаты труда организации;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ФОТб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базовая часть фонда оплаты труда организации;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ФОТст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стимулирующая часть фонда оплаты труда организации.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Базовая часть фонда оплаты труда организации обеспечивает гарантированную заработную плату работников и состоит из: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- базовых должностных окладов работников организации по штатным единицам (с учетом оплаты труда за одного занимающегося);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- повышающих коэффициентов к базовому должностному окладу;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- гарантированных надбавок;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- гарантированных доплат;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- выплат компенсационного характера.</w:t>
      </w:r>
    </w:p>
    <w:p w:rsidR="00BE22D5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Стимулирующая часть фонда оплаты труда направлена на усиление материальной заинтересованности работников организации в своевременном и добросовестном исполнении своих должностных обязанностей, применении современных и инновационных технологий в работе, </w:t>
      </w:r>
      <w:r w:rsidR="00BE22D5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участие в проектной (экспериментальной деятельности),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повышении качества тренировочного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процесса и достижении высоких спортивных результатов, развитие творческой активности и инициативности.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2.9. Ежегодно руководитель организации формирует и утверждает штатное расписание организации в пределах базовой части фонда оплаты труда.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 2.10. Ежегодно на начало календарного года и начало тренировочного (спортивного) сезона руководитель организации утверждает тарификационные списки работников, согласованные с </w:t>
      </w:r>
      <w:r w:rsidR="00102B0D">
        <w:rPr>
          <w:rFonts w:ascii="Times New Roman" w:hAnsi="Times New Roman" w:cs="Times New Roman"/>
          <w:sz w:val="28"/>
          <w:szCs w:val="28"/>
          <w:lang w:eastAsia="ru-RU"/>
        </w:rPr>
        <w:t>отделом</w:t>
      </w:r>
      <w:r w:rsidR="00853FE5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ф</w:t>
      </w:r>
      <w:r w:rsidR="00C211B6" w:rsidRPr="00F45C3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382C9F" w:rsidRPr="00F45C38">
        <w:rPr>
          <w:rFonts w:ascii="Times New Roman" w:hAnsi="Times New Roman" w:cs="Times New Roman"/>
          <w:sz w:val="28"/>
          <w:szCs w:val="28"/>
          <w:lang w:eastAsia="ru-RU"/>
        </w:rPr>
        <w:t>зической культуры и спорта</w:t>
      </w:r>
      <w:r w:rsidR="00853FE5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Губкинского городского округа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, с учетом мнения представительного органа работников организации.</w:t>
      </w:r>
    </w:p>
    <w:p w:rsidR="00BE22D5" w:rsidRPr="00F45C38" w:rsidRDefault="00BE22D5" w:rsidP="00BE22D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>Количественный расчет кадровой потребности организации, осуществляющей спортивную подготовку, осуществляется на основе тарификационных списков работников. В планово-расчетные показатели включается количество лиц, осуществляющих спортивную подготовку, а также режим эксплуатации спортивных сооружений, на которых осуществляется реализация программ спортивной подготовки (в случае, если они находятся в собственности организации или переданы ей на праве оперативного управления).</w:t>
      </w:r>
    </w:p>
    <w:p w:rsidR="00BE22D5" w:rsidRPr="00F45C38" w:rsidRDefault="00BE22D5" w:rsidP="00BE22D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Тарифицирование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специалистов, участвующих в реализации программ спортивной подготовки с несколькими группами занимающихся, в том числе и одновременно, осуществляется с применением нескольких методов по каждой группе занимающихся (бригадный,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, групповой). При этом не допускается применение нескольких методов одновременно к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тарифицированию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работы специалистов с одной и той</w:t>
      </w:r>
      <w:r w:rsidR="00893E41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же группой занимающихся, закрепленных за специалистом соотве</w:t>
      </w:r>
      <w:r w:rsidR="00893E41" w:rsidRPr="00F45C3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ствующим распорядительным актом организации</w:t>
      </w:r>
      <w:r w:rsidR="00893E41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84FE4" w:rsidRPr="00F45C38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893E41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приказом руководителя). </w:t>
      </w:r>
      <w:proofErr w:type="spellStart"/>
      <w:r w:rsidR="00893E41" w:rsidRPr="00F45C38">
        <w:rPr>
          <w:rFonts w:ascii="Times New Roman" w:hAnsi="Times New Roman" w:cs="Times New Roman"/>
          <w:sz w:val="28"/>
          <w:szCs w:val="28"/>
          <w:lang w:eastAsia="ru-RU"/>
        </w:rPr>
        <w:t>Тарифицирование</w:t>
      </w:r>
      <w:proofErr w:type="spellEnd"/>
      <w:r w:rsidR="00893E41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работников составляется ежегодно, не позднее чем за две недели до начала тренировочного (спортивного) года и по состоянию на 1 января.</w:t>
      </w:r>
    </w:p>
    <w:p w:rsidR="00893E41" w:rsidRPr="00F45C38" w:rsidRDefault="00893E41" w:rsidP="00BE22D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Предельная штатная численность тренерского состава определяется на основании сводного плана, комплектования организации, осуществляющей спортивную подготовку, </w:t>
      </w:r>
      <w:r w:rsidR="00E34DD1">
        <w:rPr>
          <w:rFonts w:ascii="Times New Roman" w:hAnsi="Times New Roman"/>
          <w:sz w:val="28"/>
          <w:szCs w:val="28"/>
        </w:rPr>
        <w:t>сформированного на основе планов комплектования по каждому виду спорта отдельно по согласованию с учредителем</w:t>
      </w:r>
      <w:r w:rsidR="007C07F6">
        <w:rPr>
          <w:rFonts w:ascii="Times New Roman" w:hAnsi="Times New Roman"/>
          <w:sz w:val="28"/>
          <w:szCs w:val="28"/>
        </w:rPr>
        <w:t xml:space="preserve"> </w:t>
      </w:r>
      <w:r w:rsidR="007C07F6" w:rsidRPr="007C07F6">
        <w:rPr>
          <w:rFonts w:ascii="Times New Roman" w:hAnsi="Times New Roman"/>
        </w:rPr>
        <w:t>(в ред. постановления администрации Губкинского городского округа от 05.07.2021 № 1005-па)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. При этом учитывается количество тренировочных групп и количество часов, предусмотренных реализуемыми программами спортивной подготовки.</w:t>
      </w:r>
    </w:p>
    <w:p w:rsidR="00893E41" w:rsidRPr="00F45C38" w:rsidRDefault="00893E41" w:rsidP="00BE22D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>При расчете тренировочных часов на проведение занятий, начиная с групп начальной подготовки, следует предусматривать дополнительное количество часов (в п</w:t>
      </w:r>
      <w:r w:rsidR="00407F24" w:rsidRPr="00F45C38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еделах общей но</w:t>
      </w:r>
      <w:r w:rsidR="00407F24" w:rsidRPr="00F45C38">
        <w:rPr>
          <w:rFonts w:ascii="Times New Roman" w:hAnsi="Times New Roman" w:cs="Times New Roman"/>
          <w:sz w:val="28"/>
          <w:szCs w:val="28"/>
          <w:lang w:eastAsia="ru-RU"/>
        </w:rPr>
        <w:t>рмы часов, предусмотренных на ре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ализацию соотве</w:t>
      </w:r>
      <w:r w:rsidR="00407F24" w:rsidRPr="00F45C3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ствующей программы) для привлечения кроме основного тренера и тренера по общей физической подготовке хореографа и (или) других необходимых специалистов в соответствии с обоснованием и расчетами на основе утвержденной программы спортивной подготовки. Основанием для привлечения нескольких специалистов для одновременной работы с группой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спортсменов являются утвержденные федеральные стандарты спортивной подготовки (по видам спорта). При этом оплата труда данных специалистов</w:t>
      </w:r>
      <w:r w:rsidR="00407F24" w:rsidRPr="00F45C38">
        <w:rPr>
          <w:rFonts w:ascii="Times New Roman" w:hAnsi="Times New Roman" w:cs="Times New Roman"/>
          <w:sz w:val="28"/>
          <w:szCs w:val="28"/>
          <w:lang w:eastAsia="ru-RU"/>
        </w:rPr>
        <w:t>, работающих одновременно с одной или несколькими группами спортивной подготовки (или индивидуально со спортсменами), осуществляется в порядке, предусмотренном коллективным договором или другим локальным актом организации.</w:t>
      </w:r>
    </w:p>
    <w:p w:rsidR="00407F24" w:rsidRPr="00F45C38" w:rsidRDefault="00407F24" w:rsidP="00BE22D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>Для проведения занятий на этапах совершенствования спортивного мастерства и высшего спортивного мастерства кроме основного тренера по виду спорта допускается привлечение дополнительного второго тренера при условии их одновременной работы с лицами, проходящими спортивную подготовку.</w:t>
      </w:r>
    </w:p>
    <w:p w:rsidR="00407F24" w:rsidRPr="00F45C38" w:rsidRDefault="00407F24" w:rsidP="00BE22D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Утвержденный сводный план комплектования, согласованный с </w:t>
      </w:r>
      <w:r w:rsidR="00E438D3">
        <w:rPr>
          <w:rFonts w:ascii="Times New Roman" w:hAnsi="Times New Roman" w:cs="Times New Roman"/>
          <w:sz w:val="28"/>
          <w:szCs w:val="28"/>
          <w:lang w:eastAsia="ru-RU"/>
        </w:rPr>
        <w:t>отделом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культуры и спорта администрации Губкинского городского округа, является основанием для расчета муниципального задания организации, осуществляющей спортивную подготовку.</w:t>
      </w:r>
      <w:r w:rsidR="00801921" w:rsidRPr="00801921">
        <w:rPr>
          <w:rFonts w:ascii="Times New Roman" w:hAnsi="Times New Roman"/>
          <w:sz w:val="28"/>
          <w:szCs w:val="28"/>
        </w:rPr>
        <w:t xml:space="preserve"> </w:t>
      </w:r>
      <w:r w:rsidR="00801921">
        <w:rPr>
          <w:rFonts w:ascii="Times New Roman" w:hAnsi="Times New Roman"/>
          <w:sz w:val="28"/>
          <w:szCs w:val="28"/>
        </w:rPr>
        <w:t xml:space="preserve">При комплектовании групп на тренировочный сезон, для решения вопроса о предоставлении лицам, проходящим спортивную подготовку и не выполнившим предъявляемые программой спортивной подготовки по виду спорта требования, возможности продолжить спортивную подготовку на том же этапе спортивной подготовки организация, осуществляющая спортивную подготовку, обязана предоставить </w:t>
      </w:r>
      <w:r w:rsidR="00102B0D">
        <w:rPr>
          <w:rFonts w:ascii="Times New Roman" w:hAnsi="Times New Roman"/>
          <w:sz w:val="28"/>
          <w:szCs w:val="28"/>
        </w:rPr>
        <w:t>отделу</w:t>
      </w:r>
      <w:r w:rsidR="00801921">
        <w:rPr>
          <w:rFonts w:ascii="Times New Roman" w:hAnsi="Times New Roman"/>
          <w:sz w:val="28"/>
          <w:szCs w:val="28"/>
        </w:rPr>
        <w:t xml:space="preserve"> физической культуры и спорта администрации Губкинского городского округа, заявку с документальным обоснованием необходимости предоставления данной возможности</w:t>
      </w:r>
      <w:r w:rsidR="00E438D3">
        <w:rPr>
          <w:rFonts w:ascii="Times New Roman" w:hAnsi="Times New Roman"/>
          <w:sz w:val="28"/>
          <w:szCs w:val="28"/>
        </w:rPr>
        <w:t xml:space="preserve"> </w:t>
      </w:r>
      <w:r w:rsidR="00E438D3" w:rsidRPr="00E438D3">
        <w:rPr>
          <w:rFonts w:ascii="Times New Roman" w:hAnsi="Times New Roman"/>
        </w:rPr>
        <w:t>(в редакции постановления администрации Губкинского городского округа от 11.04.2019 года № 561-па)</w:t>
      </w:r>
      <w:r w:rsidR="00E438D3">
        <w:rPr>
          <w:rFonts w:ascii="Times New Roman" w:hAnsi="Times New Roman"/>
          <w:sz w:val="28"/>
          <w:szCs w:val="28"/>
        </w:rPr>
        <w:t>.</w:t>
      </w:r>
    </w:p>
    <w:p w:rsidR="00407F24" w:rsidRPr="00F45C38" w:rsidRDefault="00407F24" w:rsidP="00BE22D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>При бригадном методе работы тренеров установление заработной платы осуществляется по коэффициенту трудового участия каждого конкретного специалиста, с учетом конкретного объема, сложности и специфики работы. Порядок работы и оплата труда при бригадном методе определяется локальным актом учреждения с учетом мнения</w:t>
      </w:r>
      <w:r w:rsidR="005D12E9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представительного органа работников. Учреждение обязано вести строгий учет первичных документов, являющихся основанием для распределения средств для оплаты труда работникам, работающим по бригадному методу.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211B6" w:rsidRPr="00F45C38" w:rsidRDefault="00E4288A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Нормы рабочего времени и тренировочной нагрузки </w:t>
      </w:r>
    </w:p>
    <w:p w:rsidR="00E4288A" w:rsidRPr="00F45C38" w:rsidRDefault="00E4288A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b/>
          <w:sz w:val="28"/>
          <w:szCs w:val="28"/>
          <w:lang w:eastAsia="ru-RU"/>
        </w:rPr>
        <w:t>в физкультурно-спортивных организациях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3.1. Продолжительность рабочего времени для тренеров (включая старшего), осуществляющих спортивную подготовку, устанавливается исходя из продолжительности рабочего времени - 40 часов в неделю.</w:t>
      </w:r>
    </w:p>
    <w:p w:rsidR="00A945E5" w:rsidRPr="00F45C38" w:rsidRDefault="00A945E5" w:rsidP="00A945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>Тренерам, осуществляющим спортивную подготовку, устанавливается ставка заработной платы за норму часов непосредственно тренерской работы 24 часа в неделю.</w:t>
      </w:r>
    </w:p>
    <w:p w:rsidR="00A945E5" w:rsidRPr="00F45C38" w:rsidRDefault="00A945E5" w:rsidP="00A945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За тренерскую работу, выполняемую работником с его письменного согласия ниже установленной нормы часов за ставку заработной платы, оплата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труда производится пропорционально фактически определенному объему выполняемой тренерской работы.</w:t>
      </w:r>
    </w:p>
    <w:p w:rsidR="00A945E5" w:rsidRPr="00F45C38" w:rsidRDefault="00A945E5" w:rsidP="00A945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>Объем тренерской нагрузки работников определяется ежегодно и по мере необходимости на начало тренировочного (спортивного) года и устанавливается распорядительным актом организации.</w:t>
      </w:r>
    </w:p>
    <w:p w:rsidR="00A945E5" w:rsidRPr="00F45C38" w:rsidRDefault="00A945E5" w:rsidP="00A945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>Объем тренерской нагрузки, установленный работнику, оговаривается в трудовом договоре (дополнительном соглашении к трудовому договору).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3.2. В рабочее время тренеров (включая старшего), осуществляющих спортивную подготовку, включается тренерская работа, индивидуальная работа с занимающимися, научная, творческая и исследовательская работа, а также другая работа, предусмотренная должностными обязанностям</w:t>
      </w:r>
      <w:r w:rsidR="00184FE4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и и (или) индивидуальным планом: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методическая, подготовительная, организационная, диагностическая, работа по ведению мониторинга, работа, предусмотренная планами физкультурно-оздоровительных, спортивных, творческих и иных мероприятий, проводимых с занимающимися, участие в работе коллегиальных органов управления организацией.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Соотношение тренерской и другой работы в пределах рабочей недели или тренировочного периода (спортивного сезона) определяется соответствующим локальным нормативным актом организации с учетом количества часов по тренировочному плану, специальности и квалификации работника.</w:t>
      </w:r>
    </w:p>
    <w:p w:rsidR="00E4288A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3.3. Продолжительность рабочего времени при работе тренеров (включая старшего) по совместительству не должна превышать 4 часов в день. В дни, когда по основному месту работы тренер свободен от исполнения трудовых обязанностей, он может работать по совместительству полный рабочий день (смену). В течение одного месяца продолжительность рабочего времени при работе по совместительству не должна превышать половины месячной нормы рабочего времени, установленной для соответствующей категории работников.</w:t>
      </w:r>
    </w:p>
    <w:p w:rsidR="00ED13D5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Тренерам и иным специалистам рекомендуется устанавливать стимулирующие выплаты по результатам прохождения независимой оценки квалификации и получения соответствующего свидетельства.</w:t>
      </w:r>
    </w:p>
    <w:p w:rsidR="00ED13D5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Тренеру при трудоустройстве в физкультурно-спортивную организацию, где он проходил спортивную подготовку в качестве спортсмена на этапах спортивной подготовки, устанавливается стимулирующая выплата к ставке заработной платы. Размер выплаты, условия, сроки ее осуществления устанавливаются локальным нормативным правовым актом физкультурно-спортивной организации с учетом мнения представительного органа работников организации.</w:t>
      </w:r>
    </w:p>
    <w:p w:rsidR="00ED13D5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Тренерам, осуществляющим наставничество над тренерами, при первичном трудоустройстве по профильной специальности в организации, осуществляющие спортивную подготовку, устанавливаются стимулирующие выплаты к ставке заработной платы. Размер выплаты, условия, сроки ее осуществления устанавливаются локальным нормативным правовым актом </w:t>
      </w:r>
      <w:r>
        <w:rPr>
          <w:rFonts w:ascii="Times New Roman" w:hAnsi="Times New Roman"/>
          <w:sz w:val="28"/>
          <w:szCs w:val="28"/>
        </w:rPr>
        <w:lastRenderedPageBreak/>
        <w:t>физкультурно-спортивной организации с учетом мнения представительного органа работников организации.</w:t>
      </w:r>
    </w:p>
    <w:p w:rsidR="00ED13D5" w:rsidRPr="00D74EFF" w:rsidRDefault="00ED13D5" w:rsidP="00ED13D5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3.7. Тренерам и иным специалистам учреждений физической культуры и спорта, участвующим в реализации Всероссийского физкультурно-спортивного комплекса «Готов к труду и обороне» (далее – ГТО) в рабочее время и освобожденным от основной работы на период проведения ГТО, устанавливаются стимулирующие выплаты к ставке заработной платы, окладу (должностному окладу). Размер выплаты,</w:t>
      </w:r>
      <w:r w:rsidRPr="00FC6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условия, сроки ее осуществления устанавливаются локальным нормативным правовым актом физкультурно-спортивной организации с учетом мнения представительного органа работников организации</w:t>
      </w:r>
      <w:r w:rsidRPr="00ED13D5">
        <w:rPr>
          <w:rFonts w:ascii="Times New Roman" w:hAnsi="Times New Roman"/>
        </w:rPr>
        <w:t xml:space="preserve"> </w:t>
      </w:r>
      <w:r w:rsidRPr="00E438D3">
        <w:rPr>
          <w:rFonts w:ascii="Times New Roman" w:hAnsi="Times New Roman"/>
        </w:rPr>
        <w:t xml:space="preserve">(в редакции постановления администрации Губкинского городского округа от </w:t>
      </w:r>
      <w:r>
        <w:rPr>
          <w:rFonts w:ascii="Times New Roman" w:hAnsi="Times New Roman"/>
        </w:rPr>
        <w:t>24</w:t>
      </w:r>
      <w:r w:rsidRPr="00E438D3">
        <w:rPr>
          <w:rFonts w:ascii="Times New Roman" w:hAnsi="Times New Roman"/>
        </w:rPr>
        <w:t>.04.20</w:t>
      </w:r>
      <w:r>
        <w:rPr>
          <w:rFonts w:ascii="Times New Roman" w:hAnsi="Times New Roman"/>
        </w:rPr>
        <w:t>20</w:t>
      </w:r>
      <w:r w:rsidRPr="00E438D3">
        <w:rPr>
          <w:rFonts w:ascii="Times New Roman" w:hAnsi="Times New Roman"/>
        </w:rPr>
        <w:t xml:space="preserve"> года № 5</w:t>
      </w:r>
      <w:r>
        <w:rPr>
          <w:rFonts w:ascii="Times New Roman" w:hAnsi="Times New Roman"/>
        </w:rPr>
        <w:t>96</w:t>
      </w:r>
      <w:r w:rsidRPr="00E438D3">
        <w:rPr>
          <w:rFonts w:ascii="Times New Roman" w:hAnsi="Times New Roman"/>
        </w:rPr>
        <w:t>-па)</w:t>
      </w:r>
      <w:r>
        <w:rPr>
          <w:rFonts w:ascii="Times New Roman" w:hAnsi="Times New Roman"/>
        </w:rPr>
        <w:t>.</w:t>
      </w:r>
    </w:p>
    <w:p w:rsidR="00ED13D5" w:rsidRPr="00F45C38" w:rsidRDefault="00ED13D5" w:rsidP="00ED13D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288A" w:rsidRPr="00F45C38" w:rsidRDefault="00E4288A" w:rsidP="00E4288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b/>
          <w:sz w:val="28"/>
          <w:szCs w:val="28"/>
          <w:lang w:eastAsia="ru-RU"/>
        </w:rPr>
        <w:t>4. Размеры, порядок и условия установления базовых должностных окладов, особенности регулирования труда работников организаций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5C3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  4.1. Размеры базовых должностных окладов работников организаций устанавливаются на основе требований к профессиональной подготовке и к уровню квалификации, которые необходимы для осуществления соответствующей профессиональной деятельности, с учетом сложности и объема выполняемой работы.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 4.2. Размеры базовых должностных окладов специалистов организаций, административного, вспомогательного, обслуживающего персонала и технических исполнителей устанавливаются в виде фиксированной суммы локальным актом организации (в отношении руководителя организации - правовым актом </w:t>
      </w:r>
      <w:r w:rsidR="0026379A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="00382C9F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культуры и спорта</w:t>
      </w:r>
      <w:r w:rsidR="00853FE5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</w:t>
      </w:r>
      <w:r w:rsidR="00C211B6" w:rsidRPr="00F45C38">
        <w:rPr>
          <w:rFonts w:ascii="Times New Roman" w:hAnsi="Times New Roman" w:cs="Times New Roman"/>
          <w:sz w:val="28"/>
          <w:szCs w:val="28"/>
          <w:lang w:eastAsia="ru-RU"/>
        </w:rPr>
        <w:t>рации Губкинского городского ок</w:t>
      </w:r>
      <w:r w:rsidR="00853FE5" w:rsidRPr="00F45C38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C211B6" w:rsidRPr="00F45C38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53FE5" w:rsidRPr="00F45C38">
        <w:rPr>
          <w:rFonts w:ascii="Times New Roman" w:hAnsi="Times New Roman" w:cs="Times New Roman"/>
          <w:sz w:val="28"/>
          <w:szCs w:val="28"/>
          <w:lang w:eastAsia="ru-RU"/>
        </w:rPr>
        <w:t>га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) на основании приложения № 1 к настоящему Положению.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  4.3. Размеры базовых должностных окладов подлежат индексации в соответствии с нормативными правовыми актами Российской Федерации</w:t>
      </w:r>
      <w:r w:rsidR="005C785C" w:rsidRPr="00F45C3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Белгородской области</w:t>
      </w:r>
      <w:r w:rsidR="005C785C" w:rsidRPr="00F45C38">
        <w:rPr>
          <w:rFonts w:ascii="Times New Roman" w:hAnsi="Times New Roman" w:cs="Times New Roman"/>
          <w:sz w:val="28"/>
          <w:szCs w:val="28"/>
          <w:lang w:eastAsia="ru-RU"/>
        </w:rPr>
        <w:t>, Губкинского городского округа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4.4. Базовые должностные оклады работников организаций устанавливаются в зависимости от профессиональной группы по занимаемой должности, уровня образования и квалификационной категории, присвоенной по результатам аттестации, осуществляемой в соответствии с законодательством в сфере образования, физической культуры и спорта, а также в соответствии с установленным порядком аттестации работников организаций.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Базовые должностные оклады иных категорий работников устанавливаются в зависимости от категории должности, уровня образования.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4.5. Ответственность за своевременное и правильное установление размеров базовых должностных окладов работников организации несет руководитель соответствующей организации.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4.</w:t>
      </w:r>
      <w:r w:rsidR="009241FC" w:rsidRPr="00F45C3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D13D5" w:rsidRPr="0017521E">
        <w:rPr>
          <w:rFonts w:ascii="Times New Roman" w:hAnsi="Times New Roman"/>
          <w:sz w:val="28"/>
          <w:szCs w:val="28"/>
        </w:rPr>
        <w:t>Коэффициент специализации</w:t>
      </w:r>
      <w:r w:rsidR="00ED13D5">
        <w:rPr>
          <w:rFonts w:ascii="Times New Roman" w:hAnsi="Times New Roman"/>
          <w:sz w:val="28"/>
          <w:szCs w:val="28"/>
        </w:rPr>
        <w:t xml:space="preserve"> является повышающим коэффициентом и</w:t>
      </w:r>
      <w:r w:rsidR="00ED13D5" w:rsidRPr="0017521E">
        <w:rPr>
          <w:rFonts w:ascii="Times New Roman" w:hAnsi="Times New Roman"/>
          <w:sz w:val="28"/>
          <w:szCs w:val="28"/>
        </w:rPr>
        <w:t xml:space="preserve"> применяется при расчете заработной платы руководителя организации, его заместителей, инструкторов-методистов (включая старшего), тренеров (включая старшего) и других специалистов, непосредственно принимающих участие в тренировочном процессе</w:t>
      </w:r>
      <w:r w:rsidR="00ED13D5" w:rsidRPr="00E438D3">
        <w:rPr>
          <w:rFonts w:ascii="Times New Roman" w:hAnsi="Times New Roman"/>
        </w:rPr>
        <w:t xml:space="preserve"> (в редакции постановления администрации Губкинского городского округа от </w:t>
      </w:r>
      <w:r w:rsidR="00ED13D5">
        <w:rPr>
          <w:rFonts w:ascii="Times New Roman" w:hAnsi="Times New Roman"/>
        </w:rPr>
        <w:t>24</w:t>
      </w:r>
      <w:r w:rsidR="00ED13D5" w:rsidRPr="00E438D3">
        <w:rPr>
          <w:rFonts w:ascii="Times New Roman" w:hAnsi="Times New Roman"/>
        </w:rPr>
        <w:t>.04.20</w:t>
      </w:r>
      <w:r w:rsidR="00ED13D5">
        <w:rPr>
          <w:rFonts w:ascii="Times New Roman" w:hAnsi="Times New Roman"/>
        </w:rPr>
        <w:t>20</w:t>
      </w:r>
      <w:r w:rsidR="00ED13D5" w:rsidRPr="00E438D3">
        <w:rPr>
          <w:rFonts w:ascii="Times New Roman" w:hAnsi="Times New Roman"/>
        </w:rPr>
        <w:t xml:space="preserve"> года № 5</w:t>
      </w:r>
      <w:r w:rsidR="00ED13D5">
        <w:rPr>
          <w:rFonts w:ascii="Times New Roman" w:hAnsi="Times New Roman"/>
        </w:rPr>
        <w:t>96</w:t>
      </w:r>
      <w:r w:rsidR="00ED13D5" w:rsidRPr="00E438D3">
        <w:rPr>
          <w:rFonts w:ascii="Times New Roman" w:hAnsi="Times New Roman"/>
        </w:rPr>
        <w:t>-па</w:t>
      </w:r>
      <w:r w:rsidR="00AD3248">
        <w:rPr>
          <w:rFonts w:ascii="Times New Roman" w:hAnsi="Times New Roman"/>
        </w:rPr>
        <w:t>)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BD14A7">
        <w:rPr>
          <w:rFonts w:ascii="Times New Roman" w:hAnsi="Times New Roman"/>
          <w:sz w:val="28"/>
          <w:szCs w:val="28"/>
        </w:rPr>
        <w:t>Коэффициент специализации в размере 0,15 применяется в</w:t>
      </w:r>
      <w:r w:rsidR="003C5354">
        <w:rPr>
          <w:rFonts w:ascii="Times New Roman" w:hAnsi="Times New Roman"/>
          <w:sz w:val="28"/>
          <w:szCs w:val="28"/>
        </w:rPr>
        <w:t xml:space="preserve"> </w:t>
      </w:r>
      <w:r w:rsidR="003C5354" w:rsidRPr="003C5354">
        <w:rPr>
          <w:rFonts w:ascii="Times New Roman" w:hAnsi="Times New Roman"/>
        </w:rPr>
        <w:t>(в ред. постановления администрации Губкинского городского округа от 05.07.2021 № 1005-па)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21A96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- организациях, включенных в Перечень организаций, использующих наименование «Олимпийский»;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- специализированных отделениях организаций, не включенных в Перечень организаций, использующих наименование «Олимпийский».</w:t>
      </w:r>
    </w:p>
    <w:p w:rsidR="00E4288A" w:rsidRPr="00F45C38" w:rsidRDefault="00E4288A" w:rsidP="009241FC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4.</w:t>
      </w:r>
      <w:r w:rsidR="009241FC" w:rsidRPr="00F45C38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. Для тренеров и инструкторов-методистов устанавливаются: вторая, первая и высшая квалификационные категории.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 4.</w:t>
      </w:r>
      <w:r w:rsidR="009241FC" w:rsidRPr="00F45C38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. При расчете должностных окладов по должности «тренер» применяется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метод.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 При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подушевом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методе расчета должностной оклад рассчитывается по формуле:</w:t>
      </w:r>
    </w:p>
    <w:p w:rsidR="00E4288A" w:rsidRPr="00F45C38" w:rsidRDefault="00184FE4" w:rsidP="00E4288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03875" cy="326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87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211B6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где: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ДО - должностной оклад с учетом объема фактической тренерской нагрузки;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баз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базовый должностной оклад;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1119CD" w:rsidRPr="00F45C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0995" cy="2870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 - коэффициент</w:t>
      </w:r>
      <w:r w:rsidR="009241FC"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специализации;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n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n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, ...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n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n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количество занимающихся, зачисленных по каждому этапу (периоду) подготовки;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k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k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, ...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k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n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расчетные нормативы за подготовку одного занимающегося по каждому этапу (периоду) подготовки;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v</w:t>
      </w:r>
      <w:r w:rsidR="001119CD"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, v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, ... </w:t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v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n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коэффициенты участия тренера в реализации тренировочного плана.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При расчете должностного оклада коэффициент участия применяется только в случае, если тренер осуществляет работу с группой в меньшем объеме, чем установленный программой объем работы на определенном этапе (периоде) подготовки.          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Данный коэффициент рассчитывается по следующей формуле:</w:t>
      </w:r>
    </w:p>
    <w:p w:rsidR="00E4288A" w:rsidRPr="00F45C38" w:rsidRDefault="00E4288A" w:rsidP="001119CD">
      <w:pPr>
        <w:pStyle w:val="a3"/>
        <w:tabs>
          <w:tab w:val="left" w:pos="708"/>
          <w:tab w:val="left" w:pos="1416"/>
          <w:tab w:val="left" w:pos="4069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1119CD" w:rsidRPr="00F45C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73430" cy="57213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19CD"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где: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v - коэффициент участия тренера в реализации тренировочного плана;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t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раб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установленный работнику объем работы с группами по каждому этапу (периоду) подготовки;</w:t>
      </w:r>
    </w:p>
    <w:p w:rsidR="00E4288A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F45C38">
        <w:rPr>
          <w:rFonts w:ascii="Times New Roman" w:hAnsi="Times New Roman" w:cs="Times New Roman"/>
          <w:sz w:val="28"/>
          <w:szCs w:val="28"/>
          <w:lang w:eastAsia="ru-RU"/>
        </w:rPr>
        <w:t>t</w:t>
      </w:r>
      <w:r w:rsidRPr="00F45C38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прогр</w:t>
      </w:r>
      <w:proofErr w:type="spellEnd"/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- объем работы с группами, установленный по программе на определенном этапе (периоде) подготовки.</w:t>
      </w:r>
    </w:p>
    <w:p w:rsidR="00B04666" w:rsidRPr="00F45C38" w:rsidRDefault="00E4288A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ab/>
        <w:t>4.</w:t>
      </w:r>
      <w:r w:rsidR="009241FC" w:rsidRPr="00F45C38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. Расчетные нормативы за подготовку одного занимающегося приведены в таблице № </w:t>
      </w:r>
      <w:r w:rsidR="009241FC" w:rsidRPr="00F45C3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F45C3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E1A27" w:rsidRPr="00F45C38" w:rsidRDefault="00EE1A27" w:rsidP="00EE1A27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F45C38"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9241FC" w:rsidRPr="00F45C38">
        <w:rPr>
          <w:rFonts w:ascii="Times New Roman" w:hAnsi="Times New Roman" w:cs="Times New Roman"/>
          <w:sz w:val="28"/>
          <w:szCs w:val="28"/>
          <w:lang w:eastAsia="ru-RU"/>
        </w:rPr>
        <w:t>1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2376"/>
        <w:gridCol w:w="3119"/>
        <w:gridCol w:w="1514"/>
        <w:gridCol w:w="1321"/>
        <w:gridCol w:w="1134"/>
      </w:tblGrid>
      <w:tr w:rsidR="00F45C38" w:rsidRPr="00F45C38" w:rsidTr="00EE1A27">
        <w:tc>
          <w:tcPr>
            <w:tcW w:w="2376" w:type="dxa"/>
            <w:vMerge w:val="restart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Этап подготовки</w:t>
            </w:r>
          </w:p>
        </w:tc>
        <w:tc>
          <w:tcPr>
            <w:tcW w:w="3119" w:type="dxa"/>
            <w:vMerge w:val="restart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3969" w:type="dxa"/>
            <w:gridSpan w:val="3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Расчетный норматив за подготовку одного занимающегося, %</w:t>
            </w:r>
          </w:p>
        </w:tc>
      </w:tr>
      <w:tr w:rsidR="00F45C38" w:rsidRPr="00F45C38" w:rsidTr="00EE1A27">
        <w:tc>
          <w:tcPr>
            <w:tcW w:w="2376" w:type="dxa"/>
            <w:vMerge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3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Группы видов спорта</w:t>
            </w:r>
          </w:p>
        </w:tc>
      </w:tr>
      <w:tr w:rsidR="00F45C38" w:rsidRPr="00F45C38" w:rsidTr="00EE1A27">
        <w:tc>
          <w:tcPr>
            <w:tcW w:w="2376" w:type="dxa"/>
            <w:vMerge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321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13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III</w:t>
            </w:r>
          </w:p>
        </w:tc>
      </w:tr>
      <w:tr w:rsidR="00F45C38" w:rsidRPr="00F45C38" w:rsidTr="00EE1A27">
        <w:tc>
          <w:tcPr>
            <w:tcW w:w="2376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Спортивно-оздоровительный этап</w:t>
            </w:r>
            <w:r w:rsidR="002B789D"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проведение занятий физкультурно-спортивной направленности по месту проживания граждан</w:t>
            </w:r>
          </w:p>
        </w:tc>
        <w:tc>
          <w:tcPr>
            <w:tcW w:w="3119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51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321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13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F45C38" w:rsidRPr="00F45C38" w:rsidTr="00EE1A27">
        <w:tc>
          <w:tcPr>
            <w:tcW w:w="2376" w:type="dxa"/>
            <w:vMerge w:val="restart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3119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года</w:t>
            </w:r>
          </w:p>
        </w:tc>
        <w:tc>
          <w:tcPr>
            <w:tcW w:w="151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1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45C38" w:rsidRPr="00F45C38" w:rsidTr="00EE1A27">
        <w:tc>
          <w:tcPr>
            <w:tcW w:w="2376" w:type="dxa"/>
            <w:vMerge/>
          </w:tcPr>
          <w:p w:rsidR="00870C91" w:rsidRPr="00F45C38" w:rsidRDefault="00870C91" w:rsidP="00E428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1 года</w:t>
            </w:r>
          </w:p>
        </w:tc>
        <w:tc>
          <w:tcPr>
            <w:tcW w:w="151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1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45C38" w:rsidRPr="00F45C38" w:rsidTr="00EE1A27">
        <w:tc>
          <w:tcPr>
            <w:tcW w:w="2376" w:type="dxa"/>
            <w:vMerge w:val="restart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Тренировочный этап (этап спортивной специализации)</w:t>
            </w:r>
          </w:p>
        </w:tc>
        <w:tc>
          <w:tcPr>
            <w:tcW w:w="3119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 лет (начальная специализация)</w:t>
            </w:r>
          </w:p>
        </w:tc>
        <w:tc>
          <w:tcPr>
            <w:tcW w:w="151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21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45C38" w:rsidRPr="00F45C38" w:rsidTr="00EE1A27">
        <w:tc>
          <w:tcPr>
            <w:tcW w:w="2376" w:type="dxa"/>
            <w:vMerge/>
          </w:tcPr>
          <w:p w:rsidR="00870C91" w:rsidRPr="00F45C38" w:rsidRDefault="00870C91" w:rsidP="00E428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2 лет (углубленная специализация)</w:t>
            </w:r>
          </w:p>
        </w:tc>
        <w:tc>
          <w:tcPr>
            <w:tcW w:w="151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21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45C38" w:rsidRPr="00F45C38" w:rsidTr="00EE1A27">
        <w:tc>
          <w:tcPr>
            <w:tcW w:w="2376" w:type="dxa"/>
            <w:vMerge w:val="restart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совершенствования спортивного мастерства (ССМ)</w:t>
            </w:r>
          </w:p>
        </w:tc>
        <w:tc>
          <w:tcPr>
            <w:tcW w:w="3119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года</w:t>
            </w:r>
          </w:p>
        </w:tc>
        <w:tc>
          <w:tcPr>
            <w:tcW w:w="151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21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F45C38" w:rsidRPr="00F45C38" w:rsidTr="00EE1A27">
        <w:tc>
          <w:tcPr>
            <w:tcW w:w="2376" w:type="dxa"/>
            <w:vMerge/>
          </w:tcPr>
          <w:p w:rsidR="00870C91" w:rsidRPr="00F45C38" w:rsidRDefault="00870C91" w:rsidP="00E4288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1 года</w:t>
            </w:r>
          </w:p>
        </w:tc>
        <w:tc>
          <w:tcPr>
            <w:tcW w:w="151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21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F45C38" w:rsidRPr="00F45C38" w:rsidTr="00EE1A27">
        <w:tc>
          <w:tcPr>
            <w:tcW w:w="2376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высшего спортивного мастерства (ВСМ)</w:t>
            </w:r>
          </w:p>
        </w:tc>
        <w:tc>
          <w:tcPr>
            <w:tcW w:w="3119" w:type="dxa"/>
          </w:tcPr>
          <w:p w:rsidR="00870C91" w:rsidRPr="00F45C38" w:rsidRDefault="00870C91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51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21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</w:tcPr>
          <w:p w:rsidR="00870C91" w:rsidRPr="00F45C38" w:rsidRDefault="00870C91" w:rsidP="00870C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C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Примечание к таблице № </w:t>
      </w:r>
      <w:r w:rsidR="009241FC" w:rsidRPr="00292B9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Виды спорта распределяются по группам в следующем порядке: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к I группе видов спорта относятся все олимпийские виды спорта, кроме игровых видов спорта;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- ко II группе относятся олимпийские игровые виды спорта, а также неолимпийские виды спорта, получившие признание Международного олимпийского комитета (имеющие соответствующую классификацию во Всероссийском реестре видов спорта);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- к III группе относятся все виды спорта, включенные во Всероссийский реестр видов спорта.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4.1</w:t>
      </w:r>
      <w:r w:rsidR="009241FC" w:rsidRPr="00292B9C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. На спортивно-оздоровительном этапе</w:t>
      </w:r>
      <w:r w:rsidR="002B789D" w:rsidRPr="00292B9C">
        <w:rPr>
          <w:rFonts w:ascii="Times New Roman" w:hAnsi="Times New Roman" w:cs="Times New Roman"/>
          <w:sz w:val="28"/>
          <w:szCs w:val="28"/>
          <w:lang w:eastAsia="ru-RU"/>
        </w:rPr>
        <w:t>, проведение занятий физкультурно-спортивной направленности по месту проживания граждан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и этапе начальной подготовки (период до 1 года) расчет должностного оклада также может производиться в зависимости от объема недельной тренировочной нагрузки. При почасовом методе расчет должностного оклада производится по формуле:</w:t>
      </w:r>
    </w:p>
    <w:p w:rsidR="00EE1A27" w:rsidRPr="00292B9C" w:rsidRDefault="00C211B6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  <w:r w:rsidR="00B04666" w:rsidRPr="00292B9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66975" cy="4000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где: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ДО - должностной оклад;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292B9C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292B9C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баз</w:t>
      </w:r>
      <w:proofErr w:type="spellEnd"/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- базовый должностной оклад;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proofErr w:type="spellStart"/>
      <w:r w:rsidRPr="00292B9C">
        <w:rPr>
          <w:rFonts w:ascii="Times New Roman" w:hAnsi="Times New Roman" w:cs="Times New Roman"/>
          <w:sz w:val="28"/>
          <w:szCs w:val="28"/>
          <w:lang w:eastAsia="ru-RU"/>
        </w:rPr>
        <w:t>t</w:t>
      </w:r>
      <w:r w:rsidRPr="00292B9C">
        <w:rPr>
          <w:rFonts w:ascii="Times New Roman" w:hAnsi="Times New Roman" w:cs="Times New Roman"/>
          <w:sz w:val="28"/>
          <w:szCs w:val="28"/>
          <w:vertAlign w:val="subscript"/>
          <w:lang w:eastAsia="ru-RU"/>
        </w:rPr>
        <w:t>раб</w:t>
      </w:r>
      <w:proofErr w:type="spellEnd"/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- количество часов в неделю, проводимых тренером тренировочных занятий согласно утвержденному в организации расписанию тренировочных занятий;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</w:t>
      </w:r>
      <w:r w:rsidR="00B04666" w:rsidRPr="00292B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Pr="00292B9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B04666" w:rsidRPr="00292B9C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k</w:t>
      </w:r>
      <w:r w:rsidR="00B04666" w:rsidRPr="00292B9C">
        <w:rPr>
          <w:rFonts w:ascii="Times New Roman" w:hAnsi="Times New Roman" w:cs="Times New Roman"/>
          <w:noProof/>
          <w:sz w:val="28"/>
          <w:szCs w:val="28"/>
          <w:vertAlign w:val="subscript"/>
          <w:lang w:eastAsia="ru-RU"/>
        </w:rPr>
        <w:t>пов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 - коэффициент</w:t>
      </w:r>
      <w:r w:rsidR="009241FC"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специализации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B04666"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Почасовой метод расчета должностного оклада устанавливается руководителем организации по согласованию с </w:t>
      </w:r>
      <w:r w:rsidR="0026379A"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отделом </w:t>
      </w:r>
      <w:r w:rsidR="00382C9F" w:rsidRPr="00292B9C">
        <w:rPr>
          <w:rFonts w:ascii="Times New Roman" w:hAnsi="Times New Roman" w:cs="Times New Roman"/>
          <w:sz w:val="28"/>
          <w:szCs w:val="28"/>
          <w:lang w:eastAsia="ru-RU"/>
        </w:rPr>
        <w:t>физической культуры и спорта администрации Губкинского городского округа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1"/>
        <w:gridCol w:w="1424"/>
        <w:gridCol w:w="1100"/>
        <w:gridCol w:w="1095"/>
        <w:gridCol w:w="1838"/>
        <w:gridCol w:w="1536"/>
      </w:tblGrid>
      <w:tr w:rsidR="00292B9C" w:rsidRPr="00292B9C" w:rsidTr="002B789D">
        <w:trPr>
          <w:trHeight w:val="15"/>
        </w:trPr>
        <w:tc>
          <w:tcPr>
            <w:tcW w:w="2361" w:type="dxa"/>
            <w:hideMark/>
          </w:tcPr>
          <w:p w:rsidR="00EE1A27" w:rsidRPr="00292B9C" w:rsidRDefault="00EE1A27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4" w:type="dxa"/>
            <w:hideMark/>
          </w:tcPr>
          <w:p w:rsidR="00EE1A27" w:rsidRPr="00292B9C" w:rsidRDefault="00EE1A27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0" w:type="dxa"/>
            <w:hideMark/>
          </w:tcPr>
          <w:p w:rsidR="00EE1A27" w:rsidRPr="00292B9C" w:rsidRDefault="00EE1A27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5" w:type="dxa"/>
            <w:hideMark/>
          </w:tcPr>
          <w:p w:rsidR="00EE1A27" w:rsidRPr="00292B9C" w:rsidRDefault="00EE1A27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  <w:hideMark/>
          </w:tcPr>
          <w:p w:rsidR="00EE1A27" w:rsidRPr="00292B9C" w:rsidRDefault="00EE1A27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6" w:type="dxa"/>
            <w:hideMark/>
          </w:tcPr>
          <w:p w:rsidR="00EE1A27" w:rsidRPr="00292B9C" w:rsidRDefault="00EE1A27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4.1</w:t>
      </w:r>
      <w:r w:rsidR="009241FC" w:rsidRPr="00292B9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. В организациях за счет средств бюджета Губкинского городского округа </w:t>
      </w:r>
      <w:r w:rsidR="00235E17" w:rsidRPr="00292B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средств, полученных от деятельности, приносящей доход, 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реализуются программы спортивной подготовки, в основе которых лежит тренировочный процесс.</w:t>
      </w:r>
    </w:p>
    <w:p w:rsidR="00EE1A27" w:rsidRPr="00292B9C" w:rsidRDefault="00EE1A27" w:rsidP="00EE1A2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4.1</w:t>
      </w:r>
      <w:r w:rsidR="009241FC" w:rsidRPr="00292B9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. Возраст лиц, поступающих, а также уже занимающихся в организациях, осуществляющих спортивную подготовку, наполняемость спортивных групп и режим спортивной подготовки определяются федеральными стандартами спортивной подготовки по видам спорта.</w:t>
      </w:r>
    </w:p>
    <w:p w:rsidR="00C211B6" w:rsidRPr="00292B9C" w:rsidRDefault="00EE1A27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4.1</w:t>
      </w:r>
      <w:r w:rsidR="009241FC" w:rsidRPr="00292B9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. В случаях отсутствия федеральных стандартов спортивной подготовки для определения наполняемости групп и определения максимального объема тренировочной нагрузки рекомендуется руководствоваться таблицей № </w:t>
      </w:r>
      <w:r w:rsidR="00D45CA4" w:rsidRPr="00292B9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04666" w:rsidRPr="00292B9C" w:rsidRDefault="00B04666" w:rsidP="00E4288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38D3" w:rsidRPr="00292B9C" w:rsidRDefault="00E438D3" w:rsidP="00EE1A27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E1A27" w:rsidRPr="00292B9C" w:rsidRDefault="005C785C" w:rsidP="00EE1A27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D45CA4" w:rsidRPr="00292B9C"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616"/>
        <w:gridCol w:w="1327"/>
        <w:gridCol w:w="1565"/>
        <w:gridCol w:w="1698"/>
        <w:gridCol w:w="1645"/>
        <w:gridCol w:w="1613"/>
      </w:tblGrid>
      <w:tr w:rsidR="00292B9C" w:rsidRPr="00292B9C" w:rsidTr="00971C9D">
        <w:tc>
          <w:tcPr>
            <w:tcW w:w="1616" w:type="dxa"/>
          </w:tcPr>
          <w:p w:rsidR="00EE1A27" w:rsidRPr="00292B9C" w:rsidRDefault="00EE1A27" w:rsidP="00971C9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Этап спортивной подготовки</w:t>
            </w:r>
          </w:p>
        </w:tc>
        <w:tc>
          <w:tcPr>
            <w:tcW w:w="1327" w:type="dxa"/>
          </w:tcPr>
          <w:p w:rsidR="00EE1A27" w:rsidRPr="00292B9C" w:rsidRDefault="00EE1A27" w:rsidP="00971C9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Период</w:t>
            </w:r>
          </w:p>
        </w:tc>
        <w:tc>
          <w:tcPr>
            <w:tcW w:w="1565" w:type="dxa"/>
          </w:tcPr>
          <w:p w:rsidR="00EE1A27" w:rsidRPr="00292B9C" w:rsidRDefault="00EE1A27" w:rsidP="00971C9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Минималь-ная</w:t>
            </w:r>
            <w:proofErr w:type="spellEnd"/>
            <w:proofErr w:type="gramEnd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напол-ня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емость</w:t>
            </w:r>
            <w:proofErr w:type="spellEnd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группы (человек)</w:t>
            </w:r>
          </w:p>
        </w:tc>
        <w:tc>
          <w:tcPr>
            <w:tcW w:w="1698" w:type="dxa"/>
          </w:tcPr>
          <w:p w:rsidR="00971C9D" w:rsidRPr="00292B9C" w:rsidRDefault="00EE1A27" w:rsidP="00971C9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Оптималь</w:t>
            </w:r>
            <w:proofErr w:type="spellEnd"/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EE1A27" w:rsidRPr="00292B9C" w:rsidRDefault="00971C9D" w:rsidP="00971C9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ный</w:t>
            </w:r>
            <w:proofErr w:type="spellEnd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E1A27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proofErr w:type="gramStart"/>
            <w:r w:rsidR="00EE1A27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реко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EE1A27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мендуемый</w:t>
            </w:r>
            <w:proofErr w:type="spellEnd"/>
            <w:proofErr w:type="gramEnd"/>
            <w:r w:rsidR="00EE1A27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) количест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вен-</w:t>
            </w:r>
            <w:proofErr w:type="spellStart"/>
            <w:r w:rsidR="00EE1A27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ный</w:t>
            </w:r>
            <w:proofErr w:type="spellEnd"/>
            <w:r w:rsidR="00EE1A27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сос</w:t>
            </w:r>
            <w:r w:rsidR="00EE1A27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тав группы (человек)</w:t>
            </w:r>
          </w:p>
        </w:tc>
        <w:tc>
          <w:tcPr>
            <w:tcW w:w="1645" w:type="dxa"/>
          </w:tcPr>
          <w:p w:rsidR="00EE1A27" w:rsidRPr="00292B9C" w:rsidRDefault="00EE1A27" w:rsidP="00971C9D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Максималь</w:t>
            </w:r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количе-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ственный</w:t>
            </w:r>
            <w:proofErr w:type="spellEnd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состав </w:t>
            </w:r>
            <w:proofErr w:type="spellStart"/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груп-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пы</w:t>
            </w:r>
            <w:proofErr w:type="spellEnd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(человек)</w:t>
            </w:r>
          </w:p>
        </w:tc>
        <w:tc>
          <w:tcPr>
            <w:tcW w:w="1613" w:type="dxa"/>
          </w:tcPr>
          <w:p w:rsidR="00EE1A27" w:rsidRPr="00292B9C" w:rsidRDefault="00EE1A27" w:rsidP="00E438D3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Максималь</w:t>
            </w:r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объем </w:t>
            </w:r>
            <w:proofErr w:type="spellStart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трениро</w:t>
            </w:r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воч</w:t>
            </w:r>
            <w:proofErr w:type="spellEnd"/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</w:t>
            </w:r>
            <w:proofErr w:type="spellStart"/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нагруз-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ки</w:t>
            </w:r>
            <w:proofErr w:type="spellEnd"/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в</w:t>
            </w:r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неде</w:t>
            </w:r>
            <w:r w:rsidR="00023082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лю</w:t>
            </w:r>
            <w:r w:rsidR="00971C9D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023082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438D3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астрономических</w:t>
            </w:r>
            <w:r w:rsidR="00023082"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ча</w:t>
            </w: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сах</w:t>
            </w:r>
          </w:p>
        </w:tc>
      </w:tr>
      <w:tr w:rsidR="00292B9C" w:rsidRPr="00292B9C" w:rsidTr="00971C9D">
        <w:tc>
          <w:tcPr>
            <w:tcW w:w="1616" w:type="dxa"/>
          </w:tcPr>
          <w:p w:rsidR="00EE1A27" w:rsidRPr="00292B9C" w:rsidRDefault="00EE1A27" w:rsidP="00EE1A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</w:tcPr>
          <w:p w:rsidR="00EE1A27" w:rsidRPr="00292B9C" w:rsidRDefault="00EE1A27" w:rsidP="00EE1A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</w:tcPr>
          <w:p w:rsidR="00EE1A27" w:rsidRPr="00292B9C" w:rsidRDefault="00EE1A27" w:rsidP="00EE1A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8" w:type="dxa"/>
          </w:tcPr>
          <w:p w:rsidR="00EE1A27" w:rsidRPr="00292B9C" w:rsidRDefault="00EE1A27" w:rsidP="00EE1A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dxa"/>
          </w:tcPr>
          <w:p w:rsidR="00EE1A27" w:rsidRPr="00292B9C" w:rsidRDefault="00EE1A27" w:rsidP="00EE1A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3" w:type="dxa"/>
          </w:tcPr>
          <w:p w:rsidR="00EE1A27" w:rsidRPr="00292B9C" w:rsidRDefault="00EE1A27" w:rsidP="00EE1A2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92B9C" w:rsidRPr="00292B9C" w:rsidTr="00971C9D">
        <w:tc>
          <w:tcPr>
            <w:tcW w:w="1616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8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3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92B9C" w:rsidRPr="00292B9C" w:rsidTr="00971C9D">
        <w:tc>
          <w:tcPr>
            <w:tcW w:w="1616" w:type="dxa"/>
          </w:tcPr>
          <w:p w:rsidR="00C211B6" w:rsidRPr="00292B9C" w:rsidRDefault="00C211B6" w:rsidP="005A349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Спортивно-оздоровите-</w:t>
            </w:r>
            <w:proofErr w:type="spellStart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льный</w:t>
            </w:r>
            <w:proofErr w:type="spellEnd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этап</w:t>
            </w:r>
            <w:r w:rsidR="002B789D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проведение занятий </w:t>
            </w:r>
            <w:proofErr w:type="spellStart"/>
            <w:proofErr w:type="gramStart"/>
            <w:r w:rsidR="002B789D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</w:t>
            </w:r>
            <w:proofErr w:type="spellEnd"/>
            <w:r w:rsidR="002B789D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-культ</w:t>
            </w:r>
            <w:r w:rsidR="005A3490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урно</w:t>
            </w:r>
            <w:proofErr w:type="gramEnd"/>
            <w:r w:rsidR="005A3490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-спортивной направлен-</w:t>
            </w:r>
            <w:proofErr w:type="spellStart"/>
            <w:r w:rsidR="005A3490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r w:rsidR="005A3490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B789D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5A3490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A3490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</w:t>
            </w:r>
            <w:proofErr w:type="spellEnd"/>
            <w:r w:rsidR="005A3490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2B789D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сту</w:t>
            </w:r>
            <w:proofErr w:type="spellEnd"/>
            <w:r w:rsidR="002B789D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A3490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прожива-</w:t>
            </w:r>
            <w:r w:rsidR="002B789D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ния</w:t>
            </w:r>
            <w:proofErr w:type="spellEnd"/>
            <w:r w:rsidR="002B789D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</w:t>
            </w:r>
          </w:p>
        </w:tc>
        <w:tc>
          <w:tcPr>
            <w:tcW w:w="1327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Весь период</w:t>
            </w:r>
          </w:p>
        </w:tc>
        <w:tc>
          <w:tcPr>
            <w:tcW w:w="1565" w:type="dxa"/>
          </w:tcPr>
          <w:p w:rsidR="00C211B6" w:rsidRPr="00292B9C" w:rsidRDefault="00BC5E94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98" w:type="dxa"/>
          </w:tcPr>
          <w:p w:rsidR="00C211B6" w:rsidRPr="00292B9C" w:rsidRDefault="00BC5E94" w:rsidP="00BC5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C211B6"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- 2</w:t>
            </w: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613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</w:tr>
      <w:tr w:rsidR="00292B9C" w:rsidRPr="00292B9C" w:rsidTr="00971C9D">
        <w:tc>
          <w:tcPr>
            <w:tcW w:w="1616" w:type="dxa"/>
            <w:vMerge w:val="restart"/>
          </w:tcPr>
          <w:p w:rsidR="00C211B6" w:rsidRPr="00292B9C" w:rsidRDefault="00C211B6" w:rsidP="00C211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Этап начальной подготовки</w:t>
            </w:r>
          </w:p>
        </w:tc>
        <w:tc>
          <w:tcPr>
            <w:tcW w:w="1327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 года</w:t>
            </w:r>
          </w:p>
        </w:tc>
        <w:tc>
          <w:tcPr>
            <w:tcW w:w="1565" w:type="dxa"/>
          </w:tcPr>
          <w:p w:rsidR="00C211B6" w:rsidRPr="00292B9C" w:rsidRDefault="00BC5E94" w:rsidP="00BC5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98" w:type="dxa"/>
          </w:tcPr>
          <w:p w:rsidR="00C211B6" w:rsidRPr="00292B9C" w:rsidRDefault="00BC5E94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  <w:tc>
          <w:tcPr>
            <w:tcW w:w="164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13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92B9C" w:rsidRPr="00292B9C" w:rsidTr="00971C9D">
        <w:tc>
          <w:tcPr>
            <w:tcW w:w="1616" w:type="dxa"/>
            <w:vMerge/>
          </w:tcPr>
          <w:p w:rsidR="00C211B6" w:rsidRPr="00292B9C" w:rsidRDefault="00C211B6" w:rsidP="00C211B6">
            <w:pPr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C211B6" w:rsidRPr="00292B9C" w:rsidRDefault="00C211B6" w:rsidP="00BC5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1 года</w:t>
            </w:r>
          </w:p>
        </w:tc>
        <w:tc>
          <w:tcPr>
            <w:tcW w:w="1565" w:type="dxa"/>
          </w:tcPr>
          <w:p w:rsidR="00C211B6" w:rsidRPr="00292B9C" w:rsidRDefault="00BC5E94" w:rsidP="00BC5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8" w:type="dxa"/>
          </w:tcPr>
          <w:p w:rsidR="00C211B6" w:rsidRPr="00292B9C" w:rsidRDefault="00BC5E94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164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13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92B9C" w:rsidRPr="00292B9C" w:rsidTr="00971C9D">
        <w:tc>
          <w:tcPr>
            <w:tcW w:w="1616" w:type="dxa"/>
            <w:vMerge w:val="restart"/>
          </w:tcPr>
          <w:p w:rsidR="00C211B6" w:rsidRPr="00292B9C" w:rsidRDefault="00C211B6" w:rsidP="00C211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Тренировоч-ный</w:t>
            </w:r>
            <w:proofErr w:type="spellEnd"/>
            <w:proofErr w:type="gramEnd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этап (этап спортивной специализации)</w:t>
            </w:r>
          </w:p>
        </w:tc>
        <w:tc>
          <w:tcPr>
            <w:tcW w:w="1327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2-х лет (</w:t>
            </w:r>
            <w:proofErr w:type="spellStart"/>
            <w:proofErr w:type="gramStart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началь-ная</w:t>
            </w:r>
            <w:proofErr w:type="spellEnd"/>
            <w:proofErr w:type="gramEnd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специали-зация</w:t>
            </w:r>
            <w:proofErr w:type="spellEnd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5" w:type="dxa"/>
          </w:tcPr>
          <w:p w:rsidR="00C211B6" w:rsidRPr="00292B9C" w:rsidRDefault="00BC5E94" w:rsidP="00BC5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8" w:type="dxa"/>
          </w:tcPr>
          <w:p w:rsidR="00C211B6" w:rsidRPr="00292B9C" w:rsidRDefault="00BC5E94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12-14</w:t>
            </w:r>
          </w:p>
        </w:tc>
        <w:tc>
          <w:tcPr>
            <w:tcW w:w="164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13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C211B6" w:rsidRPr="00292B9C" w:rsidRDefault="00C211B6" w:rsidP="00C211B6">
            <w:pPr>
              <w:jc w:val="center"/>
            </w:pPr>
          </w:p>
          <w:p w:rsidR="00C211B6" w:rsidRPr="00292B9C" w:rsidRDefault="00C211B6" w:rsidP="00C211B6">
            <w:pPr>
              <w:jc w:val="center"/>
            </w:pPr>
          </w:p>
        </w:tc>
      </w:tr>
      <w:tr w:rsidR="00292B9C" w:rsidRPr="00292B9C" w:rsidTr="00971C9D">
        <w:tc>
          <w:tcPr>
            <w:tcW w:w="1616" w:type="dxa"/>
            <w:vMerge/>
          </w:tcPr>
          <w:p w:rsidR="00C211B6" w:rsidRPr="00292B9C" w:rsidRDefault="00C211B6" w:rsidP="00C211B6">
            <w:pPr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Свыше 2-х лет (</w:t>
            </w:r>
            <w:proofErr w:type="gramStart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углублен-ной</w:t>
            </w:r>
            <w:proofErr w:type="gramEnd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специали-зации</w:t>
            </w:r>
            <w:proofErr w:type="spellEnd"/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5" w:type="dxa"/>
          </w:tcPr>
          <w:p w:rsidR="00C211B6" w:rsidRPr="00292B9C" w:rsidRDefault="00BC5E94" w:rsidP="00BC5E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8" w:type="dxa"/>
          </w:tcPr>
          <w:p w:rsidR="00C211B6" w:rsidRPr="00292B9C" w:rsidRDefault="00BC5E94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164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3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292B9C" w:rsidRPr="00292B9C" w:rsidTr="00971C9D">
        <w:tc>
          <w:tcPr>
            <w:tcW w:w="1616" w:type="dxa"/>
          </w:tcPr>
          <w:p w:rsidR="00C211B6" w:rsidRPr="00292B9C" w:rsidRDefault="00C211B6" w:rsidP="00C211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ССМ</w:t>
            </w:r>
          </w:p>
        </w:tc>
        <w:tc>
          <w:tcPr>
            <w:tcW w:w="1327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56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4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3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292B9C" w:rsidRPr="00292B9C" w:rsidTr="00971C9D">
        <w:tc>
          <w:tcPr>
            <w:tcW w:w="1616" w:type="dxa"/>
          </w:tcPr>
          <w:p w:rsidR="00C211B6" w:rsidRPr="00292B9C" w:rsidRDefault="00C211B6" w:rsidP="00C211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ВСМ</w:t>
            </w:r>
          </w:p>
        </w:tc>
        <w:tc>
          <w:tcPr>
            <w:tcW w:w="1327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156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5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13" w:type="dxa"/>
          </w:tcPr>
          <w:p w:rsidR="00C211B6" w:rsidRPr="00292B9C" w:rsidRDefault="00C211B6" w:rsidP="00C211B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92B9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</w:tbl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Примечание к таблице № </w:t>
      </w:r>
      <w:r w:rsidR="00D45CA4" w:rsidRPr="00292B9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1. В командных игровых видах спорта максимальный состав группы определяется на основании правил проведения официальных спортивных соревнований и в соответствии с заявочным листом для участия в них.</w:t>
      </w:r>
    </w:p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2. По программам спортивной подготовки допускается проведение тренировочных занятий одновременно с занимающимися из разных групп.</w:t>
      </w:r>
    </w:p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 При этом необходимо соблюдать все перечисленные ниже условия:</w:t>
      </w:r>
    </w:p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 - разница в уровне </w:t>
      </w:r>
      <w:r w:rsidR="0026379A" w:rsidRPr="00292B9C">
        <w:rPr>
          <w:rFonts w:ascii="Times New Roman" w:hAnsi="Times New Roman" w:cs="Times New Roman"/>
          <w:sz w:val="28"/>
          <w:szCs w:val="28"/>
          <w:lang w:eastAsia="ru-RU"/>
        </w:rPr>
        <w:t>подготовки,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занимающихся не превышает двух спортивных разрядов и (или) спортивных званий;</w:t>
      </w:r>
    </w:p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не превышена единовременная пропускная способность спортивного сооружения;</w:t>
      </w:r>
    </w:p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не превышен максимальный количественный состав объединенной группы, рассчитываемый в соответствии с пунктом 3 примечания к таблице № </w:t>
      </w:r>
      <w:r w:rsidR="00D45CA4" w:rsidRPr="00292B9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3. При проведении занятий с занимающимися из различных групп максимальный количественный состав определяется по группе, имеющей меньший показатель в графе 5 таблицы № </w:t>
      </w:r>
      <w:r w:rsidR="00D45CA4" w:rsidRPr="00292B9C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8B5CBF"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4. В группах спортивно-оздоровительного этапа</w:t>
      </w:r>
      <w:r w:rsidR="00B46CD9" w:rsidRPr="00292B9C">
        <w:rPr>
          <w:rFonts w:ascii="Times New Roman" w:hAnsi="Times New Roman" w:cs="Times New Roman"/>
          <w:sz w:val="28"/>
          <w:szCs w:val="28"/>
          <w:lang w:eastAsia="ru-RU"/>
        </w:rPr>
        <w:t>, проведения занятий физкультурно-спортивной направленности по месту проживания граждан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с целью большего охвата занимающихся максимальный объем тренировочной нагрузки на группу в неделю может быть снижен, но не более чем на 10 процентов от годового объема и не более чем на 2 часа в неделю с возможностью увеличения в каникулярный период, но не более чем на 25 процентов от годового тренировочного объема.</w:t>
      </w:r>
    </w:p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5. Кроме основного тренера к проведению тренировочных занятий могут привлекаться тренеры по смежным видам спорта (акробатике, хореографии, общей физической подготовке и др.) при условии их одновременной работы с занимающимися. Порядок их привлечения и оплаты 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труда определяется организацией по согласованию с </w:t>
      </w:r>
      <w:r w:rsidR="0026379A"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отделом </w:t>
      </w:r>
      <w:r w:rsidR="00853FE5" w:rsidRPr="00292B9C">
        <w:rPr>
          <w:rFonts w:ascii="Times New Roman" w:hAnsi="Times New Roman" w:cs="Times New Roman"/>
          <w:sz w:val="28"/>
          <w:szCs w:val="28"/>
          <w:lang w:eastAsia="ru-RU"/>
        </w:rPr>
        <w:t>физической культуры и спорта администрации Губкинского городского округа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6"/>
        <w:gridCol w:w="957"/>
        <w:gridCol w:w="933"/>
        <w:gridCol w:w="902"/>
        <w:gridCol w:w="1561"/>
        <w:gridCol w:w="1356"/>
        <w:gridCol w:w="1810"/>
      </w:tblGrid>
      <w:tr w:rsidR="00292B9C" w:rsidRPr="00292B9C" w:rsidTr="00D21A96">
        <w:trPr>
          <w:trHeight w:val="15"/>
        </w:trPr>
        <w:tc>
          <w:tcPr>
            <w:tcW w:w="1836" w:type="dxa"/>
            <w:hideMark/>
          </w:tcPr>
          <w:p w:rsidR="00023082" w:rsidRPr="00292B9C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hideMark/>
          </w:tcPr>
          <w:p w:rsidR="00023082" w:rsidRPr="00292B9C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3" w:type="dxa"/>
            <w:hideMark/>
          </w:tcPr>
          <w:p w:rsidR="00023082" w:rsidRPr="00292B9C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2" w:type="dxa"/>
            <w:hideMark/>
          </w:tcPr>
          <w:p w:rsidR="00023082" w:rsidRPr="00292B9C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hideMark/>
          </w:tcPr>
          <w:p w:rsidR="00023082" w:rsidRPr="00292B9C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6" w:type="dxa"/>
            <w:hideMark/>
          </w:tcPr>
          <w:p w:rsidR="00023082" w:rsidRPr="00292B9C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0" w:type="dxa"/>
            <w:hideMark/>
          </w:tcPr>
          <w:p w:rsidR="00023082" w:rsidRPr="00292B9C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23082" w:rsidRPr="00292B9C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4.</w:t>
      </w:r>
      <w:r w:rsidR="00D45CA4" w:rsidRPr="00292B9C">
        <w:rPr>
          <w:rFonts w:ascii="Times New Roman" w:hAnsi="Times New Roman" w:cs="Times New Roman"/>
          <w:sz w:val="28"/>
          <w:szCs w:val="28"/>
          <w:lang w:eastAsia="ru-RU"/>
        </w:rPr>
        <w:t>14</w:t>
      </w:r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92B9C">
        <w:rPr>
          <w:rFonts w:ascii="Times New Roman" w:hAnsi="Times New Roman" w:cs="Times New Roman"/>
          <w:sz w:val="28"/>
          <w:szCs w:val="28"/>
          <w:lang w:eastAsia="ru-RU"/>
        </w:rPr>
        <w:t>Тарифицирование</w:t>
      </w:r>
      <w:proofErr w:type="spellEnd"/>
      <w:r w:rsidRPr="00292B9C">
        <w:rPr>
          <w:rFonts w:ascii="Times New Roman" w:hAnsi="Times New Roman" w:cs="Times New Roman"/>
          <w:sz w:val="28"/>
          <w:szCs w:val="28"/>
          <w:lang w:eastAsia="ru-RU"/>
        </w:rPr>
        <w:t xml:space="preserve"> работников осуществляется ежегодно на основании плана комплектования групп по видам спорта, но не позднее чем за две недели до начала тренировочного (спортивного) сезона.</w:t>
      </w:r>
    </w:p>
    <w:p w:rsidR="00023082" w:rsidRDefault="00023082" w:rsidP="00023082">
      <w:pPr>
        <w:pStyle w:val="a3"/>
        <w:jc w:val="center"/>
        <w:rPr>
          <w:rFonts w:ascii="Times New Roman" w:hAnsi="Times New Roman" w:cs="Times New Roman"/>
          <w:b/>
          <w:color w:val="4C4C4C"/>
          <w:sz w:val="28"/>
          <w:szCs w:val="28"/>
          <w:lang w:eastAsia="ru-RU"/>
        </w:rPr>
      </w:pPr>
    </w:p>
    <w:p w:rsidR="00023082" w:rsidRPr="00E438D3" w:rsidRDefault="00023082" w:rsidP="000230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438D3">
        <w:rPr>
          <w:rFonts w:ascii="Times New Roman" w:hAnsi="Times New Roman" w:cs="Times New Roman"/>
          <w:b/>
          <w:sz w:val="28"/>
          <w:szCs w:val="28"/>
          <w:lang w:eastAsia="ru-RU"/>
        </w:rPr>
        <w:t>5. Порядок отнесения организаций к группам по оплате труда руководителей</w:t>
      </w:r>
    </w:p>
    <w:p w:rsidR="00023082" w:rsidRPr="00E438D3" w:rsidRDefault="00023082" w:rsidP="0002308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23082" w:rsidRPr="003E19BE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5.1. Организации относятся к одной из четырех групп по оплате труда руководителей исходя из показателей, характеризующих масштаб руководства организацией.</w:t>
      </w:r>
    </w:p>
    <w:p w:rsidR="005E63A9" w:rsidRPr="003E19BE" w:rsidRDefault="00023082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5.2. Отнесение организаций к одной из четырех групп по оплате труда руководителей производится по сумме баллов оценки сложности руководства организацией по показателям, представленным в таблице № </w:t>
      </w:r>
      <w:r w:rsidR="00C40E8E" w:rsidRPr="003E19B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3E19B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04666" w:rsidRPr="003E19BE" w:rsidRDefault="00B04666" w:rsidP="0002308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23082" w:rsidRPr="003E19BE" w:rsidRDefault="00632460" w:rsidP="0063246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E19BE">
        <w:rPr>
          <w:rFonts w:ascii="Times New Roman" w:hAnsi="Times New Roman" w:cs="Times New Roman"/>
          <w:sz w:val="28"/>
          <w:szCs w:val="28"/>
        </w:rPr>
        <w:t xml:space="preserve">  </w:t>
      </w:r>
      <w:r w:rsidR="00023082" w:rsidRPr="003E19BE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C40E8E" w:rsidRPr="003E19BE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3"/>
        <w:gridCol w:w="4375"/>
        <w:gridCol w:w="3100"/>
        <w:gridCol w:w="1499"/>
      </w:tblGrid>
      <w:tr w:rsidR="003E19BE" w:rsidRPr="003E19BE" w:rsidTr="0082338D">
        <w:tc>
          <w:tcPr>
            <w:tcW w:w="553" w:type="dxa"/>
          </w:tcPr>
          <w:p w:rsidR="00023082" w:rsidRPr="003E19BE" w:rsidRDefault="0091543F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75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100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>Условия</w:t>
            </w:r>
          </w:p>
        </w:tc>
        <w:tc>
          <w:tcPr>
            <w:tcW w:w="1499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3E19BE" w:rsidRPr="003E19BE" w:rsidTr="0082338D">
        <w:tc>
          <w:tcPr>
            <w:tcW w:w="553" w:type="dxa"/>
          </w:tcPr>
          <w:p w:rsidR="00B04666" w:rsidRPr="003E19BE" w:rsidRDefault="00B04666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75" w:type="dxa"/>
          </w:tcPr>
          <w:p w:rsidR="00B04666" w:rsidRPr="003E19BE" w:rsidRDefault="00B04666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00" w:type="dxa"/>
          </w:tcPr>
          <w:p w:rsidR="00B04666" w:rsidRPr="003E19BE" w:rsidRDefault="00B04666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B04666" w:rsidRPr="003E19BE" w:rsidRDefault="00B04666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E19BE" w:rsidRPr="003E19BE" w:rsidTr="0082338D">
        <w:tc>
          <w:tcPr>
            <w:tcW w:w="553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5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занимающихся</w:t>
            </w:r>
          </w:p>
        </w:tc>
        <w:tc>
          <w:tcPr>
            <w:tcW w:w="3100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каждого занимающегося</w:t>
            </w:r>
          </w:p>
        </w:tc>
        <w:tc>
          <w:tcPr>
            <w:tcW w:w="1499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E19BE" w:rsidRPr="003E19BE" w:rsidTr="0082338D">
        <w:tc>
          <w:tcPr>
            <w:tcW w:w="553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5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работников</w:t>
            </w:r>
          </w:p>
        </w:tc>
        <w:tc>
          <w:tcPr>
            <w:tcW w:w="3100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каждого работника</w:t>
            </w:r>
          </w:p>
        </w:tc>
        <w:tc>
          <w:tcPr>
            <w:tcW w:w="1499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BE" w:rsidRPr="003E19BE" w:rsidTr="0082338D">
        <w:tc>
          <w:tcPr>
            <w:tcW w:w="553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5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работников, имеющих I квалификационную категорию</w:t>
            </w:r>
          </w:p>
        </w:tc>
        <w:tc>
          <w:tcPr>
            <w:tcW w:w="3100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каждого работника</w:t>
            </w:r>
          </w:p>
        </w:tc>
        <w:tc>
          <w:tcPr>
            <w:tcW w:w="1499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E19BE" w:rsidRPr="003E19BE" w:rsidTr="0082338D">
        <w:tc>
          <w:tcPr>
            <w:tcW w:w="553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5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работников, имеющих высшую квалификационную категорию</w:t>
            </w:r>
          </w:p>
        </w:tc>
        <w:tc>
          <w:tcPr>
            <w:tcW w:w="3100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каждого работника</w:t>
            </w:r>
          </w:p>
        </w:tc>
        <w:tc>
          <w:tcPr>
            <w:tcW w:w="1499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E19BE" w:rsidRPr="003E19BE" w:rsidTr="0082338D">
        <w:tc>
          <w:tcPr>
            <w:tcW w:w="553" w:type="dxa"/>
            <w:vMerge w:val="restart"/>
          </w:tcPr>
          <w:p w:rsidR="0091543F" w:rsidRPr="003E19BE" w:rsidRDefault="0091543F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5" w:type="dxa"/>
            <w:vMerge w:val="restart"/>
          </w:tcPr>
          <w:p w:rsidR="0091543F" w:rsidRPr="003E19BE" w:rsidRDefault="0091543F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Круглосуточное пребывание занимающихся в физкультурно-спортивных организациях</w:t>
            </w:r>
          </w:p>
        </w:tc>
        <w:tc>
          <w:tcPr>
            <w:tcW w:w="3100" w:type="dxa"/>
          </w:tcPr>
          <w:p w:rsidR="0091543F" w:rsidRPr="003E19BE" w:rsidRDefault="0091543F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наличие до 4-х групп</w:t>
            </w:r>
          </w:p>
        </w:tc>
        <w:tc>
          <w:tcPr>
            <w:tcW w:w="1499" w:type="dxa"/>
          </w:tcPr>
          <w:p w:rsidR="0091543F" w:rsidRPr="003E19BE" w:rsidRDefault="0091543F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E19BE" w:rsidRPr="003E19BE" w:rsidTr="0082338D">
        <w:tc>
          <w:tcPr>
            <w:tcW w:w="553" w:type="dxa"/>
            <w:vMerge/>
          </w:tcPr>
          <w:p w:rsidR="0091543F" w:rsidRPr="003E19BE" w:rsidRDefault="0091543F" w:rsidP="006324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75" w:type="dxa"/>
            <w:vMerge/>
          </w:tcPr>
          <w:p w:rsidR="0091543F" w:rsidRPr="003E19BE" w:rsidRDefault="0091543F" w:rsidP="00023082">
            <w:pPr>
              <w:rPr>
                <w:sz w:val="28"/>
                <w:szCs w:val="28"/>
              </w:rPr>
            </w:pPr>
          </w:p>
        </w:tc>
        <w:tc>
          <w:tcPr>
            <w:tcW w:w="3100" w:type="dxa"/>
          </w:tcPr>
          <w:p w:rsidR="0091543F" w:rsidRPr="003E19BE" w:rsidRDefault="0091543F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наличие 4-х и более групп</w:t>
            </w:r>
          </w:p>
        </w:tc>
        <w:tc>
          <w:tcPr>
            <w:tcW w:w="1499" w:type="dxa"/>
          </w:tcPr>
          <w:p w:rsidR="0091543F" w:rsidRPr="003E19BE" w:rsidRDefault="0091543F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3E19BE" w:rsidRPr="003E19BE" w:rsidTr="0082338D">
        <w:tc>
          <w:tcPr>
            <w:tcW w:w="553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5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в организации групп на этапах подготовки:</w:t>
            </w:r>
          </w:p>
        </w:tc>
        <w:tc>
          <w:tcPr>
            <w:tcW w:w="3100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9BE" w:rsidRPr="003E19BE" w:rsidTr="0082338D">
        <w:tc>
          <w:tcPr>
            <w:tcW w:w="553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4375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Спортивно-оздоровительный этап</w:t>
            </w:r>
          </w:p>
        </w:tc>
        <w:tc>
          <w:tcPr>
            <w:tcW w:w="3100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каждую группу</w:t>
            </w:r>
          </w:p>
        </w:tc>
        <w:tc>
          <w:tcPr>
            <w:tcW w:w="1499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E19BE" w:rsidRPr="003E19BE" w:rsidTr="0082338D">
        <w:tc>
          <w:tcPr>
            <w:tcW w:w="553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4375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начальной подготовки</w:t>
            </w:r>
          </w:p>
        </w:tc>
        <w:tc>
          <w:tcPr>
            <w:tcW w:w="3100" w:type="dxa"/>
          </w:tcPr>
          <w:p w:rsidR="00023082" w:rsidRPr="003E19BE" w:rsidRDefault="00023082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каждого</w:t>
            </w:r>
            <w:r w:rsidR="0091543F"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занимающегося</w:t>
            </w:r>
          </w:p>
          <w:p w:rsidR="00023082" w:rsidRPr="003E19BE" w:rsidRDefault="00B04666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23082"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ополнительно</w:t>
            </w:r>
          </w:p>
          <w:p w:rsidR="00B04666" w:rsidRPr="003E19BE" w:rsidRDefault="00B04666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</w:tcPr>
          <w:p w:rsidR="00023082" w:rsidRPr="003E19BE" w:rsidRDefault="00023082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3E19BE" w:rsidRPr="003E19BE" w:rsidTr="0082338D">
        <w:tc>
          <w:tcPr>
            <w:tcW w:w="553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4375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Тренировочный этап</w:t>
            </w:r>
          </w:p>
        </w:tc>
        <w:tc>
          <w:tcPr>
            <w:tcW w:w="3100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каждого занимающегося</w:t>
            </w:r>
          </w:p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</w:t>
            </w:r>
          </w:p>
        </w:tc>
        <w:tc>
          <w:tcPr>
            <w:tcW w:w="1499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E19BE" w:rsidRPr="003E19BE" w:rsidTr="0082338D">
        <w:tc>
          <w:tcPr>
            <w:tcW w:w="553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4375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ССМ</w:t>
            </w:r>
          </w:p>
        </w:tc>
        <w:tc>
          <w:tcPr>
            <w:tcW w:w="3100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каждого занимающегося</w:t>
            </w:r>
          </w:p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</w:t>
            </w:r>
          </w:p>
        </w:tc>
        <w:tc>
          <w:tcPr>
            <w:tcW w:w="1499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3E19BE" w:rsidRPr="003E19BE" w:rsidTr="0082338D">
        <w:tc>
          <w:tcPr>
            <w:tcW w:w="553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4375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 ВСМ</w:t>
            </w:r>
          </w:p>
        </w:tc>
        <w:tc>
          <w:tcPr>
            <w:tcW w:w="3100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каждого занимающегося</w:t>
            </w:r>
          </w:p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</w:t>
            </w:r>
          </w:p>
        </w:tc>
        <w:tc>
          <w:tcPr>
            <w:tcW w:w="1499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3E19BE" w:rsidRPr="003E19BE" w:rsidTr="0082338D">
        <w:tc>
          <w:tcPr>
            <w:tcW w:w="553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5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Наличие оборудованных и используемых в тренировочном процессе (в </w:t>
            </w:r>
            <w:proofErr w:type="spellStart"/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арендуемых): спортивной площадки, стадиона, бассейна и других спортивных сооружений (в зависимости от их состояния и степени использования)</w:t>
            </w:r>
          </w:p>
        </w:tc>
        <w:tc>
          <w:tcPr>
            <w:tcW w:w="3100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каждый вид</w:t>
            </w:r>
          </w:p>
        </w:tc>
        <w:tc>
          <w:tcPr>
            <w:tcW w:w="1499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E19BE" w:rsidRPr="003E19BE" w:rsidTr="0082338D">
        <w:tc>
          <w:tcPr>
            <w:tcW w:w="553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375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собственного оборудованного медицинского пункта (кабинета)</w:t>
            </w:r>
          </w:p>
        </w:tc>
        <w:tc>
          <w:tcPr>
            <w:tcW w:w="3100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каждый вид</w:t>
            </w:r>
          </w:p>
        </w:tc>
        <w:tc>
          <w:tcPr>
            <w:tcW w:w="1499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E19BE" w:rsidRPr="003E19BE" w:rsidTr="0082338D">
        <w:tc>
          <w:tcPr>
            <w:tcW w:w="553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5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на балансе организации и арендуемых автотранспортных средств</w:t>
            </w:r>
          </w:p>
        </w:tc>
        <w:tc>
          <w:tcPr>
            <w:tcW w:w="3100" w:type="dxa"/>
          </w:tcPr>
          <w:p w:rsidR="00B04666" w:rsidRPr="003E19BE" w:rsidRDefault="00B04666" w:rsidP="00B046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каждую единицу</w:t>
            </w:r>
          </w:p>
        </w:tc>
        <w:tc>
          <w:tcPr>
            <w:tcW w:w="1499" w:type="dxa"/>
          </w:tcPr>
          <w:p w:rsidR="00B04666" w:rsidRPr="003E19BE" w:rsidRDefault="00B04666" w:rsidP="00B046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(в сумме не более 20)</w:t>
            </w:r>
          </w:p>
        </w:tc>
      </w:tr>
    </w:tbl>
    <w:p w:rsidR="00632460" w:rsidRPr="003E19BE" w:rsidRDefault="00632460" w:rsidP="0063246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>5.3. При установлении группы по оплате труда руководящих работников контингент занимающихся организации определяется по списочному составу постоянно занимающихся на 1 января текущего года. При этом в списочном составе занимающиеся в нескольких видах спорта учитываются один раз.</w:t>
      </w:r>
    </w:p>
    <w:p w:rsidR="00632460" w:rsidRPr="003E19BE" w:rsidRDefault="00632460" w:rsidP="0063246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5.4. Группа по оплате труда руководителей муниципальных бюджетных организаций устанавливается не чаще одного раза в год </w:t>
      </w:r>
      <w:r w:rsidR="00CC7DED">
        <w:rPr>
          <w:rFonts w:ascii="Times New Roman" w:hAnsi="Times New Roman" w:cs="Times New Roman"/>
          <w:sz w:val="28"/>
          <w:szCs w:val="28"/>
          <w:lang w:eastAsia="ru-RU"/>
        </w:rPr>
        <w:t>отделом</w:t>
      </w:r>
      <w:r w:rsidR="00853FE5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культуры и спорта администрации Губкинского городского округа.</w:t>
      </w:r>
    </w:p>
    <w:p w:rsidR="00632460" w:rsidRPr="003E19BE" w:rsidRDefault="00632460" w:rsidP="0063246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5.5. Группа по оплате труда для вновь открываемых организаций устанавливается исходя из плановых (проектных) показателей, но не более чем на 2 года.</w:t>
      </w:r>
    </w:p>
    <w:p w:rsidR="00632460" w:rsidRPr="003E19BE" w:rsidRDefault="00632460" w:rsidP="0063246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5.6. </w:t>
      </w:r>
      <w:r w:rsidR="00E438D3" w:rsidRPr="003E19BE">
        <w:rPr>
          <w:rFonts w:ascii="Times New Roman" w:hAnsi="Times New Roman"/>
          <w:sz w:val="28"/>
          <w:szCs w:val="28"/>
        </w:rPr>
        <w:t>Установление объемных показателей для отнесения организации к одной из четырех групп по оплате труда руководителей, открытие (сохранение) групп совершенствования спортивного мастерства и высшего спортивного мастерства подлежит обязательному согласованию с отделом физической культуры и спорта администрации Губкинского городского округа.</w:t>
      </w:r>
      <w:r w:rsidR="00E438D3" w:rsidRPr="003E19BE">
        <w:rPr>
          <w:rFonts w:ascii="Times New Roman" w:hAnsi="Times New Roman"/>
        </w:rPr>
        <w:t xml:space="preserve"> (в редакции постановления администрации Губкинского городского окру</w:t>
      </w:r>
      <w:r w:rsidR="00AD3248">
        <w:rPr>
          <w:rFonts w:ascii="Times New Roman" w:hAnsi="Times New Roman"/>
        </w:rPr>
        <w:t>га от 11.04.2019 года № 561-па)</w:t>
      </w:r>
    </w:p>
    <w:p w:rsidR="00632460" w:rsidRPr="003E19BE" w:rsidRDefault="00632460" w:rsidP="0063246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5.7. Группа по оплате труда для руководящих работников организаций устанавливается в зависимости от суммы набранных баллов согласно таблице № </w:t>
      </w:r>
      <w:r w:rsidR="005A3490" w:rsidRPr="003E19B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E19B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04666" w:rsidRPr="003E19BE" w:rsidRDefault="00B04666" w:rsidP="0063246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2460" w:rsidRPr="003E19BE" w:rsidRDefault="00632460" w:rsidP="00632460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5A3490" w:rsidRPr="003E19B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949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1418"/>
        <w:gridCol w:w="1171"/>
        <w:gridCol w:w="1094"/>
        <w:gridCol w:w="570"/>
      </w:tblGrid>
      <w:tr w:rsidR="003E19BE" w:rsidRPr="003E19BE" w:rsidTr="0082338D">
        <w:trPr>
          <w:trHeight w:val="15"/>
        </w:trPr>
        <w:tc>
          <w:tcPr>
            <w:tcW w:w="709" w:type="dxa"/>
            <w:hideMark/>
          </w:tcPr>
          <w:p w:rsidR="00632460" w:rsidRPr="003E19BE" w:rsidRDefault="00632460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hideMark/>
          </w:tcPr>
          <w:p w:rsidR="00632460" w:rsidRPr="003E19BE" w:rsidRDefault="00632460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632460" w:rsidRPr="003E19BE" w:rsidRDefault="00632460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hideMark/>
          </w:tcPr>
          <w:p w:rsidR="00632460" w:rsidRPr="003E19BE" w:rsidRDefault="00632460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hideMark/>
          </w:tcPr>
          <w:p w:rsidR="00632460" w:rsidRPr="003E19BE" w:rsidRDefault="00632460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hideMark/>
          </w:tcPr>
          <w:p w:rsidR="00632460" w:rsidRPr="003E19BE" w:rsidRDefault="00632460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9BE" w:rsidRPr="003E19BE" w:rsidTr="0082338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632460" w:rsidRPr="003E19BE" w:rsidRDefault="00632460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E19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  <w:r w:rsidRPr="003E19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Организация</w:t>
            </w:r>
          </w:p>
        </w:tc>
        <w:tc>
          <w:tcPr>
            <w:tcW w:w="42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Группа по оплате труда руководителей</w:t>
            </w:r>
          </w:p>
        </w:tc>
      </w:tr>
      <w:tr w:rsidR="003E19BE" w:rsidRPr="003E19BE" w:rsidTr="0082338D">
        <w:tc>
          <w:tcPr>
            <w:tcW w:w="7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D21A9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D21A96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63246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IV</w:t>
            </w:r>
          </w:p>
        </w:tc>
      </w:tr>
      <w:tr w:rsidR="003E19BE" w:rsidRPr="003E19BE" w:rsidTr="0082338D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D21A9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82338D" w:rsidP="008233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Физкультурно-спортивные </w:t>
            </w:r>
            <w:r w:rsidR="00632460"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82338D" w:rsidP="008233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свыше </w:t>
            </w:r>
            <w:r w:rsidR="00632460"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82338D" w:rsidP="0082338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251 -</w:t>
            </w:r>
            <w:r w:rsidR="00632460"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82338D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32460"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 250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32460" w:rsidRPr="003E19BE" w:rsidRDefault="00632460" w:rsidP="0063246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E19B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D13D5" w:rsidRPr="003E19BE" w:rsidRDefault="00632460" w:rsidP="008E59A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3F67F9" w:rsidRPr="003E19B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5.8. Должностные оклады руководящих работников организации устанавливаются в зависимости от группы по оплате труда руководителей с учетом требований к квалификации согласно таблице № </w:t>
      </w:r>
      <w:r w:rsidR="005A3490" w:rsidRPr="003E19B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ED13D5" w:rsidRPr="003E19BE">
        <w:rPr>
          <w:rFonts w:ascii="Times New Roman" w:hAnsi="Times New Roman"/>
        </w:rPr>
        <w:t xml:space="preserve"> (в редакции постановления администрации Г</w:t>
      </w:r>
      <w:r w:rsidR="00CC7DED">
        <w:rPr>
          <w:rFonts w:ascii="Times New Roman" w:hAnsi="Times New Roman"/>
        </w:rPr>
        <w:t>убкинского городского округа от</w:t>
      </w:r>
      <w:r w:rsidR="00CC7DED">
        <w:rPr>
          <w:rFonts w:ascii="Times New Roman" w:hAnsi="Times New Roman"/>
          <w:sz w:val="20"/>
          <w:szCs w:val="20"/>
        </w:rPr>
        <w:t xml:space="preserve"> </w:t>
      </w:r>
      <w:r w:rsidR="00CC7DED" w:rsidRPr="00CC7DED">
        <w:rPr>
          <w:rFonts w:ascii="Times New Roman" w:hAnsi="Times New Roman"/>
        </w:rPr>
        <w:t>21.10.2021 № 1685-па</w:t>
      </w:r>
      <w:r w:rsidR="00ED13D5" w:rsidRPr="003E19BE">
        <w:rPr>
          <w:rFonts w:ascii="Times New Roman" w:hAnsi="Times New Roman"/>
        </w:rPr>
        <w:t>).</w:t>
      </w:r>
      <w:r w:rsidR="00B04B9A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3F67F9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235E17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2338D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E59A2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="00ED13D5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82338D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235E17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220208" w:rsidRPr="003E19BE" w:rsidRDefault="00220208" w:rsidP="00220208">
      <w:pPr>
        <w:pStyle w:val="a3"/>
        <w:spacing w:line="22" w:lineRule="atLeast"/>
        <w:ind w:firstLine="709"/>
        <w:jc w:val="right"/>
        <w:rPr>
          <w:rFonts w:ascii="Times New Roman" w:hAnsi="Times New Roman"/>
          <w:sz w:val="28"/>
          <w:szCs w:val="28"/>
        </w:rPr>
      </w:pPr>
      <w:r w:rsidRPr="003E19BE">
        <w:t xml:space="preserve">  </w:t>
      </w:r>
      <w:r w:rsidRPr="003E19BE">
        <w:rPr>
          <w:rFonts w:ascii="Times New Roman" w:hAnsi="Times New Roman"/>
          <w:sz w:val="28"/>
          <w:szCs w:val="28"/>
        </w:rPr>
        <w:t xml:space="preserve">    Таблица № 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95"/>
        <w:gridCol w:w="992"/>
        <w:gridCol w:w="992"/>
        <w:gridCol w:w="993"/>
        <w:gridCol w:w="992"/>
      </w:tblGrid>
      <w:tr w:rsidR="00220208" w:rsidRPr="003E19BE" w:rsidTr="00E34DD1">
        <w:tc>
          <w:tcPr>
            <w:tcW w:w="675" w:type="dxa"/>
            <w:vMerge w:val="restart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3E19BE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  <w:r w:rsidRPr="003E19B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995" w:type="dxa"/>
            <w:vMerge w:val="restart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должности и требования </w:t>
            </w:r>
          </w:p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/>
                <w:b/>
                <w:sz w:val="24"/>
                <w:szCs w:val="24"/>
              </w:rPr>
              <w:t>к квалификации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/>
                <w:b/>
                <w:sz w:val="24"/>
                <w:szCs w:val="24"/>
              </w:rPr>
              <w:t>Должностной оклад, руб.</w:t>
            </w:r>
          </w:p>
        </w:tc>
      </w:tr>
      <w:tr w:rsidR="00220208" w:rsidRPr="003E19BE" w:rsidTr="00E34DD1">
        <w:tc>
          <w:tcPr>
            <w:tcW w:w="67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9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/>
                <w:b/>
                <w:sz w:val="24"/>
                <w:szCs w:val="24"/>
              </w:rPr>
              <w:t>Группа по оплате труда руководителей</w:t>
            </w:r>
          </w:p>
        </w:tc>
      </w:tr>
      <w:tr w:rsidR="00220208" w:rsidRPr="003E19BE" w:rsidTr="00E34DD1">
        <w:tc>
          <w:tcPr>
            <w:tcW w:w="67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9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993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19BE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</w:tr>
      <w:tr w:rsidR="00220208" w:rsidRPr="003E19BE" w:rsidTr="00E34DD1">
        <w:tc>
          <w:tcPr>
            <w:tcW w:w="675" w:type="dxa"/>
            <w:vMerge w:val="restart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95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Директор физкультурно-спортивной организации: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208" w:rsidRPr="003E19BE" w:rsidTr="00E34DD1">
        <w:tc>
          <w:tcPr>
            <w:tcW w:w="67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5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- высшей квалификационной категории;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CC7DED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15</w:t>
            </w:r>
            <w:r w:rsidR="00CC7DED">
              <w:rPr>
                <w:rFonts w:ascii="Times New Roman" w:hAnsi="Times New Roman"/>
                <w:sz w:val="24"/>
                <w:szCs w:val="24"/>
              </w:rPr>
              <w:t>821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0208" w:rsidRPr="003E19B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993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13258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12354</w:t>
            </w:r>
          </w:p>
        </w:tc>
      </w:tr>
      <w:tr w:rsidR="00220208" w:rsidRPr="003E19BE" w:rsidTr="00E34DD1">
        <w:tc>
          <w:tcPr>
            <w:tcW w:w="67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5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- первой квалификационной категории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20208" w:rsidRPr="003E19B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13258</w:t>
            </w:r>
          </w:p>
        </w:tc>
        <w:tc>
          <w:tcPr>
            <w:tcW w:w="993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12354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11450</w:t>
            </w:r>
          </w:p>
        </w:tc>
      </w:tr>
      <w:tr w:rsidR="00220208" w:rsidRPr="003E19BE" w:rsidTr="00E34DD1">
        <w:tc>
          <w:tcPr>
            <w:tcW w:w="675" w:type="dxa"/>
            <w:vMerge w:val="restart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95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Заместитель директора: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208" w:rsidRPr="003E19BE" w:rsidTr="00E34DD1">
        <w:tc>
          <w:tcPr>
            <w:tcW w:w="67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5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- высшей квалификационной категории;</w:t>
            </w:r>
          </w:p>
        </w:tc>
        <w:tc>
          <w:tcPr>
            <w:tcW w:w="992" w:type="dxa"/>
            <w:shd w:val="clear" w:color="auto" w:fill="auto"/>
          </w:tcPr>
          <w:p w:rsidR="00CC7DED" w:rsidRPr="003E19BE" w:rsidRDefault="00CC7DED" w:rsidP="00CC7DED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11903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10698</w:t>
            </w:r>
          </w:p>
        </w:tc>
        <w:tc>
          <w:tcPr>
            <w:tcW w:w="993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9943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9342</w:t>
            </w:r>
          </w:p>
        </w:tc>
      </w:tr>
      <w:tr w:rsidR="00220208" w:rsidRPr="003E19BE" w:rsidTr="00E34DD1">
        <w:tc>
          <w:tcPr>
            <w:tcW w:w="67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5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- первой квалификационной категории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10698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9943</w:t>
            </w:r>
          </w:p>
        </w:tc>
        <w:tc>
          <w:tcPr>
            <w:tcW w:w="993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9342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8589</w:t>
            </w:r>
          </w:p>
        </w:tc>
      </w:tr>
      <w:tr w:rsidR="00220208" w:rsidRPr="003E19BE" w:rsidTr="00E34DD1">
        <w:tc>
          <w:tcPr>
            <w:tcW w:w="675" w:type="dxa"/>
            <w:vMerge w:val="restart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95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Заведующий объектом спорта (спортивным сооружением):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208" w:rsidRPr="003E19BE" w:rsidTr="00E34DD1">
        <w:tc>
          <w:tcPr>
            <w:tcW w:w="67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5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- высшей квалификационной категории;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10698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9943</w:t>
            </w:r>
          </w:p>
        </w:tc>
        <w:tc>
          <w:tcPr>
            <w:tcW w:w="993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9342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8589</w:t>
            </w:r>
          </w:p>
        </w:tc>
      </w:tr>
      <w:tr w:rsidR="00220208" w:rsidRPr="003E19BE" w:rsidTr="00E34DD1">
        <w:tc>
          <w:tcPr>
            <w:tcW w:w="675" w:type="dxa"/>
            <w:vMerge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5" w:type="dxa"/>
            <w:shd w:val="clear" w:color="auto" w:fill="auto"/>
          </w:tcPr>
          <w:p w:rsidR="00220208" w:rsidRPr="003E19BE" w:rsidRDefault="00220208" w:rsidP="00E34DD1">
            <w:pPr>
              <w:pStyle w:val="a3"/>
              <w:spacing w:line="22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9BE">
              <w:rPr>
                <w:rFonts w:ascii="Times New Roman" w:hAnsi="Times New Roman"/>
                <w:sz w:val="24"/>
                <w:szCs w:val="24"/>
              </w:rPr>
              <w:t>- первой квалификационной категории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9943</w:t>
            </w:r>
          </w:p>
        </w:tc>
        <w:tc>
          <w:tcPr>
            <w:tcW w:w="992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9342</w:t>
            </w:r>
          </w:p>
        </w:tc>
        <w:tc>
          <w:tcPr>
            <w:tcW w:w="993" w:type="dxa"/>
            <w:shd w:val="clear" w:color="auto" w:fill="auto"/>
          </w:tcPr>
          <w:p w:rsidR="00220208" w:rsidRPr="003E19BE" w:rsidRDefault="00CC7DED" w:rsidP="00E34DD1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8589</w:t>
            </w:r>
          </w:p>
        </w:tc>
        <w:tc>
          <w:tcPr>
            <w:tcW w:w="992" w:type="dxa"/>
            <w:shd w:val="clear" w:color="auto" w:fill="auto"/>
          </w:tcPr>
          <w:p w:rsidR="00CC7DED" w:rsidRPr="003E19BE" w:rsidRDefault="00CC7DED" w:rsidP="00CC7DED">
            <w:pPr>
              <w:pStyle w:val="a3"/>
              <w:spacing w:line="22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7836</w:t>
            </w:r>
          </w:p>
        </w:tc>
      </w:tr>
    </w:tbl>
    <w:p w:rsidR="003F67F9" w:rsidRPr="003E19BE" w:rsidRDefault="003F67F9" w:rsidP="003F67F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B04666"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Примечания к таблице № </w:t>
      </w:r>
      <w:r w:rsidR="005A3490" w:rsidRPr="003E19B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3E19B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F67F9" w:rsidRPr="003E19BE" w:rsidRDefault="003F67F9" w:rsidP="003F67F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BD14A7">
        <w:rPr>
          <w:rFonts w:ascii="Times New Roman" w:hAnsi="Times New Roman"/>
          <w:sz w:val="28"/>
          <w:szCs w:val="28"/>
        </w:rPr>
        <w:t>Должностные оклады заместителей руководителей организаций могут устанавливаться на 10</w:t>
      </w:r>
      <w:r w:rsidR="00AD3248">
        <w:rPr>
          <w:rFonts w:ascii="Times New Roman" w:hAnsi="Times New Roman"/>
          <w:sz w:val="28"/>
          <w:szCs w:val="28"/>
        </w:rPr>
        <w:t>-</w:t>
      </w:r>
      <w:r w:rsidR="00BD14A7">
        <w:rPr>
          <w:rFonts w:ascii="Times New Roman" w:hAnsi="Times New Roman"/>
          <w:sz w:val="28"/>
          <w:szCs w:val="28"/>
        </w:rPr>
        <w:t>30 процентов ниже должностных окладов руководителей этих организаций. Должностные оклады заместителей руководителей структурных подразделений могут устанавливаться на 10 – 30 процентов ниже должностных окладов их непосредственных руководителей</w:t>
      </w:r>
      <w:r w:rsidR="003C00FC">
        <w:rPr>
          <w:rFonts w:ascii="Times New Roman" w:hAnsi="Times New Roman"/>
          <w:sz w:val="28"/>
          <w:szCs w:val="28"/>
        </w:rPr>
        <w:t xml:space="preserve"> </w:t>
      </w:r>
      <w:r w:rsidR="003C00FC" w:rsidRPr="003C00FC">
        <w:rPr>
          <w:rFonts w:ascii="Times New Roman" w:hAnsi="Times New Roman"/>
        </w:rPr>
        <w:t>(в ред. постановления администрации Губкинского городского округа от 05.07.2021 № 1005-па)</w:t>
      </w:r>
      <w:r w:rsidR="00BD14A7">
        <w:rPr>
          <w:rFonts w:ascii="Times New Roman" w:hAnsi="Times New Roman"/>
          <w:sz w:val="28"/>
          <w:szCs w:val="28"/>
        </w:rPr>
        <w:t>.</w:t>
      </w:r>
    </w:p>
    <w:p w:rsidR="003F67F9" w:rsidRPr="003E19BE" w:rsidRDefault="003F67F9" w:rsidP="003F67F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Должностные оклады руководящим работникам, назначенным на руководящую должность и не прошедшим аттестацию, устанавливаются на уровне I квалификационной категории.</w:t>
      </w:r>
    </w:p>
    <w:p w:rsidR="00632460" w:rsidRPr="003E19BE" w:rsidRDefault="00632460" w:rsidP="00632460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75F92" w:rsidRPr="003E19BE" w:rsidRDefault="00875F92" w:rsidP="00875F9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6. Размеры, порядок и условия установления работникам организаций гарантированных надбавок </w:t>
      </w:r>
    </w:p>
    <w:p w:rsidR="00875F92" w:rsidRPr="00C71828" w:rsidRDefault="00875F92" w:rsidP="00875F9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19B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6.1. Гарантированные надбавки устанавливаются работникам организации за специфику работы в соответствующей организации в процентах от базового должностного оклада (тренерам - с учетом тренировочной нагрузки).</w:t>
      </w:r>
    </w:p>
    <w:p w:rsidR="00875F92" w:rsidRPr="00C71828" w:rsidRDefault="00875F92" w:rsidP="00875F9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6.2. Гарантированные надбавки подразделяются на следующие виды:</w:t>
      </w:r>
    </w:p>
    <w:p w:rsidR="00875F92" w:rsidRPr="00C71828" w:rsidRDefault="00875F92" w:rsidP="00875F9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6.2.1. За внедрение Всероссийского физкультурно-спортивного комплекса «Готов к труду и обороне» (ГТО) (далее - комплекс ГТО).</w:t>
      </w:r>
    </w:p>
    <w:p w:rsidR="00875F92" w:rsidRPr="00C71828" w:rsidRDefault="00875F92" w:rsidP="00875F9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Гарантированная надбавка устанавливается руководителям, заместителям руководителя, инструкторам-методистам, специалистам и другим работникам организаций, на которых возложена функция внедрения комплекса ГТО, в размере от 50 до 100 процентов.</w:t>
      </w:r>
    </w:p>
    <w:p w:rsidR="00875F92" w:rsidRPr="00C71828" w:rsidRDefault="00DE023A" w:rsidP="00875F92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875F92" w:rsidRPr="00C71828">
        <w:rPr>
          <w:rFonts w:ascii="Times New Roman" w:hAnsi="Times New Roman" w:cs="Times New Roman"/>
          <w:sz w:val="28"/>
          <w:szCs w:val="28"/>
          <w:lang w:eastAsia="ru-RU"/>
        </w:rPr>
        <w:t>6.2.2. Гарантированная надбавка молодому специалисту.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Статус молодого специалиста определяется как совокупность прав                    и обязанностей, возникающих у выпускника образовательной организации                со дня заключения трудового договора с работодателем.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 молодым специалистом понимается гражданин Российской Федерации в возрасте до 35 лет включительно, завершивший обучение по основным профессиональным образовательным программам и (или) по программам профессионального обучения, впервые устраивающийся на работу в соответствии с полученной квалификацией в муниципальную физкультурно-спортивную организацию Губкинского городского округа в течение года после получения соответствующего документа об образовании и (или)                                   о квалификации.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Статус однократно действителен в течение 3 лет с даты заключения                   с сотрудником трудового договора.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перевода молодого специалиста из одной организации отрасли                в другую статус за молодым специалистом сохраняется, и срок его действия              не прерывается.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Статус молодого специалиста однократно продлевается (на период действия причины продления, но не более чем на 3 года, и до </w:t>
      </w:r>
      <w:proofErr w:type="gramStart"/>
      <w:r>
        <w:rPr>
          <w:rFonts w:ascii="Times New Roman" w:hAnsi="Times New Roman"/>
          <w:sz w:val="28"/>
          <w:szCs w:val="28"/>
        </w:rPr>
        <w:t xml:space="preserve">возраста,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не превышающего полных тридцати пяти лет) в случае: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призыва на военную службу;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направление на стажировку или обучение с отрывом от производства по основному месту работы;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направления в очную аспирантуру для подготовки и защиты кандидатской диссертации на срок не более трех лет;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длительного, более 3 месяцев, нахождения на больничном листе, в том числе по причине беременности и родов;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предоставления отпуска по уходу за ребенком до достижения ребенком возраста трех лет.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Статус молодого специалиста до истечения срока его действия утрачивается в случае:</w:t>
      </w:r>
    </w:p>
    <w:p w:rsidR="00BD14A7" w:rsidRDefault="00BD14A7" w:rsidP="00BD14A7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расторжения трудового договора по инициативе молодого специалиста;</w:t>
      </w:r>
    </w:p>
    <w:p w:rsidR="00DE023A" w:rsidRDefault="00BD14A7" w:rsidP="00DE023A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расторжения трудового договора по инициативе работодателя по основаниям, предусмотренным трудовым законодательством Российской Федерации, в частности пунктами 5 – 8, 11, 14 части первой статьи 81 Трудовог</w:t>
      </w:r>
      <w:r w:rsidR="00DE023A">
        <w:rPr>
          <w:rFonts w:ascii="Times New Roman" w:hAnsi="Times New Roman"/>
          <w:sz w:val="28"/>
          <w:szCs w:val="28"/>
        </w:rPr>
        <w:t>о кодекса Российской Федерации.</w:t>
      </w:r>
    </w:p>
    <w:p w:rsidR="00BD14A7" w:rsidRDefault="00BD14A7" w:rsidP="00DE023A">
      <w:pPr>
        <w:pStyle w:val="a3"/>
        <w:spacing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лиц, завершивших обучения по основным профессиональным образовательным программам и (или) по программам профессионального обучения и впервые поступающих на работу по полученной специальности в течение одного года со дня окончания образовательной организации, в соответствии со статьей 70 Трудового кодекса Российской Федерации испытание при приеме на работу не устанавливается</w:t>
      </w:r>
      <w:r w:rsidR="00DE023A">
        <w:rPr>
          <w:rFonts w:ascii="Times New Roman" w:hAnsi="Times New Roman"/>
          <w:sz w:val="28"/>
          <w:szCs w:val="28"/>
        </w:rPr>
        <w:t xml:space="preserve"> </w:t>
      </w:r>
      <w:r w:rsidR="00DE023A" w:rsidRPr="00DE023A">
        <w:rPr>
          <w:rFonts w:ascii="Times New Roman" w:hAnsi="Times New Roman"/>
        </w:rPr>
        <w:t>(в ред. постановления администрации Губкинского городского округа от 05.07.2021 № 1005-па)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75F92" w:rsidRPr="00C71828" w:rsidRDefault="00875F92" w:rsidP="00BD14A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6.2.3. Гарантированная надбавка за организацию и обеспечение подготовки спортивного резерва, координацию деятельности физкультурно-спортивных организаций по подготовке спортивного резерва.</w:t>
      </w:r>
    </w:p>
    <w:p w:rsidR="00F71037" w:rsidRPr="00C71828" w:rsidRDefault="00F71037" w:rsidP="00363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630BB" w:rsidRPr="00C71828" w:rsidRDefault="003630BB" w:rsidP="00363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b/>
          <w:sz w:val="28"/>
          <w:szCs w:val="28"/>
          <w:lang w:eastAsia="ru-RU"/>
        </w:rPr>
        <w:t>7. Размеры, порядок и условия установления работникам организаций выплат компенсационного характера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7.1. Размеры и условия установления и осуществления выплат компенсационного характера работникам организации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7.2. Работникам организации могут быть установлены следующие выплаты компенсационного характера: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выплаты работникам, занятым на работах с вредными и (или) опасными условиями труда;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доплаты за работу в условиях, отклоняющихся от нормальных (при совмещении профессий (должностей), сверхурочной работе, работе в ночное время, вечернее время, при расширении зон обслуживания, при увеличении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объема работы или исполнении обязанностей временно отсутствующего работника без освобождения от работы, определенной трудовым договором, за работу в выходные и нерабочие праздничные дни).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7.3. Выплаты работникам организации, занятым на работах с вредными и (или) опасными условиями труда, устанавливаются в соответствии со статьей 147 </w:t>
      </w:r>
      <w:hyperlink r:id="rId18" w:history="1">
        <w:r w:rsidRPr="00C71828">
          <w:rPr>
            <w:rFonts w:ascii="Times New Roman" w:hAnsi="Times New Roman" w:cs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Pr="00C71828">
        <w:rPr>
          <w:rFonts w:ascii="Times New Roman" w:hAnsi="Times New Roman" w:cs="Times New Roman"/>
          <w:sz w:val="28"/>
          <w:szCs w:val="28"/>
          <w:lang w:eastAsia="ru-RU"/>
        </w:rPr>
        <w:t> по результатам аттестации рабочих мест в случаях, предусмотренных федеральным законодательством, или специальной оценки условий труда, проведенной соответствующим уполномоченным органом.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Доплата за работу с вредными и (или) опасными условиями труда производится работникам организации в размере от 4 до 12 процентов от базового должностного оклада.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Конкретный размер доплаты за работу с вредными и (или) опасными условиями труда для указанных категорий работников (за исключением руководителя организации) устанавливается приказом руководителя организации с учетом мнения представительного органа работников организации. Конкретный размер доплаты за работу с вредными и (или) опасными условиями труда руководителя организации устанавливается </w:t>
      </w:r>
      <w:r w:rsidR="0026379A" w:rsidRPr="00C71828">
        <w:rPr>
          <w:rFonts w:ascii="Times New Roman" w:hAnsi="Times New Roman" w:cs="Times New Roman"/>
          <w:sz w:val="28"/>
          <w:szCs w:val="28"/>
          <w:lang w:eastAsia="ru-RU"/>
        </w:rPr>
        <w:t>отделом</w:t>
      </w:r>
      <w:r w:rsidR="00853FE5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культуры и спорта администрации Губкинского городского округа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, с учетом мнения представительного органа работников организации.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7.4. Доплата за совмещение профессий (должностей) устанавливается работнику организации при совмещении им профессий (должностей).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7.5. Доплата за расширение зон обслуживания устанавливается работнику организации при расширении зон обслуживания. Размер доплаты и срок, на который она устанавливается, определяется по соглашению сторон трудового договора с учетом содержания и (или) объема дополнительной работы.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7.6. 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организации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работы, определенной трудовым договором.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7.7. Доплата за работу в ночное время производится работникам организации за каждый час работы в ночное время в размере не менее 35 процентов от часовой ставки (базового должностного оклада). Ночным считается время с 22 часов вечера до 6 часов утра.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Pr="00C71828">
        <w:rPr>
          <w:rFonts w:ascii="Times New Roman" w:hAnsi="Times New Roman"/>
          <w:sz w:val="28"/>
          <w:szCs w:val="28"/>
        </w:rPr>
        <w:t xml:space="preserve">7.8. Доплата за работу в вечернее время производится тренерам за каждый час работы в вечернее время в размере до 50 процентов стоимости одного часа рабочего времени, исходя из базового должностного оклада. 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71828">
        <w:rPr>
          <w:rFonts w:ascii="Times New Roman" w:hAnsi="Times New Roman"/>
          <w:sz w:val="28"/>
          <w:szCs w:val="28"/>
        </w:rPr>
        <w:t>Расчет доплаты за работу в вечернее время производится по формуле: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1828">
        <w:rPr>
          <w:rFonts w:ascii="Times New Roman" w:hAnsi="Times New Roman"/>
          <w:sz w:val="28"/>
          <w:szCs w:val="28"/>
        </w:rPr>
        <w:t>ЗПвеч</w:t>
      </w:r>
      <w:proofErr w:type="spellEnd"/>
      <w:r w:rsidRPr="00C71828">
        <w:rPr>
          <w:rFonts w:ascii="Times New Roman" w:hAnsi="Times New Roman"/>
          <w:sz w:val="28"/>
          <w:szCs w:val="28"/>
        </w:rPr>
        <w:t>=</w:t>
      </w:r>
      <w:proofErr w:type="spellStart"/>
      <w:r w:rsidRPr="00C71828">
        <w:rPr>
          <w:rFonts w:ascii="Times New Roman" w:hAnsi="Times New Roman"/>
          <w:sz w:val="28"/>
          <w:szCs w:val="28"/>
        </w:rPr>
        <w:t>Тфо</w:t>
      </w:r>
      <w:proofErr w:type="spellEnd"/>
      <w:r w:rsidRPr="00C71828">
        <w:rPr>
          <w:rFonts w:ascii="Times New Roman" w:hAnsi="Times New Roman"/>
          <w:sz w:val="28"/>
          <w:szCs w:val="28"/>
        </w:rPr>
        <w:t>*</w:t>
      </w:r>
      <w:proofErr w:type="spellStart"/>
      <w:r w:rsidRPr="00C71828">
        <w:rPr>
          <w:rFonts w:ascii="Times New Roman" w:hAnsi="Times New Roman"/>
          <w:sz w:val="28"/>
          <w:szCs w:val="28"/>
        </w:rPr>
        <w:t>ДОбаз</w:t>
      </w:r>
      <w:proofErr w:type="spellEnd"/>
      <w:r w:rsidRPr="00C71828">
        <w:rPr>
          <w:rFonts w:ascii="Times New Roman" w:hAnsi="Times New Roman"/>
          <w:sz w:val="28"/>
          <w:szCs w:val="28"/>
        </w:rPr>
        <w:t>/</w:t>
      </w:r>
      <w:proofErr w:type="spellStart"/>
      <w:r w:rsidRPr="00C71828">
        <w:rPr>
          <w:rFonts w:ascii="Times New Roman" w:hAnsi="Times New Roman"/>
          <w:sz w:val="28"/>
          <w:szCs w:val="28"/>
        </w:rPr>
        <w:t>Нрв</w:t>
      </w:r>
      <w:proofErr w:type="spellEnd"/>
      <w:r w:rsidRPr="00C71828">
        <w:rPr>
          <w:rFonts w:ascii="Times New Roman" w:hAnsi="Times New Roman"/>
          <w:sz w:val="28"/>
          <w:szCs w:val="28"/>
        </w:rPr>
        <w:t>*</w:t>
      </w:r>
      <w:r w:rsidRPr="00C71828">
        <w:rPr>
          <w:rFonts w:ascii="Times New Roman" w:hAnsi="Times New Roman"/>
          <w:sz w:val="28"/>
          <w:szCs w:val="28"/>
          <w:lang w:val="en-US"/>
        </w:rPr>
        <w:t>X</w:t>
      </w:r>
      <w:r w:rsidRPr="00C71828">
        <w:rPr>
          <w:rFonts w:ascii="Times New Roman" w:hAnsi="Times New Roman"/>
          <w:sz w:val="28"/>
          <w:szCs w:val="28"/>
        </w:rPr>
        <w:t>%), где: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1828">
        <w:rPr>
          <w:rFonts w:ascii="Times New Roman" w:hAnsi="Times New Roman"/>
          <w:sz w:val="28"/>
          <w:szCs w:val="28"/>
        </w:rPr>
        <w:t>ЗПвеч</w:t>
      </w:r>
      <w:proofErr w:type="spellEnd"/>
      <w:r w:rsidRPr="00C71828">
        <w:rPr>
          <w:rFonts w:ascii="Times New Roman" w:hAnsi="Times New Roman"/>
          <w:sz w:val="28"/>
          <w:szCs w:val="28"/>
        </w:rPr>
        <w:t xml:space="preserve"> – заработная плата за работу в вечернее время (рублей);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1828">
        <w:rPr>
          <w:rFonts w:ascii="Times New Roman" w:hAnsi="Times New Roman"/>
          <w:sz w:val="28"/>
          <w:szCs w:val="28"/>
        </w:rPr>
        <w:t>Нрв</w:t>
      </w:r>
      <w:proofErr w:type="spellEnd"/>
      <w:r w:rsidRPr="00C71828">
        <w:rPr>
          <w:rFonts w:ascii="Times New Roman" w:hAnsi="Times New Roman"/>
          <w:sz w:val="28"/>
          <w:szCs w:val="28"/>
        </w:rPr>
        <w:t>=(40ч/6ч) - количество рабочих дней в текущем месяце;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71828">
        <w:rPr>
          <w:rFonts w:ascii="Times New Roman" w:hAnsi="Times New Roman"/>
          <w:sz w:val="28"/>
          <w:szCs w:val="28"/>
        </w:rPr>
        <w:t>40ч – количество нормы часов в неделю;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C71828">
        <w:rPr>
          <w:rFonts w:ascii="Times New Roman" w:hAnsi="Times New Roman"/>
          <w:sz w:val="28"/>
          <w:szCs w:val="28"/>
        </w:rPr>
        <w:t>6д – количество рабочих дней в неделю;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1828">
        <w:rPr>
          <w:rFonts w:ascii="Times New Roman" w:hAnsi="Times New Roman"/>
          <w:sz w:val="28"/>
          <w:szCs w:val="28"/>
        </w:rPr>
        <w:t>ДОбаз</w:t>
      </w:r>
      <w:proofErr w:type="spellEnd"/>
      <w:r w:rsidRPr="00C71828">
        <w:rPr>
          <w:rFonts w:ascii="Times New Roman" w:hAnsi="Times New Roman"/>
          <w:sz w:val="28"/>
          <w:szCs w:val="28"/>
        </w:rPr>
        <w:t xml:space="preserve"> – базовой должностной оклад (рублей);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1828">
        <w:rPr>
          <w:rFonts w:ascii="Times New Roman" w:hAnsi="Times New Roman"/>
          <w:sz w:val="28"/>
          <w:szCs w:val="28"/>
        </w:rPr>
        <w:t>Тфо</w:t>
      </w:r>
      <w:proofErr w:type="spellEnd"/>
      <w:r w:rsidRPr="00C71828">
        <w:rPr>
          <w:rFonts w:ascii="Times New Roman" w:hAnsi="Times New Roman"/>
          <w:sz w:val="28"/>
          <w:szCs w:val="28"/>
        </w:rPr>
        <w:t xml:space="preserve"> – количество фактически отработанных часов в вечернее время в текущем месяце (астрономический час);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71828">
        <w:rPr>
          <w:rFonts w:ascii="Times New Roman" w:hAnsi="Times New Roman"/>
          <w:sz w:val="28"/>
          <w:szCs w:val="28"/>
        </w:rPr>
        <w:t>Нрв</w:t>
      </w:r>
      <w:proofErr w:type="spellEnd"/>
      <w:r w:rsidRPr="00C71828">
        <w:rPr>
          <w:rFonts w:ascii="Times New Roman" w:hAnsi="Times New Roman"/>
          <w:sz w:val="28"/>
          <w:szCs w:val="28"/>
        </w:rPr>
        <w:t xml:space="preserve"> – норма рабочего времени в вечернее время в текущем месяце (астрономический час);</w:t>
      </w:r>
    </w:p>
    <w:p w:rsidR="00ED13D5" w:rsidRPr="00C71828" w:rsidRDefault="00ED13D5" w:rsidP="00ED13D5">
      <w:pPr>
        <w:pStyle w:val="a3"/>
        <w:spacing w:line="22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C71828">
        <w:rPr>
          <w:rFonts w:ascii="Times New Roman" w:hAnsi="Times New Roman"/>
          <w:sz w:val="28"/>
          <w:szCs w:val="28"/>
          <w:lang w:val="en-US"/>
        </w:rPr>
        <w:t>X</w:t>
      </w:r>
      <w:r w:rsidRPr="00C71828">
        <w:rPr>
          <w:rFonts w:ascii="Times New Roman" w:hAnsi="Times New Roman"/>
          <w:sz w:val="28"/>
          <w:szCs w:val="28"/>
        </w:rPr>
        <w:t>%</w:t>
      </w:r>
      <w:proofErr w:type="gramEnd"/>
      <w:r w:rsidRPr="00C71828">
        <w:rPr>
          <w:rFonts w:ascii="Times New Roman" w:hAnsi="Times New Roman"/>
          <w:sz w:val="28"/>
          <w:szCs w:val="28"/>
        </w:rPr>
        <w:t xml:space="preserve"> - процент стоимости одного часа вечернего времени.</w:t>
      </w:r>
    </w:p>
    <w:p w:rsidR="003630BB" w:rsidRPr="00C71828" w:rsidRDefault="00ED13D5" w:rsidP="00ED13D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/>
          <w:sz w:val="28"/>
          <w:szCs w:val="28"/>
        </w:rPr>
        <w:t>Вечерним считается время с 20 часов до 22 часов. Организация ведет строгий учет работы в вечернее время отдельным табелем</w:t>
      </w:r>
      <w:r w:rsidR="0088606A" w:rsidRPr="00C71828">
        <w:rPr>
          <w:rFonts w:ascii="Times New Roman" w:hAnsi="Times New Roman"/>
          <w:sz w:val="28"/>
          <w:szCs w:val="28"/>
        </w:rPr>
        <w:t xml:space="preserve"> учета работы в вечернее время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/>
        </w:rPr>
        <w:t>(в редакции постановления администрации Губкинского городского округа от 11.04.2019 года № 561-па).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7.9. Доплата за работу в выходные и нерабочие праздничные дни производится работникам организации, </w:t>
      </w:r>
      <w:proofErr w:type="spellStart"/>
      <w:r w:rsidRPr="00C71828">
        <w:rPr>
          <w:rFonts w:ascii="Times New Roman" w:hAnsi="Times New Roman" w:cs="Times New Roman"/>
          <w:sz w:val="28"/>
          <w:szCs w:val="28"/>
          <w:lang w:eastAsia="ru-RU"/>
        </w:rPr>
        <w:t>привлекавшимся</w:t>
      </w:r>
      <w:proofErr w:type="spellEnd"/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к работе в выходные и нерабочие праздничные дни.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Размер доплаты составляет: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- работникам, труд которых оплачивается по дневным и часовым ставкам, - не менее двойной дневной или часовой ставки;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- работникам, получающим месячный оклад, - не менее одинарной дневной или часовой ставки сверх оклада, если работа в выходной и нерабочий праздничный день производилась в пределах месячной нормы рабочего времени, и не менее двойной часовой или дневной ставки сверх оклада, если работа производилась сверх месячной нормы рабочего времени.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По желанию работника, работавшего в выходной или нерабочий праздничный день, ему может быть предоставлен другой день отдыха. В этом случае работа в нерабочий праздничный день оплачивается в одинарном размере, а день отдыха оплате не подлежит.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7.10. Сверхурочной работой является работа, выполняемая работником по инициативе работодателя за пределами установленной для работника продолжительности рабочего времени ежедневной работы (смены), а при суммированном учете рабочего времени - сверх нормального числа рабочих часов за учетный период.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Сверхурочная работа оплачивается в соответствии со статьей 152 </w:t>
      </w:r>
      <w:hyperlink r:id="rId19" w:history="1">
        <w:r w:rsidRPr="00C71828">
          <w:rPr>
            <w:rFonts w:ascii="Times New Roman" w:hAnsi="Times New Roman" w:cs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Конкретный размер оплаты за сверхурочную работу определяется коллективным договором, локальным актом организации или трудовым договором.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</w:t>
      </w:r>
    </w:p>
    <w:p w:rsidR="003630BB" w:rsidRPr="00C71828" w:rsidRDefault="003630BB" w:rsidP="00363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630BB" w:rsidRPr="00C71828" w:rsidRDefault="003630BB" w:rsidP="00363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b/>
          <w:sz w:val="28"/>
          <w:szCs w:val="28"/>
          <w:lang w:eastAsia="ru-RU"/>
        </w:rPr>
        <w:t>8. Размеры, порядок и условия установления работникам организаций выплат стимулирующего характера</w:t>
      </w:r>
    </w:p>
    <w:p w:rsidR="003630BB" w:rsidRPr="00C71828" w:rsidRDefault="003630BB" w:rsidP="00363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8.1. Выплаты стимулирующего характера работникам организаций устанавливаются в целях усиления их заинтересованности в повышении качества тренировочного процесса, развитии творческой активности и инициативы, поощрения за индивидуальные результаты работы.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8.2. Выплаты стимулирующего характера работникам организации устанавливаются приказом руководителя в пределах средств стимулирующей части фонда оплаты труда.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8.3. Стимулирующие выплаты руководителю организации устанавливаются приказом органа, осуществляющего функции и полномочия учредителя.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8.4. Стимулирующая часть фонда оплаты труда планируется: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- для физкультурно-спортивных организаций - в размере </w:t>
      </w:r>
      <w:r w:rsidR="000F2294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EC7A44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2294">
        <w:rPr>
          <w:rFonts w:ascii="Times New Roman" w:hAnsi="Times New Roman" w:cs="Times New Roman"/>
          <w:sz w:val="28"/>
          <w:szCs w:val="28"/>
          <w:lang w:eastAsia="ru-RU"/>
        </w:rPr>
        <w:t>до 150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процентов от базовых должностных окладов работников организации по штатным единицам (с учетом оплаты труда за одного занимающегося) и рассчитывается по формуле: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C718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978272" wp14:editId="54742BCD">
            <wp:extent cx="2914650" cy="314325"/>
            <wp:effectExtent l="0" t="0" r="0" b="9525"/>
            <wp:docPr id="2" name="Рисунок 2" descr="Об утверждении Положения об оплате труда работников государственных (областных) физкультурно-спортивных организаций (с изменениями на 26 марта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б утверждении Положения об оплате труда работников государственных (областных) физкультурно-спортивных организаций (с изменениями на 26 марта 2018 года)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где: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C718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C12FE4" wp14:editId="1956FE32">
            <wp:extent cx="742950" cy="314325"/>
            <wp:effectExtent l="0" t="0" r="0" b="9525"/>
            <wp:docPr id="8" name="Рисунок 8" descr="Об утверждении Положения об оплате труда работников государственных (областных) физкультурно-спортивных организаций (с изменениями на 26 марта 2018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б утверждении Положения об оплате труда работников государственных (областных) физкультурно-спортивных организаций (с изменениями на 26 марта 2018 года)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 - сумма базовых должностных окладов работников организации по штатным единицам (с учетом оплаты труда за одного занимающегося);</w:t>
      </w:r>
      <w:r w:rsidR="000F229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F2294" w:rsidRPr="00C71828">
        <w:rPr>
          <w:rFonts w:ascii="Times New Roman" w:hAnsi="Times New Roman"/>
        </w:rPr>
        <w:t>(в редакции постановления администрации Губ</w:t>
      </w:r>
      <w:r w:rsidR="000F2294">
        <w:rPr>
          <w:rFonts w:ascii="Times New Roman" w:hAnsi="Times New Roman"/>
        </w:rPr>
        <w:t>кинского городского округа от 21.10.2021 года № 1685</w:t>
      </w:r>
      <w:r w:rsidR="000F2294" w:rsidRPr="00C71828">
        <w:rPr>
          <w:rFonts w:ascii="Times New Roman" w:hAnsi="Times New Roman"/>
        </w:rPr>
        <w:t>-па).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proofErr w:type="spellStart"/>
      <w:r w:rsidRPr="00C71828">
        <w:rPr>
          <w:rFonts w:ascii="Times New Roman" w:hAnsi="Times New Roman" w:cs="Times New Roman"/>
          <w:sz w:val="28"/>
          <w:szCs w:val="28"/>
          <w:lang w:eastAsia="ru-RU"/>
        </w:rPr>
        <w:t>РФОТст</w:t>
      </w:r>
      <w:proofErr w:type="spellEnd"/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стимулирующей части фонда оплаты труда организации, в процентах.</w:t>
      </w:r>
    </w:p>
    <w:p w:rsidR="003630BB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8.5. Порядок, условия предоставления, размер, виды и основания для снижения размера выплат стимулирующего характера работникам организации определяются настоящим Положением, а также положением о распределении стимулирующей части фонда оплаты труда организации, принятым с учетом мнения представительного органа работников организации, утвержденным в установленном порядке руководителем организации и согласованным с </w:t>
      </w:r>
      <w:r w:rsidR="0026379A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отделом </w:t>
      </w:r>
      <w:r w:rsidR="00853FE5" w:rsidRPr="00C71828">
        <w:rPr>
          <w:rFonts w:ascii="Times New Roman" w:hAnsi="Times New Roman" w:cs="Times New Roman"/>
          <w:sz w:val="28"/>
          <w:szCs w:val="28"/>
          <w:lang w:eastAsia="ru-RU"/>
        </w:rPr>
        <w:t>физической культуры и спорта администрации Губкинского городского округа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, иными локальными актами организации и (или) коллективным договором.</w:t>
      </w:r>
    </w:p>
    <w:p w:rsidR="000F2294" w:rsidRPr="00C71828" w:rsidRDefault="000F2294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При условии увеличения фонда оплаты труда и индексации заработной платы в течении календарного года проводится внеочередное заседание по распределению стимулирующей части оплаты труда. </w:t>
      </w:r>
      <w:r w:rsidRPr="00C71828">
        <w:rPr>
          <w:rFonts w:ascii="Times New Roman" w:hAnsi="Times New Roman"/>
        </w:rPr>
        <w:t>(в редакции постановления администрации Губ</w:t>
      </w:r>
      <w:r>
        <w:rPr>
          <w:rFonts w:ascii="Times New Roman" w:hAnsi="Times New Roman"/>
        </w:rPr>
        <w:t>кинского городского округа от 21.10.2021 года № 1685</w:t>
      </w:r>
      <w:r w:rsidRPr="00C71828">
        <w:rPr>
          <w:rFonts w:ascii="Times New Roman" w:hAnsi="Times New Roman"/>
        </w:rPr>
        <w:t>-па).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8.6. Выплаты стимулирующего характера подразделяются на следующие виды:</w:t>
      </w:r>
    </w:p>
    <w:p w:rsidR="003630BB" w:rsidRPr="00C71828" w:rsidRDefault="002D484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1)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>а опыт и достижения работникам, имеющим государственные и ведомственные звания и награды: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- за почетное звание «Заслуженный работник физической культуры Российской Федерации», за государственные награды, включая почетные звания Российской Федерации и СССР, почетные спортивные звания «Заслуженный тренер России», «Заслуженный мастер спорта России», «Заслуженный мастер спорта СССР»;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- за почетный знак «За заслуги в развитии физической культуры и спорта»;</w:t>
      </w:r>
    </w:p>
    <w:p w:rsidR="003630BB" w:rsidRPr="00C71828" w:rsidRDefault="002D484B" w:rsidP="002D484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>- за спортивные звания «Мастер спорта России международного класса», «Гроссмейстер России», «Мастер спорта СССР международного класса», «Гроссмейстер СССР», за почетный знак «Отличник физической культуры и спорта»;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2D484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- за Почетную грамоту, Благодарность Министерства спорта Российской Федерации и иные ведомственные награды.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Конкретный размер выплат устанавливается организацией исходя из финансовых возможностей.</w:t>
      </w:r>
    </w:p>
    <w:p w:rsidR="003630BB" w:rsidRPr="00C71828" w:rsidRDefault="002D484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372519" w:rsidRPr="00C7182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>оплата за стаж работы.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Доплата за непрерывный стаж работы в организации устанавливается в процентах от базового должностного оклада в следующих размерах: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при стаже от 1 до 5 лет - 5 процентов;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при стаже от 5 до 10 лет - 10 процентов;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при стаже от 10 до 15 лет - 15 процентов;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при стаже свыше 15 лет - 20 процентов.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Доплата медицинским работникам, состоящим в штате физкультурно-спортивных организаций, в зависимости от величины общего медицинского стажа работы устанавливается в процентах от базового должностного оклада в следующих размерах: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- при стаже от 3 до 5 лет - 20 процентов;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- при стаже свыше 5 лет - 30 процентов.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В случае если сотрудник был уволен в порядке перевода, при определении стажа в новой организации стаж на предшествующем месте работы для назначения данной выплаты сохраняется.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В непрерывный стаж работы для установления доплаты за стаж работы включаются периоды работы в муниципальных и государственных (областных) физкультурно-спортивных организациях Белгородской области.</w:t>
      </w:r>
    </w:p>
    <w:p w:rsidR="003630BB" w:rsidRPr="00C71828" w:rsidRDefault="002D484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372519" w:rsidRPr="00C7182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>ыплата стимулирующего характера за результаты труда.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Выплата стимулирующего характера за результаты труда производится с учетом специфики, объема, качества и эффективности выполняемых работ на основе критериев оценки результативности профессиональной деятельности.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Критерии оценки результативности профессиональной деятельности работников, их размер и сроки устанавливаются и утверждаются приказом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руководителя организации на основании положения о распределении стимулирующей части фонда оплаты труда организации.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Критерии оценки результативности профессиональной деятельности руководителя, их размер и сроки устанавливаются и утверждаются приказом </w:t>
      </w:r>
      <w:r w:rsidR="00B517AC" w:rsidRPr="00C71828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="00853FE5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культуры и спорта администрации Губкинского городского округа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30BB" w:rsidRPr="00C71828" w:rsidRDefault="002D484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372519" w:rsidRPr="00C7182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>ыплата стимулирующего характера за результативное участие в подготовке спортсмена (команды).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Стимулирующие выплаты работникам организации за подготовку и (или) участие в подготовке спортсмена высокого класса как занимающегося в данной организации, так и ранее проходившего подготовку либо переданного для дальнейшего прохождения в другую организацию устанавливаются в </w:t>
      </w:r>
      <w:r w:rsidRPr="00C71828">
        <w:rPr>
          <w:rFonts w:ascii="Times New Roman" w:hAnsi="Times New Roman" w:cs="Times New Roman"/>
          <w:sz w:val="26"/>
          <w:szCs w:val="26"/>
          <w:lang w:eastAsia="ru-RU"/>
        </w:rPr>
        <w:t>процентах от должностного оклада по соответствующей должности.</w:t>
      </w:r>
    </w:p>
    <w:p w:rsidR="003630BB" w:rsidRPr="00C71828" w:rsidRDefault="002D484B" w:rsidP="003630BB">
      <w:pPr>
        <w:pStyle w:val="a3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C71828">
        <w:rPr>
          <w:rFonts w:ascii="Times New Roman" w:hAnsi="Times New Roman" w:cs="Times New Roman"/>
          <w:sz w:val="26"/>
          <w:szCs w:val="26"/>
          <w:lang w:eastAsia="ru-RU"/>
        </w:rPr>
        <w:t xml:space="preserve">             </w:t>
      </w:r>
      <w:r w:rsidR="003630BB" w:rsidRPr="00C71828">
        <w:rPr>
          <w:rFonts w:ascii="Times New Roman" w:hAnsi="Times New Roman" w:cs="Times New Roman"/>
          <w:sz w:val="26"/>
          <w:szCs w:val="26"/>
          <w:lang w:eastAsia="ru-RU"/>
        </w:rPr>
        <w:t>Распределение стимулирующих выплат работникам организации за подготовку и (или) участие в подготовке спортсмена высокого класса производится с учетом мнения представительного органа работников организации.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6"/>
          <w:szCs w:val="26"/>
          <w:lang w:eastAsia="ru-RU"/>
        </w:rPr>
        <w:t xml:space="preserve">             Стимулирующие выплаты работникам за результативное участие в подготовке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спортсмена (команды) устанавливаются: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тренерам;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руководителям организации (директор, заместители директора);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специалистам, оказавшим практическую помощь тренеру при подготовке спортсмена, достигшего значимого спортивного результата на соревнованиях (инструкторы-методисты и иные специалисты).</w:t>
      </w:r>
    </w:p>
    <w:p w:rsidR="00F71037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Размеры стимулирующей выплаты работникам за результативное участие в подготовке приведены в таблице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B04B9A"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A7C34" w:rsidRPr="00C71828" w:rsidRDefault="004A7C34" w:rsidP="004A7C34">
      <w:pPr>
        <w:pStyle w:val="a3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Таблица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</w:p>
    <w:tbl>
      <w:tblPr>
        <w:tblStyle w:val="a6"/>
        <w:tblW w:w="9568" w:type="dxa"/>
        <w:tblLook w:val="04A0" w:firstRow="1" w:lastRow="0" w:firstColumn="1" w:lastColumn="0" w:noHBand="0" w:noVBand="1"/>
      </w:tblPr>
      <w:tblGrid>
        <w:gridCol w:w="551"/>
        <w:gridCol w:w="2251"/>
        <w:gridCol w:w="1518"/>
        <w:gridCol w:w="1884"/>
        <w:gridCol w:w="1580"/>
        <w:gridCol w:w="1784"/>
      </w:tblGrid>
      <w:tr w:rsidR="00C71828" w:rsidRPr="00C71828" w:rsidTr="008F4273">
        <w:tc>
          <w:tcPr>
            <w:tcW w:w="551" w:type="dxa"/>
            <w:vMerge w:val="restart"/>
          </w:tcPr>
          <w:p w:rsidR="004A7C34" w:rsidRPr="00C71828" w:rsidRDefault="004A7C34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A7C34" w:rsidRPr="00C71828" w:rsidRDefault="004A7C34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1" w:type="dxa"/>
            <w:vMerge w:val="restart"/>
          </w:tcPr>
          <w:p w:rsidR="004A7C34" w:rsidRPr="00C71828" w:rsidRDefault="004A7C34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Статус официального спортивного соревнования</w:t>
            </w:r>
          </w:p>
        </w:tc>
        <w:tc>
          <w:tcPr>
            <w:tcW w:w="1518" w:type="dxa"/>
            <w:vMerge w:val="restart"/>
          </w:tcPr>
          <w:p w:rsidR="004A7C34" w:rsidRPr="00C71828" w:rsidRDefault="004A7C34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Занятое место или участие без учета занятого места</w:t>
            </w:r>
          </w:p>
        </w:tc>
        <w:tc>
          <w:tcPr>
            <w:tcW w:w="1884" w:type="dxa"/>
            <w:vMerge w:val="restart"/>
          </w:tcPr>
          <w:p w:rsidR="00B04B9A" w:rsidRPr="00C71828" w:rsidRDefault="004A7C34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proofErr w:type="spellStart"/>
            <w:proofErr w:type="gram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стиму-лирующей</w:t>
            </w:r>
            <w:proofErr w:type="spellEnd"/>
            <w:proofErr w:type="gram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вы-платы в</w:t>
            </w:r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</w:t>
            </w:r>
            <w:proofErr w:type="spellEnd"/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тах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</w:t>
            </w:r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должно- 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стного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оклада тренера за</w:t>
            </w:r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A7C34" w:rsidRPr="00C71828" w:rsidRDefault="00B04B9A" w:rsidP="00B04B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</w:t>
            </w:r>
            <w:r w:rsidR="004A7C34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тивную </w:t>
            </w: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</w:t>
            </w:r>
            <w:r w:rsidR="004A7C34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товку </w:t>
            </w:r>
            <w:proofErr w:type="gram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од-</w:t>
            </w:r>
            <w:proofErr w:type="spellStart"/>
            <w:r w:rsidR="004A7C34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="004A7C34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спортсме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A7C34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(команды)</w:t>
            </w:r>
          </w:p>
        </w:tc>
        <w:tc>
          <w:tcPr>
            <w:tcW w:w="3364" w:type="dxa"/>
            <w:gridSpan w:val="2"/>
          </w:tcPr>
          <w:p w:rsidR="004A7C34" w:rsidRPr="00C71828" w:rsidRDefault="004A7C34" w:rsidP="00B04B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 стимулирующей выплаты в процентах от должностного оклада, ставки заработной платы работника за подготовку и (или) участие в подгото</w:t>
            </w:r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вке одного спортсмена (команды)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A7C34" w:rsidRPr="00C71828" w:rsidRDefault="004A7C34" w:rsidP="004A7C34">
            <w:pPr>
              <w:rPr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4A7C34" w:rsidRPr="00C71828" w:rsidRDefault="004A7C34" w:rsidP="004A7C34">
            <w:pPr>
              <w:rPr>
                <w:sz w:val="24"/>
                <w:szCs w:val="24"/>
              </w:rPr>
            </w:pPr>
          </w:p>
        </w:tc>
        <w:tc>
          <w:tcPr>
            <w:tcW w:w="1518" w:type="dxa"/>
            <w:vMerge/>
          </w:tcPr>
          <w:p w:rsidR="004A7C34" w:rsidRPr="00C71828" w:rsidRDefault="004A7C34" w:rsidP="004A7C34">
            <w:pPr>
              <w:rPr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4A7C34" w:rsidRPr="00C71828" w:rsidRDefault="004A7C34" w:rsidP="004A7C34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</w:tcPr>
          <w:p w:rsidR="004A7C34" w:rsidRPr="00C71828" w:rsidRDefault="004A7C34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Тренерскому составу</w:t>
            </w:r>
          </w:p>
        </w:tc>
        <w:tc>
          <w:tcPr>
            <w:tcW w:w="1784" w:type="dxa"/>
          </w:tcPr>
          <w:p w:rsidR="004A7C34" w:rsidRPr="00C71828" w:rsidRDefault="004A7C34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Руководителям и иным специалистам</w:t>
            </w:r>
          </w:p>
        </w:tc>
      </w:tr>
      <w:tr w:rsidR="00C71828" w:rsidRPr="00C71828" w:rsidTr="008F4273">
        <w:tc>
          <w:tcPr>
            <w:tcW w:w="551" w:type="dxa"/>
          </w:tcPr>
          <w:p w:rsidR="004A7C34" w:rsidRPr="00C71828" w:rsidRDefault="004A7C34" w:rsidP="004A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82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51" w:type="dxa"/>
          </w:tcPr>
          <w:p w:rsidR="004A7C34" w:rsidRPr="00C71828" w:rsidRDefault="004A7C34" w:rsidP="004A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82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4A7C34" w:rsidRPr="00C71828" w:rsidRDefault="004A7C34" w:rsidP="004A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82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84" w:type="dxa"/>
          </w:tcPr>
          <w:p w:rsidR="004A7C34" w:rsidRPr="00C71828" w:rsidRDefault="004A7C34" w:rsidP="004A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82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80" w:type="dxa"/>
          </w:tcPr>
          <w:p w:rsidR="004A7C34" w:rsidRPr="00C71828" w:rsidRDefault="004A7C34" w:rsidP="004A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82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84" w:type="dxa"/>
          </w:tcPr>
          <w:p w:rsidR="004A7C34" w:rsidRPr="00C71828" w:rsidRDefault="004A7C34" w:rsidP="004A7C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182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71828" w:rsidRPr="00C71828" w:rsidTr="008F4273">
        <w:tc>
          <w:tcPr>
            <w:tcW w:w="9568" w:type="dxa"/>
            <w:gridSpan w:val="6"/>
          </w:tcPr>
          <w:p w:rsidR="004A7C34" w:rsidRPr="00C71828" w:rsidRDefault="004A7C34" w:rsidP="004A7C34">
            <w:pPr>
              <w:jc w:val="center"/>
              <w:rPr>
                <w:sz w:val="24"/>
                <w:szCs w:val="24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</w:rPr>
              <w:t>1. Официальные международные спортивные соревнования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2761AC" w:rsidRPr="00C71828" w:rsidRDefault="002761AC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51" w:type="dxa"/>
            <w:vMerge w:val="restart"/>
          </w:tcPr>
          <w:p w:rsidR="008F4273" w:rsidRPr="00C71828" w:rsidRDefault="002761AC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Олимпийские игры, </w:t>
            </w:r>
          </w:p>
          <w:p w:rsidR="002761AC" w:rsidRPr="00C71828" w:rsidRDefault="002761AC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чемпионат мира</w:t>
            </w:r>
          </w:p>
        </w:tc>
        <w:tc>
          <w:tcPr>
            <w:tcW w:w="1518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200</w:t>
            </w:r>
          </w:p>
        </w:tc>
        <w:tc>
          <w:tcPr>
            <w:tcW w:w="1580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784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2761AC" w:rsidRPr="00C71828" w:rsidRDefault="002761AC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2761AC" w:rsidRPr="00C71828" w:rsidRDefault="002761AC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160</w:t>
            </w:r>
          </w:p>
        </w:tc>
        <w:tc>
          <w:tcPr>
            <w:tcW w:w="1580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16</w:t>
            </w:r>
          </w:p>
        </w:tc>
        <w:tc>
          <w:tcPr>
            <w:tcW w:w="1784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2761AC" w:rsidRPr="00C71828" w:rsidRDefault="002761AC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2761AC" w:rsidRPr="00C71828" w:rsidRDefault="002761AC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100</w:t>
            </w:r>
          </w:p>
        </w:tc>
        <w:tc>
          <w:tcPr>
            <w:tcW w:w="1580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784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2761AC" w:rsidRPr="00C71828" w:rsidRDefault="002761AC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2761AC" w:rsidRPr="00C71828" w:rsidRDefault="002761AC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  <w:tc>
          <w:tcPr>
            <w:tcW w:w="1580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  <w:tc>
          <w:tcPr>
            <w:tcW w:w="1784" w:type="dxa"/>
          </w:tcPr>
          <w:p w:rsidR="002761AC" w:rsidRPr="00C71828" w:rsidRDefault="002761AC" w:rsidP="002761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4E3521" w:rsidRPr="00C71828" w:rsidRDefault="004E3521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51" w:type="dxa"/>
            <w:vMerge w:val="restart"/>
          </w:tcPr>
          <w:p w:rsidR="004E3521" w:rsidRPr="00C71828" w:rsidRDefault="004E3521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Кубок мира (сумма этапов или финал), чемпионат Европы</w:t>
            </w: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160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16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E3521" w:rsidRPr="00C71828" w:rsidRDefault="004E3521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4E3521" w:rsidRPr="00C71828" w:rsidRDefault="004E3521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E3521" w:rsidRPr="00C71828" w:rsidRDefault="004E3521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4E3521" w:rsidRPr="00C71828" w:rsidRDefault="004E3521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E3521" w:rsidRPr="00C71828" w:rsidRDefault="004E3521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4E3521" w:rsidRPr="00C71828" w:rsidRDefault="004E3521" w:rsidP="004A7C3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51" w:type="dxa"/>
            <w:vMerge w:val="restart"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Кубок Европы </w:t>
            </w: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(сумма этапов или финал), первенство мира</w:t>
            </w: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51" w:type="dxa"/>
            <w:vMerge w:val="restart"/>
          </w:tcPr>
          <w:p w:rsidR="0088606A" w:rsidRPr="00C71828" w:rsidRDefault="004E3521" w:rsidP="002D484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Этапы Кубка мира, первенство </w:t>
            </w:r>
            <w:proofErr w:type="gramStart"/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Евро-</w:t>
            </w:r>
            <w:proofErr w:type="spellStart"/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пы</w:t>
            </w:r>
            <w:proofErr w:type="spellEnd"/>
            <w:proofErr w:type="gramEnd"/>
            <w:r w:rsidR="0082338D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Всемирная</w:t>
            </w:r>
            <w:r w:rsidR="00B04B9A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универсиада, </w:t>
            </w:r>
            <w:r w:rsidR="0082338D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Юно-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шеские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38D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Олимпий-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ские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игры,</w:t>
            </w:r>
            <w:r w:rsidR="002D484B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338D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Евро</w:t>
            </w:r>
            <w:r w:rsidR="002D484B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82338D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пей</w:t>
            </w: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D484B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юношес</w:t>
            </w:r>
            <w:proofErr w:type="spellEnd"/>
            <w:r w:rsidR="002D484B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E02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кий Олимпийский фестиваль</w:t>
            </w: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4E3521" w:rsidRPr="00C71828" w:rsidRDefault="004E3521" w:rsidP="00E805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580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4E3521" w:rsidRPr="00C71828" w:rsidRDefault="004E3521" w:rsidP="004E352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Прочие </w:t>
            </w:r>
            <w:proofErr w:type="spellStart"/>
            <w:proofErr w:type="gram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официаль-ные</w:t>
            </w:r>
            <w:proofErr w:type="spellEnd"/>
            <w:proofErr w:type="gram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международ-ные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спортивные соревнования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1828" w:rsidRPr="00C71828" w:rsidTr="008F4273">
        <w:tc>
          <w:tcPr>
            <w:tcW w:w="9568" w:type="dxa"/>
            <w:gridSpan w:val="6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C71828">
              <w:rPr>
                <w:rFonts w:ascii="Times New Roman" w:hAnsi="Times New Roman"/>
                <w:sz w:val="24"/>
                <w:szCs w:val="24"/>
              </w:rPr>
              <w:t>Индивидуальные, личные (групп, пар, экипажей) виды программ официальных спортивных соревнований; командные виды программ официальных спортивных соревнований с численностью команд до 6 спортсменов включительно (за исключением видов спорта, которыми занимаются инвалиды и лица с ограниченными возможностями здоровья)</w:t>
            </w:r>
            <w:r w:rsidRPr="00C71828">
              <w:rPr>
                <w:rFonts w:ascii="Times New Roman" w:hAnsi="Times New Roman"/>
              </w:rPr>
              <w:t xml:space="preserve"> в редакции постановления администрации Губкинского городского округа от 11.04.2019 года № 561-па</w:t>
            </w:r>
            <w:r w:rsidRPr="00C718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Чемпионат России, Кубок России (сумма этапов или финал)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Первенство России (среди молодежи), Спартакиада молодежи (финалы)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Первенство России (юниоры и юниорки, юноши и девушки), </w:t>
            </w:r>
            <w:proofErr w:type="gram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Спарта-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киада</w:t>
            </w:r>
            <w:proofErr w:type="spellEnd"/>
            <w:proofErr w:type="gram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спортивных школ (финалы), Спартакиада учащихся (финалы)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межрегиональные, всероссийские официальные спортивные соревнования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1828" w:rsidRPr="00C71828" w:rsidTr="008F4273">
        <w:tc>
          <w:tcPr>
            <w:tcW w:w="551" w:type="dxa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251" w:type="dxa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Чемпионат и первенство Белгородской области 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9568" w:type="dxa"/>
            <w:gridSpan w:val="6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C71828">
              <w:rPr>
                <w:rFonts w:ascii="Times New Roman" w:hAnsi="Times New Roman"/>
                <w:sz w:val="24"/>
                <w:szCs w:val="24"/>
              </w:rPr>
              <w:t xml:space="preserve">Официальные спортивные соревнования в командных игровых видах спорта, командные виды программ официальных спортивных соревнований                                              </w:t>
            </w:r>
            <w:r w:rsidRPr="00C71828">
              <w:rPr>
                <w:rFonts w:ascii="Times New Roman" w:hAnsi="Times New Roman"/>
                <w:sz w:val="24"/>
                <w:szCs w:val="24"/>
              </w:rPr>
              <w:lastRenderedPageBreak/>
              <w:t>с численностью команд более 6 спортсменов</w:t>
            </w:r>
            <w:r w:rsidRPr="00C71828">
              <w:rPr>
                <w:rFonts w:ascii="Times New Roman" w:hAnsi="Times New Roman"/>
              </w:rPr>
              <w:t xml:space="preserve"> (в редакции постановления администрации Губкинского городского округа от 11.04.2019 года № 561-</w:t>
            </w:r>
            <w:proofErr w:type="gramStart"/>
            <w:r w:rsidRPr="00C71828">
              <w:rPr>
                <w:rFonts w:ascii="Times New Roman" w:hAnsi="Times New Roman"/>
              </w:rPr>
              <w:t>па)</w:t>
            </w:r>
            <w:r w:rsidRPr="00C718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End"/>
            <w:r w:rsidRPr="00C718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подготовку команды (членов команды), занявшей места: на Чемпионате России; на Кубке России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подготовку команды (членов команды), занявшей места: на Первенстве России (среди молодежи); на Спартакиаде молодежи (финалы)</w:t>
            </w:r>
          </w:p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8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подготовку команды (членов команды), </w:t>
            </w:r>
            <w:proofErr w:type="gram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заняв-шей</w:t>
            </w:r>
            <w:proofErr w:type="gram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места: на пер-</w:t>
            </w:r>
          </w:p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венстве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России  (</w:t>
            </w:r>
            <w:proofErr w:type="gram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юниоры и юниор- 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юноши и деву- 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шки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 на Спартаки-аде спортивных школ (финалы); на Спартакиаде уча-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щихся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(финалы)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6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1828" w:rsidRPr="00C71828" w:rsidTr="008F4273"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подготовку </w:t>
            </w:r>
            <w:proofErr w:type="gram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ко- манды</w:t>
            </w:r>
            <w:proofErr w:type="gram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(членов ко- манды), занявшей места на прочих межрегиональных и всероссийских официальных спор-</w:t>
            </w:r>
          </w:p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тивных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соревнова-ниях</w:t>
            </w:r>
            <w:proofErr w:type="spellEnd"/>
            <w:proofErr w:type="gramEnd"/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4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4 - 6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1828" w:rsidRPr="00C71828" w:rsidTr="008F4273"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828" w:rsidRPr="00C71828" w:rsidTr="0088606A">
        <w:trPr>
          <w:trHeight w:val="612"/>
        </w:trPr>
        <w:tc>
          <w:tcPr>
            <w:tcW w:w="5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2251" w:type="dxa"/>
            <w:vMerge w:val="restart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подготовку ко- манды (членов ко- </w:t>
            </w: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манды), занявшей места на чемпиона- те и первенстве   Белгородской области</w:t>
            </w:r>
            <w:r w:rsidR="00790CEE"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1828">
              <w:rPr>
                <w:rFonts w:ascii="Times New Roman" w:hAnsi="Times New Roman"/>
              </w:rPr>
              <w:t>(в редакции постановления администрации Губкинского городского округа от 11.04.2019 года № 561-</w:t>
            </w:r>
            <w:proofErr w:type="gramStart"/>
            <w:r w:rsidRPr="00C71828">
              <w:rPr>
                <w:rFonts w:ascii="Times New Roman" w:hAnsi="Times New Roman"/>
              </w:rPr>
              <w:t>па)</w:t>
            </w:r>
            <w:r w:rsidRPr="00C718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proofErr w:type="gramEnd"/>
            <w:r w:rsidRPr="00C718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30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8606A">
        <w:trPr>
          <w:trHeight w:val="2832"/>
        </w:trPr>
        <w:tc>
          <w:tcPr>
            <w:tcW w:w="5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1" w:type="dxa"/>
            <w:vMerge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25</w:t>
            </w:r>
          </w:p>
        </w:tc>
        <w:tc>
          <w:tcPr>
            <w:tcW w:w="1580" w:type="dxa"/>
            <w:tcBorders>
              <w:top w:val="single" w:sz="4" w:space="0" w:color="auto"/>
            </w:tcBorders>
          </w:tcPr>
          <w:p w:rsidR="0088606A" w:rsidRPr="00C71828" w:rsidRDefault="0088606A" w:rsidP="0088606A">
            <w:pPr>
              <w:jc w:val="center"/>
            </w:pPr>
            <w:r w:rsidRPr="00C71828"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88606A" w:rsidRPr="00C71828" w:rsidRDefault="0088606A" w:rsidP="0088606A">
            <w:pPr>
              <w:jc w:val="center"/>
            </w:pPr>
            <w:r w:rsidRPr="00C71828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</w:p>
        </w:tc>
      </w:tr>
      <w:tr w:rsidR="00C71828" w:rsidRPr="00C71828" w:rsidTr="008F4273">
        <w:tc>
          <w:tcPr>
            <w:tcW w:w="551" w:type="dxa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3.6</w:t>
            </w:r>
          </w:p>
        </w:tc>
        <w:tc>
          <w:tcPr>
            <w:tcW w:w="2251" w:type="dxa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 подготовку </w:t>
            </w:r>
            <w:proofErr w:type="gram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ко- манды</w:t>
            </w:r>
            <w:proofErr w:type="gram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(членов ко- манды), занявшей места на 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Всеросс-сийском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</w:t>
            </w:r>
            <w:proofErr w:type="spellEnd"/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ном фестивале комплекса ГТО 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2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1</w:t>
            </w:r>
          </w:p>
        </w:tc>
      </w:tr>
      <w:tr w:rsidR="00C71828" w:rsidRPr="00C71828" w:rsidTr="008F4273">
        <w:tc>
          <w:tcPr>
            <w:tcW w:w="9568" w:type="dxa"/>
            <w:gridSpan w:val="6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 Прочее</w:t>
            </w:r>
          </w:p>
        </w:tc>
      </w:tr>
      <w:tr w:rsidR="00C71828" w:rsidRPr="00C71828" w:rsidTr="008F4273">
        <w:tc>
          <w:tcPr>
            <w:tcW w:w="551" w:type="dxa"/>
          </w:tcPr>
          <w:p w:rsidR="0088606A" w:rsidRPr="00C71828" w:rsidRDefault="0088606A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251" w:type="dxa"/>
          </w:tcPr>
          <w:p w:rsidR="0088606A" w:rsidRPr="00C71828" w:rsidRDefault="00200893" w:rsidP="0088606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/>
                <w:sz w:val="24"/>
                <w:szCs w:val="24"/>
              </w:rPr>
              <w:t>Зачисление в постоянный состав профессиональных клубов (1, 2, 3 лига (дивизион), профессиональной образовательной организации, осуществляющей деятельность в области физической культуры и спорта и реализующей программы   спортивной подготовки          (далее – профессиональная образовательная организация), школы-интернаты спортивного профиля, детского футбольного центра, спортивной школы (СШ, СШОР) при профессиональных клубах</w:t>
            </w: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71828">
              <w:rPr>
                <w:rFonts w:ascii="Times New Roman" w:hAnsi="Times New Roman"/>
              </w:rPr>
              <w:t xml:space="preserve">(в редакции постановления администрации Губкинского городского округа от </w:t>
            </w:r>
            <w:r w:rsidRPr="00C71828">
              <w:rPr>
                <w:rFonts w:ascii="Times New Roman" w:hAnsi="Times New Roman"/>
              </w:rPr>
              <w:lastRenderedPageBreak/>
              <w:t>11.04.2019 года № 561-па)</w:t>
            </w:r>
            <w:r w:rsidRPr="00C7182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</w:t>
            </w:r>
          </w:p>
        </w:tc>
        <w:tc>
          <w:tcPr>
            <w:tcW w:w="1518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8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50</w:t>
            </w:r>
          </w:p>
        </w:tc>
        <w:tc>
          <w:tcPr>
            <w:tcW w:w="1580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</w:tc>
        <w:tc>
          <w:tcPr>
            <w:tcW w:w="1784" w:type="dxa"/>
          </w:tcPr>
          <w:p w:rsidR="0088606A" w:rsidRPr="00C71828" w:rsidRDefault="0088606A" w:rsidP="008860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718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</w:tr>
    </w:tbl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8.7. Стимулирующие выплаты устанавливаются: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- основному тренеру в соответствии с графой 4 таблицы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4A7C34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- второму тренеру в соответствии с графой 5 таблицы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630BB" w:rsidRPr="00C71828" w:rsidRDefault="004A7C34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- руководителям организации и специалистам в соответствии с графой 6 таблицы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8.8. Стимулирующая выплата к должностному окладу, ставке заработной платы работника за подготовку и (или) участие в подготовке спортсмена высокого класса устанавливается по наивысшему статусу официальных спортивных соревнований на основании протоколов или выписки из протоколов спортивных соревнований, а срок ее действия - с момента показанного спортсменом спортивного результата или с начала квартала, (финансового) года (соответственно, сдвигая срок действия) в течение одного календарного года, а по международным спортивным соревнованиям - до проведения следующих международных спортивных соревнований данного статуса (за исключением случаев их проведения в том же календарном году, в котором показан спортивный результат).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Момент, с которого начинает выплачиваться стимулирующая выплата за подготовку и (или) участие в подготовке спортсмена высокого класса, устанавливается локальным нормативным актом организации.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8.9. Если в период действия установленной стимулирующей выплаты к окладу (должностному окладу), ставке заработной платы работника спортсмен улучшил спортивный результат, размер стимулирующей выплаты соответственно увеличивается и устанавливается новое исчисление срока его действия.</w:t>
      </w:r>
    </w:p>
    <w:p w:rsidR="00FD47E3" w:rsidRPr="00C71828" w:rsidRDefault="00FD47E3" w:rsidP="00FD47E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>8.10. Тренерам, осуществляющим спортивную подготовку, устанавливаются стимулирующие выплаты в соответствии с требованиями к результатам реализации программ спортивной подготовки на каждом из этапов спортивной подготовки, определенными в федеральных стандартах спортивной подготовки по видам спорта.</w:t>
      </w:r>
    </w:p>
    <w:p w:rsidR="00FD47E3" w:rsidRPr="00C71828" w:rsidRDefault="00FD47E3" w:rsidP="00FD47E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>Тренерам, осуществляющим спортивную подготовку на начальном и тренировочном этапе, при первичном трудоустройстве по профильной специальности в организации, осуществляющие спортивную подготовку, в течении первых 4 лет устанавливается стимулирующая выплата к окладу (должностному окладу) в размере до 50 процентов. Размер, условия и порядок назначения стимулирующей выплаты определяются локальным актом учреждения с учетом мнения представительного органа работников.</w:t>
      </w:r>
    </w:p>
    <w:p w:rsidR="00FD47E3" w:rsidRPr="00C71828" w:rsidRDefault="00FD47E3" w:rsidP="00FD47E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В годовом фонде оплаты труда организации формируются средства на стимулирующие выплаты за результативное участие в подготовке спортсмена высокого класса, за переход спортсмена на более высокий этап спортивной 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подготовки, в том числе в иную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организацию, осуществляющую подготовку спортивного резерва для спортивных сборных команд российской Федерации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, интенсивность и высокие результаты работы и достижения работников в сфере 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физической культуры и спорта. Указанные средства предусматриваются в объеме до 20 процентов от фонда оплаты труда.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8.1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 Если в период действия установленной стимулирующей выплаты к окладу (должностному окладу), ставке заработной платы работника спортсмен показал спортивный результат ниже уровнем, то стимулирующая выплата по данному результату устанавливается по окончании действующей, а срок ее действия определяется по следующей формуле: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Ссв2 = С* - Ссв1(о),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где: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Ссв2 - устанавливаемый срок действия стимулирующей выплаты по занятому результату ниже уровнем в период действия установленной стимулирующей выплаты;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С* - срок действия стимулирующей выплаты по занятому результату ниже уровнем (один календарный год, а по международным спортивным соревнованиям - до проведения следующих международных спортивных соревнований данного статуса);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Ссв1(о) - оставшийся срок действия установленной стимулирующей выплаты.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8.1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. По неолимпийским видам спорта, включенным во Всероссийский реестр видов спорта, стимулирующие выплаты устанавливаются согласно таблице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с понижающим коэффициентом 0,5. Таким образом, размер стимулирующей выплаты, определенный в соответствии с таблицей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, умножается на понижающий коэффициент.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8.1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 При передаче лучших спортсменов с целью продолжения совершенствования спортивного мастерства в центры спортивной подготовки, профессиональные образовательные организации, школы-интернаты спортивного профиля стимулирующие выплаты устанавливаются в течение 4 последующих лет с момента передачи спортсмена при ежегодном подтверждении или улучшении спортсменом его спортивного результата.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8.1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. Если спортсмен перешел к другому тренеру и показал более высокий результат (в случае если тренеры работают в разных организациях), то первому тренеру, проработавшему со спортсменом 3 года и более, устанавливается стимулирующая выплата в полном объеме в соответствии с таблицей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Стимулирующие выплаты устанавливаются в течение последующих четырех лет со дня официальной передачи спортсмена.</w:t>
      </w:r>
    </w:p>
    <w:p w:rsidR="00CB7735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8.1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B7735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Тренерам, осуществляющим спортивную подготовку, могут устанавливаться стимулирующие выплаты за переход спортсмена на более высокий этап спортивной подготовки (с этапа начальной подготовки на тренировочный этап, с тренировочного этапа на этап совершенствования спортивного мастерства, с этапа совершенствования спортивного мастерства на этап высшего спортивного мастерства), в том числе в иную организацию, осуществляющую подготовку спортивного резерва для спортивных сборных команд Российской федерации. Стимулирующие выплаты устанавливаются в </w:t>
      </w:r>
      <w:r w:rsidR="00CB7735"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течение 4 последующих лет с момента передачи спортсмена при ежегодном подтверждении или улучшении спортсменом его спортивного результата.</w:t>
      </w:r>
    </w:p>
    <w:p w:rsidR="003630BB" w:rsidRPr="00C71828" w:rsidRDefault="00CB7735" w:rsidP="00CB773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>азмер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, условия и порядок назначения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стимулирующей выплаты определяются локальным актом организации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мнения представительного органа работников.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8.1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. Если подготовка занимающегося осуществляется с применением бригадного метода работы, стимулирующая выплата, установленная в соответствии с графой 4 таблицы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, распределяется между членами бригады (тренерами) на основании соответствующего положения о бригадном методе работы.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8.1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 Стимулирующие выплаты тренеру за участие спортсменов в составе команды устанавливаются согласно дол</w:t>
      </w:r>
      <w:r w:rsidR="00A549FA" w:rsidRPr="00C71828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участия спортсменов в команде. Доля участия определяется путем деления количества спортсменов данного тренера на общее количество членов команды.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8.1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. По результатам участия во всероссийских соревнованиях в единоборствах максимальные стимулирующие выплаты устанавливаются с учетом следующих требований: приняли участие не менее 5 субъектов страны, не менее </w:t>
      </w:r>
      <w:r w:rsidR="00200893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участников в весе, проведено с</w:t>
      </w:r>
      <w:r w:rsidR="00200893" w:rsidRPr="00C71828">
        <w:rPr>
          <w:rFonts w:ascii="Times New Roman" w:hAnsi="Times New Roman" w:cs="Times New Roman"/>
          <w:sz w:val="28"/>
          <w:szCs w:val="28"/>
          <w:lang w:eastAsia="ru-RU"/>
        </w:rPr>
        <w:t>портсменом не менее 3 поединков</w:t>
      </w:r>
      <w:r w:rsidR="00200893" w:rsidRPr="00C71828">
        <w:rPr>
          <w:rFonts w:ascii="Times New Roman" w:hAnsi="Times New Roman"/>
        </w:rPr>
        <w:t xml:space="preserve"> (в редакции постановления администрации Губкинского городского округа от 11.04.2019 года № 561-па).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8.1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 По результатам участия в соревнованиях регионального уровня стимулирующие выплаты устанавливаются с учетом следующих требований: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- в индивидуальных, личных видах спорта приняли участие не менее </w:t>
      </w:r>
      <w:r w:rsidR="00200893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участников в дисциплине не менее чем из 4 муниципальных образований области</w:t>
      </w:r>
      <w:r w:rsidR="00200893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0893" w:rsidRPr="00C71828">
        <w:rPr>
          <w:rFonts w:ascii="Times New Roman" w:hAnsi="Times New Roman"/>
        </w:rPr>
        <w:t>(в редакции постановления администрации Губкинского городского округа от 11.04.2019 года № 561-па)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- в командных, командных игровых видах спорта приняли участие не менее </w:t>
      </w:r>
      <w:r w:rsidR="002761AC" w:rsidRPr="00C7182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команд не менее чем из </w:t>
      </w:r>
      <w:r w:rsidR="00200893" w:rsidRPr="00C7182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 образований</w:t>
      </w:r>
      <w:r w:rsidR="00200893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Белгородской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</w:t>
      </w:r>
      <w:r w:rsidR="00200893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00893" w:rsidRPr="00C71828">
        <w:rPr>
          <w:rFonts w:ascii="Times New Roman" w:hAnsi="Times New Roman"/>
        </w:rPr>
        <w:t>(в редакции постановления администрации Губкинского городского округа от 11.04.2019 года № 561-па)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8.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 Стимулирующие выплаты могут быть уменьшены с учетом особенностей вида спорта, специфики упражнений, весовых категорий, уровня результатов выступлений и конкретного вклада каждого тренера.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8.2</w:t>
      </w:r>
      <w:r w:rsidR="00D314C1" w:rsidRPr="00C71828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. Стимулирующие выплаты тренеру устанавливаются при условии предшествующей работы спортсмена под его руководством не менее 2 лет. В случае работы тренера менее 2 лет со спортсменом стимулирующая выплата устанавливается в соответствии с графой 5 таблицы № </w:t>
      </w:r>
      <w:r w:rsidR="005A3490" w:rsidRPr="00C71828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1654"/>
        <w:gridCol w:w="961"/>
        <w:gridCol w:w="1655"/>
        <w:gridCol w:w="1470"/>
        <w:gridCol w:w="1655"/>
        <w:gridCol w:w="1470"/>
      </w:tblGrid>
      <w:tr w:rsidR="003630BB" w:rsidRPr="00C71828" w:rsidTr="00AC6AB8">
        <w:trPr>
          <w:trHeight w:val="15"/>
        </w:trPr>
        <w:tc>
          <w:tcPr>
            <w:tcW w:w="490" w:type="dxa"/>
            <w:hideMark/>
          </w:tcPr>
          <w:p w:rsidR="003630BB" w:rsidRPr="00C71828" w:rsidRDefault="003630BB" w:rsidP="00AC6A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4" w:type="dxa"/>
            <w:hideMark/>
          </w:tcPr>
          <w:p w:rsidR="003630BB" w:rsidRPr="00C71828" w:rsidRDefault="003630BB" w:rsidP="00AC6A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1" w:type="dxa"/>
            <w:hideMark/>
          </w:tcPr>
          <w:p w:rsidR="003630BB" w:rsidRPr="00C71828" w:rsidRDefault="003630BB" w:rsidP="00AC6A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5" w:type="dxa"/>
            <w:hideMark/>
          </w:tcPr>
          <w:p w:rsidR="003630BB" w:rsidRPr="00C71828" w:rsidRDefault="003630BB" w:rsidP="00AC6A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hideMark/>
          </w:tcPr>
          <w:p w:rsidR="003630BB" w:rsidRPr="00C71828" w:rsidRDefault="003630BB" w:rsidP="00AC6A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55" w:type="dxa"/>
            <w:hideMark/>
          </w:tcPr>
          <w:p w:rsidR="003630BB" w:rsidRPr="00C71828" w:rsidRDefault="003630BB" w:rsidP="00AC6A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dxa"/>
            <w:hideMark/>
          </w:tcPr>
          <w:p w:rsidR="003630BB" w:rsidRPr="00C71828" w:rsidRDefault="003630BB" w:rsidP="00AC6A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30BB" w:rsidRPr="00C71828" w:rsidRDefault="003630BB" w:rsidP="003630B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b/>
          <w:sz w:val="28"/>
          <w:szCs w:val="28"/>
          <w:lang w:eastAsia="ru-RU"/>
        </w:rPr>
        <w:t>9. Порядок и условия премирования работников организаций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        9.1. В целях поощрения работников за выполненную работу в организации с учетом </w:t>
      </w:r>
      <w:hyperlink r:id="rId22" w:history="1">
        <w:r w:rsidRPr="00C71828">
          <w:rPr>
            <w:rFonts w:ascii="Times New Roman" w:hAnsi="Times New Roman" w:cs="Times New Roman"/>
            <w:sz w:val="28"/>
            <w:szCs w:val="28"/>
            <w:lang w:eastAsia="ru-RU"/>
          </w:rPr>
          <w:t>Перечня видов выплат стимулирующего характера в федеральных бюджетных, автономных, казенных учреждениях</w:t>
        </w:r>
      </w:hyperlink>
      <w:r w:rsidRPr="00C71828">
        <w:rPr>
          <w:rFonts w:ascii="Times New Roman" w:hAnsi="Times New Roman" w:cs="Times New Roman"/>
          <w:sz w:val="28"/>
          <w:szCs w:val="28"/>
          <w:lang w:eastAsia="ru-RU"/>
        </w:rPr>
        <w:t>, утвержденного </w:t>
      </w:r>
      <w:hyperlink r:id="rId23" w:history="1">
        <w:r w:rsidRPr="00C71828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Приказом </w:t>
        </w:r>
        <w:proofErr w:type="spellStart"/>
        <w:r w:rsidRPr="00C71828">
          <w:rPr>
            <w:rFonts w:ascii="Times New Roman" w:hAnsi="Times New Roman" w:cs="Times New Roman"/>
            <w:sz w:val="28"/>
            <w:szCs w:val="28"/>
            <w:lang w:eastAsia="ru-RU"/>
          </w:rPr>
          <w:t>Минздравсоцразвития</w:t>
        </w:r>
        <w:proofErr w:type="spellEnd"/>
        <w:r w:rsidRPr="00C71828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России от 29 декабря 2007 года № 818 </w:t>
        </w:r>
        <w:r w:rsidR="006620EC" w:rsidRPr="00C71828">
          <w:rPr>
            <w:rFonts w:ascii="Times New Roman" w:hAnsi="Times New Roman" w:cs="Times New Roman"/>
            <w:sz w:val="28"/>
            <w:szCs w:val="28"/>
            <w:lang w:eastAsia="ru-RU"/>
          </w:rPr>
          <w:t>«</w:t>
        </w:r>
        <w:r w:rsidRPr="00C71828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Об утверждении Перечня видов выплат стимулирующего характера в </w:t>
        </w:r>
        <w:r w:rsidRPr="00C71828">
          <w:rPr>
            <w:rFonts w:ascii="Times New Roman" w:hAnsi="Times New Roman" w:cs="Times New Roman"/>
            <w:sz w:val="28"/>
            <w:szCs w:val="28"/>
            <w:lang w:eastAsia="ru-RU"/>
          </w:rPr>
          <w:lastRenderedPageBreak/>
          <w:t>федеральных бюджетных, автономных, казенных учреждениях и разъяснения о порядке установления выплат стимулирующего характера в этих учреждениях</w:t>
        </w:r>
        <w:r w:rsidR="006620EC" w:rsidRPr="00C71828">
          <w:rPr>
            <w:rFonts w:ascii="Times New Roman" w:hAnsi="Times New Roman" w:cs="Times New Roman"/>
            <w:sz w:val="28"/>
            <w:szCs w:val="28"/>
            <w:lang w:eastAsia="ru-RU"/>
          </w:rPr>
          <w:t>»</w:t>
        </w:r>
      </w:hyperlink>
      <w:r w:rsidRPr="00C71828">
        <w:rPr>
          <w:rFonts w:ascii="Times New Roman" w:hAnsi="Times New Roman" w:cs="Times New Roman"/>
          <w:sz w:val="28"/>
          <w:szCs w:val="28"/>
          <w:lang w:eastAsia="ru-RU"/>
        </w:rPr>
        <w:t>, за счет стимулирующего фонда</w:t>
      </w:r>
      <w:r w:rsidR="00AE6435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экономии по фонду оплаты труда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и средств, полученных от приносящей доход деятельности, в организациях могут быть установлены премии.</w:t>
      </w:r>
      <w:r w:rsidR="00AE6435" w:rsidRPr="00C71828">
        <w:rPr>
          <w:rFonts w:ascii="Times New Roman" w:hAnsi="Times New Roman"/>
        </w:rPr>
        <w:t xml:space="preserve"> (в редакции постановления администрации Губкинского городского округа от 11.04.2019 года № 561-па).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Решение о введении каждой конкретной премии из нижеприведенных премий принимает руководитель организации с учетом мнения представительного органа работников организации. При этом наименование премии, порядок, размеры и условия ее осуществления включаются в положение об оплате и стимулировании труда работников соответствующей организации: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- премия по итогам работы за период, за который выплачивается премия, конкретизируется в положении об оплате и стимулировании труда работников организации. В организации одновременно могут быть введены несколько премий за разные периоды работы, например, премия по итогам работы за квартал и премия по итогам работы за год;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D001E1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- премия за качество выполняемых работ;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D001E1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- премия за выполнение особо важных и срочных работ;</w:t>
      </w:r>
    </w:p>
    <w:p w:rsidR="00D001E1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D001E1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- премия за интенсивность и высокие результаты работы</w:t>
      </w:r>
      <w:r w:rsidR="00D001E1" w:rsidRPr="00C718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001E1" w:rsidRPr="00C71828" w:rsidRDefault="00D001E1" w:rsidP="00D001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>- премия за участие в инновационной (экспериментальной, проектной) деятельности;</w:t>
      </w:r>
    </w:p>
    <w:p w:rsidR="003630BB" w:rsidRPr="00C71828" w:rsidRDefault="00D001E1" w:rsidP="00D001E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>- премия за знаки отличия комплекса ГТО (за золотой знак отличия, серебряный знак отличия</w:t>
      </w:r>
      <w:r w:rsidR="00A549FA" w:rsidRPr="00C7182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Премирование осуществляется по решению руководителя организации в пределах бюджетных ассигнований на оплату труда работников организации</w:t>
      </w:r>
      <w:r w:rsidR="006620EC" w:rsidRPr="00C71828">
        <w:rPr>
          <w:rFonts w:ascii="Times New Roman" w:hAnsi="Times New Roman" w:cs="Times New Roman"/>
          <w:sz w:val="28"/>
          <w:szCs w:val="28"/>
          <w:lang w:eastAsia="ru-RU"/>
        </w:rPr>
        <w:t>, а также средств, от приносящей доход деятельности, направленных на оплату труда работников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- заместителей руководителя, главного бухгалтера, главных специалистов и иных работников, подчиненных руководителю, непосредственно;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- руководителей структурных подразделений, главных специалистов и иных работников, подчиненных заместителям руководителей, - по представлению заместителей руководителя;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- остальных работников, занятых в структурных подразделениях организации, - на основании представления руководителя соответствующих структурных подразделений организаций.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9.2. Премия по итогам работы за период (квартал, полугодие, год) выплачивается с целью поощрения работников за общие результаты труда по итогам работы.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При премировании учитывается: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успешное и добросовестное исполнение работником своих должностных обязанностей в соответствующем периоде;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- инициатива, творчество и применение в работе современных форм и методов организации труда;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- проведение качественной подготовки мероприятий, связанных с уставной деятельностью организации;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- выполнение порученной работы, связанной с обеспечением рабочего процесса или уставной деятельности организации;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- качественная подготовка и своевременная сдача отчетности;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- участие в течение периода, за который назначается премия, в выполнении важных работ, мероприятий.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Премия по итогам работы за период (квартал, полугодие, год) выплачивается в пределах имеющихся средств на оплату труда.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Конкретный размер премии определя</w:t>
      </w:r>
      <w:r w:rsidR="006C6F60" w:rsidRPr="00C718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тся в процентах к окладу (должностному окла</w:t>
      </w:r>
      <w:r w:rsidR="006C6F60" w:rsidRPr="00C71828">
        <w:rPr>
          <w:rFonts w:ascii="Times New Roman" w:hAnsi="Times New Roman" w:cs="Times New Roman"/>
          <w:sz w:val="28"/>
          <w:szCs w:val="28"/>
          <w:lang w:eastAsia="ru-RU"/>
        </w:rPr>
        <w:t>ду), тарифной ставке работника</w:t>
      </w:r>
      <w:r w:rsidR="0018736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и составляет не более 50 процентов от должностного оклада.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9.3. Премия за качество выполняемых работ выплачивается работникам в соответствии с нормативными правовыми актами Российской Федерации</w:t>
      </w:r>
      <w:r w:rsidR="006620EC" w:rsidRPr="00C7182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Белгородской области</w:t>
      </w:r>
      <w:r w:rsidR="006620EC" w:rsidRPr="00C71828">
        <w:rPr>
          <w:rFonts w:ascii="Times New Roman" w:hAnsi="Times New Roman" w:cs="Times New Roman"/>
          <w:sz w:val="28"/>
          <w:szCs w:val="28"/>
          <w:lang w:eastAsia="ru-RU"/>
        </w:rPr>
        <w:t>, муниципальными правовыми актами Губкинского городского округа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при: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поощрении Губернатором Белгородской области, Правительством Белгородской области, </w:t>
      </w:r>
      <w:r w:rsidR="00974EF1" w:rsidRPr="00C71828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="006620EC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лавой администрации Губкинского городского округа,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присвоении почетных званий Российской Федерации и Белгородской области, награждении знаками отличия Российской Федерации и Белгородской области, награждении орденами и медалями Российской Федерации и Белгородской области;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награждении Почетной грамотой Министерства спорта Российской Федерации и управления физической культуры и спорта Белгородской области.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9.4. Премия за выполнение особо важных и срочных работ выплачивается работникам по итогам выполнения особо важных и срочных работ с целью поощрения работников за оперативность и качественный результат труда.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Размер премии устанавлива</w:t>
      </w:r>
      <w:r w:rsidR="006C6F60" w:rsidRPr="00C71828">
        <w:rPr>
          <w:rFonts w:ascii="Times New Roman" w:hAnsi="Times New Roman" w:cs="Times New Roman"/>
          <w:sz w:val="28"/>
          <w:szCs w:val="28"/>
          <w:lang w:eastAsia="ru-RU"/>
        </w:rPr>
        <w:t>ет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ся в процентном отношении к окладу (должностному окладу).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9.5. </w:t>
      </w:r>
      <w:r w:rsidR="0017514D" w:rsidRPr="00C71828">
        <w:rPr>
          <w:rFonts w:ascii="Times New Roman" w:hAnsi="Times New Roman" w:cs="Times New Roman"/>
          <w:sz w:val="28"/>
          <w:szCs w:val="28"/>
          <w:lang w:eastAsia="ru-RU"/>
        </w:rPr>
        <w:t>Работникам выплачивается п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ремия за интенсивно</w:t>
      </w:r>
      <w:r w:rsidR="0017514D" w:rsidRPr="00C71828">
        <w:rPr>
          <w:rFonts w:ascii="Times New Roman" w:hAnsi="Times New Roman" w:cs="Times New Roman"/>
          <w:sz w:val="28"/>
          <w:szCs w:val="28"/>
          <w:lang w:eastAsia="ru-RU"/>
        </w:rPr>
        <w:t>сть и высокие результаты работы.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При премировании учитывается: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- интенсивность и напряженность работы;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- особый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учреждения);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- организация и проведение мероприятий, направленных на повышение авторитета и имиджа учреждения среди населения.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Размер премии устанавлива</w:t>
      </w:r>
      <w:r w:rsidR="006C6F60" w:rsidRPr="00C71828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18736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ся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в процентном отношении к окладу (должностному окладу).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Премирование за интенсивность и высокие результаты работы не применяется к работникам, которым установлена стимулирующая надбавка за интенсивность и высокие результаты работы.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9.6. Премирование руководителей организаций производится по решению </w:t>
      </w:r>
      <w:r w:rsidR="00B517AC" w:rsidRPr="00C71828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="00974EF1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культуры и спорта администрации Губкинского городского округа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630B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9.7. Премии, предусмотренные настоящим Положением, учитываются в составе средней заработной платы для исчисления пенсий, отпусков, пособий по временной нетрудоспособности и других выплат.</w:t>
      </w:r>
    </w:p>
    <w:p w:rsidR="0018736B" w:rsidRPr="00C71828" w:rsidRDefault="003630B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9.8. Условия, размер и порядок осуществления премирования закрепляются локальным актом организации с учетом мнения представительного органа работников организации</w:t>
      </w:r>
      <w:r w:rsidR="0018736B"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8B5CBF" w:rsidRPr="00C71828" w:rsidRDefault="00A549FA" w:rsidP="00A549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9.9. Размеры премирования работников организаций согласовываются с </w:t>
      </w:r>
      <w:r w:rsidR="00B517AC" w:rsidRPr="00C71828">
        <w:rPr>
          <w:rFonts w:ascii="Times New Roman" w:hAnsi="Times New Roman" w:cs="Times New Roman"/>
          <w:sz w:val="28"/>
          <w:szCs w:val="28"/>
          <w:lang w:eastAsia="ru-RU"/>
        </w:rPr>
        <w:t>отделом</w:t>
      </w:r>
      <w:r w:rsidR="008B5CBF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культуры и спорта администрации Губкинского городского округа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8736B" w:rsidRPr="00C71828" w:rsidRDefault="0018736B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7A44" w:rsidRPr="00C71828" w:rsidRDefault="003630BB" w:rsidP="00EC7A4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b/>
          <w:sz w:val="28"/>
          <w:szCs w:val="28"/>
          <w:lang w:eastAsia="ru-RU"/>
        </w:rPr>
        <w:t>10. Материальная помощь.</w:t>
      </w:r>
    </w:p>
    <w:p w:rsidR="003630BB" w:rsidRPr="00C71828" w:rsidRDefault="003630BB" w:rsidP="00EC7A44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b/>
          <w:sz w:val="28"/>
          <w:szCs w:val="28"/>
          <w:lang w:eastAsia="ru-RU"/>
        </w:rPr>
        <w:t>Основания, размеры и порядок выплат материальной помощи</w:t>
      </w:r>
      <w:r w:rsidR="00EC7A44" w:rsidRPr="00C7182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EC7A44" w:rsidRPr="00C7182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</w:t>
      </w:r>
      <w:r w:rsidR="00EC7A44" w:rsidRPr="00C7182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10.1. За счет экономии фонда оплаты труда работникам может быть оказана материальная помощь.</w:t>
      </w:r>
    </w:p>
    <w:p w:rsidR="003630BB" w:rsidRPr="00C71828" w:rsidRDefault="00EC7A44" w:rsidP="003630BB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="003630BB" w:rsidRPr="00C71828">
        <w:rPr>
          <w:rFonts w:ascii="Times New Roman" w:hAnsi="Times New Roman" w:cs="Times New Roman"/>
          <w:sz w:val="28"/>
          <w:szCs w:val="28"/>
          <w:lang w:eastAsia="ru-RU"/>
        </w:rPr>
        <w:t>10.2. Для назначения выплаты материальной помощи работник организации подает заявление с подтверждающими документами, являющимися основанием для назначения выплаты материальной помощи.</w:t>
      </w:r>
    </w:p>
    <w:p w:rsidR="00DB27F5" w:rsidRPr="00C71828" w:rsidRDefault="00887BF9" w:rsidP="00DB27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27F5" w:rsidRPr="00C71828">
        <w:rPr>
          <w:rFonts w:ascii="Times New Roman" w:hAnsi="Times New Roman" w:cs="Times New Roman"/>
          <w:sz w:val="28"/>
          <w:szCs w:val="28"/>
          <w:lang w:eastAsia="ru-RU"/>
        </w:rPr>
        <w:t>10.</w:t>
      </w:r>
      <w:r w:rsidR="000F149A" w:rsidRPr="00C7182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B27F5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F149A" w:rsidRPr="00C71828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DB27F5" w:rsidRPr="00C71828">
        <w:rPr>
          <w:rFonts w:ascii="Times New Roman" w:hAnsi="Times New Roman" w:cs="Times New Roman"/>
          <w:sz w:val="28"/>
          <w:szCs w:val="28"/>
          <w:lang w:eastAsia="ru-RU"/>
        </w:rPr>
        <w:t>атериальная помощь выплачивается в следующих случаях:</w:t>
      </w:r>
    </w:p>
    <w:p w:rsidR="000F149A" w:rsidRPr="00C71828" w:rsidRDefault="000F149A" w:rsidP="00DB27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>- в связи со смертью близких родственников работника</w:t>
      </w:r>
      <w:r w:rsidR="00624E04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организации (родители, супруги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, дети)</w:t>
      </w:r>
      <w:r w:rsidR="00887BF9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– 3000 рублей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F149A" w:rsidRPr="00C71828" w:rsidRDefault="000F149A" w:rsidP="00DB27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>- при длительном (более 2 недель) или тяжелом заболевании работника организации</w:t>
      </w:r>
      <w:r w:rsidR="00887BF9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– 3000 рублей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F149A" w:rsidRPr="00C71828" w:rsidRDefault="000F149A" w:rsidP="00DB27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>- при стихийном бедствии, причинившем вред здоровью работника организации или его имуществу</w:t>
      </w:r>
      <w:r w:rsidR="00887BF9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– 3000 рублей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0F149A" w:rsidRPr="00C71828" w:rsidRDefault="000F149A" w:rsidP="00DB27F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>- при погребении работника организации, родственникам выплачивается материальная помощь</w:t>
      </w:r>
      <w:r w:rsidR="00887BF9"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– 3000 рублей</w:t>
      </w:r>
      <w:r w:rsidRPr="00C7182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122C2" w:rsidRPr="00C71828" w:rsidRDefault="00AE6435" w:rsidP="00AE643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71828"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AE6435" w:rsidRPr="00C71828" w:rsidRDefault="00AE6435" w:rsidP="00AE643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6435" w:rsidRPr="00C71828" w:rsidRDefault="00AE6435" w:rsidP="00AE6435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D3248" w:rsidRDefault="00AD3248">
      <w:pPr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55FDE" w:rsidRPr="00C71828" w:rsidRDefault="009122C2" w:rsidP="003F45D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</w:t>
      </w:r>
      <w:r w:rsidR="003F45DE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</w:t>
      </w:r>
    </w:p>
    <w:p w:rsidR="00424488" w:rsidRPr="00C71828" w:rsidRDefault="00455FDE" w:rsidP="003F45D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</w:t>
      </w:r>
      <w:r w:rsidR="003F45DE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424488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="003F45DE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>№</w:t>
      </w:r>
      <w:r w:rsidR="00424488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1</w:t>
      </w:r>
      <w:r w:rsidR="00424488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="003F45DE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</w:t>
      </w:r>
      <w:r w:rsidR="00424488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>к Положению об оплате труда</w:t>
      </w:r>
      <w:r w:rsidR="00424488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="003F45DE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</w:t>
      </w:r>
      <w:r w:rsidR="00624E04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3F45DE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24488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работников </w:t>
      </w:r>
      <w:r w:rsidR="003F45DE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>муниципальных бюджетных</w:t>
      </w:r>
      <w:r w:rsidR="00424488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="003F45DE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</w:t>
      </w:r>
      <w:r w:rsidR="00624E04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</w:t>
      </w:r>
      <w:r w:rsidR="00424488"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>физкультурно-спортивных организаций</w:t>
      </w:r>
    </w:p>
    <w:p w:rsidR="003F45DE" w:rsidRPr="00C71828" w:rsidRDefault="003F45DE" w:rsidP="003F45DE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7182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Губкинского городского округа</w:t>
      </w:r>
    </w:p>
    <w:p w:rsidR="005954D5" w:rsidRPr="00C71828" w:rsidRDefault="005954D5" w:rsidP="00382C9F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5FDE" w:rsidRPr="00C71828" w:rsidRDefault="008E56C0" w:rsidP="0095146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828">
        <w:rPr>
          <w:rFonts w:ascii="Times New Roman" w:hAnsi="Times New Roman"/>
        </w:rPr>
        <w:t xml:space="preserve">(в редакции постановления администрации Губкинского городского округа от </w:t>
      </w:r>
      <w:r w:rsidR="00030CB7">
        <w:rPr>
          <w:rFonts w:ascii="Times New Roman" w:hAnsi="Times New Roman"/>
        </w:rPr>
        <w:t>21.10</w:t>
      </w:r>
      <w:r w:rsidRPr="00C71828">
        <w:rPr>
          <w:rFonts w:ascii="Times New Roman" w:hAnsi="Times New Roman"/>
        </w:rPr>
        <w:t>.202</w:t>
      </w:r>
      <w:r w:rsidR="006F58C5" w:rsidRPr="00C71828">
        <w:rPr>
          <w:rFonts w:ascii="Times New Roman" w:hAnsi="Times New Roman"/>
        </w:rPr>
        <w:t>1</w:t>
      </w:r>
      <w:r w:rsidRPr="00C71828">
        <w:rPr>
          <w:rFonts w:ascii="Times New Roman" w:hAnsi="Times New Roman"/>
        </w:rPr>
        <w:t xml:space="preserve"> года </w:t>
      </w:r>
      <w:r w:rsidR="006F58C5" w:rsidRPr="00C71828">
        <w:rPr>
          <w:rFonts w:ascii="Times New Roman" w:hAnsi="Times New Roman"/>
        </w:rPr>
        <w:t xml:space="preserve">              </w:t>
      </w:r>
      <w:r w:rsidRPr="00C71828">
        <w:rPr>
          <w:rFonts w:ascii="Times New Roman" w:hAnsi="Times New Roman"/>
        </w:rPr>
        <w:t xml:space="preserve">№ </w:t>
      </w:r>
      <w:r w:rsidR="006F58C5" w:rsidRPr="00C71828">
        <w:rPr>
          <w:rFonts w:ascii="Times New Roman" w:hAnsi="Times New Roman"/>
        </w:rPr>
        <w:t>1</w:t>
      </w:r>
      <w:r w:rsidR="00030CB7">
        <w:rPr>
          <w:rFonts w:ascii="Times New Roman" w:hAnsi="Times New Roman"/>
        </w:rPr>
        <w:t>685</w:t>
      </w:r>
      <w:bookmarkStart w:id="0" w:name="_GoBack"/>
      <w:bookmarkEnd w:id="0"/>
      <w:r w:rsidRPr="00C71828">
        <w:rPr>
          <w:rFonts w:ascii="Times New Roman" w:hAnsi="Times New Roman"/>
        </w:rPr>
        <w:t>-па)</w:t>
      </w:r>
    </w:p>
    <w:p w:rsidR="00455FDE" w:rsidRPr="00D74EFF" w:rsidRDefault="00455FDE" w:rsidP="00455FD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D74EF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</w:t>
      </w:r>
    </w:p>
    <w:p w:rsidR="00455FDE" w:rsidRPr="00D74EFF" w:rsidRDefault="00455FDE" w:rsidP="00455FDE">
      <w:pPr>
        <w:pStyle w:val="a3"/>
        <w:rPr>
          <w:rFonts w:ascii="Times New Roman" w:hAnsi="Times New Roman"/>
          <w:sz w:val="18"/>
          <w:szCs w:val="18"/>
        </w:rPr>
      </w:pPr>
    </w:p>
    <w:p w:rsidR="006F58C5" w:rsidRPr="00D74EFF" w:rsidRDefault="006F58C5" w:rsidP="006F58C5">
      <w:pPr>
        <w:pStyle w:val="a3"/>
        <w:tabs>
          <w:tab w:val="left" w:pos="3000"/>
        </w:tabs>
        <w:jc w:val="center"/>
        <w:rPr>
          <w:rFonts w:ascii="Times New Roman" w:hAnsi="Times New Roman"/>
          <w:b/>
          <w:sz w:val="24"/>
          <w:szCs w:val="24"/>
        </w:rPr>
      </w:pPr>
      <w:r w:rsidRPr="00D74EFF">
        <w:rPr>
          <w:rFonts w:ascii="Times New Roman" w:hAnsi="Times New Roman"/>
          <w:b/>
          <w:sz w:val="24"/>
          <w:szCs w:val="24"/>
        </w:rPr>
        <w:t xml:space="preserve">Размеры базовых должностных окладов </w:t>
      </w:r>
    </w:p>
    <w:p w:rsidR="006F58C5" w:rsidRDefault="006F58C5" w:rsidP="006F58C5">
      <w:pPr>
        <w:pStyle w:val="a3"/>
        <w:tabs>
          <w:tab w:val="left" w:pos="3000"/>
        </w:tabs>
        <w:jc w:val="center"/>
        <w:rPr>
          <w:rFonts w:ascii="Times New Roman" w:hAnsi="Times New Roman"/>
          <w:b/>
          <w:sz w:val="24"/>
          <w:szCs w:val="24"/>
        </w:rPr>
      </w:pPr>
      <w:r w:rsidRPr="00D74EFF">
        <w:rPr>
          <w:rFonts w:ascii="Times New Roman" w:hAnsi="Times New Roman"/>
          <w:b/>
          <w:sz w:val="24"/>
          <w:szCs w:val="24"/>
        </w:rPr>
        <w:t>работников муниципальных бюджетных физкультурно-спортивных организаций Губкинского городского округа</w:t>
      </w:r>
    </w:p>
    <w:p w:rsidR="006F58C5" w:rsidRPr="00D74EFF" w:rsidRDefault="006F58C5" w:rsidP="006F58C5">
      <w:pPr>
        <w:pStyle w:val="a3"/>
        <w:tabs>
          <w:tab w:val="left" w:pos="3000"/>
        </w:tabs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6734"/>
        <w:gridCol w:w="1842"/>
      </w:tblGrid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Наименование должностей работников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Размер базового должностного оклада, руб.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F58C5" w:rsidRPr="00D74EFF" w:rsidTr="00E34DD1">
        <w:tc>
          <w:tcPr>
            <w:tcW w:w="93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Административный персонал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Заведующий складом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93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Специалисты, служащие и вспомогательный персонал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Инструктор по спорту: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 и не имеющий высшего профессионального образования;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8380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 и имеющий высшее профессиональное образование;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9191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9920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10689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Инструктор-методист физкультурно-спортивной организации: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9191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9920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10689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11501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Тренер: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7942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8573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9237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9939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Старший инструктор-методист физкультурно-спортивной организации: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9191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9920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10689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11501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Старший тренер: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7942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II квалификационную категорию;</w:t>
            </w:r>
          </w:p>
          <w:p w:rsidR="005C40D4" w:rsidRPr="00D74EFF" w:rsidRDefault="005C40D4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8573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9237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9939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Спортсмен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Инспектор (по внедрению комплекса ГТО, по кадрам)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Старший инспектор (по внедрению комплекса ГТО, по кадрам)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7562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Аккомпаниатор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2.10.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Хореограф: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среднее специальное образование;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8432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высшее профессиональное образование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9260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2.11.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74EFF">
              <w:rPr>
                <w:rFonts w:ascii="Times New Roman" w:hAnsi="Times New Roman"/>
                <w:sz w:val="24"/>
                <w:szCs w:val="24"/>
              </w:rPr>
              <w:t>Документовед</w:t>
            </w:r>
            <w:proofErr w:type="spellEnd"/>
            <w:r w:rsidRPr="00D74EF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F2294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7970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9260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2.12.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8218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2.13.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Специалист (в том числе: технический, менеджер, по охране труда, по закупкам и др.):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8218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9090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9848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2.14.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Медицинская сестра, инструктор по лечебной физкультуре: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7556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7702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8068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2.15.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Фельдшер: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7556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7702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AA6051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8439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9268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2.16.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Администратор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2.17.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Психолог: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без квалификационной категории;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7695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I квалификационную категорию;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8432</w:t>
            </w:r>
          </w:p>
        </w:tc>
      </w:tr>
      <w:tr w:rsidR="006F58C5" w:rsidRPr="00D74EFF" w:rsidTr="00E34DD1">
        <w:tc>
          <w:tcPr>
            <w:tcW w:w="77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- имеющий высшую квалификационную категорию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9260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2.18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Специалист по антидопинговой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9191</w:t>
            </w:r>
          </w:p>
        </w:tc>
      </w:tr>
      <w:tr w:rsidR="006F58C5" w:rsidRPr="00D74EFF" w:rsidTr="00E34DD1">
        <w:tc>
          <w:tcPr>
            <w:tcW w:w="93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Технические исполнители и обслуживающий персонал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Делопроизводитель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Секретарь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Кассир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Старший кассир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7695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Водитель автобуса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7947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Водитель автомобиля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3.7.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Гардеробщик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030CB7" w:rsidP="00030CB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3.8.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3.9.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Кладовщик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3.10.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Плотник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E34DD1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6F58C5" w:rsidP="00E34DD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4EF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3.11.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Рабочий (по комплексному обслуживанию и ремонту зданий, подсобный рабочий, по ремонту спортивного оборудования и инвентаря)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3.12.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3.13.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Слесарь-электрик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3.14.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3.15.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3.16.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Уборщик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  <w:tr w:rsidR="006F58C5" w:rsidRPr="00D74EFF" w:rsidTr="00030CB7"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3.17.</w:t>
            </w:r>
          </w:p>
        </w:tc>
        <w:tc>
          <w:tcPr>
            <w:tcW w:w="67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F58C5" w:rsidRPr="00D74EFF" w:rsidRDefault="006F58C5" w:rsidP="00E34DD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EFF">
              <w:rPr>
                <w:rFonts w:ascii="Times New Roman" w:hAnsi="Times New Roman"/>
                <w:sz w:val="24"/>
                <w:szCs w:val="24"/>
              </w:rPr>
              <w:t>Вахтер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8C5" w:rsidRPr="00D74EFF" w:rsidRDefault="00030CB7" w:rsidP="00E34DD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7549</w:t>
            </w:r>
          </w:p>
        </w:tc>
      </w:tr>
    </w:tbl>
    <w:p w:rsidR="005E63A9" w:rsidRDefault="005E63A9" w:rsidP="003630BB">
      <w:pPr>
        <w:pStyle w:val="a3"/>
        <w:jc w:val="both"/>
        <w:rPr>
          <w:rFonts w:ascii="Times New Roman" w:hAnsi="Times New Roman" w:cs="Times New Roman"/>
          <w:color w:val="4C4C4C"/>
          <w:sz w:val="24"/>
          <w:szCs w:val="24"/>
          <w:lang w:eastAsia="ru-RU"/>
        </w:rPr>
      </w:pPr>
    </w:p>
    <w:p w:rsidR="005E63A9" w:rsidRDefault="005E63A9" w:rsidP="003630BB">
      <w:pPr>
        <w:pStyle w:val="a3"/>
        <w:jc w:val="both"/>
        <w:rPr>
          <w:rFonts w:ascii="Times New Roman" w:hAnsi="Times New Roman" w:cs="Times New Roman"/>
          <w:color w:val="4C4C4C"/>
          <w:sz w:val="24"/>
          <w:szCs w:val="24"/>
          <w:lang w:eastAsia="ru-RU"/>
        </w:rPr>
      </w:pPr>
    </w:p>
    <w:sectPr w:rsidR="005E63A9" w:rsidSect="00AD3248">
      <w:headerReference w:type="default" r:id="rId2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DCD" w:rsidRDefault="00093DCD" w:rsidP="00B35A33">
      <w:pPr>
        <w:spacing w:after="0" w:line="240" w:lineRule="auto"/>
      </w:pPr>
      <w:r>
        <w:separator/>
      </w:r>
    </w:p>
  </w:endnote>
  <w:endnote w:type="continuationSeparator" w:id="0">
    <w:p w:rsidR="00093DCD" w:rsidRDefault="00093DCD" w:rsidP="00B35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DCD" w:rsidRDefault="00093DCD" w:rsidP="00B35A33">
      <w:pPr>
        <w:spacing w:after="0" w:line="240" w:lineRule="auto"/>
      </w:pPr>
      <w:r>
        <w:separator/>
      </w:r>
    </w:p>
  </w:footnote>
  <w:footnote w:type="continuationSeparator" w:id="0">
    <w:p w:rsidR="00093DCD" w:rsidRDefault="00093DCD" w:rsidP="00B35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022696"/>
      <w:docPartObj>
        <w:docPartGallery w:val="Page Numbers (Top of Page)"/>
        <w:docPartUnique/>
      </w:docPartObj>
    </w:sdtPr>
    <w:sdtContent>
      <w:p w:rsidR="00B53480" w:rsidRDefault="00B53480">
        <w:pPr>
          <w:pStyle w:val="a7"/>
          <w:jc w:val="center"/>
        </w:pPr>
        <w:r w:rsidRPr="00AD3248">
          <w:rPr>
            <w:rFonts w:ascii="Times New Roman" w:hAnsi="Times New Roman" w:cs="Times New Roman"/>
          </w:rPr>
          <w:fldChar w:fldCharType="begin"/>
        </w:r>
        <w:r w:rsidRPr="00AD3248">
          <w:rPr>
            <w:rFonts w:ascii="Times New Roman" w:hAnsi="Times New Roman" w:cs="Times New Roman"/>
          </w:rPr>
          <w:instrText>PAGE   \* MERGEFORMAT</w:instrText>
        </w:r>
        <w:r w:rsidRPr="00AD3248">
          <w:rPr>
            <w:rFonts w:ascii="Times New Roman" w:hAnsi="Times New Roman" w:cs="Times New Roman"/>
          </w:rPr>
          <w:fldChar w:fldCharType="separate"/>
        </w:r>
        <w:r w:rsidR="00030CB7">
          <w:rPr>
            <w:rFonts w:ascii="Times New Roman" w:hAnsi="Times New Roman" w:cs="Times New Roman"/>
            <w:noProof/>
          </w:rPr>
          <w:t>33</w:t>
        </w:r>
        <w:r w:rsidRPr="00AD3248">
          <w:rPr>
            <w:rFonts w:ascii="Times New Roman" w:hAnsi="Times New Roman" w:cs="Times New Roman"/>
          </w:rPr>
          <w:fldChar w:fldCharType="end"/>
        </w:r>
      </w:p>
    </w:sdtContent>
  </w:sdt>
  <w:p w:rsidR="00B53480" w:rsidRDefault="00B5348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175574"/>
    <w:multiLevelType w:val="hybridMultilevel"/>
    <w:tmpl w:val="E0E44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288A"/>
    <w:rsid w:val="00015101"/>
    <w:rsid w:val="00023082"/>
    <w:rsid w:val="00030CB7"/>
    <w:rsid w:val="00037A67"/>
    <w:rsid w:val="000753B9"/>
    <w:rsid w:val="00093DCD"/>
    <w:rsid w:val="000F149A"/>
    <w:rsid w:val="000F2294"/>
    <w:rsid w:val="00102B0D"/>
    <w:rsid w:val="001119CD"/>
    <w:rsid w:val="001152CF"/>
    <w:rsid w:val="0017514D"/>
    <w:rsid w:val="00184FE4"/>
    <w:rsid w:val="0018736B"/>
    <w:rsid w:val="001D52BC"/>
    <w:rsid w:val="001E6712"/>
    <w:rsid w:val="00200893"/>
    <w:rsid w:val="00220208"/>
    <w:rsid w:val="00235E17"/>
    <w:rsid w:val="002504F5"/>
    <w:rsid w:val="0026379A"/>
    <w:rsid w:val="002761AC"/>
    <w:rsid w:val="00282583"/>
    <w:rsid w:val="00292B9C"/>
    <w:rsid w:val="002B789D"/>
    <w:rsid w:val="002D484B"/>
    <w:rsid w:val="002E306F"/>
    <w:rsid w:val="003630BB"/>
    <w:rsid w:val="00372519"/>
    <w:rsid w:val="003725C9"/>
    <w:rsid w:val="00382C9F"/>
    <w:rsid w:val="003852C9"/>
    <w:rsid w:val="003C00FC"/>
    <w:rsid w:val="003C5354"/>
    <w:rsid w:val="003E19BE"/>
    <w:rsid w:val="003F45DE"/>
    <w:rsid w:val="003F67F9"/>
    <w:rsid w:val="00407F24"/>
    <w:rsid w:val="00412F81"/>
    <w:rsid w:val="00424488"/>
    <w:rsid w:val="00430833"/>
    <w:rsid w:val="004523C5"/>
    <w:rsid w:val="00455FDE"/>
    <w:rsid w:val="004A5743"/>
    <w:rsid w:val="004A7C34"/>
    <w:rsid w:val="004E16A5"/>
    <w:rsid w:val="004E3521"/>
    <w:rsid w:val="00594CED"/>
    <w:rsid w:val="005954D5"/>
    <w:rsid w:val="005A3490"/>
    <w:rsid w:val="005B50DF"/>
    <w:rsid w:val="005C40D4"/>
    <w:rsid w:val="005C785C"/>
    <w:rsid w:val="005D12E9"/>
    <w:rsid w:val="005D305C"/>
    <w:rsid w:val="005E63A9"/>
    <w:rsid w:val="005F3057"/>
    <w:rsid w:val="00607427"/>
    <w:rsid w:val="00612DEB"/>
    <w:rsid w:val="00624E04"/>
    <w:rsid w:val="00632460"/>
    <w:rsid w:val="00642A89"/>
    <w:rsid w:val="0064469A"/>
    <w:rsid w:val="006620EC"/>
    <w:rsid w:val="006C6F60"/>
    <w:rsid w:val="006F58C5"/>
    <w:rsid w:val="006F6559"/>
    <w:rsid w:val="007067A6"/>
    <w:rsid w:val="00720A91"/>
    <w:rsid w:val="00750CB2"/>
    <w:rsid w:val="00751D2D"/>
    <w:rsid w:val="00764BC4"/>
    <w:rsid w:val="00783AD1"/>
    <w:rsid w:val="00787B82"/>
    <w:rsid w:val="00790CEE"/>
    <w:rsid w:val="007C07F6"/>
    <w:rsid w:val="007D313B"/>
    <w:rsid w:val="00801921"/>
    <w:rsid w:val="00806A80"/>
    <w:rsid w:val="0082338D"/>
    <w:rsid w:val="00850178"/>
    <w:rsid w:val="00853FE5"/>
    <w:rsid w:val="00870C91"/>
    <w:rsid w:val="00875F92"/>
    <w:rsid w:val="0088606A"/>
    <w:rsid w:val="00887BF9"/>
    <w:rsid w:val="00893E41"/>
    <w:rsid w:val="008A5539"/>
    <w:rsid w:val="008B5CBF"/>
    <w:rsid w:val="008E56C0"/>
    <w:rsid w:val="008E59A2"/>
    <w:rsid w:val="008F4273"/>
    <w:rsid w:val="00907FE7"/>
    <w:rsid w:val="009122C2"/>
    <w:rsid w:val="0091543F"/>
    <w:rsid w:val="009241FC"/>
    <w:rsid w:val="009428E4"/>
    <w:rsid w:val="0095146A"/>
    <w:rsid w:val="00952CC7"/>
    <w:rsid w:val="009548FD"/>
    <w:rsid w:val="00971C9D"/>
    <w:rsid w:val="00974EF1"/>
    <w:rsid w:val="009E2D15"/>
    <w:rsid w:val="00A549FA"/>
    <w:rsid w:val="00A945E5"/>
    <w:rsid w:val="00AC6AB8"/>
    <w:rsid w:val="00AD3248"/>
    <w:rsid w:val="00AE0820"/>
    <w:rsid w:val="00AE6435"/>
    <w:rsid w:val="00B04666"/>
    <w:rsid w:val="00B04B9A"/>
    <w:rsid w:val="00B35A33"/>
    <w:rsid w:val="00B4111F"/>
    <w:rsid w:val="00B46CD9"/>
    <w:rsid w:val="00B517AC"/>
    <w:rsid w:val="00B53480"/>
    <w:rsid w:val="00B72CDD"/>
    <w:rsid w:val="00B816FF"/>
    <w:rsid w:val="00BC5E94"/>
    <w:rsid w:val="00BD14A7"/>
    <w:rsid w:val="00BE22D5"/>
    <w:rsid w:val="00C211B6"/>
    <w:rsid w:val="00C35EEF"/>
    <w:rsid w:val="00C40E8E"/>
    <w:rsid w:val="00C71828"/>
    <w:rsid w:val="00CB7735"/>
    <w:rsid w:val="00CC4FCB"/>
    <w:rsid w:val="00CC7DED"/>
    <w:rsid w:val="00D001E1"/>
    <w:rsid w:val="00D14E80"/>
    <w:rsid w:val="00D21A96"/>
    <w:rsid w:val="00D314C1"/>
    <w:rsid w:val="00D45CA4"/>
    <w:rsid w:val="00D82613"/>
    <w:rsid w:val="00DB27F5"/>
    <w:rsid w:val="00DE023A"/>
    <w:rsid w:val="00E20225"/>
    <w:rsid w:val="00E34DD1"/>
    <w:rsid w:val="00E4288A"/>
    <w:rsid w:val="00E438D3"/>
    <w:rsid w:val="00E57D6F"/>
    <w:rsid w:val="00E80550"/>
    <w:rsid w:val="00E91D33"/>
    <w:rsid w:val="00EA4EB4"/>
    <w:rsid w:val="00EC5F14"/>
    <w:rsid w:val="00EC7A44"/>
    <w:rsid w:val="00ED13D5"/>
    <w:rsid w:val="00EE1A27"/>
    <w:rsid w:val="00F45C38"/>
    <w:rsid w:val="00F71037"/>
    <w:rsid w:val="00F87A3A"/>
    <w:rsid w:val="00FB603F"/>
    <w:rsid w:val="00FD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B5272-C74D-42BB-B0E7-85EB0ACD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288A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428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88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42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35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5A33"/>
  </w:style>
  <w:style w:type="paragraph" w:styleId="a9">
    <w:name w:val="footer"/>
    <w:basedOn w:val="a"/>
    <w:link w:val="aa"/>
    <w:uiPriority w:val="99"/>
    <w:unhideWhenUsed/>
    <w:rsid w:val="00B35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5A33"/>
  </w:style>
  <w:style w:type="character" w:styleId="ab">
    <w:name w:val="Placeholder Text"/>
    <w:basedOn w:val="a0"/>
    <w:uiPriority w:val="99"/>
    <w:semiHidden/>
    <w:rsid w:val="001119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2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75039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docs.cntd.ru/document/901807664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hyperlink" Target="http://docs.cntd.ru/document/901807664" TargetMode="External"/><Relationship Id="rId12" Type="http://schemas.openxmlformats.org/officeDocument/2006/relationships/hyperlink" Target="http://docs.cntd.ru/document/469029442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2075039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hyperlink" Target="http://docs.cntd.ru/document/902086142" TargetMode="External"/><Relationship Id="rId10" Type="http://schemas.openxmlformats.org/officeDocument/2006/relationships/hyperlink" Target="http://docs.cntd.ru/document/901807664" TargetMode="External"/><Relationship Id="rId19" Type="http://schemas.openxmlformats.org/officeDocument/2006/relationships/hyperlink" Target="http://docs.cntd.ru/document/9018076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420316760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://docs.cntd.ru/document/902086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34</Pages>
  <Words>11289</Words>
  <Characters>64352</Characters>
  <Application>Microsoft Office Word</Application>
  <DocSecurity>0</DocSecurity>
  <Lines>536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chuev_un</dc:creator>
  <cp:keywords/>
  <dc:description/>
  <cp:lastModifiedBy>Алексей Харитонов</cp:lastModifiedBy>
  <cp:revision>80</cp:revision>
  <cp:lastPrinted>2020-11-05T11:55:00Z</cp:lastPrinted>
  <dcterms:created xsi:type="dcterms:W3CDTF">2018-08-22T13:40:00Z</dcterms:created>
  <dcterms:modified xsi:type="dcterms:W3CDTF">2022-02-22T12:20:00Z</dcterms:modified>
</cp:coreProperties>
</file>