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974" w:rsidRPr="000F3F1B" w:rsidRDefault="00CB6974" w:rsidP="00CB6974">
      <w:pPr>
        <w:shd w:val="clear" w:color="auto" w:fill="FFFFFF" w:themeFill="background1"/>
        <w:spacing w:after="0"/>
        <w:jc w:val="center"/>
        <w:outlineLvl w:val="0"/>
        <w:rPr>
          <w:rFonts w:ascii="Times New Roman" w:hAnsi="Times New Roman"/>
          <w:b/>
          <w:sz w:val="28"/>
          <w:szCs w:val="28"/>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3B120A" w:rsidRPr="000F3F1B">
        <w:rPr>
          <w:rFonts w:ascii="Arial" w:hAnsi="Arial" w:cs="Arial"/>
          <w:b/>
          <w:sz w:val="18"/>
          <w:szCs w:val="18"/>
          <w:lang w:eastAsia="ru-RU"/>
        </w:rPr>
        <w:t xml:space="preserve"> </w:t>
      </w:r>
      <w:r w:rsidR="001E1AC7">
        <w:rPr>
          <w:rFonts w:ascii="Arial" w:hAnsi="Arial" w:cs="Arial"/>
          <w:b/>
          <w:sz w:val="18"/>
          <w:szCs w:val="18"/>
          <w:lang w:eastAsia="ru-RU"/>
        </w:rPr>
        <w:t>27</w:t>
      </w:r>
      <w:r w:rsidR="003B120A" w:rsidRPr="000F3F1B">
        <w:rPr>
          <w:rFonts w:ascii="Arial" w:hAnsi="Arial" w:cs="Arial"/>
          <w:b/>
          <w:sz w:val="18"/>
          <w:szCs w:val="18"/>
          <w:lang w:eastAsia="ru-RU"/>
        </w:rPr>
        <w:t xml:space="preserve"> </w:t>
      </w:r>
      <w:r w:rsidR="0099361F" w:rsidRPr="000F3F1B">
        <w:rPr>
          <w:rFonts w:ascii="Arial" w:hAnsi="Arial" w:cs="Arial"/>
          <w:b/>
          <w:sz w:val="18"/>
          <w:szCs w:val="18"/>
          <w:lang w:eastAsia="ru-RU"/>
        </w:rPr>
        <w:t xml:space="preserve"> </w:t>
      </w:r>
      <w:r w:rsidRPr="000F3F1B">
        <w:rPr>
          <w:rFonts w:ascii="Arial" w:hAnsi="Arial" w:cs="Arial"/>
          <w:b/>
          <w:sz w:val="18"/>
          <w:szCs w:val="18"/>
          <w:lang w:eastAsia="ru-RU"/>
        </w:rPr>
        <w:t xml:space="preserve">” </w:t>
      </w:r>
      <w:r w:rsidR="0099361F" w:rsidRPr="000F3F1B">
        <w:rPr>
          <w:rFonts w:ascii="Arial" w:hAnsi="Arial" w:cs="Arial"/>
          <w:b/>
          <w:sz w:val="18"/>
          <w:szCs w:val="18"/>
          <w:lang w:eastAsia="ru-RU"/>
        </w:rPr>
        <w:t xml:space="preserve"> </w:t>
      </w:r>
      <w:r w:rsidR="001E1AC7">
        <w:rPr>
          <w:rFonts w:ascii="Arial" w:hAnsi="Arial" w:cs="Arial"/>
          <w:b/>
          <w:sz w:val="18"/>
          <w:szCs w:val="18"/>
          <w:lang w:eastAsia="ru-RU"/>
        </w:rPr>
        <w:t>декабря</w:t>
      </w:r>
      <w:r w:rsidR="0099361F" w:rsidRPr="000F3F1B">
        <w:rPr>
          <w:rFonts w:ascii="Arial" w:hAnsi="Arial" w:cs="Arial"/>
          <w:b/>
          <w:sz w:val="18"/>
          <w:szCs w:val="18"/>
          <w:lang w:eastAsia="ru-RU"/>
        </w:rPr>
        <w:t xml:space="preserve"> </w:t>
      </w:r>
      <w:r w:rsidRPr="000F3F1B">
        <w:rPr>
          <w:rFonts w:ascii="Arial" w:hAnsi="Arial" w:cs="Arial"/>
          <w:b/>
          <w:sz w:val="18"/>
          <w:szCs w:val="18"/>
          <w:lang w:eastAsia="ru-RU"/>
        </w:rPr>
        <w:t xml:space="preserve">  20</w:t>
      </w:r>
      <w:r w:rsidR="003B120A" w:rsidRPr="000F3F1B">
        <w:rPr>
          <w:rFonts w:ascii="Arial" w:hAnsi="Arial" w:cs="Arial"/>
          <w:b/>
          <w:sz w:val="18"/>
          <w:szCs w:val="18"/>
          <w:lang w:eastAsia="ru-RU"/>
        </w:rPr>
        <w:t>2</w:t>
      </w:r>
      <w:r w:rsidR="00633288" w:rsidRPr="000F3F1B">
        <w:rPr>
          <w:rFonts w:ascii="Arial" w:hAnsi="Arial" w:cs="Arial"/>
          <w:b/>
          <w:sz w:val="18"/>
          <w:szCs w:val="18"/>
          <w:lang w:eastAsia="ru-RU"/>
        </w:rPr>
        <w:t xml:space="preserve">1 </w:t>
      </w:r>
      <w:r w:rsidR="0099361F" w:rsidRPr="000F3F1B">
        <w:rPr>
          <w:rFonts w:ascii="Arial" w:hAnsi="Arial" w:cs="Arial"/>
          <w:b/>
          <w:sz w:val="18"/>
          <w:szCs w:val="18"/>
          <w:shd w:val="clear" w:color="auto" w:fill="FFFFFF" w:themeFill="background1"/>
          <w:lang w:eastAsia="ru-RU"/>
        </w:rPr>
        <w:t xml:space="preserve"> </w:t>
      </w:r>
      <w:r w:rsidRPr="000F3F1B">
        <w:rPr>
          <w:rFonts w:ascii="Arial" w:hAnsi="Arial" w:cs="Arial"/>
          <w:b/>
          <w:sz w:val="18"/>
          <w:szCs w:val="18"/>
          <w:shd w:val="clear" w:color="auto" w:fill="FFFFFF" w:themeFill="background1"/>
          <w:lang w:eastAsia="ru-RU"/>
        </w:rPr>
        <w:t xml:space="preserve">г.                              </w:t>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t xml:space="preserve">              </w:t>
      </w:r>
      <w:r w:rsidR="0099361F" w:rsidRPr="000F3F1B">
        <w:rPr>
          <w:rFonts w:ascii="Arial" w:hAnsi="Arial" w:cs="Arial"/>
          <w:b/>
          <w:sz w:val="18"/>
          <w:szCs w:val="18"/>
          <w:shd w:val="clear" w:color="auto" w:fill="FFFFFF" w:themeFill="background1"/>
          <w:lang w:eastAsia="ru-RU"/>
        </w:rPr>
        <w:t xml:space="preserve">        </w:t>
      </w:r>
      <w:r w:rsidR="003B120A" w:rsidRPr="000F3F1B">
        <w:rPr>
          <w:rFonts w:ascii="Arial" w:hAnsi="Arial" w:cs="Arial"/>
          <w:b/>
          <w:sz w:val="18"/>
          <w:szCs w:val="18"/>
          <w:shd w:val="clear" w:color="auto" w:fill="FFFFFF" w:themeFill="background1"/>
          <w:lang w:eastAsia="ru-RU"/>
        </w:rPr>
        <w:t xml:space="preserve">                          </w:t>
      </w:r>
      <w:r w:rsidR="003B120A" w:rsidRPr="000F3F1B">
        <w:rPr>
          <w:rFonts w:ascii="Arial" w:hAnsi="Arial" w:cs="Arial"/>
          <w:b/>
          <w:sz w:val="18"/>
          <w:szCs w:val="18"/>
          <w:lang w:eastAsia="ru-RU"/>
        </w:rPr>
        <w:t xml:space="preserve">№ </w:t>
      </w:r>
      <w:r w:rsidR="001E1AC7">
        <w:rPr>
          <w:rFonts w:ascii="Arial" w:hAnsi="Arial" w:cs="Arial"/>
          <w:b/>
          <w:sz w:val="18"/>
          <w:szCs w:val="18"/>
          <w:lang w:eastAsia="ru-RU"/>
        </w:rPr>
        <w:t>2226-па</w:t>
      </w:r>
    </w:p>
    <w:p w:rsidR="000810E8" w:rsidRPr="000F3F1B" w:rsidRDefault="000810E8" w:rsidP="000810E8">
      <w:pPr>
        <w:spacing w:after="0" w:line="240" w:lineRule="auto"/>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Pr="00D7642E">
        <w:rPr>
          <w:sz w:val="28"/>
          <w:szCs w:val="28"/>
        </w:rPr>
        <w:t>)</w:t>
      </w:r>
      <w:r>
        <w:rPr>
          <w:sz w:val="28"/>
          <w:szCs w:val="28"/>
        </w:rPr>
        <w:t>:</w:t>
      </w:r>
    </w:p>
    <w:p w:rsidR="00907B30" w:rsidRDefault="00907B30" w:rsidP="000810E8">
      <w:pPr>
        <w:pStyle w:val="ae"/>
        <w:spacing w:before="0" w:beforeAutospacing="0" w:after="0" w:afterAutospacing="0" w:line="237" w:lineRule="atLeast"/>
        <w:ind w:firstLine="851"/>
        <w:contextualSpacing/>
        <w:jc w:val="both"/>
        <w:rPr>
          <w:sz w:val="28"/>
          <w:szCs w:val="28"/>
        </w:rPr>
      </w:pPr>
      <w:r>
        <w:rPr>
          <w:sz w:val="28"/>
          <w:szCs w:val="28"/>
        </w:rPr>
        <w:t>- в пункте 2 постановления слова «Нечепаев</w:t>
      </w:r>
      <w:r w:rsidR="005E5ACC">
        <w:rPr>
          <w:sz w:val="28"/>
          <w:szCs w:val="28"/>
        </w:rPr>
        <w:t>а</w:t>
      </w:r>
      <w:r>
        <w:rPr>
          <w:sz w:val="28"/>
          <w:szCs w:val="28"/>
        </w:rPr>
        <w:t xml:space="preserve"> О.М.»  заменить словами </w:t>
      </w:r>
      <w:r w:rsidR="004F1D06">
        <w:rPr>
          <w:sz w:val="28"/>
          <w:szCs w:val="28"/>
        </w:rPr>
        <w:t>«</w:t>
      </w:r>
      <w:r>
        <w:rPr>
          <w:sz w:val="28"/>
          <w:szCs w:val="28"/>
        </w:rPr>
        <w:t>Горбач. И.И.»;</w:t>
      </w:r>
    </w:p>
    <w:p w:rsidR="00A03F73" w:rsidRDefault="00BC5DEE" w:rsidP="000810E8">
      <w:pPr>
        <w:pStyle w:val="ae"/>
        <w:spacing w:before="0" w:beforeAutospacing="0" w:after="0" w:afterAutospacing="0" w:line="237" w:lineRule="atLeast"/>
        <w:ind w:firstLine="851"/>
        <w:contextualSpacing/>
        <w:jc w:val="both"/>
        <w:rPr>
          <w:sz w:val="28"/>
          <w:szCs w:val="28"/>
        </w:rPr>
      </w:pPr>
      <w:r w:rsidRPr="009E1348">
        <w:rPr>
          <w:sz w:val="28"/>
          <w:szCs w:val="28"/>
        </w:rPr>
        <w:lastRenderedPageBreak/>
        <w:t>- в пункте 5 постановления  слова «</w:t>
      </w:r>
      <w:r w:rsidR="009E1348" w:rsidRPr="009E1348">
        <w:rPr>
          <w:sz w:val="28"/>
          <w:szCs w:val="28"/>
        </w:rPr>
        <w:t xml:space="preserve">заместителя главы по социальному развитию </w:t>
      </w:r>
      <w:r w:rsidRPr="009E1348">
        <w:rPr>
          <w:sz w:val="28"/>
          <w:szCs w:val="28"/>
        </w:rPr>
        <w:t>Белоусова И.К.» заменить словами «</w:t>
      </w:r>
      <w:r w:rsidR="00A03F73">
        <w:rPr>
          <w:sz w:val="28"/>
          <w:szCs w:val="28"/>
        </w:rPr>
        <w:t>исполняющ</w:t>
      </w:r>
      <w:r w:rsidR="002A2E58">
        <w:rPr>
          <w:sz w:val="28"/>
          <w:szCs w:val="28"/>
        </w:rPr>
        <w:t>ую</w:t>
      </w:r>
      <w:r w:rsidR="00A03F73">
        <w:rPr>
          <w:sz w:val="28"/>
          <w:szCs w:val="28"/>
        </w:rPr>
        <w:t xml:space="preserve"> обязанности заместителя главы </w:t>
      </w:r>
      <w:r w:rsidR="008475B0">
        <w:rPr>
          <w:sz w:val="28"/>
          <w:szCs w:val="28"/>
        </w:rPr>
        <w:t xml:space="preserve">администрации </w:t>
      </w:r>
      <w:r w:rsidR="00A03F73">
        <w:rPr>
          <w:sz w:val="28"/>
          <w:szCs w:val="28"/>
        </w:rPr>
        <w:t xml:space="preserve">по социальному развитию </w:t>
      </w:r>
      <w:r w:rsidR="008475B0">
        <w:rPr>
          <w:sz w:val="28"/>
          <w:szCs w:val="28"/>
        </w:rPr>
        <w:br/>
      </w:r>
      <w:r w:rsidR="00A03F73">
        <w:rPr>
          <w:sz w:val="28"/>
          <w:szCs w:val="28"/>
        </w:rPr>
        <w:t xml:space="preserve">Фарафонову Н.Н.»; </w:t>
      </w:r>
    </w:p>
    <w:p w:rsidR="000810E8"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утвержденную 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1) 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D35F94" w:rsidRPr="006137CC" w:rsidRDefault="00D35F94"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270BDF" w:rsidRPr="00DE4D03" w:rsidRDefault="00270BDF" w:rsidP="00270BDF">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sidR="00D56F86">
        <w:rPr>
          <w:rFonts w:ascii="Times New Roman" w:hAnsi="Times New Roman" w:cs="Times New Roman"/>
          <w:bCs/>
          <w:sz w:val="28"/>
          <w:szCs w:val="28"/>
        </w:rPr>
        <w:br/>
      </w:r>
      <w:r w:rsidR="007468C9">
        <w:rPr>
          <w:rFonts w:ascii="Times New Roman" w:hAnsi="Times New Roman" w:cs="Times New Roman"/>
          <w:bCs/>
          <w:sz w:val="28"/>
          <w:szCs w:val="28"/>
        </w:rPr>
        <w:t>8 6</w:t>
      </w:r>
      <w:r w:rsidR="0063562F">
        <w:rPr>
          <w:rFonts w:ascii="Times New Roman" w:hAnsi="Times New Roman" w:cs="Times New Roman"/>
          <w:bCs/>
          <w:sz w:val="28"/>
          <w:szCs w:val="28"/>
        </w:rPr>
        <w:t>7</w:t>
      </w:r>
      <w:r w:rsidR="00C52234">
        <w:rPr>
          <w:rFonts w:ascii="Times New Roman" w:hAnsi="Times New Roman" w:cs="Times New Roman"/>
          <w:bCs/>
          <w:sz w:val="28"/>
          <w:szCs w:val="28"/>
        </w:rPr>
        <w:t>2</w:t>
      </w:r>
      <w:r w:rsidR="007468C9">
        <w:rPr>
          <w:rFonts w:ascii="Times New Roman" w:hAnsi="Times New Roman" w:cs="Times New Roman"/>
          <w:bCs/>
          <w:sz w:val="28"/>
          <w:szCs w:val="28"/>
        </w:rPr>
        <w:t> </w:t>
      </w:r>
      <w:r w:rsidR="0063562F">
        <w:rPr>
          <w:rFonts w:ascii="Times New Roman" w:hAnsi="Times New Roman" w:cs="Times New Roman"/>
          <w:bCs/>
          <w:sz w:val="28"/>
          <w:szCs w:val="28"/>
        </w:rPr>
        <w:t>072</w:t>
      </w:r>
      <w:r w:rsidR="007468C9">
        <w:rPr>
          <w:rFonts w:ascii="Times New Roman" w:hAnsi="Times New Roman" w:cs="Times New Roman"/>
          <w:bCs/>
          <w:sz w:val="28"/>
          <w:szCs w:val="28"/>
        </w:rPr>
        <w:t>,9</w:t>
      </w:r>
      <w:r w:rsidR="00A25229" w:rsidRPr="00DE4D03">
        <w:rPr>
          <w:rFonts w:ascii="Times New Roman" w:hAnsi="Times New Roman" w:cs="Times New Roman"/>
          <w:bCs/>
          <w:sz w:val="28"/>
          <w:szCs w:val="28"/>
        </w:rPr>
        <w:t xml:space="preserve"> </w:t>
      </w:r>
      <w:r w:rsidR="00A25229">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BD7A79">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sidR="003E2853">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63562F">
        <w:rPr>
          <w:rFonts w:ascii="Times New Roman" w:hAnsi="Times New Roman" w:cs="Times New Roman"/>
          <w:sz w:val="28"/>
          <w:szCs w:val="28"/>
        </w:rPr>
        <w:t>913 639,4</w:t>
      </w:r>
      <w:r w:rsidR="007468C9">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681A7A">
        <w:rPr>
          <w:rFonts w:ascii="Times New Roman" w:hAnsi="Times New Roman" w:cs="Times New Roman"/>
          <w:sz w:val="28"/>
          <w:szCs w:val="28"/>
        </w:rPr>
        <w:t>8</w:t>
      </w:r>
      <w:r w:rsidR="00A24CD2">
        <w:rPr>
          <w:rFonts w:ascii="Times New Roman" w:hAnsi="Times New Roman" w:cs="Times New Roman"/>
          <w:sz w:val="28"/>
          <w:szCs w:val="28"/>
        </w:rPr>
        <w:t>69 735,6</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981A44">
        <w:rPr>
          <w:rFonts w:ascii="Times New Roman" w:hAnsi="Times New Roman" w:cs="Times New Roman"/>
          <w:sz w:val="28"/>
          <w:szCs w:val="28"/>
        </w:rPr>
        <w:t xml:space="preserve"> </w:t>
      </w:r>
      <w:r w:rsidR="00681A7A">
        <w:rPr>
          <w:rFonts w:ascii="Times New Roman" w:hAnsi="Times New Roman" w:cs="Times New Roman"/>
          <w:sz w:val="28"/>
          <w:szCs w:val="28"/>
        </w:rPr>
        <w:t>67</w:t>
      </w:r>
      <w:r w:rsidR="00774C26">
        <w:rPr>
          <w:rFonts w:ascii="Times New Roman" w:hAnsi="Times New Roman" w:cs="Times New Roman"/>
          <w:sz w:val="28"/>
          <w:szCs w:val="28"/>
        </w:rPr>
        <w:t>1</w:t>
      </w:r>
      <w:r w:rsidR="00681A7A">
        <w:rPr>
          <w:rFonts w:ascii="Times New Roman" w:hAnsi="Times New Roman" w:cs="Times New Roman"/>
          <w:sz w:val="28"/>
          <w:szCs w:val="28"/>
        </w:rPr>
        <w:t> </w:t>
      </w:r>
      <w:r w:rsidR="00774C26">
        <w:rPr>
          <w:rFonts w:ascii="Times New Roman" w:hAnsi="Times New Roman" w:cs="Times New Roman"/>
          <w:sz w:val="28"/>
          <w:szCs w:val="28"/>
        </w:rPr>
        <w:t>441</w:t>
      </w:r>
      <w:r w:rsidR="00681A7A">
        <w:rPr>
          <w:rFonts w:ascii="Times New Roman" w:hAnsi="Times New Roman" w:cs="Times New Roman"/>
          <w:sz w:val="28"/>
          <w:szCs w:val="28"/>
        </w:rPr>
        <w:t>,</w:t>
      </w:r>
      <w:r w:rsidR="00774C26">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794B21">
        <w:rPr>
          <w:rFonts w:ascii="Times New Roman" w:hAnsi="Times New Roman" w:cs="Times New Roman"/>
          <w:sz w:val="28"/>
          <w:szCs w:val="28"/>
        </w:rPr>
        <w:t xml:space="preserve"> </w:t>
      </w:r>
      <w:r w:rsidR="00681A7A">
        <w:rPr>
          <w:rFonts w:ascii="Times New Roman" w:hAnsi="Times New Roman" w:cs="Times New Roman"/>
          <w:sz w:val="28"/>
          <w:szCs w:val="28"/>
        </w:rPr>
        <w:t>687 788,0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681A7A">
        <w:rPr>
          <w:rFonts w:ascii="Times New Roman" w:hAnsi="Times New Roman" w:cs="Times New Roman"/>
          <w:sz w:val="28"/>
          <w:szCs w:val="28"/>
        </w:rPr>
        <w:t>51</w:t>
      </w:r>
      <w:r w:rsidR="00774C26">
        <w:rPr>
          <w:rFonts w:ascii="Times New Roman" w:hAnsi="Times New Roman" w:cs="Times New Roman"/>
          <w:sz w:val="28"/>
          <w:szCs w:val="28"/>
        </w:rPr>
        <w:t>8</w:t>
      </w:r>
      <w:r w:rsidR="00681A7A">
        <w:rPr>
          <w:rFonts w:ascii="Times New Roman" w:hAnsi="Times New Roman" w:cs="Times New Roman"/>
          <w:sz w:val="28"/>
          <w:szCs w:val="28"/>
        </w:rPr>
        <w:t> </w:t>
      </w:r>
      <w:r w:rsidR="00774C26">
        <w:rPr>
          <w:rFonts w:ascii="Times New Roman" w:hAnsi="Times New Roman" w:cs="Times New Roman"/>
          <w:sz w:val="28"/>
          <w:szCs w:val="28"/>
        </w:rPr>
        <w:t>652</w:t>
      </w:r>
      <w:r w:rsidR="00681A7A">
        <w:rPr>
          <w:rFonts w:ascii="Times New Roman" w:hAnsi="Times New Roman" w:cs="Times New Roman"/>
          <w:sz w:val="28"/>
          <w:szCs w:val="28"/>
        </w:rPr>
        <w:t>,0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270BDF" w:rsidRPr="00DE4D03" w:rsidRDefault="00270BDF" w:rsidP="00270BDF">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270BDF" w:rsidRPr="00DE4D03" w:rsidRDefault="00270BDF" w:rsidP="00D86E9A">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774C26">
        <w:rPr>
          <w:rFonts w:ascii="Times New Roman" w:hAnsi="Times New Roman" w:cs="Times New Roman"/>
          <w:sz w:val="28"/>
          <w:szCs w:val="28"/>
        </w:rPr>
        <w:t>522 446,9</w:t>
      </w:r>
      <w:r w:rsidR="008149E7"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sidR="00A31270">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sidR="003E6750">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sidR="00B64633">
        <w:rPr>
          <w:rFonts w:ascii="Times New Roman" w:hAnsi="Times New Roman" w:cs="Times New Roman"/>
          <w:bCs/>
          <w:sz w:val="28"/>
          <w:szCs w:val="28"/>
        </w:rPr>
        <w:t xml:space="preserve"> </w:t>
      </w:r>
      <w:r>
        <w:rPr>
          <w:rFonts w:ascii="Times New Roman" w:hAnsi="Times New Roman" w:cs="Times New Roman"/>
          <w:bCs/>
          <w:sz w:val="28"/>
          <w:szCs w:val="28"/>
        </w:rPr>
        <w:t>100 438,</w:t>
      </w:r>
      <w:r w:rsidR="00633288">
        <w:rPr>
          <w:rFonts w:ascii="Times New Roman" w:hAnsi="Times New Roman" w:cs="Times New Roman"/>
          <w:bCs/>
          <w:sz w:val="28"/>
          <w:szCs w:val="28"/>
        </w:rPr>
        <w:t>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681A7A">
        <w:rPr>
          <w:rFonts w:ascii="Times New Roman" w:hAnsi="Times New Roman" w:cs="Times New Roman"/>
          <w:bCs/>
          <w:sz w:val="28"/>
          <w:szCs w:val="28"/>
        </w:rPr>
        <w:t>68 278</w:t>
      </w:r>
      <w:r>
        <w:rPr>
          <w:rFonts w:ascii="Times New Roman" w:hAnsi="Times New Roman" w:cs="Times New Roman"/>
          <w:bCs/>
          <w:sz w:val="28"/>
          <w:szCs w:val="28"/>
        </w:rPr>
        <w:t>,</w:t>
      </w:r>
      <w:r w:rsidR="00681A7A">
        <w:rPr>
          <w:rFonts w:ascii="Times New Roman" w:hAnsi="Times New Roman" w:cs="Times New Roman"/>
          <w:bCs/>
          <w:sz w:val="28"/>
          <w:szCs w:val="28"/>
        </w:rPr>
        <w:t>8</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w:t>
      </w:r>
      <w:r w:rsidR="00774C26">
        <w:rPr>
          <w:rFonts w:ascii="Times New Roman" w:hAnsi="Times New Roman" w:cs="Times New Roman"/>
          <w:bCs/>
          <w:sz w:val="28"/>
          <w:szCs w:val="28"/>
        </w:rPr>
        <w:t>9</w:t>
      </w:r>
      <w:r>
        <w:rPr>
          <w:rFonts w:ascii="Times New Roman" w:hAnsi="Times New Roman" w:cs="Times New Roman"/>
          <w:bCs/>
          <w:sz w:val="28"/>
          <w:szCs w:val="28"/>
        </w:rPr>
        <w:t> </w:t>
      </w:r>
      <w:r w:rsidR="00774C26">
        <w:rPr>
          <w:rFonts w:ascii="Times New Roman" w:hAnsi="Times New Roman" w:cs="Times New Roman"/>
          <w:bCs/>
          <w:sz w:val="28"/>
          <w:szCs w:val="28"/>
        </w:rPr>
        <w:t>426</w:t>
      </w:r>
      <w:r>
        <w:rPr>
          <w:rFonts w:ascii="Times New Roman" w:hAnsi="Times New Roman" w:cs="Times New Roman"/>
          <w:bCs/>
          <w:sz w:val="28"/>
          <w:szCs w:val="28"/>
        </w:rPr>
        <w:t>,</w:t>
      </w:r>
      <w:r w:rsidR="00774C26">
        <w:rPr>
          <w:rFonts w:ascii="Times New Roman" w:hAnsi="Times New Roman" w:cs="Times New Roman"/>
          <w:bCs/>
          <w:sz w:val="28"/>
          <w:szCs w:val="28"/>
        </w:rPr>
        <w:t>2</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sidR="00794B21">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sidR="00794B21">
        <w:rPr>
          <w:rFonts w:ascii="Times New Roman" w:hAnsi="Times New Roman" w:cs="Times New Roman"/>
          <w:bCs/>
          <w:sz w:val="28"/>
          <w:szCs w:val="28"/>
        </w:rPr>
        <w:t xml:space="preserve"> </w:t>
      </w:r>
      <w:r w:rsidR="00681A7A">
        <w:rPr>
          <w:rFonts w:ascii="Times New Roman" w:hAnsi="Times New Roman" w:cs="Times New Roman"/>
          <w:bCs/>
          <w:sz w:val="28"/>
          <w:szCs w:val="28"/>
        </w:rPr>
        <w:t>67 113,0</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lastRenderedPageBreak/>
        <w:t xml:space="preserve">б) средств областного бюджета в сумме </w:t>
      </w:r>
      <w:r w:rsidR="0063562F">
        <w:rPr>
          <w:rFonts w:ascii="Times New Roman" w:hAnsi="Times New Roman" w:cs="Times New Roman"/>
          <w:bCs/>
          <w:sz w:val="28"/>
          <w:szCs w:val="28"/>
        </w:rPr>
        <w:t>14 954 189</w:t>
      </w:r>
      <w:r w:rsidR="00F405D5">
        <w:rPr>
          <w:rFonts w:ascii="Times New Roman" w:hAnsi="Times New Roman" w:cs="Times New Roman"/>
          <w:bCs/>
          <w:sz w:val="28"/>
          <w:szCs w:val="28"/>
        </w:rPr>
        <w:t>,0</w:t>
      </w:r>
      <w:r w:rsidR="007468C9">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815 312,1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8149E7" w:rsidRDefault="00270BDF"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2019  год – </w:t>
      </w:r>
      <w:r w:rsidR="00BD7A79" w:rsidRPr="008149E7">
        <w:rPr>
          <w:rFonts w:ascii="Times New Roman" w:hAnsi="Times New Roman" w:cs="Times New Roman"/>
          <w:sz w:val="28"/>
          <w:szCs w:val="28"/>
        </w:rPr>
        <w:t>1</w:t>
      </w:r>
      <w:r w:rsidR="00AF2DFD" w:rsidRPr="008149E7">
        <w:rPr>
          <w:rFonts w:ascii="Times New Roman" w:hAnsi="Times New Roman" w:cs="Times New Roman"/>
          <w:sz w:val="28"/>
          <w:szCs w:val="28"/>
        </w:rPr>
        <w:t> 116</w:t>
      </w:r>
      <w:r w:rsidR="00BD7A79" w:rsidRPr="008149E7">
        <w:rPr>
          <w:rFonts w:ascii="Times New Roman" w:hAnsi="Times New Roman" w:cs="Times New Roman"/>
          <w:sz w:val="28"/>
          <w:szCs w:val="28"/>
        </w:rPr>
        <w:t> </w:t>
      </w:r>
      <w:r w:rsidR="00AF2DFD" w:rsidRPr="008149E7">
        <w:rPr>
          <w:rFonts w:ascii="Times New Roman" w:hAnsi="Times New Roman" w:cs="Times New Roman"/>
          <w:sz w:val="28"/>
          <w:szCs w:val="28"/>
        </w:rPr>
        <w:t>386</w:t>
      </w:r>
      <w:r w:rsidR="00BD7A79" w:rsidRPr="008149E7">
        <w:rPr>
          <w:rFonts w:ascii="Times New Roman" w:hAnsi="Times New Roman" w:cs="Times New Roman"/>
          <w:sz w:val="28"/>
          <w:szCs w:val="28"/>
        </w:rPr>
        <w:t>,</w:t>
      </w:r>
      <w:r w:rsidR="00AF2DFD" w:rsidRPr="008149E7">
        <w:rPr>
          <w:rFonts w:ascii="Times New Roman" w:hAnsi="Times New Roman" w:cs="Times New Roman"/>
          <w:sz w:val="28"/>
          <w:szCs w:val="28"/>
        </w:rPr>
        <w:t>4</w:t>
      </w:r>
      <w:r w:rsidRPr="008149E7">
        <w:rPr>
          <w:rFonts w:ascii="Times New Roman" w:hAnsi="Times New Roman" w:cs="Times New Roman"/>
          <w:sz w:val="28"/>
          <w:szCs w:val="28"/>
        </w:rPr>
        <w:t xml:space="preserve"> тыс.</w:t>
      </w:r>
      <w:r w:rsidR="00C17A19" w:rsidRPr="008149E7">
        <w:rPr>
          <w:rFonts w:ascii="Times New Roman" w:hAnsi="Times New Roman" w:cs="Times New Roman"/>
          <w:sz w:val="28"/>
          <w:szCs w:val="28"/>
        </w:rPr>
        <w:t xml:space="preserve"> </w:t>
      </w:r>
      <w:r w:rsidRPr="008149E7">
        <w:rPr>
          <w:rFonts w:ascii="Times New Roman" w:hAnsi="Times New Roman" w:cs="Times New Roman"/>
          <w:sz w:val="28"/>
          <w:szCs w:val="28"/>
        </w:rPr>
        <w:t>рублей;</w:t>
      </w:r>
    </w:p>
    <w:p w:rsidR="008149E7" w:rsidRPr="00DE4D03" w:rsidRDefault="008149E7"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sidR="003E2853">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7468C9">
        <w:rPr>
          <w:rFonts w:ascii="Times New Roman" w:hAnsi="Times New Roman" w:cs="Times New Roman"/>
          <w:sz w:val="28"/>
          <w:szCs w:val="28"/>
        </w:rPr>
        <w:t>1 3</w:t>
      </w:r>
      <w:r w:rsidR="0063562F">
        <w:rPr>
          <w:rFonts w:ascii="Times New Roman" w:hAnsi="Times New Roman" w:cs="Times New Roman"/>
          <w:sz w:val="28"/>
          <w:szCs w:val="28"/>
        </w:rPr>
        <w:t>70</w:t>
      </w:r>
      <w:r w:rsidR="007468C9">
        <w:rPr>
          <w:rFonts w:ascii="Times New Roman" w:hAnsi="Times New Roman" w:cs="Times New Roman"/>
          <w:sz w:val="28"/>
          <w:szCs w:val="28"/>
        </w:rPr>
        <w:t> </w:t>
      </w:r>
      <w:r w:rsidR="0063562F">
        <w:rPr>
          <w:rFonts w:ascii="Times New Roman" w:hAnsi="Times New Roman" w:cs="Times New Roman"/>
          <w:sz w:val="28"/>
          <w:szCs w:val="28"/>
        </w:rPr>
        <w:t>609</w:t>
      </w:r>
      <w:r w:rsidR="007468C9">
        <w:rPr>
          <w:rFonts w:ascii="Times New Roman" w:hAnsi="Times New Roman" w:cs="Times New Roman"/>
          <w:sz w:val="28"/>
          <w:szCs w:val="28"/>
        </w:rPr>
        <w:t>,5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794B21">
        <w:rPr>
          <w:rFonts w:ascii="Times New Roman" w:hAnsi="Times New Roman" w:cs="Times New Roman"/>
          <w:sz w:val="28"/>
          <w:szCs w:val="28"/>
        </w:rPr>
        <w:t>2 017 587,7</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633288">
        <w:rPr>
          <w:rFonts w:ascii="Times New Roman" w:hAnsi="Times New Roman" w:cs="Times New Roman"/>
          <w:sz w:val="28"/>
          <w:szCs w:val="28"/>
        </w:rPr>
        <w:t> </w:t>
      </w:r>
      <w:r w:rsidR="00794B21">
        <w:rPr>
          <w:rFonts w:ascii="Times New Roman" w:hAnsi="Times New Roman" w:cs="Times New Roman"/>
          <w:sz w:val="28"/>
          <w:szCs w:val="28"/>
        </w:rPr>
        <w:t>896</w:t>
      </w:r>
      <w:r w:rsidR="00633288">
        <w:rPr>
          <w:rFonts w:ascii="Times New Roman" w:hAnsi="Times New Roman" w:cs="Times New Roman"/>
          <w:sz w:val="28"/>
          <w:szCs w:val="28"/>
        </w:rPr>
        <w:t> </w:t>
      </w:r>
      <w:r w:rsidR="00794B21">
        <w:rPr>
          <w:rFonts w:ascii="Times New Roman" w:hAnsi="Times New Roman" w:cs="Times New Roman"/>
          <w:sz w:val="28"/>
          <w:szCs w:val="28"/>
        </w:rPr>
        <w:t>242</w:t>
      </w:r>
      <w:r w:rsidR="00633288">
        <w:rPr>
          <w:rFonts w:ascii="Times New Roman" w:hAnsi="Times New Roman" w:cs="Times New Roman"/>
          <w:sz w:val="28"/>
          <w:szCs w:val="28"/>
        </w:rPr>
        <w:t>,</w:t>
      </w:r>
      <w:r w:rsidR="00794B21">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w:t>
      </w:r>
      <w:r w:rsidR="00E23771">
        <w:rPr>
          <w:rFonts w:ascii="Times New Roman" w:hAnsi="Times New Roman" w:cs="Times New Roman"/>
          <w:sz w:val="28"/>
          <w:szCs w:val="28"/>
        </w:rPr>
        <w:t>867 153,5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w:t>
      </w:r>
      <w:r w:rsidR="00774C26">
        <w:rPr>
          <w:rFonts w:ascii="Times New Roman" w:hAnsi="Times New Roman" w:cs="Times New Roman"/>
          <w:sz w:val="28"/>
          <w:szCs w:val="28"/>
        </w:rPr>
        <w:t>5</w:t>
      </w:r>
      <w:r>
        <w:rPr>
          <w:rFonts w:ascii="Times New Roman" w:hAnsi="Times New Roman" w:cs="Times New Roman"/>
          <w:sz w:val="28"/>
          <w:szCs w:val="28"/>
        </w:rPr>
        <w:t> </w:t>
      </w:r>
      <w:r w:rsidR="00774C26">
        <w:rPr>
          <w:rFonts w:ascii="Times New Roman" w:hAnsi="Times New Roman" w:cs="Times New Roman"/>
          <w:sz w:val="28"/>
          <w:szCs w:val="28"/>
        </w:rPr>
        <w:t>365</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270BDF" w:rsidRPr="00AE2D5F" w:rsidRDefault="00270BDF" w:rsidP="00AE2D5F">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8E6B4B">
        <w:rPr>
          <w:rFonts w:ascii="Times New Roman" w:hAnsi="Times New Roman" w:cs="Times New Roman"/>
          <w:bCs/>
          <w:sz w:val="28"/>
          <w:szCs w:val="28"/>
        </w:rPr>
        <w:t xml:space="preserve">                                    </w:t>
      </w:r>
      <w:r w:rsidR="00E23771">
        <w:rPr>
          <w:rFonts w:ascii="Times New Roman" w:hAnsi="Times New Roman" w:cs="Times New Roman"/>
          <w:bCs/>
          <w:sz w:val="28"/>
          <w:szCs w:val="28"/>
        </w:rPr>
        <w:t>1 497 881,3</w:t>
      </w:r>
      <w:r w:rsidR="008E6B4B">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DD7074" w:rsidRPr="00DE4D03" w:rsidRDefault="00270BDF" w:rsidP="00DD7074">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w:t>
      </w:r>
      <w:r w:rsidR="00BD1F0E" w:rsidRPr="00DD7074">
        <w:rPr>
          <w:rFonts w:ascii="Times New Roman" w:hAnsi="Times New Roman" w:cs="Times New Roman"/>
          <w:sz w:val="28"/>
          <w:szCs w:val="28"/>
        </w:rPr>
        <w:t>138 </w:t>
      </w:r>
      <w:r w:rsidR="001978DE" w:rsidRPr="00DD7074">
        <w:rPr>
          <w:rFonts w:ascii="Times New Roman" w:hAnsi="Times New Roman" w:cs="Times New Roman"/>
          <w:sz w:val="28"/>
          <w:szCs w:val="28"/>
        </w:rPr>
        <w:t>8</w:t>
      </w:r>
      <w:r w:rsidR="00BD1F0E" w:rsidRPr="00DD7074">
        <w:rPr>
          <w:rFonts w:ascii="Times New Roman" w:hAnsi="Times New Roman" w:cs="Times New Roman"/>
          <w:sz w:val="28"/>
          <w:szCs w:val="28"/>
        </w:rPr>
        <w:t>13,0</w:t>
      </w:r>
      <w:r w:rsidRPr="00DD7074">
        <w:rPr>
          <w:rFonts w:ascii="Times New Roman" w:hAnsi="Times New Roman" w:cs="Times New Roman"/>
          <w:sz w:val="28"/>
          <w:szCs w:val="28"/>
        </w:rPr>
        <w:t xml:space="preserve"> </w:t>
      </w:r>
      <w:r w:rsidR="00BD1F0E" w:rsidRPr="00DD7074">
        <w:rPr>
          <w:rFonts w:ascii="Times New Roman" w:hAnsi="Times New Roman" w:cs="Times New Roman"/>
          <w:sz w:val="28"/>
          <w:szCs w:val="28"/>
        </w:rPr>
        <w:t>тыс. рублей;</w:t>
      </w:r>
      <w:r w:rsidR="00BD1F0E" w:rsidRPr="00DD7074">
        <w:rPr>
          <w:rFonts w:ascii="Times New Roman" w:hAnsi="Times New Roman" w:cs="Times New Roman"/>
          <w:sz w:val="28"/>
          <w:szCs w:val="28"/>
        </w:rPr>
        <w:br/>
      </w:r>
      <w:r w:rsidR="00DD7074" w:rsidRPr="00DD7074">
        <w:rPr>
          <w:rFonts w:ascii="Times New Roman" w:hAnsi="Times New Roman" w:cs="Times New Roman"/>
          <w:sz w:val="28"/>
          <w:szCs w:val="28"/>
        </w:rPr>
        <w:t>2020  год –</w:t>
      </w:r>
      <w:r w:rsidR="009915FF">
        <w:rPr>
          <w:rFonts w:ascii="Times New Roman" w:hAnsi="Times New Roman" w:cs="Times New Roman"/>
          <w:sz w:val="28"/>
          <w:szCs w:val="28"/>
        </w:rPr>
        <w:t>153 551,0</w:t>
      </w:r>
      <w:r w:rsidR="00DD7074" w:rsidRPr="00DD7074">
        <w:rPr>
          <w:rFonts w:ascii="Times New Roman" w:hAnsi="Times New Roman" w:cs="Times New Roman"/>
          <w:sz w:val="28"/>
          <w:szCs w:val="28"/>
        </w:rPr>
        <w:t xml:space="preserve"> тыс. рублей</w:t>
      </w:r>
      <w:r w:rsidR="00DD7074" w:rsidRPr="00DE4D03">
        <w:rPr>
          <w:rFonts w:ascii="Times New Roman" w:hAnsi="Times New Roman" w:cs="Times New Roman"/>
          <w:sz w:val="28"/>
          <w:szCs w:val="28"/>
        </w:rPr>
        <w:t>;</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2021  год –</w:t>
      </w:r>
      <w:r w:rsidR="00E23771">
        <w:rPr>
          <w:rFonts w:ascii="Times New Roman" w:hAnsi="Times New Roman" w:cs="Times New Roman"/>
          <w:sz w:val="28"/>
          <w:szCs w:val="28"/>
        </w:rPr>
        <w:t xml:space="preserve">141 810,2 </w:t>
      </w:r>
      <w:r w:rsidR="00DD7074" w:rsidRPr="00DE4D03">
        <w:rPr>
          <w:rFonts w:ascii="Times New Roman" w:hAnsi="Times New Roman" w:cs="Times New Roman"/>
          <w:sz w:val="28"/>
          <w:szCs w:val="28"/>
        </w:rPr>
        <w:t>тыс. рублей;</w:t>
      </w:r>
    </w:p>
    <w:p w:rsidR="00DD7074" w:rsidRPr="00DE4D03" w:rsidRDefault="00E23771"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00DD7074" w:rsidRPr="00DD7074">
        <w:rPr>
          <w:rFonts w:ascii="Times New Roman" w:hAnsi="Times New Roman" w:cs="Times New Roman"/>
          <w:sz w:val="28"/>
          <w:szCs w:val="28"/>
        </w:rPr>
        <w:t>–</w:t>
      </w:r>
      <w:r w:rsidR="00DD7074">
        <w:rPr>
          <w:rFonts w:ascii="Times New Roman" w:hAnsi="Times New Roman" w:cs="Times New Roman"/>
          <w:sz w:val="28"/>
          <w:szCs w:val="28"/>
        </w:rPr>
        <w:t>1</w:t>
      </w:r>
      <w:r w:rsidR="000361BA">
        <w:rPr>
          <w:rFonts w:ascii="Times New Roman" w:hAnsi="Times New Roman" w:cs="Times New Roman"/>
          <w:sz w:val="28"/>
          <w:szCs w:val="28"/>
        </w:rPr>
        <w:t>31</w:t>
      </w:r>
      <w:r w:rsidR="00DD7074">
        <w:rPr>
          <w:rFonts w:ascii="Times New Roman" w:hAnsi="Times New Roman" w:cs="Times New Roman"/>
          <w:sz w:val="28"/>
          <w:szCs w:val="28"/>
        </w:rPr>
        <w:t> </w:t>
      </w:r>
      <w:r w:rsidR="000361BA">
        <w:rPr>
          <w:rFonts w:ascii="Times New Roman" w:hAnsi="Times New Roman" w:cs="Times New Roman"/>
          <w:sz w:val="28"/>
          <w:szCs w:val="28"/>
        </w:rPr>
        <w:t>690</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w:t>
      </w:r>
      <w:r w:rsidR="00E23771">
        <w:rPr>
          <w:rFonts w:ascii="Times New Roman" w:hAnsi="Times New Roman" w:cs="Times New Roman"/>
          <w:sz w:val="28"/>
          <w:szCs w:val="28"/>
        </w:rPr>
        <w:t xml:space="preserve">023 год  </w:t>
      </w:r>
      <w:r>
        <w:rPr>
          <w:rFonts w:ascii="Times New Roman" w:hAnsi="Times New Roman" w:cs="Times New Roman"/>
          <w:sz w:val="28"/>
          <w:szCs w:val="28"/>
        </w:rPr>
        <w:t>–</w:t>
      </w:r>
      <w:r w:rsidR="00DD7074">
        <w:rPr>
          <w:rFonts w:ascii="Times New Roman" w:hAnsi="Times New Roman" w:cs="Times New Roman"/>
          <w:sz w:val="28"/>
          <w:szCs w:val="28"/>
        </w:rPr>
        <w:t>1</w:t>
      </w:r>
      <w:r w:rsidR="00E23771">
        <w:rPr>
          <w:rFonts w:ascii="Times New Roman" w:hAnsi="Times New Roman" w:cs="Times New Roman"/>
          <w:sz w:val="28"/>
          <w:szCs w:val="28"/>
        </w:rPr>
        <w:t>01</w:t>
      </w:r>
      <w:r w:rsidR="00DD7074">
        <w:rPr>
          <w:rFonts w:ascii="Times New Roman" w:hAnsi="Times New Roman" w:cs="Times New Roman"/>
          <w:sz w:val="28"/>
          <w:szCs w:val="28"/>
        </w:rPr>
        <w:t> </w:t>
      </w:r>
      <w:r w:rsidR="000361BA">
        <w:rPr>
          <w:rFonts w:ascii="Times New Roman" w:hAnsi="Times New Roman" w:cs="Times New Roman"/>
          <w:sz w:val="28"/>
          <w:szCs w:val="28"/>
        </w:rPr>
        <w:t>193</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CB3213" w:rsidP="00DD7074">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41" type="#_x0000_t202" style="position:absolute;left:0;text-align:left;margin-left:290.7pt;margin-top:13.45pt;width:38.35pt;height:24pt;z-index:251667456" filled="f" stroked="f">
            <v:textbox style="mso-next-textbox:#_x0000_s1041">
              <w:txbxContent>
                <w:p w:rsidR="00D26278" w:rsidRPr="0007752B" w:rsidRDefault="00D26278" w:rsidP="00DD7074">
                  <w:pPr>
                    <w:rPr>
                      <w:sz w:val="28"/>
                    </w:rPr>
                  </w:pPr>
                </w:p>
                <w:p w:rsidR="00D26278" w:rsidRDefault="00D26278" w:rsidP="00DD7074"/>
              </w:txbxContent>
            </v:textbox>
          </v:shape>
        </w:pict>
      </w:r>
      <w:r w:rsidR="00DD7074" w:rsidRPr="00DE4D03">
        <w:rPr>
          <w:rFonts w:ascii="Times New Roman" w:hAnsi="Times New Roman" w:cs="Times New Roman"/>
          <w:sz w:val="28"/>
          <w:szCs w:val="28"/>
        </w:rPr>
        <w:t>2024 год</w:t>
      </w:r>
      <w:r w:rsidR="00E23771">
        <w:rPr>
          <w:rFonts w:ascii="Times New Roman" w:hAnsi="Times New Roman" w:cs="Times New Roman"/>
          <w:sz w:val="28"/>
          <w:szCs w:val="28"/>
        </w:rPr>
        <w:t xml:space="preserve">  </w:t>
      </w:r>
      <w:r w:rsidR="000361BA">
        <w:rPr>
          <w:rFonts w:ascii="Times New Roman" w:hAnsi="Times New Roman" w:cs="Times New Roman"/>
          <w:sz w:val="28"/>
          <w:szCs w:val="28"/>
        </w:rPr>
        <w:t>–</w:t>
      </w:r>
      <w:r w:rsidR="00E23771">
        <w:rPr>
          <w:rFonts w:ascii="Times New Roman" w:hAnsi="Times New Roman" w:cs="Times New Roman"/>
          <w:sz w:val="28"/>
          <w:szCs w:val="28"/>
        </w:rPr>
        <w:t>101 296</w:t>
      </w:r>
      <w:r w:rsidR="00DD7074" w:rsidRPr="00DE4D03">
        <w:rPr>
          <w:rFonts w:ascii="Times New Roman" w:hAnsi="Times New Roman" w:cs="Times New Roman"/>
          <w:sz w:val="28"/>
          <w:szCs w:val="28"/>
        </w:rPr>
        <w:t>,0 тыс. рублей;</w:t>
      </w:r>
    </w:p>
    <w:p w:rsidR="00DD7074" w:rsidRPr="00DD7074" w:rsidRDefault="00DD7074" w:rsidP="00DD707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E23771">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270BDF" w:rsidRPr="00DE4D03" w:rsidRDefault="00270BDF" w:rsidP="00270BDF">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C77D4B" w:rsidRPr="00DE4D03" w:rsidRDefault="007E5DFB" w:rsidP="00C77D4B">
      <w:pPr>
        <w:spacing w:after="0" w:line="240" w:lineRule="auto"/>
        <w:ind w:firstLine="708"/>
        <w:jc w:val="both"/>
        <w:rPr>
          <w:rFonts w:ascii="Times New Roman" w:hAnsi="Times New Roman"/>
          <w:bCs/>
          <w:sz w:val="28"/>
          <w:szCs w:val="28"/>
        </w:rPr>
      </w:pPr>
      <w:r>
        <w:rPr>
          <w:rFonts w:ascii="Times New Roman" w:hAnsi="Times New Roman"/>
          <w:bCs/>
          <w:sz w:val="28"/>
          <w:szCs w:val="28"/>
        </w:rPr>
        <w:t>3)</w:t>
      </w:r>
      <w:r w:rsidR="003B77E9">
        <w:rPr>
          <w:rFonts w:ascii="Times New Roman" w:hAnsi="Times New Roman"/>
          <w:bCs/>
          <w:sz w:val="28"/>
          <w:szCs w:val="28"/>
        </w:rPr>
        <w:t xml:space="preserve"> </w:t>
      </w:r>
      <w:r w:rsidR="00C77D4B"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sidR="00C77D4B">
        <w:rPr>
          <w:rFonts w:ascii="Times New Roman" w:hAnsi="Times New Roman"/>
          <w:bCs/>
          <w:sz w:val="28"/>
          <w:szCs w:val="28"/>
        </w:rPr>
        <w:t xml:space="preserve"> </w:t>
      </w:r>
      <w:r w:rsidR="00A03F73">
        <w:rPr>
          <w:rFonts w:ascii="Times New Roman" w:hAnsi="Times New Roman"/>
          <w:bCs/>
          <w:sz w:val="28"/>
          <w:szCs w:val="28"/>
        </w:rPr>
        <w:t xml:space="preserve">Белгородской области </w:t>
      </w:r>
      <w:r w:rsidR="00C77D4B">
        <w:rPr>
          <w:rFonts w:ascii="Times New Roman" w:hAnsi="Times New Roman"/>
          <w:bCs/>
          <w:sz w:val="28"/>
          <w:szCs w:val="28"/>
        </w:rPr>
        <w:t xml:space="preserve">(с расшифровкой </w:t>
      </w:r>
      <w:r w:rsidR="00C77D4B"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C77D4B" w:rsidRPr="0090228D" w:rsidRDefault="00CB3213" w:rsidP="00C77D4B">
      <w:pPr>
        <w:spacing w:after="0" w:line="240" w:lineRule="auto"/>
        <w:ind w:firstLine="708"/>
        <w:jc w:val="both"/>
        <w:rPr>
          <w:rFonts w:ascii="Times New Roman" w:hAnsi="Times New Roman"/>
          <w:bCs/>
          <w:sz w:val="18"/>
          <w:szCs w:val="28"/>
        </w:rPr>
      </w:pPr>
      <w:r w:rsidRPr="00CB3213">
        <w:rPr>
          <w:rFonts w:ascii="Times New Roman" w:hAnsi="Times New Roman"/>
          <w:b/>
          <w:noProof/>
          <w:sz w:val="28"/>
          <w:szCs w:val="28"/>
          <w:lang w:eastAsia="ru-RU"/>
        </w:rPr>
        <w:pict>
          <v:shape id="_x0000_s1072" type="#_x0000_t202" style="position:absolute;left:0;text-align:left;margin-left:-24.3pt;margin-top:6.2pt;width:20.25pt;height:34.5pt;z-index:251697152" strokecolor="white [3212]">
            <v:textbox style="mso-next-textbox:#_x0000_s1072">
              <w:txbxContent>
                <w:p w:rsidR="00D26278" w:rsidRPr="00E83E7D" w:rsidRDefault="00D26278">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C77D4B" w:rsidRPr="00DE4D03" w:rsidTr="00B76BDA">
        <w:trPr>
          <w:trHeight w:val="350"/>
        </w:trPr>
        <w:tc>
          <w:tcPr>
            <w:tcW w:w="851" w:type="dxa"/>
          </w:tcPr>
          <w:p w:rsidR="00C77D4B" w:rsidRPr="00DE4D03" w:rsidRDefault="00C77D4B" w:rsidP="00C77D4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C77D4B" w:rsidRPr="00DE4D03" w:rsidRDefault="00C77D4B" w:rsidP="00C15FDC">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 xml:space="preserve">Объёмы бюджетных ассигнований подпрограммы  1 за счёт средств бюджета </w:t>
            </w:r>
            <w:r w:rsidRPr="00DE4D03">
              <w:rPr>
                <w:rFonts w:ascii="Times New Roman" w:hAnsi="Times New Roman"/>
                <w:b/>
                <w:sz w:val="28"/>
                <w:szCs w:val="28"/>
              </w:rPr>
              <w:lastRenderedPageBreak/>
              <w:t>Губкинского городского округа</w:t>
            </w:r>
            <w:r w:rsidR="00A03F73">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C77D4B" w:rsidRPr="00DE4D03" w:rsidRDefault="00C77D4B" w:rsidP="00C77D4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sidR="00A03F73">
              <w:rPr>
                <w:rFonts w:ascii="Times New Roman" w:hAnsi="Times New Roman"/>
                <w:sz w:val="28"/>
                <w:szCs w:val="28"/>
              </w:rPr>
              <w:t xml:space="preserve"> Белгородской области</w:t>
            </w:r>
            <w:r w:rsidR="003F5B1E">
              <w:rPr>
                <w:rFonts w:ascii="Times New Roman" w:hAnsi="Times New Roman"/>
                <w:sz w:val="28"/>
                <w:szCs w:val="28"/>
              </w:rPr>
              <w:t xml:space="preserve"> </w:t>
            </w:r>
            <w:r w:rsidRPr="00DE4D03">
              <w:rPr>
                <w:rFonts w:ascii="Times New Roman" w:hAnsi="Times New Roman"/>
                <w:sz w:val="28"/>
                <w:szCs w:val="28"/>
              </w:rPr>
              <w:t xml:space="preserve">составит  </w:t>
            </w:r>
            <w:r w:rsidR="000C3E0C">
              <w:rPr>
                <w:rFonts w:ascii="Times New Roman" w:hAnsi="Times New Roman"/>
                <w:sz w:val="28"/>
                <w:szCs w:val="28"/>
              </w:rPr>
              <w:t>2 87</w:t>
            </w:r>
            <w:r w:rsidR="00774C26">
              <w:rPr>
                <w:rFonts w:ascii="Times New Roman" w:hAnsi="Times New Roman"/>
                <w:sz w:val="28"/>
                <w:szCs w:val="28"/>
              </w:rPr>
              <w:t>7</w:t>
            </w:r>
            <w:r w:rsidR="00BC09F7">
              <w:rPr>
                <w:rFonts w:ascii="Times New Roman" w:hAnsi="Times New Roman"/>
                <w:sz w:val="28"/>
                <w:szCs w:val="28"/>
              </w:rPr>
              <w:t> </w:t>
            </w:r>
            <w:r w:rsidR="00A24CD2">
              <w:rPr>
                <w:rFonts w:ascii="Times New Roman" w:hAnsi="Times New Roman"/>
                <w:sz w:val="28"/>
                <w:szCs w:val="28"/>
              </w:rPr>
              <w:t>566</w:t>
            </w:r>
            <w:r w:rsidR="00BC09F7">
              <w:rPr>
                <w:rFonts w:ascii="Times New Roman" w:hAnsi="Times New Roman"/>
                <w:sz w:val="28"/>
                <w:szCs w:val="28"/>
              </w:rPr>
              <w:t>,0</w:t>
            </w:r>
            <w:r w:rsidRPr="00DE4D03">
              <w:rPr>
                <w:rFonts w:ascii="Times New Roman" w:hAnsi="Times New Roman"/>
                <w:sz w:val="28"/>
                <w:szCs w:val="28"/>
              </w:rPr>
              <w:t xml:space="preserve"> тыс. рублей, в том числе по годам: </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2014 год – 186 116,3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3E2853">
              <w:rPr>
                <w:rFonts w:ascii="Times New Roman" w:hAnsi="Times New Roman"/>
                <w:sz w:val="28"/>
                <w:szCs w:val="28"/>
              </w:rPr>
              <w:t>331 667,0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0C3E0C">
              <w:rPr>
                <w:rFonts w:ascii="Times New Roman" w:hAnsi="Times New Roman"/>
                <w:sz w:val="28"/>
                <w:szCs w:val="28"/>
              </w:rPr>
              <w:t>347 442,5</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C3E0C">
              <w:rPr>
                <w:rFonts w:ascii="Times New Roman" w:hAnsi="Times New Roman"/>
                <w:sz w:val="28"/>
                <w:szCs w:val="28"/>
              </w:rPr>
              <w:t>228 </w:t>
            </w:r>
            <w:r w:rsidR="00A24CD2">
              <w:rPr>
                <w:rFonts w:ascii="Times New Roman" w:hAnsi="Times New Roman"/>
                <w:sz w:val="28"/>
                <w:szCs w:val="28"/>
              </w:rPr>
              <w:t>298</w:t>
            </w:r>
            <w:r w:rsidR="000C3E0C">
              <w:rPr>
                <w:rFonts w:ascii="Times New Roman" w:hAnsi="Times New Roman"/>
                <w:sz w:val="28"/>
                <w:szCs w:val="28"/>
              </w:rPr>
              <w:t>,6</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C3E0C">
              <w:rPr>
                <w:rFonts w:ascii="Times New Roman" w:hAnsi="Times New Roman"/>
                <w:sz w:val="28"/>
                <w:szCs w:val="28"/>
              </w:rPr>
              <w:t>171 505</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w:t>
            </w:r>
            <w:r w:rsidR="000C3E0C">
              <w:rPr>
                <w:rFonts w:ascii="Times New Roman" w:hAnsi="Times New Roman"/>
                <w:sz w:val="28"/>
                <w:szCs w:val="28"/>
              </w:rPr>
              <w:t>77</w:t>
            </w:r>
            <w:r>
              <w:rPr>
                <w:rFonts w:ascii="Times New Roman" w:hAnsi="Times New Roman"/>
                <w:sz w:val="28"/>
                <w:szCs w:val="28"/>
              </w:rPr>
              <w:t> </w:t>
            </w:r>
            <w:r w:rsidR="000C3E0C">
              <w:rPr>
                <w:rFonts w:ascii="Times New Roman" w:hAnsi="Times New Roman"/>
                <w:sz w:val="28"/>
                <w:szCs w:val="28"/>
              </w:rPr>
              <w:t>461</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w:t>
            </w:r>
            <w:r w:rsidR="00774C26">
              <w:rPr>
                <w:rFonts w:ascii="Times New Roman" w:hAnsi="Times New Roman"/>
                <w:sz w:val="28"/>
                <w:szCs w:val="28"/>
              </w:rPr>
              <w:t>207</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A2E58" w:rsidRDefault="00C77D4B" w:rsidP="002A2E58">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sidR="002A2E58">
              <w:rPr>
                <w:rFonts w:ascii="Times New Roman" w:hAnsi="Times New Roman" w:cs="Times New Roman"/>
                <w:sz w:val="28"/>
                <w:szCs w:val="28"/>
              </w:rPr>
              <w:t xml:space="preserve"> </w:t>
            </w:r>
            <w:r>
              <w:rPr>
                <w:rFonts w:ascii="Times New Roman" w:hAnsi="Times New Roman" w:cs="Times New Roman"/>
                <w:sz w:val="28"/>
                <w:szCs w:val="28"/>
              </w:rPr>
              <w:t>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sidR="002A2E58">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002A2E58">
              <w:rPr>
                <w:rFonts w:ascii="Times New Roman" w:hAnsi="Times New Roman" w:cs="Times New Roman"/>
                <w:sz w:val="28"/>
                <w:szCs w:val="28"/>
              </w:rPr>
              <w:t>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sidR="002A2E58">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C77D4B" w:rsidRPr="00DE4D03" w:rsidRDefault="000C3E0C" w:rsidP="002A2E58">
            <w:pPr>
              <w:pStyle w:val="ConsPlusCell"/>
              <w:jc w:val="both"/>
              <w:rPr>
                <w:rFonts w:ascii="Times New Roman" w:hAnsi="Times New Roman" w:cs="Times New Roman"/>
                <w:bCs/>
                <w:sz w:val="28"/>
                <w:szCs w:val="28"/>
              </w:rPr>
            </w:pPr>
            <w:r>
              <w:rPr>
                <w:rFonts w:ascii="Times New Roman" w:hAnsi="Times New Roman" w:cs="Times New Roman"/>
                <w:bCs/>
                <w:sz w:val="28"/>
                <w:szCs w:val="28"/>
              </w:rPr>
              <w:t>2014 год –</w:t>
            </w:r>
            <w:r w:rsidR="002A2E58">
              <w:rPr>
                <w:rFonts w:ascii="Times New Roman" w:hAnsi="Times New Roman" w:cs="Times New Roman"/>
                <w:bCs/>
                <w:sz w:val="28"/>
                <w:szCs w:val="28"/>
              </w:rPr>
              <w:t xml:space="preserve"> </w:t>
            </w:r>
            <w:r w:rsidR="00C77D4B"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3303BF">
              <w:rPr>
                <w:rFonts w:ascii="Times New Roman" w:hAnsi="Times New Roman"/>
                <w:sz w:val="28"/>
                <w:szCs w:val="28"/>
              </w:rPr>
              <w:t>5 66</w:t>
            </w:r>
            <w:r w:rsidR="00774C26">
              <w:rPr>
                <w:rFonts w:ascii="Times New Roman" w:hAnsi="Times New Roman"/>
                <w:sz w:val="28"/>
                <w:szCs w:val="28"/>
              </w:rPr>
              <w:t>7</w:t>
            </w:r>
            <w:r w:rsidR="003303BF">
              <w:rPr>
                <w:rFonts w:ascii="Times New Roman" w:hAnsi="Times New Roman"/>
                <w:sz w:val="28"/>
                <w:szCs w:val="28"/>
              </w:rPr>
              <w:t> </w:t>
            </w:r>
            <w:r w:rsidR="006E087F">
              <w:rPr>
                <w:rFonts w:ascii="Times New Roman" w:hAnsi="Times New Roman"/>
                <w:sz w:val="28"/>
                <w:szCs w:val="28"/>
              </w:rPr>
              <w:t>380</w:t>
            </w:r>
            <w:r w:rsidR="003303BF">
              <w:rPr>
                <w:rFonts w:ascii="Times New Roman" w:hAnsi="Times New Roman"/>
                <w:sz w:val="28"/>
                <w:szCs w:val="28"/>
              </w:rPr>
              <w:t>,3</w:t>
            </w:r>
            <w:r w:rsidR="003E285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C77D4B" w:rsidRPr="00DE4D03" w:rsidRDefault="00C77D4B" w:rsidP="00C77D4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w:t>
            </w:r>
            <w:r w:rsidR="003E2853">
              <w:rPr>
                <w:rFonts w:ascii="Times New Roman" w:hAnsi="Times New Roman"/>
                <w:sz w:val="28"/>
                <w:szCs w:val="28"/>
              </w:rPr>
              <w:t>372 940,0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867BEB">
              <w:rPr>
                <w:rFonts w:ascii="Times New Roman" w:hAnsi="Times New Roman"/>
                <w:sz w:val="28"/>
                <w:szCs w:val="28"/>
              </w:rPr>
              <w:t>500 979,3</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3303BF">
              <w:rPr>
                <w:rFonts w:ascii="Times New Roman" w:hAnsi="Times New Roman"/>
                <w:sz w:val="28"/>
                <w:szCs w:val="28"/>
              </w:rPr>
              <w:t>887 398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2023 год – </w:t>
            </w:r>
            <w:r w:rsidR="003303BF">
              <w:rPr>
                <w:rFonts w:ascii="Times New Roman" w:hAnsi="Times New Roman"/>
                <w:sz w:val="28"/>
                <w:szCs w:val="28"/>
              </w:rPr>
              <w:t>843 588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3303BF">
              <w:rPr>
                <w:rFonts w:ascii="Times New Roman" w:hAnsi="Times New Roman"/>
                <w:sz w:val="28"/>
                <w:szCs w:val="28"/>
              </w:rPr>
              <w:t>902 968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sidR="00B243D4">
              <w:rPr>
                <w:rFonts w:ascii="Times New Roman" w:hAnsi="Times New Roman"/>
                <w:sz w:val="28"/>
                <w:szCs w:val="28"/>
              </w:rPr>
              <w:t>678 </w:t>
            </w:r>
            <w:r w:rsidR="00774C26">
              <w:rPr>
                <w:rFonts w:ascii="Times New Roman" w:hAnsi="Times New Roman"/>
                <w:sz w:val="28"/>
                <w:szCs w:val="28"/>
              </w:rPr>
              <w:t>233</w:t>
            </w:r>
            <w:r w:rsidR="00B243D4">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3303BF">
              <w:rPr>
                <w:rFonts w:ascii="Times New Roman" w:hAnsi="Times New Roman"/>
                <w:sz w:val="28"/>
                <w:szCs w:val="28"/>
              </w:rPr>
              <w:t>928 660,2</w:t>
            </w:r>
            <w:r w:rsidRPr="00DE4D03">
              <w:rPr>
                <w:rFonts w:ascii="Times New Roman" w:hAnsi="Times New Roman"/>
                <w:sz w:val="28"/>
                <w:szCs w:val="28"/>
              </w:rPr>
              <w:t xml:space="preserve"> тыс. рублей на  софина-нсирование, в том числе по годам:</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sidR="003303BF">
              <w:rPr>
                <w:rFonts w:ascii="Times New Roman" w:hAnsi="Times New Roman" w:cs="Times New Roman"/>
                <w:sz w:val="28"/>
                <w:szCs w:val="28"/>
                <w:lang w:eastAsia="en-US"/>
              </w:rPr>
              <w:t>75 922</w:t>
            </w:r>
            <w:r>
              <w:rPr>
                <w:rFonts w:ascii="Times New Roman" w:hAnsi="Times New Roman" w:cs="Times New Roman"/>
                <w:sz w:val="28"/>
                <w:szCs w:val="28"/>
                <w:lang w:eastAsia="en-US"/>
              </w:rPr>
              <w:t>,0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sidR="003303BF">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C77D4B" w:rsidRPr="00DE4D03" w:rsidRDefault="00CB3213"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89.8pt;margin-top:43.8pt;width:26.3pt;height:21pt;z-index:251685888" stroked="f">
                  <v:textbox style="mso-next-textbox:#_x0000_s1062">
                    <w:txbxContent>
                      <w:p w:rsidR="00D26278" w:rsidRPr="00E83E7D" w:rsidRDefault="00D26278" w:rsidP="007E5DFB">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C77D4B"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E83E7D" w:rsidRDefault="00E83E7D" w:rsidP="00C77D4B">
      <w:pPr>
        <w:spacing w:after="0" w:line="240" w:lineRule="auto"/>
        <w:ind w:firstLine="708"/>
        <w:jc w:val="both"/>
        <w:rPr>
          <w:rFonts w:ascii="Times New Roman" w:hAnsi="Times New Roman"/>
          <w:sz w:val="28"/>
          <w:szCs w:val="28"/>
        </w:rPr>
      </w:pPr>
    </w:p>
    <w:p w:rsidR="00270BDF" w:rsidRPr="003F5B1E" w:rsidRDefault="00E83E7D" w:rsidP="00C77D4B">
      <w:pPr>
        <w:spacing w:after="0" w:line="240" w:lineRule="auto"/>
        <w:ind w:firstLine="708"/>
        <w:jc w:val="both"/>
        <w:rPr>
          <w:rFonts w:ascii="Times New Roman" w:hAnsi="Times New Roman"/>
          <w:sz w:val="28"/>
          <w:szCs w:val="28"/>
        </w:rPr>
      </w:pPr>
      <w:r>
        <w:rPr>
          <w:rFonts w:ascii="Times New Roman" w:hAnsi="Times New Roman"/>
          <w:sz w:val="28"/>
          <w:szCs w:val="28"/>
        </w:rPr>
        <w:t>4)</w:t>
      </w:r>
      <w:r w:rsidR="00D94A68" w:rsidRPr="003F5B1E">
        <w:rPr>
          <w:rFonts w:ascii="Times New Roman" w:hAnsi="Times New Roman"/>
          <w:sz w:val="28"/>
          <w:szCs w:val="28"/>
        </w:rPr>
        <w:t xml:space="preserve"> </w:t>
      </w:r>
      <w:r w:rsidR="00270BDF" w:rsidRPr="003F5B1E">
        <w:rPr>
          <w:rFonts w:ascii="Times New Roman" w:hAnsi="Times New Roman"/>
          <w:sz w:val="28"/>
          <w:szCs w:val="28"/>
        </w:rPr>
        <w:t>раздел 5 </w:t>
      </w:r>
      <w:r w:rsidR="00D94A68" w:rsidRPr="003F5B1E">
        <w:rPr>
          <w:rFonts w:ascii="Times New Roman" w:hAnsi="Times New Roman"/>
          <w:sz w:val="28"/>
          <w:szCs w:val="28"/>
        </w:rPr>
        <w:t xml:space="preserve"> </w:t>
      </w:r>
      <w:r w:rsidR="00270BDF" w:rsidRPr="003F5B1E">
        <w:rPr>
          <w:rFonts w:ascii="Times New Roman" w:hAnsi="Times New Roman"/>
          <w:sz w:val="28"/>
          <w:szCs w:val="28"/>
        </w:rPr>
        <w:t xml:space="preserve">«Ресурсное обеспечение подпрограммы 1» </w:t>
      </w:r>
      <w:r w:rsidR="00C965AE">
        <w:rPr>
          <w:rFonts w:ascii="Times New Roman" w:hAnsi="Times New Roman"/>
          <w:sz w:val="28"/>
          <w:szCs w:val="28"/>
        </w:rPr>
        <w:t xml:space="preserve"> подпрограммы «Развитие дошкольного образования» </w:t>
      </w:r>
      <w:r w:rsidR="00270BDF" w:rsidRPr="003F5B1E">
        <w:rPr>
          <w:rFonts w:ascii="Times New Roman" w:hAnsi="Times New Roman"/>
          <w:sz w:val="28"/>
          <w:szCs w:val="28"/>
        </w:rPr>
        <w:t>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D35F94" w:rsidRPr="00DE4D03" w:rsidRDefault="00D35F94" w:rsidP="00270BDF">
      <w:pPr>
        <w:pStyle w:val="13"/>
        <w:autoSpaceDE w:val="0"/>
        <w:autoSpaceDN w:val="0"/>
        <w:adjustRightInd w:val="0"/>
        <w:spacing w:after="0" w:line="240" w:lineRule="auto"/>
        <w:ind w:left="1110"/>
        <w:jc w:val="center"/>
        <w:rPr>
          <w:rFonts w:ascii="Times New Roman" w:hAnsi="Times New Roman"/>
          <w:b/>
          <w:sz w:val="28"/>
          <w:szCs w:val="28"/>
        </w:rPr>
      </w:pPr>
    </w:p>
    <w:p w:rsidR="00270BDF" w:rsidRPr="00DE4D0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774C26">
        <w:rPr>
          <w:rFonts w:ascii="Times New Roman" w:hAnsi="Times New Roman"/>
          <w:sz w:val="28"/>
          <w:szCs w:val="28"/>
        </w:rPr>
        <w:t>2 877 </w:t>
      </w:r>
      <w:r w:rsidR="00867BEB">
        <w:rPr>
          <w:rFonts w:ascii="Times New Roman" w:hAnsi="Times New Roman"/>
          <w:sz w:val="28"/>
          <w:szCs w:val="28"/>
        </w:rPr>
        <w:t>566</w:t>
      </w:r>
      <w:r w:rsidR="00774C26">
        <w:rPr>
          <w:rFonts w:ascii="Times New Roman" w:hAnsi="Times New Roman"/>
          <w:sz w:val="28"/>
          <w:szCs w:val="28"/>
        </w:rPr>
        <w:t>,0</w:t>
      </w:r>
      <w:r w:rsidR="00BC09F7" w:rsidRPr="00DE4D03">
        <w:rPr>
          <w:rFonts w:ascii="Times New Roman" w:hAnsi="Times New Roman"/>
          <w:sz w:val="28"/>
          <w:szCs w:val="28"/>
        </w:rPr>
        <w:t xml:space="preserve"> </w:t>
      </w:r>
      <w:r w:rsidR="005420C1"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C83733" w:rsidRPr="00C83733" w:rsidRDefault="00270BDF" w:rsidP="00C83733">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C83733" w:rsidRPr="00C83733">
        <w:rPr>
          <w:rFonts w:ascii="Times New Roman" w:hAnsi="Times New Roman"/>
          <w:sz w:val="28"/>
          <w:szCs w:val="28"/>
        </w:rPr>
        <w:t>2019  год –</w:t>
      </w:r>
      <w:r w:rsidR="00FE1D2D">
        <w:rPr>
          <w:rFonts w:ascii="Times New Roman" w:hAnsi="Times New Roman"/>
          <w:sz w:val="28"/>
          <w:szCs w:val="28"/>
        </w:rPr>
        <w:t>369 999</w:t>
      </w:r>
      <w:r w:rsidR="00C83733" w:rsidRPr="00C83733">
        <w:rPr>
          <w:rFonts w:ascii="Times New Roman" w:hAnsi="Times New Roman"/>
          <w:sz w:val="28"/>
          <w:szCs w:val="28"/>
        </w:rPr>
        <w:t>,</w:t>
      </w:r>
      <w:r w:rsidR="00FE1D2D">
        <w:rPr>
          <w:rFonts w:ascii="Times New Roman" w:hAnsi="Times New Roman"/>
          <w:sz w:val="28"/>
          <w:szCs w:val="28"/>
        </w:rPr>
        <w:t>8</w:t>
      </w:r>
      <w:r w:rsidR="00C83733" w:rsidRPr="00C83733">
        <w:rPr>
          <w:rFonts w:ascii="Times New Roman" w:hAnsi="Times New Roman"/>
          <w:sz w:val="28"/>
          <w:szCs w:val="28"/>
        </w:rPr>
        <w:t xml:space="preserve"> тыс. рублей;</w:t>
      </w:r>
    </w:p>
    <w:p w:rsidR="005420C1" w:rsidRDefault="00C83733"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5420C1" w:rsidRPr="00DE4D03">
        <w:rPr>
          <w:rFonts w:ascii="Times New Roman" w:hAnsi="Times New Roman"/>
          <w:sz w:val="28"/>
          <w:szCs w:val="28"/>
        </w:rPr>
        <w:t xml:space="preserve">2020 год – </w:t>
      </w:r>
      <w:r w:rsidR="009B4AE7">
        <w:rPr>
          <w:rFonts w:ascii="Times New Roman" w:hAnsi="Times New Roman"/>
          <w:sz w:val="28"/>
          <w:szCs w:val="28"/>
        </w:rPr>
        <w:t>331 667,0</w:t>
      </w:r>
      <w:r w:rsidR="005420C1" w:rsidRPr="00DE4D03">
        <w:rPr>
          <w:rFonts w:ascii="Times New Roman" w:hAnsi="Times New Roman"/>
          <w:sz w:val="28"/>
          <w:szCs w:val="28"/>
        </w:rPr>
        <w:t xml:space="preserve">  тыс. рублей;</w:t>
      </w:r>
    </w:p>
    <w:p w:rsidR="00BC09F7" w:rsidRPr="00DE4D03" w:rsidRDefault="005420C1"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BC09F7" w:rsidRPr="00DE4D03">
        <w:rPr>
          <w:rFonts w:ascii="Times New Roman" w:hAnsi="Times New Roman"/>
          <w:sz w:val="28"/>
          <w:szCs w:val="28"/>
        </w:rPr>
        <w:t xml:space="preserve">2021 год – </w:t>
      </w:r>
      <w:r w:rsidR="00BC09F7">
        <w:rPr>
          <w:rFonts w:ascii="Times New Roman" w:hAnsi="Times New Roman"/>
          <w:sz w:val="28"/>
          <w:szCs w:val="28"/>
        </w:rPr>
        <w:t>347 442,5</w:t>
      </w:r>
      <w:r w:rsidR="00BC09F7"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FB292A">
        <w:rPr>
          <w:rFonts w:ascii="Times New Roman" w:hAnsi="Times New Roman"/>
          <w:sz w:val="28"/>
          <w:szCs w:val="28"/>
        </w:rPr>
        <w:t>228 298,6</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C09F7" w:rsidRPr="00DE4D03" w:rsidRDefault="00BC09F7" w:rsidP="00BC09F7">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sidR="00774C26">
        <w:rPr>
          <w:rFonts w:ascii="Times New Roman" w:hAnsi="Times New Roman"/>
          <w:sz w:val="28"/>
          <w:szCs w:val="28"/>
        </w:rPr>
        <w:t>101 207,0</w:t>
      </w:r>
      <w:r w:rsidRPr="00DE4D03">
        <w:rPr>
          <w:rFonts w:ascii="Times New Roman" w:hAnsi="Times New Roman"/>
          <w:sz w:val="28"/>
          <w:szCs w:val="28"/>
        </w:rPr>
        <w:t xml:space="preserve">  тыс. рублей.</w:t>
      </w:r>
    </w:p>
    <w:p w:rsidR="00270BDF" w:rsidRPr="00DE4D03" w:rsidRDefault="00270BDF" w:rsidP="00907B30">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70BDF" w:rsidRPr="00DE4D03" w:rsidRDefault="00270BDF" w:rsidP="00E83E7D">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lastRenderedPageBreak/>
        <w:t xml:space="preserve">а) средств федерального бюджета в сумме </w:t>
      </w:r>
      <w:r w:rsidR="005420C1">
        <w:rPr>
          <w:rFonts w:ascii="Times New Roman" w:hAnsi="Times New Roman"/>
          <w:sz w:val="28"/>
          <w:szCs w:val="28"/>
        </w:rPr>
        <w:t>185 471,0</w:t>
      </w:r>
      <w:r w:rsidR="005420C1" w:rsidRPr="00DE4D03">
        <w:rPr>
          <w:rFonts w:ascii="Times New Roman" w:hAnsi="Times New Roman"/>
          <w:sz w:val="28"/>
          <w:szCs w:val="28"/>
        </w:rPr>
        <w:t xml:space="preserve"> </w:t>
      </w:r>
      <w:r w:rsidRPr="00DE4D03">
        <w:rPr>
          <w:rFonts w:ascii="Times New Roman" w:hAnsi="Times New Roman"/>
          <w:sz w:val="28"/>
          <w:szCs w:val="28"/>
        </w:rPr>
        <w:t xml:space="preserve"> тыс. рублей на софинансирование  мероприятий</w:t>
      </w:r>
      <w:r w:rsidR="00F8538E">
        <w:rPr>
          <w:rFonts w:ascii="Times New Roman" w:hAnsi="Times New Roman"/>
          <w:sz w:val="28"/>
          <w:szCs w:val="28"/>
        </w:rPr>
        <w:t xml:space="preserve">  </w:t>
      </w:r>
      <w:r w:rsidR="00F8538E" w:rsidRPr="00DE4D03">
        <w:rPr>
          <w:rFonts w:ascii="Times New Roman" w:hAnsi="Times New Roman"/>
          <w:sz w:val="28"/>
          <w:szCs w:val="28"/>
        </w:rPr>
        <w:t xml:space="preserve">подпрограммы 1 </w:t>
      </w:r>
      <w:r w:rsidRPr="00DE4D03">
        <w:rPr>
          <w:rFonts w:ascii="Times New Roman" w:hAnsi="Times New Roman"/>
          <w:sz w:val="28"/>
          <w:szCs w:val="28"/>
        </w:rPr>
        <w:t>на условиях,                                установленных федеральным законодательством, в</w:t>
      </w:r>
      <w:r w:rsidR="000A2B7B">
        <w:rPr>
          <w:rFonts w:ascii="Times New Roman" w:hAnsi="Times New Roman"/>
          <w:sz w:val="28"/>
          <w:szCs w:val="28"/>
        </w:rPr>
        <w:t xml:space="preserve"> том числе по годам:</w:t>
      </w:r>
      <w:r w:rsidR="000A2B7B">
        <w:rPr>
          <w:rFonts w:ascii="Times New Roman" w:hAnsi="Times New Roman"/>
          <w:sz w:val="28"/>
          <w:szCs w:val="28"/>
        </w:rPr>
        <w:br/>
        <w:t xml:space="preserve">         </w:t>
      </w:r>
      <w:r w:rsidR="00165086">
        <w:rPr>
          <w:rFonts w:ascii="Times New Roman" w:hAnsi="Times New Roman"/>
          <w:sz w:val="28"/>
          <w:szCs w:val="28"/>
        </w:rPr>
        <w:t xml:space="preserve">  </w:t>
      </w:r>
      <w:r w:rsidRPr="00DE4D03">
        <w:rPr>
          <w:rFonts w:ascii="Times New Roman" w:hAnsi="Times New Roman"/>
          <w:sz w:val="28"/>
          <w:szCs w:val="28"/>
        </w:rPr>
        <w:t>2014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2015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2016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2017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2018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2019 год – 185 471,0 тыс. рублей;</w:t>
      </w:r>
    </w:p>
    <w:p w:rsidR="005420C1"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005420C1" w:rsidRPr="00DE4D03">
        <w:rPr>
          <w:rFonts w:ascii="Times New Roman" w:hAnsi="Times New Roman"/>
          <w:sz w:val="28"/>
          <w:szCs w:val="28"/>
        </w:rPr>
        <w:t xml:space="preserve">2020 год </w:t>
      </w:r>
      <w:r w:rsidR="005420C1"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sidR="00E83E7D">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sidRPr="005420C1">
        <w:rPr>
          <w:rFonts w:ascii="Times New Roman" w:hAnsi="Times New Roman"/>
          <w:sz w:val="28"/>
          <w:szCs w:val="28"/>
        </w:rPr>
        <w:t>– 0 тыс. рублей.</w:t>
      </w:r>
    </w:p>
    <w:p w:rsidR="00270BDF" w:rsidRPr="00DE4D03" w:rsidRDefault="00270BDF" w:rsidP="005420C1">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774C26">
        <w:rPr>
          <w:rFonts w:ascii="Times New Roman" w:hAnsi="Times New Roman"/>
          <w:sz w:val="28"/>
          <w:szCs w:val="28"/>
        </w:rPr>
        <w:t>5 667 </w:t>
      </w:r>
      <w:r w:rsidR="00F34451">
        <w:rPr>
          <w:rFonts w:ascii="Times New Roman" w:hAnsi="Times New Roman"/>
          <w:sz w:val="28"/>
          <w:szCs w:val="28"/>
        </w:rPr>
        <w:t>380</w:t>
      </w:r>
      <w:r w:rsidR="00774C26">
        <w:rPr>
          <w:rFonts w:ascii="Times New Roman" w:hAnsi="Times New Roman"/>
          <w:sz w:val="28"/>
          <w:szCs w:val="28"/>
        </w:rPr>
        <w:t>,3</w:t>
      </w:r>
      <w:r w:rsidR="00BC09F7">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E8199D"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E8199D" w:rsidRPr="00DE4D03">
        <w:rPr>
          <w:rFonts w:ascii="Times New Roman" w:hAnsi="Times New Roman"/>
          <w:sz w:val="28"/>
          <w:szCs w:val="28"/>
        </w:rPr>
        <w:t xml:space="preserve">2019 год – </w:t>
      </w:r>
      <w:r w:rsidR="00E8199D">
        <w:rPr>
          <w:rFonts w:ascii="Times New Roman" w:hAnsi="Times New Roman"/>
          <w:sz w:val="28"/>
          <w:szCs w:val="28"/>
        </w:rPr>
        <w:t>345 148</w:t>
      </w:r>
      <w:r w:rsidR="00E8199D" w:rsidRPr="00DE4D03">
        <w:rPr>
          <w:rFonts w:ascii="Times New Roman" w:hAnsi="Times New Roman"/>
          <w:sz w:val="28"/>
          <w:szCs w:val="28"/>
        </w:rPr>
        <w:t>,0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sidR="009B4AE7">
        <w:rPr>
          <w:rFonts w:ascii="Times New Roman" w:hAnsi="Times New Roman"/>
          <w:sz w:val="28"/>
          <w:szCs w:val="28"/>
        </w:rPr>
        <w:t>372 940,0</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sidR="00F34451">
        <w:rPr>
          <w:rFonts w:ascii="Times New Roman" w:hAnsi="Times New Roman"/>
          <w:sz w:val="28"/>
          <w:szCs w:val="28"/>
        </w:rPr>
        <w:t>500 979,3</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DE5CB9">
        <w:rPr>
          <w:rFonts w:ascii="Times New Roman" w:hAnsi="Times New Roman"/>
          <w:sz w:val="28"/>
          <w:szCs w:val="28"/>
        </w:rPr>
        <w:t>887 398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DE5CB9">
        <w:rPr>
          <w:rFonts w:ascii="Times New Roman" w:hAnsi="Times New Roman"/>
          <w:sz w:val="28"/>
          <w:szCs w:val="28"/>
        </w:rPr>
        <w:t>843 588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DE5CB9">
        <w:rPr>
          <w:rFonts w:ascii="Times New Roman" w:hAnsi="Times New Roman"/>
          <w:sz w:val="28"/>
          <w:szCs w:val="28"/>
        </w:rPr>
        <w:t>902 968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sidR="00774C26">
        <w:rPr>
          <w:rFonts w:ascii="Times New Roman" w:hAnsi="Times New Roman"/>
          <w:sz w:val="28"/>
          <w:szCs w:val="28"/>
        </w:rPr>
        <w:t>678 233</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BC09F7">
        <w:rPr>
          <w:rFonts w:ascii="Times New Roman" w:hAnsi="Times New Roman"/>
          <w:sz w:val="28"/>
          <w:szCs w:val="28"/>
        </w:rPr>
        <w:t>928 660,2</w:t>
      </w:r>
      <w:r w:rsidR="0071049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4470C3" w:rsidRPr="00DE4D03" w:rsidRDefault="004470C3" w:rsidP="004470C3">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4470C3" w:rsidRPr="00DF058C" w:rsidRDefault="004470C3" w:rsidP="004470C3">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w:t>
      </w:r>
      <w:r w:rsidR="00DF058C" w:rsidRPr="00DF058C">
        <w:rPr>
          <w:rFonts w:ascii="Times New Roman" w:hAnsi="Times New Roman" w:cs="Times New Roman"/>
          <w:sz w:val="28"/>
          <w:szCs w:val="28"/>
          <w:lang w:eastAsia="en-US"/>
        </w:rPr>
        <w:t>2 90</w:t>
      </w:r>
      <w:r w:rsidRPr="00DF058C">
        <w:rPr>
          <w:rFonts w:ascii="Times New Roman" w:hAnsi="Times New Roman" w:cs="Times New Roman"/>
          <w:sz w:val="28"/>
          <w:szCs w:val="28"/>
          <w:lang w:eastAsia="en-US"/>
        </w:rPr>
        <w:t>0,0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270BDF" w:rsidRPr="00DE4D03" w:rsidRDefault="00270BDF" w:rsidP="004265D2">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lastRenderedPageBreak/>
        <w:t>Объёмы финансирования мероприятий подпрограммы 1 ежегодно                     подлежат уточнению при формировании бюджета на очередной финансовый год.»;</w:t>
      </w:r>
    </w:p>
    <w:p w:rsidR="003F5B1E" w:rsidRDefault="004265D2" w:rsidP="003F5B1E">
      <w:pPr>
        <w:pStyle w:val="ae"/>
        <w:spacing w:before="0" w:beforeAutospacing="0" w:after="0" w:afterAutospacing="0"/>
        <w:ind w:firstLine="709"/>
        <w:contextualSpacing/>
        <w:jc w:val="both"/>
        <w:rPr>
          <w:sz w:val="28"/>
          <w:szCs w:val="28"/>
        </w:rPr>
      </w:pPr>
      <w:r>
        <w:rPr>
          <w:sz w:val="28"/>
          <w:szCs w:val="28"/>
        </w:rPr>
        <w:t>5)</w:t>
      </w:r>
      <w:r w:rsidR="00270BDF" w:rsidRPr="00DE4D03">
        <w:rPr>
          <w:sz w:val="28"/>
          <w:szCs w:val="28"/>
        </w:rPr>
        <w:t xml:space="preserve"> </w:t>
      </w:r>
      <w:r w:rsidR="003F5B1E" w:rsidRPr="00DE4D03">
        <w:rPr>
          <w:sz w:val="28"/>
          <w:szCs w:val="28"/>
        </w:rPr>
        <w:t>раздел</w:t>
      </w:r>
      <w:r w:rsidR="003F5B1E">
        <w:rPr>
          <w:sz w:val="28"/>
          <w:szCs w:val="28"/>
        </w:rPr>
        <w:t xml:space="preserve"> </w:t>
      </w:r>
      <w:r w:rsidR="003F5B1E" w:rsidRPr="00DE4D03">
        <w:rPr>
          <w:sz w:val="28"/>
          <w:szCs w:val="28"/>
        </w:rPr>
        <w:t xml:space="preserve"> 6 «Объёмы бюджетных ассигнований подпрограммы 2 за счёт средств бюджет</w:t>
      </w:r>
      <w:r w:rsidR="003F5B1E">
        <w:rPr>
          <w:sz w:val="28"/>
          <w:szCs w:val="28"/>
        </w:rPr>
        <w:t xml:space="preserve">а Губкинского городского округа </w:t>
      </w:r>
      <w:r w:rsidR="002467A9">
        <w:rPr>
          <w:sz w:val="28"/>
          <w:szCs w:val="28"/>
        </w:rPr>
        <w:t xml:space="preserve">Белгородской области </w:t>
      </w:r>
      <w:r w:rsidR="003F5B1E" w:rsidRPr="00DE4D03">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4265D2" w:rsidRDefault="004265D2" w:rsidP="003F5B1E">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3F5B1E" w:rsidRPr="00DE4D03" w:rsidTr="00B76BDA">
        <w:tc>
          <w:tcPr>
            <w:tcW w:w="709" w:type="dxa"/>
          </w:tcPr>
          <w:p w:rsidR="003F5B1E" w:rsidRPr="00DE4D03" w:rsidRDefault="00CB3213" w:rsidP="00C15FDC">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74" type="#_x0000_t202" style="position:absolute;left:0;text-align:left;margin-left:-25.2pt;margin-top:-3.75pt;width:15.7pt;height:24pt;z-index:251699200;mso-width-relative:margin;mso-height-relative:margin" strokecolor="white [3212]">
                  <v:textbox>
                    <w:txbxContent>
                      <w:p w:rsidR="00D26278" w:rsidRPr="004265D2" w:rsidRDefault="00D26278">
                        <w:pPr>
                          <w:rPr>
                            <w:rFonts w:ascii="Times New Roman" w:hAnsi="Times New Roman"/>
                            <w:sz w:val="28"/>
                            <w:szCs w:val="28"/>
                          </w:rPr>
                        </w:pPr>
                        <w:r w:rsidRPr="004265D2">
                          <w:rPr>
                            <w:rFonts w:ascii="Times New Roman" w:hAnsi="Times New Roman"/>
                            <w:sz w:val="28"/>
                            <w:szCs w:val="28"/>
                          </w:rPr>
                          <w:t>«</w:t>
                        </w:r>
                      </w:p>
                    </w:txbxContent>
                  </v:textbox>
                </v:shape>
              </w:pict>
            </w:r>
            <w:r w:rsidR="003F5B1E" w:rsidRPr="00DE4D03">
              <w:rPr>
                <w:rFonts w:ascii="Times New Roman" w:hAnsi="Times New Roman" w:cs="Times New Roman"/>
                <w:b/>
                <w:sz w:val="28"/>
                <w:szCs w:val="28"/>
              </w:rPr>
              <w:t>6.</w:t>
            </w:r>
          </w:p>
        </w:tc>
        <w:tc>
          <w:tcPr>
            <w:tcW w:w="2552" w:type="dxa"/>
          </w:tcPr>
          <w:p w:rsidR="003F5B1E" w:rsidRPr="00DE4D03" w:rsidRDefault="003F5B1E" w:rsidP="00C15FDC">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3F5B1E" w:rsidRPr="00DE4D03" w:rsidRDefault="003F5B1E" w:rsidP="00C15FDC">
            <w:pPr>
              <w:pStyle w:val="ConsPlusCell"/>
              <w:rPr>
                <w:rFonts w:ascii="Times New Roman" w:hAnsi="Times New Roman" w:cs="Times New Roman"/>
                <w:b/>
                <w:sz w:val="28"/>
                <w:szCs w:val="28"/>
              </w:rPr>
            </w:pPr>
          </w:p>
        </w:tc>
        <w:tc>
          <w:tcPr>
            <w:tcW w:w="5953" w:type="dxa"/>
          </w:tcPr>
          <w:p w:rsidR="003F5B1E" w:rsidRPr="00DE4D03" w:rsidRDefault="003F5B1E" w:rsidP="00C15FDC">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4054C4">
              <w:rPr>
                <w:rFonts w:ascii="Times New Roman" w:hAnsi="Times New Roman" w:cs="Times New Roman"/>
                <w:sz w:val="28"/>
                <w:szCs w:val="28"/>
              </w:rPr>
              <w:t>2 7</w:t>
            </w:r>
            <w:r w:rsidR="00612530">
              <w:rPr>
                <w:rFonts w:ascii="Times New Roman" w:hAnsi="Times New Roman" w:cs="Times New Roman"/>
                <w:sz w:val="28"/>
                <w:szCs w:val="28"/>
              </w:rPr>
              <w:t>41</w:t>
            </w:r>
            <w:r w:rsidR="004054C4">
              <w:rPr>
                <w:rFonts w:ascii="Times New Roman" w:hAnsi="Times New Roman" w:cs="Times New Roman"/>
                <w:sz w:val="28"/>
                <w:szCs w:val="28"/>
              </w:rPr>
              <w:t> </w:t>
            </w:r>
            <w:r w:rsidR="00612530">
              <w:rPr>
                <w:rFonts w:ascii="Times New Roman" w:hAnsi="Times New Roman" w:cs="Times New Roman"/>
                <w:sz w:val="28"/>
                <w:szCs w:val="28"/>
              </w:rPr>
              <w:t>748</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 в том числе по годам: </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sidR="00B46678">
              <w:rPr>
                <w:rFonts w:ascii="Times New Roman" w:hAnsi="Times New Roman" w:cs="Times New Roman"/>
                <w:sz w:val="28"/>
                <w:szCs w:val="28"/>
              </w:rPr>
              <w:t>377</w:t>
            </w:r>
            <w:r w:rsidR="00583E40">
              <w:rPr>
                <w:rFonts w:ascii="Times New Roman" w:hAnsi="Times New Roman" w:cs="Times New Roman"/>
                <w:sz w:val="28"/>
                <w:szCs w:val="28"/>
              </w:rPr>
              <w:t> </w:t>
            </w:r>
            <w:r w:rsidR="00B46678">
              <w:rPr>
                <w:rFonts w:ascii="Times New Roman" w:hAnsi="Times New Roman" w:cs="Times New Roman"/>
                <w:sz w:val="28"/>
                <w:szCs w:val="28"/>
              </w:rPr>
              <w:t>936</w:t>
            </w:r>
            <w:r w:rsidR="00583E40">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264F0">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229 404,0</w:t>
            </w:r>
            <w:r w:rsidR="0084181A">
              <w:rPr>
                <w:rFonts w:ascii="Times New Roman" w:hAnsi="Times New Roman" w:cs="Times New Roman"/>
                <w:sz w:val="28"/>
                <w:szCs w:val="28"/>
              </w:rPr>
              <w:t xml:space="preserve">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F264F0">
              <w:rPr>
                <w:rFonts w:ascii="Times New Roman" w:hAnsi="Times New Roman" w:cs="Times New Roman"/>
                <w:sz w:val="28"/>
                <w:szCs w:val="28"/>
              </w:rPr>
              <w:t>301 422,6</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B46678">
              <w:rPr>
                <w:rFonts w:ascii="Times New Roman" w:hAnsi="Times New Roman" w:cs="Times New Roman"/>
                <w:sz w:val="28"/>
                <w:szCs w:val="28"/>
              </w:rPr>
              <w:t>68 278,8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B46678">
              <w:rPr>
                <w:rFonts w:ascii="Times New Roman" w:hAnsi="Times New Roman" w:cs="Times New Roman"/>
                <w:sz w:val="28"/>
                <w:szCs w:val="28"/>
              </w:rPr>
              <w:t>6</w:t>
            </w:r>
            <w:r w:rsidR="00F264F0">
              <w:rPr>
                <w:rFonts w:ascii="Times New Roman" w:hAnsi="Times New Roman" w:cs="Times New Roman"/>
                <w:sz w:val="28"/>
                <w:szCs w:val="28"/>
              </w:rPr>
              <w:t>9 426,2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lastRenderedPageBreak/>
              <w:t xml:space="preserve">2024 год </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sidR="00C965AE">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92D5E">
              <w:rPr>
                <w:rFonts w:ascii="Times New Roman" w:hAnsi="Times New Roman" w:cs="Times New Roman"/>
                <w:sz w:val="28"/>
                <w:szCs w:val="28"/>
              </w:rPr>
              <w:t>9 00</w:t>
            </w:r>
            <w:r w:rsidR="00612530">
              <w:rPr>
                <w:rFonts w:ascii="Times New Roman" w:hAnsi="Times New Roman" w:cs="Times New Roman"/>
                <w:sz w:val="28"/>
                <w:szCs w:val="28"/>
              </w:rPr>
              <w:t>9</w:t>
            </w:r>
            <w:r w:rsidR="004054C4">
              <w:rPr>
                <w:rFonts w:ascii="Times New Roman" w:hAnsi="Times New Roman" w:cs="Times New Roman"/>
                <w:sz w:val="28"/>
                <w:szCs w:val="28"/>
              </w:rPr>
              <w:t> </w:t>
            </w:r>
            <w:r w:rsidR="00612530">
              <w:rPr>
                <w:rFonts w:ascii="Times New Roman" w:hAnsi="Times New Roman" w:cs="Times New Roman"/>
                <w:sz w:val="28"/>
                <w:szCs w:val="28"/>
              </w:rPr>
              <w:t>455</w:t>
            </w:r>
            <w:r w:rsidR="004054C4">
              <w:rPr>
                <w:rFonts w:ascii="Times New Roman" w:hAnsi="Times New Roman" w:cs="Times New Roman"/>
                <w:sz w:val="28"/>
                <w:szCs w:val="28"/>
              </w:rPr>
              <w:t xml:space="preserve">,1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sidR="004054C4">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392D5E">
              <w:rPr>
                <w:rFonts w:ascii="Times New Roman" w:hAnsi="Times New Roman" w:cs="Times New Roman"/>
                <w:sz w:val="28"/>
                <w:szCs w:val="28"/>
              </w:rPr>
              <w:t>1 113 754,5</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92D5E">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92D5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92D5E">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sidR="00F264F0">
              <w:rPr>
                <w:rFonts w:ascii="Times New Roman" w:hAnsi="Times New Roman"/>
                <w:sz w:val="28"/>
                <w:szCs w:val="28"/>
              </w:rPr>
              <w:t>028</w:t>
            </w:r>
            <w:r w:rsidRPr="00DE4D03">
              <w:rPr>
                <w:rFonts w:ascii="Times New Roman" w:hAnsi="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4A2052">
              <w:rPr>
                <w:rFonts w:ascii="Times New Roman" w:hAnsi="Times New Roman"/>
                <w:sz w:val="28"/>
                <w:szCs w:val="28"/>
              </w:rPr>
              <w:t>301 218,5</w:t>
            </w:r>
            <w:r w:rsidRPr="00DE4D03">
              <w:rPr>
                <w:rFonts w:ascii="Times New Roman" w:hAnsi="Times New Roman"/>
                <w:sz w:val="28"/>
                <w:szCs w:val="28"/>
              </w:rPr>
              <w:t xml:space="preserve"> тыс. рублей на софинансиро-вание,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A2052">
              <w:rPr>
                <w:rFonts w:ascii="Times New Roman" w:hAnsi="Times New Roman" w:cs="Times New Roman"/>
                <w:sz w:val="28"/>
                <w:szCs w:val="28"/>
              </w:rPr>
              <w:t>13 300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sidR="004A2052">
              <w:rPr>
                <w:rFonts w:ascii="Times New Roman" w:hAnsi="Times New Roman" w:cs="Times New Roman"/>
                <w:sz w:val="28"/>
                <w:szCs w:val="28"/>
              </w:rPr>
              <w:t>14 000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w:t>
            </w:r>
            <w:r w:rsidR="004A2052">
              <w:rPr>
                <w:rFonts w:ascii="Times New Roman" w:hAnsi="Times New Roman" w:cs="Times New Roman"/>
                <w:sz w:val="28"/>
                <w:szCs w:val="28"/>
              </w:rPr>
              <w:t>4</w:t>
            </w:r>
            <w:r>
              <w:rPr>
                <w:rFonts w:ascii="Times New Roman" w:hAnsi="Times New Roman" w:cs="Times New Roman"/>
                <w:sz w:val="28"/>
                <w:szCs w:val="28"/>
              </w:rPr>
              <w:t> </w:t>
            </w:r>
            <w:r w:rsidR="004A2052">
              <w:rPr>
                <w:rFonts w:ascii="Times New Roman" w:hAnsi="Times New Roman" w:cs="Times New Roman"/>
                <w:sz w:val="28"/>
                <w:szCs w:val="28"/>
              </w:rPr>
              <w:t>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4A2052"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14</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000</w:t>
            </w:r>
            <w:r w:rsidR="003F5B1E" w:rsidRPr="00DE4D03">
              <w:rPr>
                <w:rFonts w:ascii="Times New Roman" w:hAnsi="Times New Roman" w:cs="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sidR="004A2052">
              <w:rPr>
                <w:rFonts w:ascii="Times New Roman" w:hAnsi="Times New Roman"/>
                <w:sz w:val="28"/>
                <w:szCs w:val="28"/>
              </w:rPr>
              <w:t>17 462</w:t>
            </w:r>
            <w:r w:rsidRPr="00DE4D03">
              <w:rPr>
                <w:rFonts w:ascii="Times New Roman" w:hAnsi="Times New Roman"/>
                <w:sz w:val="28"/>
                <w:szCs w:val="28"/>
              </w:rPr>
              <w:t>,0 тыс. рублей.</w:t>
            </w:r>
          </w:p>
          <w:p w:rsidR="003F5B1E" w:rsidRPr="00DE4D03" w:rsidRDefault="00CB3213" w:rsidP="00C15FDC">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left:0;text-align:left;margin-left:294pt;margin-top:47.4pt;width:29.15pt;height:24.45pt;z-index:251687936" strokecolor="white [3212]">
                  <v:textbox style="mso-next-textbox:#_x0000_s1063">
                    <w:txbxContent>
                      <w:p w:rsidR="00D26278" w:rsidRPr="004265D2" w:rsidRDefault="00D26278"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4265D2" w:rsidRDefault="004265D2" w:rsidP="003C13AC">
      <w:pPr>
        <w:pStyle w:val="ae"/>
        <w:spacing w:before="0" w:beforeAutospacing="0" w:after="0" w:afterAutospacing="0"/>
        <w:ind w:firstLine="709"/>
        <w:contextualSpacing/>
        <w:jc w:val="both"/>
        <w:rPr>
          <w:sz w:val="28"/>
          <w:szCs w:val="28"/>
        </w:rPr>
      </w:pPr>
    </w:p>
    <w:p w:rsidR="00270BDF" w:rsidRPr="00DE4D03" w:rsidRDefault="004265D2" w:rsidP="003C13AC">
      <w:pPr>
        <w:pStyle w:val="ae"/>
        <w:spacing w:before="0" w:beforeAutospacing="0" w:after="0" w:afterAutospacing="0"/>
        <w:ind w:firstLine="709"/>
        <w:contextualSpacing/>
        <w:jc w:val="both"/>
        <w:rPr>
          <w:sz w:val="28"/>
          <w:szCs w:val="28"/>
        </w:rPr>
      </w:pPr>
      <w:r>
        <w:rPr>
          <w:sz w:val="28"/>
          <w:szCs w:val="28"/>
        </w:rPr>
        <w:t>6)</w:t>
      </w:r>
      <w:r w:rsidR="003C13AC">
        <w:rPr>
          <w:sz w:val="28"/>
          <w:szCs w:val="28"/>
        </w:rPr>
        <w:t xml:space="preserve"> </w:t>
      </w:r>
      <w:r w:rsidR="00270BDF" w:rsidRPr="00DE4D03">
        <w:rPr>
          <w:sz w:val="28"/>
          <w:szCs w:val="28"/>
        </w:rPr>
        <w:t>раздел 5 </w:t>
      </w:r>
      <w:r w:rsidR="003C13AC">
        <w:rPr>
          <w:sz w:val="28"/>
          <w:szCs w:val="28"/>
        </w:rPr>
        <w:t xml:space="preserve"> </w:t>
      </w:r>
      <w:r w:rsidR="00270BDF" w:rsidRPr="00DE4D03">
        <w:rPr>
          <w:sz w:val="28"/>
          <w:szCs w:val="28"/>
        </w:rPr>
        <w:t xml:space="preserve">«Ресурсное обеспечение подпрограммы 2» </w:t>
      </w:r>
      <w:r w:rsidR="00C965AE">
        <w:rPr>
          <w:sz w:val="28"/>
          <w:szCs w:val="28"/>
        </w:rPr>
        <w:t xml:space="preserve">подпрограммы «Развитие общего образования» </w:t>
      </w:r>
      <w:r w:rsidR="00270BDF" w:rsidRPr="00DE4D03">
        <w:rPr>
          <w:sz w:val="28"/>
          <w:szCs w:val="28"/>
        </w:rPr>
        <w:t xml:space="preserve">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D35F94" w:rsidRPr="00DE4D03" w:rsidRDefault="00D35F94"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270BDF" w:rsidRPr="00DE4D03" w:rsidRDefault="00270BDF" w:rsidP="004265D2">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w:t>
      </w:r>
      <w:r w:rsidRPr="00DE4D03">
        <w:rPr>
          <w:rFonts w:ascii="Times New Roman" w:hAnsi="Times New Roman" w:cs="Times New Roman"/>
          <w:sz w:val="28"/>
          <w:szCs w:val="28"/>
        </w:rPr>
        <w:lastRenderedPageBreak/>
        <w:t xml:space="preserve">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4054C4">
        <w:rPr>
          <w:rFonts w:ascii="Times New Roman" w:hAnsi="Times New Roman" w:cs="Times New Roman"/>
          <w:sz w:val="28"/>
          <w:szCs w:val="28"/>
        </w:rPr>
        <w:t>2 7</w:t>
      </w:r>
      <w:r w:rsidR="00612530">
        <w:rPr>
          <w:rFonts w:ascii="Times New Roman" w:hAnsi="Times New Roman" w:cs="Times New Roman"/>
          <w:sz w:val="28"/>
          <w:szCs w:val="28"/>
        </w:rPr>
        <w:t>41</w:t>
      </w:r>
      <w:r w:rsidR="004054C4">
        <w:rPr>
          <w:rFonts w:ascii="Times New Roman" w:hAnsi="Times New Roman" w:cs="Times New Roman"/>
          <w:sz w:val="28"/>
          <w:szCs w:val="28"/>
        </w:rPr>
        <w:t> </w:t>
      </w:r>
      <w:r w:rsidR="00612530">
        <w:rPr>
          <w:rFonts w:ascii="Times New Roman" w:hAnsi="Times New Roman" w:cs="Times New Roman"/>
          <w:sz w:val="28"/>
          <w:szCs w:val="28"/>
        </w:rPr>
        <w:t>748</w:t>
      </w:r>
      <w:r w:rsidR="004054C4">
        <w:rPr>
          <w:rFonts w:ascii="Times New Roman" w:hAnsi="Times New Roman" w:cs="Times New Roman"/>
          <w:sz w:val="28"/>
          <w:szCs w:val="28"/>
        </w:rPr>
        <w:t>,8</w:t>
      </w:r>
      <w:r w:rsidR="000B3393" w:rsidRPr="00DE4D03">
        <w:rPr>
          <w:rFonts w:ascii="Times New Roman" w:hAnsi="Times New Roman" w:cs="Times New Roman"/>
          <w:sz w:val="28"/>
          <w:szCs w:val="28"/>
        </w:rPr>
        <w:t xml:space="preserve"> </w:t>
      </w:r>
      <w:r w:rsidR="00CF709C" w:rsidRPr="00DE4D03">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в том числе по годам: </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2C107E">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583E40" w:rsidRPr="00DE4D03" w:rsidRDefault="00CF709C" w:rsidP="00583E40">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583E40"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00583E40" w:rsidRPr="00DE4D03">
        <w:rPr>
          <w:rFonts w:ascii="Times New Roman" w:hAnsi="Times New Roman" w:cs="Times New Roman"/>
          <w:sz w:val="28"/>
          <w:szCs w:val="28"/>
        </w:rPr>
        <w:t xml:space="preserve"> тыс. рублей;</w:t>
      </w:r>
      <w:r w:rsidR="00583E40" w:rsidRPr="00DE4D03">
        <w:rPr>
          <w:rFonts w:ascii="Times New Roman" w:hAnsi="Times New Roman" w:cs="Times New Roman"/>
          <w:sz w:val="28"/>
          <w:szCs w:val="28"/>
        </w:rPr>
        <w:br/>
        <w:t xml:space="preserve">2022 год – </w:t>
      </w:r>
      <w:r w:rsidR="00583E40">
        <w:rPr>
          <w:rFonts w:ascii="Times New Roman" w:hAnsi="Times New Roman" w:cs="Times New Roman"/>
          <w:sz w:val="28"/>
          <w:szCs w:val="28"/>
        </w:rPr>
        <w:t xml:space="preserve">377 936,0 </w:t>
      </w:r>
      <w:r w:rsidR="00583E40"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583E40" w:rsidRPr="00DE4D03" w:rsidRDefault="00583E40" w:rsidP="00583E40">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270BDF" w:rsidRPr="00DE4D03" w:rsidRDefault="00270BDF" w:rsidP="00583E40">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4054C4" w:rsidRDefault="00270BDF" w:rsidP="004054C4">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AB5BCF">
        <w:rPr>
          <w:rFonts w:ascii="Times New Roman" w:hAnsi="Times New Roman"/>
          <w:sz w:val="28"/>
          <w:szCs w:val="28"/>
        </w:rPr>
        <w:t>301 422,6</w:t>
      </w:r>
      <w:r w:rsidR="00CF709C" w:rsidRPr="00DE4D0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4054C4"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CF709C" w:rsidRPr="00DE4D03" w:rsidRDefault="00CF709C"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68 278,8</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6</w:t>
      </w:r>
      <w:r w:rsidR="00AB5BCF">
        <w:rPr>
          <w:rFonts w:ascii="Times New Roman" w:hAnsi="Times New Roman" w:cs="Times New Roman"/>
          <w:sz w:val="28"/>
          <w:szCs w:val="28"/>
        </w:rPr>
        <w:t>9</w:t>
      </w:r>
      <w:r>
        <w:rPr>
          <w:rFonts w:ascii="Times New Roman" w:hAnsi="Times New Roman" w:cs="Times New Roman"/>
          <w:sz w:val="28"/>
          <w:szCs w:val="28"/>
        </w:rPr>
        <w:t> </w:t>
      </w:r>
      <w:r w:rsidR="00AB5BCF">
        <w:rPr>
          <w:rFonts w:ascii="Times New Roman" w:hAnsi="Times New Roman" w:cs="Times New Roman"/>
          <w:sz w:val="28"/>
          <w:szCs w:val="28"/>
        </w:rPr>
        <w:t>426</w:t>
      </w:r>
      <w:r>
        <w:rPr>
          <w:rFonts w:ascii="Times New Roman" w:hAnsi="Times New Roman" w:cs="Times New Roman"/>
          <w:sz w:val="28"/>
          <w:szCs w:val="28"/>
        </w:rPr>
        <w:t>,</w:t>
      </w:r>
      <w:r w:rsidR="00AB5BCF">
        <w:rPr>
          <w:rFonts w:ascii="Times New Roman" w:hAnsi="Times New Roman" w:cs="Times New Roman"/>
          <w:sz w:val="28"/>
          <w:szCs w:val="28"/>
        </w:rPr>
        <w:t>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270BDF" w:rsidRPr="000B3393" w:rsidRDefault="00270BDF" w:rsidP="000B3393">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0B3393">
        <w:rPr>
          <w:rFonts w:ascii="Times New Roman" w:hAnsi="Times New Roman" w:cs="Times New Roman"/>
          <w:sz w:val="28"/>
          <w:szCs w:val="28"/>
        </w:rPr>
        <w:t>9 00</w:t>
      </w:r>
      <w:r w:rsidR="00612530">
        <w:rPr>
          <w:rFonts w:ascii="Times New Roman" w:hAnsi="Times New Roman" w:cs="Times New Roman"/>
          <w:sz w:val="28"/>
          <w:szCs w:val="28"/>
        </w:rPr>
        <w:t>9</w:t>
      </w:r>
      <w:r w:rsidR="004054C4">
        <w:rPr>
          <w:rFonts w:ascii="Times New Roman" w:hAnsi="Times New Roman" w:cs="Times New Roman"/>
          <w:sz w:val="28"/>
          <w:szCs w:val="28"/>
        </w:rPr>
        <w:t> </w:t>
      </w:r>
      <w:r w:rsidR="00612530">
        <w:rPr>
          <w:rFonts w:ascii="Times New Roman" w:hAnsi="Times New Roman" w:cs="Times New Roman"/>
          <w:sz w:val="28"/>
          <w:szCs w:val="28"/>
        </w:rPr>
        <w:t>45</w:t>
      </w:r>
      <w:r w:rsidR="004054C4">
        <w:rPr>
          <w:rFonts w:ascii="Times New Roman" w:hAnsi="Times New Roman" w:cs="Times New Roman"/>
          <w:sz w:val="28"/>
          <w:szCs w:val="28"/>
        </w:rPr>
        <w:t>5,1</w:t>
      </w:r>
      <w:r w:rsidR="00AF0AF2" w:rsidRPr="000B3393">
        <w:rPr>
          <w:rFonts w:ascii="Times New Roman" w:hAnsi="Times New Roman" w:cs="Times New Roman"/>
          <w:sz w:val="28"/>
          <w:szCs w:val="28"/>
        </w:rPr>
        <w:t xml:space="preserve">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DC7DB7">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CF709C" w:rsidRPr="00DE4D03" w:rsidRDefault="00CF709C" w:rsidP="00CF709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1 113 754,5</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sidR="00AB5BCF">
        <w:rPr>
          <w:rFonts w:ascii="Times New Roman" w:hAnsi="Times New Roman"/>
          <w:sz w:val="28"/>
          <w:szCs w:val="28"/>
        </w:rPr>
        <w:t>028</w:t>
      </w:r>
      <w:r w:rsidRPr="00DE4D03">
        <w:rPr>
          <w:rFonts w:ascii="Times New Roman" w:hAnsi="Times New Roman"/>
          <w:sz w:val="28"/>
          <w:szCs w:val="28"/>
        </w:rPr>
        <w:t>,0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lastRenderedPageBreak/>
        <w:t xml:space="preserve">в) средств внебюджетных источников в сумме  </w:t>
      </w:r>
      <w:r w:rsidR="00A13E11">
        <w:rPr>
          <w:rFonts w:ascii="Times New Roman" w:hAnsi="Times New Roman"/>
          <w:sz w:val="28"/>
          <w:szCs w:val="28"/>
        </w:rPr>
        <w:t>301 218,5</w:t>
      </w:r>
      <w:r w:rsidR="00A13E11" w:rsidRPr="00DE4D03">
        <w:rPr>
          <w:rFonts w:ascii="Times New Roman" w:hAnsi="Times New Roman"/>
          <w:sz w:val="28"/>
          <w:szCs w:val="28"/>
        </w:rPr>
        <w:t xml:space="preserve"> </w:t>
      </w:r>
      <w:r w:rsidR="00CF709C"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2C107E">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A13E11" w:rsidRPr="00DE4D03" w:rsidRDefault="00CF709C" w:rsidP="00A13E11">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D41124">
        <w:rPr>
          <w:rFonts w:ascii="Times New Roman" w:hAnsi="Times New Roman" w:cs="Times New Roman"/>
          <w:sz w:val="28"/>
          <w:szCs w:val="28"/>
        </w:rPr>
        <w:t>30 500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A13E11" w:rsidRPr="00DE4D03">
        <w:rPr>
          <w:rFonts w:ascii="Times New Roman" w:hAnsi="Times New Roman" w:cs="Times New Roman"/>
          <w:sz w:val="28"/>
          <w:szCs w:val="28"/>
        </w:rPr>
        <w:t xml:space="preserve">2021 год – </w:t>
      </w:r>
      <w:r w:rsidR="00A13E11">
        <w:rPr>
          <w:rFonts w:ascii="Times New Roman" w:hAnsi="Times New Roman" w:cs="Times New Roman"/>
          <w:sz w:val="28"/>
          <w:szCs w:val="28"/>
        </w:rPr>
        <w:t>13 300,0</w:t>
      </w:r>
      <w:r w:rsidR="00A13E11" w:rsidRPr="00DE4D03">
        <w:rPr>
          <w:rFonts w:ascii="Times New Roman" w:hAnsi="Times New Roman" w:cs="Times New Roman"/>
          <w:sz w:val="28"/>
          <w:szCs w:val="28"/>
        </w:rPr>
        <w:t xml:space="preserve"> тыс. рублей;</w:t>
      </w:r>
      <w:r w:rsidR="00A13E11" w:rsidRPr="00DE4D03">
        <w:rPr>
          <w:rFonts w:ascii="Times New Roman" w:hAnsi="Times New Roman" w:cs="Times New Roman"/>
          <w:sz w:val="28"/>
          <w:szCs w:val="28"/>
        </w:rPr>
        <w:br/>
        <w:t>2022 год  –</w:t>
      </w:r>
      <w:r w:rsidR="00A13E11">
        <w:rPr>
          <w:rFonts w:ascii="Times New Roman" w:hAnsi="Times New Roman" w:cs="Times New Roman"/>
          <w:sz w:val="28"/>
          <w:szCs w:val="28"/>
        </w:rPr>
        <w:t>14 000,0</w:t>
      </w:r>
      <w:r w:rsidR="00A13E11"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270BDF" w:rsidRPr="004805C5" w:rsidRDefault="00270BDF" w:rsidP="004805C5">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3F5B1E" w:rsidRDefault="004265D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00EA6B6F">
        <w:rPr>
          <w:rFonts w:ascii="Times New Roman" w:hAnsi="Times New Roman"/>
          <w:bCs/>
          <w:sz w:val="28"/>
          <w:szCs w:val="28"/>
        </w:rPr>
        <w:t xml:space="preserve"> </w:t>
      </w:r>
      <w:r w:rsidR="003F5B1E" w:rsidRPr="009446A2">
        <w:rPr>
          <w:rFonts w:ascii="Times New Roman" w:hAnsi="Times New Roman"/>
          <w:sz w:val="28"/>
          <w:szCs w:val="28"/>
        </w:rPr>
        <w:t xml:space="preserve">раздел  6 «Объёмы бюджетных ассигнований подпрограммы </w:t>
      </w:r>
      <w:r w:rsidR="003F5B1E">
        <w:rPr>
          <w:rFonts w:ascii="Times New Roman" w:hAnsi="Times New Roman"/>
          <w:sz w:val="28"/>
          <w:szCs w:val="28"/>
        </w:rPr>
        <w:t>3</w:t>
      </w:r>
      <w:r w:rsidR="003F5B1E" w:rsidRPr="009446A2">
        <w:rPr>
          <w:rFonts w:ascii="Times New Roman" w:hAnsi="Times New Roman"/>
          <w:sz w:val="28"/>
          <w:szCs w:val="28"/>
        </w:rPr>
        <w:t xml:space="preserve"> за счёт средств бюджета </w:t>
      </w:r>
      <w:r w:rsidR="003F5B1E"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003F5B1E"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3F5B1E" w:rsidRPr="00DE4D03">
        <w:rPr>
          <w:sz w:val="28"/>
          <w:szCs w:val="28"/>
        </w:rPr>
        <w:t xml:space="preserve"> </w:t>
      </w:r>
      <w:r w:rsidR="003F5B1E" w:rsidRPr="00DE4D03">
        <w:rPr>
          <w:rFonts w:ascii="Times New Roman" w:hAnsi="Times New Roman"/>
          <w:bCs/>
          <w:sz w:val="28"/>
          <w:szCs w:val="28"/>
        </w:rPr>
        <w:t>паспорт</w:t>
      </w:r>
      <w:r w:rsidR="003F5B1E">
        <w:rPr>
          <w:rFonts w:ascii="Times New Roman" w:hAnsi="Times New Roman"/>
          <w:bCs/>
          <w:sz w:val="28"/>
          <w:szCs w:val="28"/>
        </w:rPr>
        <w:t>а</w:t>
      </w:r>
      <w:r w:rsidR="003F5B1E"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3F5B1E" w:rsidRDefault="00CB3213"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CB3213">
        <w:rPr>
          <w:rFonts w:ascii="Times New Roman" w:hAnsi="Times New Roman"/>
          <w:b/>
          <w:noProof/>
          <w:sz w:val="28"/>
          <w:szCs w:val="28"/>
        </w:rPr>
        <w:pict>
          <v:shape id="_x0000_s1075" type="#_x0000_t202" style="position:absolute;left:0;text-align:left;margin-left:-23.55pt;margin-top:8.7pt;width:21.75pt;height:30.75pt;z-index:251700224" stroked="f">
            <v:textbox>
              <w:txbxContent>
                <w:p w:rsidR="00D26278" w:rsidRPr="004265D2" w:rsidRDefault="00D26278">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3F5B1E" w:rsidRPr="00DE4D03" w:rsidTr="00B76BDA">
        <w:trPr>
          <w:trHeight w:val="529"/>
        </w:trPr>
        <w:tc>
          <w:tcPr>
            <w:tcW w:w="851" w:type="dxa"/>
          </w:tcPr>
          <w:p w:rsidR="003F5B1E" w:rsidRPr="00DE4D03" w:rsidRDefault="003F5B1E" w:rsidP="00C15FDC">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3F5B1E" w:rsidRPr="00DE4D03" w:rsidRDefault="003F5B1E" w:rsidP="00C965AE">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sidR="002467A9">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w:t>
            </w:r>
            <w:r w:rsidRPr="00DE4D03">
              <w:rPr>
                <w:rFonts w:ascii="Times New Roman" w:hAnsi="Times New Roman"/>
                <w:b/>
                <w:sz w:val="28"/>
                <w:szCs w:val="28"/>
              </w:rPr>
              <w:lastRenderedPageBreak/>
              <w:t>привлекаемых из других источников</w:t>
            </w:r>
          </w:p>
        </w:tc>
        <w:tc>
          <w:tcPr>
            <w:tcW w:w="5812" w:type="dxa"/>
            <w:shd w:val="clear" w:color="auto" w:fill="auto"/>
          </w:tcPr>
          <w:p w:rsidR="003F5B1E" w:rsidRPr="00DE4D03" w:rsidRDefault="003F5B1E" w:rsidP="00C15FDC">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lastRenderedPageBreak/>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sidR="00E85515">
              <w:rPr>
                <w:rFonts w:ascii="Times New Roman" w:hAnsi="Times New Roman" w:cs="Times New Roman"/>
                <w:sz w:val="28"/>
                <w:szCs w:val="28"/>
                <w:lang w:eastAsia="en-US"/>
              </w:rPr>
              <w:t>1 </w:t>
            </w:r>
            <w:r w:rsidR="003D718A">
              <w:rPr>
                <w:rFonts w:ascii="Times New Roman" w:hAnsi="Times New Roman" w:cs="Times New Roman"/>
                <w:sz w:val="28"/>
                <w:szCs w:val="28"/>
                <w:lang w:eastAsia="en-US"/>
              </w:rPr>
              <w:t>6</w:t>
            </w:r>
            <w:r w:rsidR="004054C4">
              <w:rPr>
                <w:rFonts w:ascii="Times New Roman" w:hAnsi="Times New Roman" w:cs="Times New Roman"/>
                <w:sz w:val="28"/>
                <w:szCs w:val="28"/>
                <w:lang w:eastAsia="en-US"/>
              </w:rPr>
              <w:t>5</w:t>
            </w:r>
            <w:r w:rsidR="003D718A">
              <w:rPr>
                <w:rFonts w:ascii="Times New Roman" w:hAnsi="Times New Roman" w:cs="Times New Roman"/>
                <w:sz w:val="28"/>
                <w:szCs w:val="28"/>
                <w:lang w:eastAsia="en-US"/>
              </w:rPr>
              <w:t>7</w:t>
            </w:r>
            <w:r w:rsidR="00E85515">
              <w:rPr>
                <w:rFonts w:ascii="Times New Roman" w:hAnsi="Times New Roman" w:cs="Times New Roman"/>
                <w:sz w:val="28"/>
                <w:szCs w:val="28"/>
                <w:lang w:eastAsia="en-US"/>
              </w:rPr>
              <w:t> </w:t>
            </w:r>
            <w:r w:rsidR="003D718A">
              <w:rPr>
                <w:rFonts w:ascii="Times New Roman" w:hAnsi="Times New Roman" w:cs="Times New Roman"/>
                <w:sz w:val="28"/>
                <w:szCs w:val="28"/>
                <w:lang w:eastAsia="en-US"/>
              </w:rPr>
              <w:t>078</w:t>
            </w:r>
            <w:r w:rsidR="00E85515">
              <w:rPr>
                <w:rFonts w:ascii="Times New Roman" w:hAnsi="Times New Roman" w:cs="Times New Roman"/>
                <w:sz w:val="28"/>
                <w:szCs w:val="28"/>
                <w:lang w:eastAsia="en-US"/>
              </w:rPr>
              <w:t>,</w:t>
            </w:r>
            <w:r w:rsidR="003D718A">
              <w:rPr>
                <w:rFonts w:ascii="Times New Roman" w:hAnsi="Times New Roman" w:cs="Times New Roman"/>
                <w:sz w:val="28"/>
                <w:szCs w:val="28"/>
                <w:lang w:eastAsia="en-US"/>
              </w:rPr>
              <w:t>1</w:t>
            </w:r>
            <w:r w:rsidRPr="00DE4D03">
              <w:rPr>
                <w:rFonts w:ascii="Times New Roman" w:hAnsi="Times New Roman" w:cs="Times New Roman"/>
                <w:sz w:val="28"/>
                <w:szCs w:val="28"/>
                <w:lang w:eastAsia="en-US"/>
              </w:rPr>
              <w:t xml:space="preserve"> тыс. рублей, в том числе по годам: </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E62862">
              <w:rPr>
                <w:rFonts w:ascii="Times New Roman" w:hAnsi="Times New Roman"/>
                <w:sz w:val="28"/>
                <w:szCs w:val="28"/>
              </w:rPr>
              <w:t>160 523,6</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4054C4">
              <w:rPr>
                <w:rFonts w:ascii="Times New Roman" w:hAnsi="Times New Roman"/>
                <w:sz w:val="28"/>
                <w:szCs w:val="28"/>
              </w:rPr>
              <w:t>194 011,3</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3D718A">
              <w:rPr>
                <w:rFonts w:ascii="Times New Roman" w:hAnsi="Times New Roman"/>
                <w:sz w:val="28"/>
                <w:szCs w:val="28"/>
              </w:rPr>
              <w:t>123</w:t>
            </w:r>
            <w:r>
              <w:rPr>
                <w:rFonts w:ascii="Times New Roman" w:hAnsi="Times New Roman"/>
                <w:sz w:val="28"/>
                <w:szCs w:val="28"/>
              </w:rPr>
              <w:t> 0</w:t>
            </w:r>
            <w:r w:rsidR="003D718A">
              <w:rPr>
                <w:rFonts w:ascii="Times New Roman" w:hAnsi="Times New Roman"/>
                <w:sz w:val="28"/>
                <w:szCs w:val="28"/>
              </w:rPr>
              <w:t>87</w:t>
            </w:r>
            <w:r>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sidR="003D718A">
              <w:rPr>
                <w:rFonts w:ascii="Times New Roman" w:hAnsi="Times New Roman"/>
                <w:sz w:val="28"/>
                <w:szCs w:val="28"/>
              </w:rPr>
              <w:t>123</w:t>
            </w:r>
            <w:r>
              <w:rPr>
                <w:rFonts w:ascii="Times New Roman" w:hAnsi="Times New Roman"/>
                <w:sz w:val="28"/>
                <w:szCs w:val="28"/>
              </w:rPr>
              <w:t> </w:t>
            </w:r>
            <w:r w:rsidR="003D718A">
              <w:rPr>
                <w:rFonts w:ascii="Times New Roman" w:hAnsi="Times New Roman"/>
                <w:sz w:val="28"/>
                <w:szCs w:val="28"/>
              </w:rPr>
              <w:t>003</w:t>
            </w:r>
            <w:r>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sidR="003D718A">
              <w:rPr>
                <w:rFonts w:ascii="Times New Roman" w:hAnsi="Times New Roman"/>
                <w:sz w:val="28"/>
                <w:szCs w:val="28"/>
              </w:rPr>
              <w:t>27</w:t>
            </w:r>
            <w:r w:rsidRPr="00DE4D03">
              <w:rPr>
                <w:rFonts w:ascii="Times New Roman" w:hAnsi="Times New Roman"/>
                <w:sz w:val="28"/>
                <w:szCs w:val="28"/>
              </w:rPr>
              <w:t> </w:t>
            </w:r>
            <w:r w:rsidR="003D718A">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sidR="003D718A">
              <w:rPr>
                <w:rFonts w:ascii="Times New Roman" w:hAnsi="Times New Roman"/>
                <w:sz w:val="28"/>
                <w:szCs w:val="28"/>
              </w:rPr>
              <w:t>26</w:t>
            </w:r>
            <w:r w:rsidRPr="00DE4D03">
              <w:rPr>
                <w:rFonts w:ascii="Times New Roman" w:hAnsi="Times New Roman"/>
                <w:sz w:val="28"/>
                <w:szCs w:val="28"/>
              </w:rPr>
              <w:t> </w:t>
            </w:r>
            <w:r w:rsidR="003D718A">
              <w:rPr>
                <w:rFonts w:ascii="Times New Roman" w:hAnsi="Times New Roman"/>
                <w:sz w:val="28"/>
                <w:szCs w:val="28"/>
              </w:rPr>
              <w:t>578</w:t>
            </w:r>
            <w:r w:rsidRPr="00DE4D03">
              <w:rPr>
                <w:rFonts w:ascii="Times New Roman" w:hAnsi="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sidR="00B76BDA">
              <w:rPr>
                <w:rFonts w:ascii="Times New Roman" w:hAnsi="Times New Roman" w:cs="Times New Roman"/>
                <w:sz w:val="28"/>
                <w:szCs w:val="28"/>
              </w:rPr>
              <w:t xml:space="preserve">в федерального бюджета в </w:t>
            </w:r>
            <w:r w:rsidR="00B76BDA">
              <w:rPr>
                <w:rFonts w:ascii="Times New Roman" w:hAnsi="Times New Roman" w:cs="Times New Roman"/>
                <w:sz w:val="28"/>
                <w:szCs w:val="28"/>
              </w:rPr>
              <w:lastRenderedPageBreak/>
              <w:t xml:space="preserve">сумме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3F5B1E" w:rsidRPr="00DE4D03" w:rsidRDefault="003F5B1E" w:rsidP="00C15FDC">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sidR="00FA5A8B">
              <w:rPr>
                <w:rFonts w:ascii="Times New Roman" w:hAnsi="Times New Roman" w:cs="Times New Roman"/>
                <w:sz w:val="28"/>
                <w:szCs w:val="28"/>
              </w:rPr>
              <w:t>99 624</w:t>
            </w:r>
            <w:r w:rsidR="00E62862">
              <w:rPr>
                <w:rFonts w:ascii="Times New Roman" w:hAnsi="Times New Roman" w:cs="Times New Roman"/>
                <w:sz w:val="28"/>
                <w:szCs w:val="28"/>
              </w:rPr>
              <w:t>,</w:t>
            </w:r>
            <w:r w:rsidR="00834F63">
              <w:rPr>
                <w:rFonts w:ascii="Times New Roman" w:hAnsi="Times New Roman" w:cs="Times New Roman"/>
                <w:sz w:val="28"/>
                <w:szCs w:val="28"/>
              </w:rPr>
              <w:t>6</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sidR="00834F63">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3F5B1E" w:rsidRPr="00DE4D03" w:rsidRDefault="00AB449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FA5A8B">
              <w:rPr>
                <w:rFonts w:ascii="Times New Roman" w:hAnsi="Times New Roman" w:cs="Times New Roman"/>
                <w:sz w:val="28"/>
                <w:szCs w:val="28"/>
              </w:rPr>
              <w:t>57 520</w:t>
            </w:r>
            <w:r w:rsidR="00AB449B">
              <w:rPr>
                <w:rFonts w:ascii="Times New Roman" w:hAnsi="Times New Roman" w:cs="Times New Roman"/>
                <w:sz w:val="28"/>
                <w:szCs w:val="28"/>
              </w:rPr>
              <w:t>,0</w:t>
            </w:r>
            <w:r w:rsidR="00AB449B"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38264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2022 год – </w:t>
            </w:r>
            <w:r w:rsidR="00AB449B">
              <w:rPr>
                <w:rFonts w:ascii="Times New Roman" w:hAnsi="Times New Roman" w:cs="Times New Roman"/>
                <w:sz w:val="28"/>
                <w:szCs w:val="28"/>
              </w:rPr>
              <w:t xml:space="preserve"> 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w:t>
            </w:r>
            <w:r w:rsidR="00FA5A8B">
              <w:rPr>
                <w:rFonts w:ascii="Times New Roman" w:hAnsi="Times New Roman"/>
                <w:sz w:val="28"/>
                <w:szCs w:val="28"/>
              </w:rPr>
              <w:t>21</w:t>
            </w:r>
            <w:r>
              <w:rPr>
                <w:rFonts w:ascii="Times New Roman" w:hAnsi="Times New Roman"/>
                <w:sz w:val="28"/>
                <w:szCs w:val="28"/>
              </w:rPr>
              <w:t> </w:t>
            </w:r>
            <w:r w:rsidR="00FA5A8B">
              <w:rPr>
                <w:rFonts w:ascii="Times New Roman" w:hAnsi="Times New Roman"/>
                <w:sz w:val="28"/>
                <w:szCs w:val="28"/>
              </w:rPr>
              <w:t>188</w:t>
            </w:r>
            <w:r>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00B0570A">
              <w:rPr>
                <w:rFonts w:ascii="Times New Roman" w:hAnsi="Times New Roman"/>
                <w:sz w:val="28"/>
                <w:szCs w:val="28"/>
              </w:rPr>
              <w:t xml:space="preserve"> </w:t>
            </w:r>
            <w:r w:rsidRPr="00DE4D03">
              <w:rPr>
                <w:rFonts w:ascii="Times New Roman" w:hAnsi="Times New Roman"/>
                <w:sz w:val="28"/>
                <w:szCs w:val="28"/>
              </w:rPr>
              <w:t>2 267,2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sidR="00B0570A">
              <w:rPr>
                <w:rFonts w:ascii="Times New Roman" w:hAnsi="Times New Roman"/>
                <w:sz w:val="28"/>
                <w:szCs w:val="28"/>
              </w:rPr>
              <w:t xml:space="preserve"> </w:t>
            </w:r>
            <w:r w:rsidRPr="00DE4D03">
              <w:rPr>
                <w:rFonts w:ascii="Times New Roman" w:hAnsi="Times New Roman"/>
                <w:sz w:val="28"/>
                <w:szCs w:val="28"/>
              </w:rPr>
              <w:t>2 330,0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sidR="00B0570A">
              <w:rPr>
                <w:rFonts w:ascii="Times New Roman" w:hAnsi="Times New Roman"/>
                <w:sz w:val="28"/>
                <w:szCs w:val="28"/>
              </w:rPr>
              <w:t xml:space="preserve"> </w:t>
            </w:r>
            <w:r w:rsidRPr="00DE4D03">
              <w:rPr>
                <w:rFonts w:ascii="Times New Roman" w:hAnsi="Times New Roman"/>
                <w:sz w:val="28"/>
                <w:szCs w:val="28"/>
              </w:rPr>
              <w:t>3 225,0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sidR="00B0570A">
              <w:rPr>
                <w:rFonts w:ascii="Times New Roman" w:hAnsi="Times New Roman"/>
                <w:sz w:val="28"/>
                <w:szCs w:val="28"/>
              </w:rPr>
              <w:t xml:space="preserve"> </w:t>
            </w:r>
            <w:r w:rsidRPr="00DE4D03">
              <w:rPr>
                <w:rFonts w:ascii="Times New Roman" w:hAnsi="Times New Roman"/>
                <w:sz w:val="28"/>
                <w:szCs w:val="28"/>
              </w:rPr>
              <w:t>2 770,0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sidR="00B0570A">
              <w:rPr>
                <w:rFonts w:ascii="Times New Roman" w:hAnsi="Times New Roman"/>
                <w:sz w:val="28"/>
                <w:szCs w:val="28"/>
              </w:rPr>
              <w:t xml:space="preserve"> </w:t>
            </w:r>
            <w:r w:rsidRPr="00DE4D03">
              <w:rPr>
                <w:rFonts w:ascii="Times New Roman" w:hAnsi="Times New Roman"/>
                <w:sz w:val="28"/>
                <w:szCs w:val="28"/>
              </w:rPr>
              <w:t>2 930,0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sidR="00B0570A">
              <w:rPr>
                <w:rFonts w:ascii="Times New Roman" w:hAnsi="Times New Roman"/>
                <w:sz w:val="28"/>
                <w:szCs w:val="28"/>
              </w:rPr>
              <w:t xml:space="preserve">  </w:t>
            </w:r>
            <w:r>
              <w:rPr>
                <w:rFonts w:ascii="Times New Roman" w:hAnsi="Times New Roman"/>
                <w:sz w:val="28"/>
                <w:szCs w:val="28"/>
              </w:rPr>
              <w:t>3 361</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FA5A8B">
              <w:rPr>
                <w:rFonts w:ascii="Times New Roman" w:hAnsi="Times New Roman"/>
                <w:sz w:val="28"/>
                <w:szCs w:val="28"/>
              </w:rPr>
              <w:t>39</w:t>
            </w:r>
            <w:r>
              <w:rPr>
                <w:rFonts w:ascii="Times New Roman" w:hAnsi="Times New Roman"/>
                <w:sz w:val="28"/>
                <w:szCs w:val="28"/>
              </w:rPr>
              <w:t xml:space="preserve"> </w:t>
            </w:r>
            <w:r w:rsidR="00FA5A8B">
              <w:rPr>
                <w:rFonts w:ascii="Times New Roman" w:hAnsi="Times New Roman"/>
                <w:sz w:val="28"/>
                <w:szCs w:val="28"/>
              </w:rPr>
              <w:t>127</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FA5A8B">
              <w:rPr>
                <w:rFonts w:ascii="Times New Roman" w:hAnsi="Times New Roman"/>
                <w:sz w:val="28"/>
                <w:szCs w:val="28"/>
              </w:rPr>
              <w:t>35</w:t>
            </w:r>
            <w:r>
              <w:rPr>
                <w:rFonts w:ascii="Times New Roman" w:hAnsi="Times New Roman"/>
                <w:sz w:val="28"/>
                <w:szCs w:val="28"/>
              </w:rPr>
              <w:t xml:space="preserve"> </w:t>
            </w:r>
            <w:r w:rsidR="00FA5A8B">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sidR="00EE2A9C">
              <w:rPr>
                <w:rFonts w:ascii="Times New Roman" w:hAnsi="Times New Roman"/>
                <w:sz w:val="28"/>
                <w:szCs w:val="28"/>
              </w:rPr>
              <w:t xml:space="preserve"> </w:t>
            </w:r>
            <w:r w:rsidR="00FA5A8B">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sidR="00FA5A8B">
              <w:rPr>
                <w:rFonts w:ascii="Times New Roman" w:hAnsi="Times New Roman"/>
                <w:sz w:val="28"/>
                <w:szCs w:val="28"/>
              </w:rPr>
              <w:t xml:space="preserve"> </w:t>
            </w:r>
            <w:r w:rsidRPr="00DE4D03">
              <w:rPr>
                <w:rFonts w:ascii="Times New Roman" w:hAnsi="Times New Roman"/>
                <w:sz w:val="28"/>
                <w:szCs w:val="28"/>
              </w:rPr>
              <w:t>–</w:t>
            </w:r>
            <w:r w:rsidR="00EE2A9C">
              <w:rPr>
                <w:rFonts w:ascii="Times New Roman" w:hAnsi="Times New Roman"/>
                <w:sz w:val="28"/>
                <w:szCs w:val="28"/>
              </w:rPr>
              <w:t xml:space="preserve"> </w:t>
            </w:r>
            <w:r w:rsidR="00FA5A8B">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sidR="00FA5A8B">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CB3213" w:rsidP="00C15FDC">
            <w:pPr>
              <w:pStyle w:val="ConsPlusNormal"/>
              <w:widowControl/>
              <w:tabs>
                <w:tab w:val="left" w:pos="993"/>
              </w:tabs>
              <w:ind w:firstLine="601"/>
              <w:jc w:val="both"/>
              <w:rPr>
                <w:rFonts w:ascii="Times New Roman" w:hAnsi="Times New Roman"/>
                <w:sz w:val="28"/>
                <w:szCs w:val="28"/>
              </w:rPr>
            </w:pPr>
            <w:r w:rsidRPr="00CB3213">
              <w:rPr>
                <w:rFonts w:ascii="Times New Roman" w:hAnsi="Times New Roman" w:cs="Times New Roman"/>
                <w:noProof/>
                <w:sz w:val="28"/>
                <w:szCs w:val="28"/>
              </w:rPr>
              <w:pict>
                <v:shape id="_x0000_s1064" type="#_x0000_t202" style="position:absolute;left:0;text-align:left;margin-left:287.3pt;margin-top:47.65pt;width:28.15pt;height:26.25pt;z-index:251689984" strokecolor="white [3212]">
                  <v:textbox style="mso-next-textbox:#_x0000_s1064">
                    <w:txbxContent>
                      <w:p w:rsidR="00D26278" w:rsidRPr="004265D2" w:rsidRDefault="00D26278"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4265D2" w:rsidRDefault="004265D2" w:rsidP="007012FB">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270BDF" w:rsidRPr="00F161D3" w:rsidRDefault="004265D2" w:rsidP="007012FB">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8)</w:t>
      </w:r>
      <w:r w:rsidR="007012FB">
        <w:rPr>
          <w:rFonts w:ascii="Times New Roman" w:hAnsi="Times New Roman"/>
          <w:bCs/>
          <w:sz w:val="28"/>
          <w:szCs w:val="28"/>
        </w:rPr>
        <w:t xml:space="preserve"> </w:t>
      </w:r>
      <w:r w:rsidR="00270BDF" w:rsidRPr="007012FB">
        <w:rPr>
          <w:rFonts w:ascii="Times New Roman" w:hAnsi="Times New Roman"/>
          <w:sz w:val="28"/>
          <w:szCs w:val="28"/>
        </w:rPr>
        <w:t xml:space="preserve">раздел 5 «Ресурсное обеспечение подпрограммы 3» </w:t>
      </w:r>
      <w:r w:rsidR="00C965AE">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00270BDF" w:rsidRPr="007012FB">
        <w:rPr>
          <w:rFonts w:ascii="Times New Roman" w:hAnsi="Times New Roman"/>
          <w:sz w:val="28"/>
          <w:szCs w:val="28"/>
        </w:rPr>
        <w:t>изложить  в следующей редакции:</w:t>
      </w:r>
    </w:p>
    <w:p w:rsidR="00F811AC" w:rsidRPr="00270BDF" w:rsidRDefault="00F811AC" w:rsidP="00270BDF">
      <w:pPr>
        <w:pStyle w:val="ae"/>
        <w:spacing w:before="0" w:beforeAutospacing="0" w:after="0" w:afterAutospacing="0"/>
        <w:ind w:firstLine="851"/>
        <w:contextualSpacing/>
        <w:jc w:val="both"/>
        <w:rPr>
          <w:sz w:val="28"/>
          <w:szCs w:val="28"/>
          <w:highlight w:val="yellow"/>
        </w:rPr>
      </w:pPr>
    </w:p>
    <w:p w:rsidR="00270BDF" w:rsidRPr="00242F3C" w:rsidRDefault="00270BDF" w:rsidP="00270BDF">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t>«5. Ресурсное  обеспечение подпрограммы 3</w:t>
      </w:r>
    </w:p>
    <w:p w:rsidR="00270BDF" w:rsidRPr="00270BDF" w:rsidRDefault="00270BDF" w:rsidP="00270BDF">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270BDF" w:rsidRPr="00F161D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sidR="00FA5A8B">
        <w:rPr>
          <w:rFonts w:ascii="Times New Roman" w:hAnsi="Times New Roman" w:cs="Times New Roman"/>
          <w:sz w:val="28"/>
          <w:szCs w:val="28"/>
          <w:lang w:eastAsia="en-US"/>
        </w:rPr>
        <w:t>1 6</w:t>
      </w:r>
      <w:r w:rsidR="004054C4">
        <w:rPr>
          <w:rFonts w:ascii="Times New Roman" w:hAnsi="Times New Roman" w:cs="Times New Roman"/>
          <w:sz w:val="28"/>
          <w:szCs w:val="28"/>
          <w:lang w:eastAsia="en-US"/>
        </w:rPr>
        <w:t>5</w:t>
      </w:r>
      <w:r w:rsidR="00FA5A8B">
        <w:rPr>
          <w:rFonts w:ascii="Times New Roman" w:hAnsi="Times New Roman" w:cs="Times New Roman"/>
          <w:sz w:val="28"/>
          <w:szCs w:val="28"/>
          <w:lang w:eastAsia="en-US"/>
        </w:rPr>
        <w:t>7 078,1</w:t>
      </w:r>
      <w:r w:rsidRPr="00F161D3">
        <w:rPr>
          <w:rFonts w:ascii="Times New Roman" w:hAnsi="Times New Roman" w:cs="Times New Roman"/>
          <w:sz w:val="28"/>
          <w:szCs w:val="28"/>
          <w:lang w:eastAsia="en-US"/>
        </w:rPr>
        <w:t xml:space="preserve">  тыс. рублей, в том числе по годам: </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270BDF" w:rsidRPr="00F161D3" w:rsidRDefault="00270BDF" w:rsidP="00270BDF">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sidR="00F161D3">
        <w:rPr>
          <w:rFonts w:ascii="Times New Roman" w:hAnsi="Times New Roman"/>
          <w:sz w:val="28"/>
          <w:szCs w:val="28"/>
        </w:rPr>
        <w:t>147 095</w:t>
      </w:r>
      <w:r w:rsidRPr="00F161D3">
        <w:rPr>
          <w:rFonts w:ascii="Times New Roman" w:hAnsi="Times New Roman"/>
          <w:sz w:val="28"/>
          <w:szCs w:val="28"/>
        </w:rPr>
        <w:t>,0 тыс. рублей;</w:t>
      </w:r>
    </w:p>
    <w:p w:rsidR="00563C88" w:rsidRPr="00DE4D03" w:rsidRDefault="00270BDF" w:rsidP="00563C88">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00563C88" w:rsidRPr="00DE4D03">
        <w:rPr>
          <w:rFonts w:ascii="Times New Roman" w:hAnsi="Times New Roman"/>
          <w:sz w:val="28"/>
          <w:szCs w:val="28"/>
        </w:rPr>
        <w:t xml:space="preserve">2020 год – </w:t>
      </w:r>
      <w:r w:rsidR="0057102E">
        <w:rPr>
          <w:rFonts w:ascii="Times New Roman" w:hAnsi="Times New Roman"/>
          <w:sz w:val="28"/>
          <w:szCs w:val="28"/>
        </w:rPr>
        <w:t>160 523,6</w:t>
      </w:r>
      <w:r w:rsidR="00563C88" w:rsidRPr="00DE4D03">
        <w:rPr>
          <w:rFonts w:ascii="Times New Roman" w:hAnsi="Times New Roman"/>
          <w:sz w:val="28"/>
          <w:szCs w:val="28"/>
        </w:rPr>
        <w:t xml:space="preserve"> тыс. рублей;</w:t>
      </w:r>
    </w:p>
    <w:p w:rsidR="00FA5A8B" w:rsidRPr="00DE4D03" w:rsidRDefault="00563C88"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FA5A8B" w:rsidRPr="00DE4D03">
        <w:rPr>
          <w:rFonts w:ascii="Times New Roman" w:hAnsi="Times New Roman"/>
          <w:sz w:val="28"/>
          <w:szCs w:val="28"/>
        </w:rPr>
        <w:t xml:space="preserve">2021 год – </w:t>
      </w:r>
      <w:r w:rsidR="004054C4">
        <w:rPr>
          <w:rFonts w:ascii="Times New Roman" w:hAnsi="Times New Roman"/>
          <w:sz w:val="28"/>
          <w:szCs w:val="28"/>
        </w:rPr>
        <w:t>194 011,3</w:t>
      </w:r>
      <w:r w:rsidR="00FA5A8B"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123 087,0</w:t>
      </w:r>
      <w:r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270BDF" w:rsidRPr="00F161D3" w:rsidRDefault="00270BDF" w:rsidP="005E5AC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270BDF" w:rsidRPr="00F161D3" w:rsidRDefault="005E5ACC" w:rsidP="00270BDF">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0BDF" w:rsidRPr="00F161D3">
        <w:rPr>
          <w:rFonts w:ascii="Times New Roman" w:hAnsi="Times New Roman" w:cs="Times New Roman"/>
          <w:sz w:val="28"/>
          <w:szCs w:val="28"/>
        </w:rPr>
        <w:t xml:space="preserve">а) средств федерального бюджета в сумме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w:t>
      </w:r>
      <w:r w:rsidR="00270BDF"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563C88" w:rsidRPr="00DE4D03" w:rsidRDefault="00B76BDA" w:rsidP="00563C88">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00563C88" w:rsidRPr="00DE4D03">
        <w:rPr>
          <w:rFonts w:ascii="Times New Roman" w:hAnsi="Times New Roman" w:cs="Times New Roman"/>
          <w:sz w:val="28"/>
          <w:szCs w:val="28"/>
        </w:rPr>
        <w:t xml:space="preserve">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270BDF" w:rsidRPr="00F161D3" w:rsidRDefault="00270BDF" w:rsidP="00270BDF">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sidR="00FA5A8B">
        <w:rPr>
          <w:rFonts w:ascii="Times New Roman" w:hAnsi="Times New Roman" w:cs="Times New Roman"/>
          <w:sz w:val="28"/>
          <w:szCs w:val="28"/>
        </w:rPr>
        <w:t>99 624,6</w:t>
      </w:r>
      <w:r w:rsidR="00563C88">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F161D3"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00270BDF" w:rsidRPr="00F161D3">
        <w:rPr>
          <w:rFonts w:ascii="Times New Roman" w:hAnsi="Times New Roman" w:cs="Times New Roman"/>
          <w:sz w:val="28"/>
          <w:szCs w:val="28"/>
        </w:rPr>
        <w:t xml:space="preserve"> </w:t>
      </w:r>
      <w:r w:rsidR="0038264B">
        <w:rPr>
          <w:rFonts w:ascii="Times New Roman" w:hAnsi="Times New Roman" w:cs="Times New Roman"/>
          <w:sz w:val="28"/>
          <w:szCs w:val="28"/>
        </w:rPr>
        <w:t xml:space="preserve"> </w:t>
      </w:r>
      <w:r w:rsidR="00270BDF" w:rsidRPr="00F161D3">
        <w:rPr>
          <w:rFonts w:ascii="Times New Roman" w:hAnsi="Times New Roman" w:cs="Times New Roman"/>
          <w:sz w:val="28"/>
          <w:szCs w:val="28"/>
        </w:rPr>
        <w:t>4 062,3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sidR="00F161D3">
        <w:rPr>
          <w:rFonts w:ascii="Times New Roman" w:hAnsi="Times New Roman" w:cs="Times New Roman"/>
          <w:sz w:val="28"/>
          <w:szCs w:val="28"/>
        </w:rPr>
        <w:t xml:space="preserve"> </w:t>
      </w:r>
      <w:r w:rsidR="00FF556D">
        <w:rPr>
          <w:rFonts w:ascii="Times New Roman" w:hAnsi="Times New Roman" w:cs="Times New Roman"/>
          <w:sz w:val="28"/>
          <w:szCs w:val="28"/>
        </w:rPr>
        <w:t>10 881</w:t>
      </w:r>
      <w:r w:rsidRPr="00F161D3">
        <w:rPr>
          <w:rFonts w:ascii="Times New Roman" w:hAnsi="Times New Roman" w:cs="Times New Roman"/>
          <w:sz w:val="28"/>
          <w:szCs w:val="28"/>
        </w:rPr>
        <w:t>,0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57102E">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Pr>
          <w:rFonts w:ascii="Times New Roman" w:hAnsi="Times New Roman" w:cs="Times New Roman"/>
          <w:sz w:val="28"/>
          <w:szCs w:val="28"/>
        </w:rPr>
        <w:t>2022 год –  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068FF" w:rsidRPr="00DE4D03" w:rsidRDefault="00907B30" w:rsidP="003068FF">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5E5ACC">
        <w:rPr>
          <w:rFonts w:ascii="Times New Roman" w:hAnsi="Times New Roman" w:cs="Times New Roman"/>
          <w:sz w:val="28"/>
          <w:szCs w:val="28"/>
        </w:rPr>
        <w:t xml:space="preserve"> </w:t>
      </w:r>
      <w:r w:rsidR="003068FF" w:rsidRPr="00DE4D03">
        <w:rPr>
          <w:rFonts w:ascii="Times New Roman" w:hAnsi="Times New Roman" w:cs="Times New Roman"/>
          <w:sz w:val="28"/>
          <w:szCs w:val="28"/>
        </w:rPr>
        <w:t xml:space="preserve">2025 год </w:t>
      </w:r>
      <w:r w:rsidR="003068FF">
        <w:rPr>
          <w:rFonts w:ascii="Times New Roman" w:hAnsi="Times New Roman" w:cs="Times New Roman"/>
          <w:sz w:val="28"/>
          <w:szCs w:val="28"/>
        </w:rPr>
        <w:t xml:space="preserve">(прогноз) </w:t>
      </w:r>
      <w:r w:rsidR="003068FF" w:rsidRPr="00DE4D03">
        <w:rPr>
          <w:rFonts w:ascii="Times New Roman" w:hAnsi="Times New Roman" w:cs="Times New Roman"/>
          <w:sz w:val="28"/>
          <w:szCs w:val="28"/>
        </w:rPr>
        <w:t>–  0 тыс. рублей.</w:t>
      </w:r>
    </w:p>
    <w:p w:rsidR="00270BDF" w:rsidRPr="00F161D3" w:rsidRDefault="00270BDF" w:rsidP="00270BDF">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lastRenderedPageBreak/>
        <w:t xml:space="preserve">в) средств внебюджетных источников в сумме </w:t>
      </w:r>
      <w:r w:rsidR="003068FF">
        <w:rPr>
          <w:rFonts w:ascii="Times New Roman" w:hAnsi="Times New Roman"/>
          <w:sz w:val="28"/>
          <w:szCs w:val="28"/>
        </w:rPr>
        <w:t>121 188,2</w:t>
      </w:r>
      <w:r w:rsidR="00563C88"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2018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270BDF" w:rsidRPr="00F161D3" w:rsidRDefault="00B76BDA"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361,0</w:t>
      </w:r>
      <w:r w:rsidR="00270BDF" w:rsidRPr="00F161D3">
        <w:rPr>
          <w:rFonts w:ascii="Times New Roman" w:hAnsi="Times New Roman" w:cs="Times New Roman"/>
          <w:sz w:val="28"/>
          <w:szCs w:val="28"/>
        </w:rPr>
        <w:t xml:space="preserve"> тыс. рублей;</w:t>
      </w:r>
    </w:p>
    <w:p w:rsidR="00563C88" w:rsidRPr="00563C88" w:rsidRDefault="00563C88" w:rsidP="00563C88">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270BDF" w:rsidRDefault="00270BDF" w:rsidP="00270BDF">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A80A88" w:rsidRDefault="002467A9" w:rsidP="00A80A88">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sz w:val="28"/>
          <w:szCs w:val="28"/>
        </w:rPr>
        <w:t>9)</w:t>
      </w:r>
      <w:r w:rsidR="00A80A88">
        <w:rPr>
          <w:rFonts w:ascii="Times New Roman" w:hAnsi="Times New Roman"/>
          <w:bCs/>
          <w:sz w:val="28"/>
          <w:szCs w:val="28"/>
        </w:rPr>
        <w:t xml:space="preserve"> </w:t>
      </w:r>
      <w:r w:rsidR="00A80A88"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00A80A88"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00A80A88" w:rsidRPr="00DE4D03">
        <w:rPr>
          <w:rFonts w:ascii="Times New Roman" w:hAnsi="Times New Roman"/>
          <w:sz w:val="28"/>
          <w:szCs w:val="28"/>
        </w:rPr>
        <w:t xml:space="preserve"> </w:t>
      </w:r>
      <w:r w:rsidR="00A80A88"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A80A88" w:rsidRPr="00367CDF" w:rsidRDefault="00CB3213" w:rsidP="00A80A88">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089" type="#_x0000_t202" style="position:absolute;left:0;text-align:left;margin-left:-23.7pt;margin-top:10.8pt;width:20.25pt;height:34.5pt;z-index:251713536" strokecolor="white [3212]">
            <v:textbox style="mso-next-textbox:#_x0000_s1089">
              <w:txbxContent>
                <w:p w:rsidR="00D26278" w:rsidRPr="00E83E7D" w:rsidRDefault="00D26278" w:rsidP="002A0D8B">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A80A88" w:rsidRPr="00367CDF" w:rsidTr="00B76BDA">
        <w:tc>
          <w:tcPr>
            <w:tcW w:w="851" w:type="dxa"/>
          </w:tcPr>
          <w:p w:rsidR="00A80A88" w:rsidRPr="00367CDF" w:rsidRDefault="00A80A88" w:rsidP="0040133B">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A80A88" w:rsidRPr="00367CDF" w:rsidRDefault="00A80A88" w:rsidP="0040133B">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w:t>
            </w:r>
            <w:r w:rsidRPr="00367CDF">
              <w:rPr>
                <w:rFonts w:ascii="Times New Roman" w:hAnsi="Times New Roman" w:cs="Times New Roman"/>
                <w:b/>
                <w:sz w:val="28"/>
                <w:szCs w:val="28"/>
              </w:rPr>
              <w:lastRenderedPageBreak/>
              <w:t>других источников</w:t>
            </w:r>
          </w:p>
        </w:tc>
        <w:tc>
          <w:tcPr>
            <w:tcW w:w="5670" w:type="dxa"/>
          </w:tcPr>
          <w:p w:rsidR="00A80A88" w:rsidRPr="00367CDF" w:rsidRDefault="00A80A88" w:rsidP="0040133B">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lastRenderedPageBreak/>
              <w:t xml:space="preserve">Общий объем финансирования мероприятий подпрограммы 4 в  2014-2025  годах за счет средств бюджета  </w:t>
            </w:r>
            <w:r w:rsidRPr="00DE4D03">
              <w:rPr>
                <w:rFonts w:ascii="Times New Roman" w:hAnsi="Times New Roman"/>
                <w:sz w:val="28"/>
                <w:szCs w:val="28"/>
              </w:rPr>
              <w:t>Губкинского городского округа</w:t>
            </w:r>
            <w:r w:rsidR="002467A9">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70 815,2</w:t>
            </w:r>
            <w:r w:rsidRPr="00367CDF">
              <w:rPr>
                <w:rFonts w:ascii="Times New Roman" w:hAnsi="Times New Roman" w:cs="Times New Roman"/>
                <w:sz w:val="28"/>
                <w:szCs w:val="28"/>
                <w:lang w:eastAsia="en-US"/>
              </w:rPr>
              <w:t xml:space="preserve">  тыс. рублей, в том числе по годам: </w:t>
            </w:r>
          </w:p>
          <w:p w:rsidR="00A80A88" w:rsidRPr="00367CDF" w:rsidRDefault="00A80A88" w:rsidP="0040133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A80A88" w:rsidRPr="00367CDF" w:rsidRDefault="00A80A88" w:rsidP="0040133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A80A88" w:rsidRPr="00367CDF" w:rsidRDefault="00A80A88" w:rsidP="0040133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2019 год –  4 825,0 </w:t>
            </w:r>
            <w:r w:rsidR="0043565E">
              <w:rPr>
                <w:rFonts w:ascii="Times New Roman" w:hAnsi="Times New Roman"/>
                <w:sz w:val="28"/>
                <w:szCs w:val="28"/>
              </w:rPr>
              <w:t xml:space="preserve"> </w:t>
            </w:r>
            <w:r w:rsidRPr="00367CDF">
              <w:rPr>
                <w:rFonts w:ascii="Times New Roman" w:hAnsi="Times New Roman"/>
                <w:sz w:val="28"/>
                <w:szCs w:val="28"/>
              </w:rPr>
              <w:t>тыс.рублей;</w:t>
            </w:r>
          </w:p>
          <w:p w:rsidR="00A80A88" w:rsidRPr="00367CDF" w:rsidRDefault="00A80A88" w:rsidP="0040133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w:t>
            </w:r>
            <w:r w:rsidR="0043565E">
              <w:rPr>
                <w:rFonts w:ascii="Times New Roman" w:hAnsi="Times New Roman"/>
                <w:sz w:val="28"/>
                <w:szCs w:val="28"/>
              </w:rPr>
              <w:t xml:space="preserve"> </w:t>
            </w:r>
            <w:r w:rsidRPr="00367CDF">
              <w:rPr>
                <w:rFonts w:ascii="Times New Roman" w:hAnsi="Times New Roman"/>
                <w:sz w:val="28"/>
                <w:szCs w:val="28"/>
              </w:rPr>
              <w:t xml:space="preserve"> тыс.рублей;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6 977,9</w:t>
            </w:r>
            <w:r w:rsidR="0043565E">
              <w:rPr>
                <w:rFonts w:ascii="Times New Roman" w:hAnsi="Times New Roman"/>
                <w:sz w:val="28"/>
                <w:szCs w:val="28"/>
              </w:rPr>
              <w:t xml:space="preserve"> </w:t>
            </w:r>
            <w:r w:rsidRPr="00367CDF">
              <w:rPr>
                <w:rFonts w:ascii="Times New Roman" w:hAnsi="Times New Roman"/>
                <w:sz w:val="28"/>
                <w:szCs w:val="28"/>
              </w:rPr>
              <w:t xml:space="preserve"> тыс.рублей;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7 854,0</w:t>
            </w:r>
            <w:r w:rsidR="0043565E">
              <w:rPr>
                <w:rFonts w:ascii="Times New Roman" w:hAnsi="Times New Roman"/>
                <w:sz w:val="28"/>
                <w:szCs w:val="28"/>
              </w:rPr>
              <w:t xml:space="preserve"> </w:t>
            </w:r>
            <w:r w:rsidRPr="00367CDF">
              <w:rPr>
                <w:rFonts w:ascii="Times New Roman" w:hAnsi="Times New Roman"/>
                <w:sz w:val="28"/>
                <w:szCs w:val="28"/>
              </w:rPr>
              <w:t xml:space="preserve"> тыс.рублей;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 </w:t>
            </w:r>
            <w:r>
              <w:rPr>
                <w:rFonts w:ascii="Times New Roman" w:hAnsi="Times New Roman"/>
                <w:sz w:val="28"/>
                <w:szCs w:val="28"/>
              </w:rPr>
              <w:t>8 770</w:t>
            </w:r>
            <w:r w:rsidRPr="00367CDF">
              <w:rPr>
                <w:rFonts w:ascii="Times New Roman" w:hAnsi="Times New Roman"/>
                <w:sz w:val="28"/>
                <w:szCs w:val="28"/>
              </w:rPr>
              <w:t xml:space="preserve">,0 </w:t>
            </w:r>
            <w:r w:rsidR="0043565E">
              <w:rPr>
                <w:rFonts w:ascii="Times New Roman" w:hAnsi="Times New Roman"/>
                <w:sz w:val="28"/>
                <w:szCs w:val="28"/>
              </w:rPr>
              <w:t xml:space="preserve"> </w:t>
            </w:r>
            <w:r w:rsidRPr="00367CDF">
              <w:rPr>
                <w:rFonts w:ascii="Times New Roman" w:hAnsi="Times New Roman"/>
                <w:sz w:val="28"/>
                <w:szCs w:val="28"/>
              </w:rPr>
              <w:t>тыс</w:t>
            </w:r>
            <w:r w:rsidR="0043565E">
              <w:rPr>
                <w:rFonts w:ascii="Times New Roman" w:hAnsi="Times New Roman"/>
                <w:sz w:val="28"/>
                <w:szCs w:val="28"/>
              </w:rPr>
              <w:t>.</w:t>
            </w:r>
            <w:r w:rsidRPr="00367CDF">
              <w:rPr>
                <w:rFonts w:ascii="Times New Roman" w:hAnsi="Times New Roman"/>
                <w:sz w:val="28"/>
                <w:szCs w:val="28"/>
              </w:rPr>
              <w:t>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Pr>
                <w:rFonts w:ascii="Times New Roman" w:hAnsi="Times New Roman"/>
                <w:sz w:val="28"/>
                <w:szCs w:val="28"/>
              </w:rPr>
              <w:t xml:space="preserve"> 9 040</w:t>
            </w:r>
            <w:r w:rsidRPr="00367CDF">
              <w:rPr>
                <w:rFonts w:ascii="Times New Roman" w:hAnsi="Times New Roman"/>
                <w:sz w:val="28"/>
                <w:szCs w:val="28"/>
              </w:rPr>
              <w:t>,0</w:t>
            </w:r>
            <w:r w:rsidR="0043565E">
              <w:rPr>
                <w:rFonts w:ascii="Times New Roman" w:hAnsi="Times New Roman"/>
                <w:sz w:val="28"/>
                <w:szCs w:val="28"/>
              </w:rPr>
              <w:t xml:space="preserve"> </w:t>
            </w:r>
            <w:r w:rsidRPr="00367CDF">
              <w:rPr>
                <w:rFonts w:ascii="Times New Roman" w:hAnsi="Times New Roman"/>
                <w:sz w:val="28"/>
                <w:szCs w:val="28"/>
              </w:rPr>
              <w:t xml:space="preserve">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5 567,0 тыс. рублей.</w:t>
            </w:r>
          </w:p>
          <w:p w:rsidR="00A80A88" w:rsidRPr="00367CDF" w:rsidRDefault="00A80A88" w:rsidP="0040133B">
            <w:pPr>
              <w:tabs>
                <w:tab w:val="left" w:pos="851"/>
              </w:tabs>
              <w:autoSpaceDE w:val="0"/>
              <w:autoSpaceDN w:val="0"/>
              <w:adjustRightInd w:val="0"/>
              <w:spacing w:after="0" w:line="240" w:lineRule="auto"/>
              <w:jc w:val="both"/>
              <w:rPr>
                <w:rFonts w:ascii="Times New Roman" w:hAnsi="Times New Roman"/>
                <w:sz w:val="28"/>
                <w:szCs w:val="28"/>
              </w:rPr>
            </w:pPr>
            <w:r w:rsidRPr="00367CDF">
              <w:rPr>
                <w:rFonts w:ascii="Times New Roman" w:hAnsi="Times New Roman"/>
                <w:sz w:val="28"/>
                <w:szCs w:val="28"/>
              </w:rPr>
              <w:t xml:space="preserve">Предполагается привлечение </w:t>
            </w:r>
          </w:p>
          <w:p w:rsidR="00A80A88" w:rsidRPr="00367CDF" w:rsidRDefault="00A80A88" w:rsidP="0040133B">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sidR="00FA1318">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w:t>
            </w:r>
            <w:r w:rsidRPr="00367CDF">
              <w:rPr>
                <w:rFonts w:ascii="Times New Roman" w:hAnsi="Times New Roman" w:cs="Times New Roman"/>
                <w:sz w:val="28"/>
                <w:szCs w:val="28"/>
              </w:rPr>
              <w:lastRenderedPageBreak/>
              <w:t>софинансирование мероприятий подпрограммы  4 на условиях,                    установленных федеральным законода-тельством, в том числе по годам:</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2018 год –</w:t>
            </w:r>
            <w:r w:rsidR="00FA1318">
              <w:rPr>
                <w:rFonts w:ascii="Times New Roman" w:hAnsi="Times New Roman" w:cs="Times New Roman"/>
                <w:sz w:val="28"/>
                <w:szCs w:val="28"/>
              </w:rPr>
              <w:t xml:space="preserve"> </w:t>
            </w:r>
            <w:r w:rsidRPr="00367CDF">
              <w:rPr>
                <w:rFonts w:ascii="Times New Roman" w:hAnsi="Times New Roman" w:cs="Times New Roman"/>
                <w:sz w:val="28"/>
                <w:szCs w:val="28"/>
              </w:rPr>
              <w:t xml:space="preserve"> 2,6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2019 год – </w:t>
            </w:r>
            <w:r w:rsidR="00FA1318">
              <w:rPr>
                <w:rFonts w:ascii="Times New Roman" w:hAnsi="Times New Roman" w:cs="Times New Roman"/>
                <w:sz w:val="28"/>
                <w:szCs w:val="28"/>
              </w:rPr>
              <w:t xml:space="preserve"> </w:t>
            </w:r>
            <w:r w:rsidRPr="00367CDF">
              <w:rPr>
                <w:rFonts w:ascii="Times New Roman" w:hAnsi="Times New Roman" w:cs="Times New Roman"/>
                <w:sz w:val="28"/>
                <w:szCs w:val="28"/>
              </w:rPr>
              <w:t>25,0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2020 год – </w:t>
            </w:r>
            <w:r w:rsidR="005E5ACC">
              <w:rPr>
                <w:rFonts w:ascii="Times New Roman" w:hAnsi="Times New Roman" w:cs="Times New Roman"/>
                <w:sz w:val="28"/>
                <w:szCs w:val="28"/>
              </w:rPr>
              <w:t xml:space="preserve"> </w:t>
            </w:r>
            <w:r>
              <w:rPr>
                <w:rFonts w:ascii="Times New Roman" w:hAnsi="Times New Roman" w:cs="Times New Roman"/>
                <w:sz w:val="28"/>
                <w:szCs w:val="28"/>
              </w:rPr>
              <w:t>27,0</w:t>
            </w:r>
            <w:r w:rsidRPr="00367CDF">
              <w:rPr>
                <w:rFonts w:ascii="Times New Roman" w:hAnsi="Times New Roman" w:cs="Times New Roman"/>
                <w:sz w:val="28"/>
                <w:szCs w:val="28"/>
              </w:rPr>
              <w:t xml:space="preserve"> тыс.рублей;</w:t>
            </w:r>
          </w:p>
          <w:p w:rsidR="00A80A88" w:rsidRPr="00367CDF" w:rsidRDefault="00A80A88" w:rsidP="0040133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w:t>
            </w:r>
            <w:r w:rsidR="00FA1318">
              <w:rPr>
                <w:rFonts w:ascii="Times New Roman" w:hAnsi="Times New Roman" w:cs="Times New Roman"/>
                <w:sz w:val="28"/>
                <w:szCs w:val="28"/>
              </w:rPr>
              <w:t>2</w:t>
            </w:r>
            <w:r>
              <w:rPr>
                <w:rFonts w:ascii="Times New Roman" w:hAnsi="Times New Roman" w:cs="Times New Roman"/>
                <w:sz w:val="28"/>
                <w:szCs w:val="28"/>
              </w:rPr>
              <w:t>0</w:t>
            </w:r>
            <w:r w:rsidR="00FA1318">
              <w:rPr>
                <w:rFonts w:ascii="Times New Roman" w:hAnsi="Times New Roman" w:cs="Times New Roman"/>
                <w:sz w:val="28"/>
                <w:szCs w:val="28"/>
              </w:rPr>
              <w:t>7</w:t>
            </w:r>
            <w:r>
              <w:rPr>
                <w:rFonts w:ascii="Times New Roman" w:hAnsi="Times New Roman" w:cs="Times New Roman"/>
                <w:sz w:val="28"/>
                <w:szCs w:val="28"/>
              </w:rPr>
              <w:t>,</w:t>
            </w:r>
            <w:r w:rsidR="00FA1318">
              <w:rPr>
                <w:rFonts w:ascii="Times New Roman" w:hAnsi="Times New Roman" w:cs="Times New Roman"/>
                <w:sz w:val="28"/>
                <w:szCs w:val="28"/>
              </w:rPr>
              <w:t>1</w:t>
            </w:r>
            <w:r w:rsidRPr="00367CDF">
              <w:rPr>
                <w:rFonts w:ascii="Times New Roman" w:hAnsi="Times New Roman" w:cs="Times New Roman"/>
                <w:sz w:val="28"/>
                <w:szCs w:val="28"/>
              </w:rPr>
              <w:t xml:space="preserve">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2023 год – 0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2024 год–  0 тыс.рублей;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367CDF">
              <w:rPr>
                <w:rFonts w:ascii="Times New Roman" w:hAnsi="Times New Roman" w:cs="Times New Roman"/>
                <w:sz w:val="28"/>
                <w:szCs w:val="28"/>
              </w:rPr>
              <w:t xml:space="preserve"> –  0 тыс. рублей.</w:t>
            </w:r>
          </w:p>
          <w:p w:rsidR="00A80A88" w:rsidRPr="00367CDF" w:rsidRDefault="00A80A88" w:rsidP="0040133B">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sidR="003678F2">
              <w:rPr>
                <w:rFonts w:ascii="Times New Roman" w:hAnsi="Times New Roman"/>
                <w:sz w:val="28"/>
                <w:szCs w:val="28"/>
              </w:rPr>
              <w:t>3 462,4</w:t>
            </w:r>
            <w:r w:rsidR="008475B0">
              <w:rPr>
                <w:rFonts w:ascii="Times New Roman" w:hAnsi="Times New Roman"/>
                <w:sz w:val="28"/>
                <w:szCs w:val="28"/>
              </w:rPr>
              <w:t xml:space="preserve"> </w:t>
            </w:r>
            <w:r w:rsidRPr="00367CDF">
              <w:rPr>
                <w:rFonts w:ascii="Times New Roman" w:hAnsi="Times New Roman"/>
                <w:sz w:val="28"/>
                <w:szCs w:val="28"/>
              </w:rPr>
              <w:t>тыс. рублей на софинансирование             мероприятий подпрограммы 4, в том числе по годам:</w:t>
            </w:r>
          </w:p>
          <w:p w:rsidR="00A80A88" w:rsidRPr="00367CDF" w:rsidRDefault="00A80A88" w:rsidP="0040133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A80A88" w:rsidRPr="00367CDF" w:rsidRDefault="00A80A88" w:rsidP="0040133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A80A88" w:rsidRPr="00367CDF" w:rsidRDefault="00A80A88" w:rsidP="0040133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A80A88" w:rsidRPr="00367CDF" w:rsidRDefault="00A80A88" w:rsidP="0040133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A80A88" w:rsidRPr="00367CDF" w:rsidRDefault="00A80A88" w:rsidP="0040133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sidR="003678F2">
              <w:rPr>
                <w:rFonts w:ascii="Times New Roman" w:hAnsi="Times New Roman"/>
                <w:sz w:val="28"/>
                <w:szCs w:val="28"/>
              </w:rPr>
              <w:t>3</w:t>
            </w:r>
            <w:r w:rsidR="003D4D6E">
              <w:rPr>
                <w:rFonts w:ascii="Times New Roman" w:hAnsi="Times New Roman"/>
                <w:sz w:val="28"/>
                <w:szCs w:val="28"/>
              </w:rPr>
              <w:t xml:space="preserve"> </w:t>
            </w:r>
            <w:r w:rsidR="003678F2">
              <w:rPr>
                <w:rFonts w:ascii="Times New Roman" w:hAnsi="Times New Roman"/>
                <w:sz w:val="28"/>
                <w:szCs w:val="28"/>
              </w:rPr>
              <w:t>024</w:t>
            </w:r>
            <w:r w:rsidRPr="00367CDF">
              <w:rPr>
                <w:rFonts w:ascii="Times New Roman" w:hAnsi="Times New Roman"/>
                <w:sz w:val="28"/>
                <w:szCs w:val="28"/>
              </w:rPr>
              <w:t>,</w:t>
            </w:r>
            <w:r w:rsidR="003678F2">
              <w:rPr>
                <w:rFonts w:ascii="Times New Roman" w:hAnsi="Times New Roman"/>
                <w:sz w:val="28"/>
                <w:szCs w:val="28"/>
              </w:rPr>
              <w:t>2</w:t>
            </w:r>
            <w:r w:rsidRPr="00367CDF">
              <w:rPr>
                <w:rFonts w:ascii="Times New Roman" w:hAnsi="Times New Roman"/>
                <w:sz w:val="28"/>
                <w:szCs w:val="28"/>
              </w:rPr>
              <w:t xml:space="preserve"> тыс. 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2022 год – 40,0 тыс. 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 – 40,0 тыс. рублей;</w:t>
            </w:r>
          </w:p>
          <w:p w:rsidR="00A80A88" w:rsidRPr="00367CDF" w:rsidRDefault="00A80A88" w:rsidP="0040133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A80A88" w:rsidRPr="00367CDF" w:rsidRDefault="00A80A88" w:rsidP="0040133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40,0  тыс. рублей.</w:t>
            </w:r>
          </w:p>
          <w:p w:rsidR="00A80A88" w:rsidRPr="00367CDF" w:rsidRDefault="00CB3213" w:rsidP="0040133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086" type="#_x0000_t202" style="position:absolute;left:0;text-align:left;margin-left:282.25pt;margin-top:42.25pt;width:28.15pt;height:26.25pt;z-index:251710464" strokecolor="white [3212]">
                  <v:textbox style="mso-next-textbox:#_x0000_s1086">
                    <w:txbxContent>
                      <w:p w:rsidR="00D26278" w:rsidRPr="004265D2" w:rsidRDefault="00D26278" w:rsidP="00B76BDA">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078" type="#_x0000_t202" style="position:absolute;left:0;text-align:left;margin-left:282.25pt;margin-top:34.75pt;width:36.35pt;height:40.8pt;z-index:251704320" stroked="f">
                  <v:textbox style="mso-next-textbox:#_x0000_s1078">
                    <w:txbxContent>
                      <w:p w:rsidR="00D26278" w:rsidRPr="00950056" w:rsidRDefault="00D26278" w:rsidP="00A80A88">
                        <w:pPr>
                          <w:rPr>
                            <w:sz w:val="28"/>
                            <w:szCs w:val="28"/>
                          </w:rPr>
                        </w:pPr>
                        <w:r w:rsidRPr="00DC4D85">
                          <w:rPr>
                            <w:noProof/>
                            <w:sz w:val="28"/>
                            <w:szCs w:val="28"/>
                            <w:lang w:eastAsia="ru-RU"/>
                          </w:rPr>
                          <w:drawing>
                            <wp:inline distT="0" distB="0" distL="0" distR="0">
                              <wp:extent cx="334010" cy="389890"/>
                              <wp:effectExtent l="19050" t="0" r="889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80A88"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A80A88" w:rsidRDefault="00A80A88" w:rsidP="00A80A88">
      <w:pPr>
        <w:pStyle w:val="25"/>
        <w:tabs>
          <w:tab w:val="left" w:pos="851"/>
        </w:tabs>
        <w:spacing w:after="0" w:line="240" w:lineRule="auto"/>
        <w:ind w:left="0" w:firstLine="709"/>
        <w:jc w:val="both"/>
        <w:rPr>
          <w:rFonts w:ascii="Times New Roman" w:hAnsi="Times New Roman"/>
          <w:sz w:val="28"/>
          <w:szCs w:val="28"/>
        </w:rPr>
      </w:pPr>
    </w:p>
    <w:p w:rsidR="00A80A88" w:rsidRPr="0029283E" w:rsidRDefault="002467A9" w:rsidP="00A80A88">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00A80A88" w:rsidRPr="0029283E">
        <w:rPr>
          <w:rFonts w:ascii="Times New Roman" w:hAnsi="Times New Roman"/>
          <w:sz w:val="28"/>
          <w:szCs w:val="28"/>
        </w:rPr>
        <w:t xml:space="preserve"> раздел 5 «Ресурсное обеспечение подпрограммы 4» </w:t>
      </w:r>
      <w:r w:rsidR="00A80A88">
        <w:rPr>
          <w:rFonts w:ascii="Times New Roman" w:hAnsi="Times New Roman"/>
          <w:sz w:val="28"/>
          <w:szCs w:val="28"/>
        </w:rPr>
        <w:t xml:space="preserve">  подпрограммы «Здоровое поколение» </w:t>
      </w:r>
      <w:r w:rsidR="00A80A88" w:rsidRPr="0029283E">
        <w:rPr>
          <w:rFonts w:ascii="Times New Roman" w:hAnsi="Times New Roman"/>
          <w:sz w:val="28"/>
          <w:szCs w:val="28"/>
        </w:rPr>
        <w:t>изложить  в следующей редакции:</w:t>
      </w:r>
    </w:p>
    <w:p w:rsidR="00A80A88" w:rsidRPr="00367CDF" w:rsidRDefault="00A80A88" w:rsidP="00A80A88">
      <w:pPr>
        <w:pStyle w:val="ae"/>
        <w:spacing w:before="0" w:beforeAutospacing="0" w:after="0" w:afterAutospacing="0"/>
        <w:ind w:firstLine="851"/>
        <w:contextualSpacing/>
        <w:jc w:val="both"/>
        <w:rPr>
          <w:sz w:val="28"/>
          <w:szCs w:val="28"/>
        </w:rPr>
      </w:pPr>
    </w:p>
    <w:p w:rsidR="00A80A88" w:rsidRPr="00367CDF" w:rsidRDefault="00A80A88" w:rsidP="00A80A88">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A80A88" w:rsidRPr="00367CDF" w:rsidRDefault="00A80A88" w:rsidP="00A80A88">
      <w:pPr>
        <w:pStyle w:val="13"/>
        <w:tabs>
          <w:tab w:val="left" w:pos="851"/>
        </w:tabs>
        <w:autoSpaceDE w:val="0"/>
        <w:autoSpaceDN w:val="0"/>
        <w:adjustRightInd w:val="0"/>
        <w:spacing w:after="0" w:line="240" w:lineRule="auto"/>
        <w:jc w:val="center"/>
        <w:rPr>
          <w:rFonts w:ascii="Times New Roman" w:hAnsi="Times New Roman"/>
          <w:b/>
          <w:sz w:val="28"/>
          <w:szCs w:val="28"/>
        </w:rPr>
      </w:pPr>
    </w:p>
    <w:p w:rsidR="00A80A88" w:rsidRPr="00367CDF" w:rsidRDefault="00A80A88" w:rsidP="00A80A88">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sidR="006D6E75">
        <w:rPr>
          <w:rFonts w:ascii="Times New Roman" w:hAnsi="Times New Roman" w:cs="Times New Roman"/>
          <w:sz w:val="28"/>
          <w:szCs w:val="28"/>
          <w:lang w:eastAsia="en-US"/>
        </w:rPr>
        <w:t>70 815,2</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тыс. рублей, в том числе по годам: </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lastRenderedPageBreak/>
        <w:tab/>
        <w:t>2018 год – 4 781,0 тыс. рублей;</w:t>
      </w:r>
    </w:p>
    <w:p w:rsidR="00A80A88" w:rsidRPr="00367CDF" w:rsidRDefault="00A80A88" w:rsidP="00A80A88">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A80A88" w:rsidRPr="00367CDF" w:rsidRDefault="00A80A88" w:rsidP="00A80A88">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 </w:t>
      </w:r>
      <w:r>
        <w:rPr>
          <w:rFonts w:ascii="Times New Roman" w:hAnsi="Times New Roman"/>
          <w:sz w:val="28"/>
          <w:szCs w:val="28"/>
        </w:rPr>
        <w:t>5 333</w:t>
      </w:r>
      <w:r w:rsidRPr="00367CDF">
        <w:rPr>
          <w:rFonts w:ascii="Times New Roman" w:hAnsi="Times New Roman"/>
          <w:sz w:val="28"/>
          <w:szCs w:val="28"/>
        </w:rPr>
        <w:t>,0 тыс. рублей;</w:t>
      </w:r>
    </w:p>
    <w:p w:rsidR="006D6E75" w:rsidRPr="00367CDF" w:rsidRDefault="00A80A88" w:rsidP="006D6E75">
      <w:pPr>
        <w:tabs>
          <w:tab w:val="left" w:pos="851"/>
        </w:tabs>
        <w:spacing w:after="0" w:line="240" w:lineRule="auto"/>
        <w:rPr>
          <w:rFonts w:ascii="Times New Roman" w:hAnsi="Times New Roman"/>
          <w:sz w:val="28"/>
          <w:szCs w:val="28"/>
        </w:rPr>
      </w:pPr>
      <w:r>
        <w:rPr>
          <w:rFonts w:ascii="Times New Roman" w:hAnsi="Times New Roman"/>
          <w:sz w:val="28"/>
          <w:szCs w:val="28"/>
        </w:rPr>
        <w:tab/>
      </w:r>
      <w:r w:rsidR="006D6E75" w:rsidRPr="00367CDF">
        <w:rPr>
          <w:rFonts w:ascii="Times New Roman" w:hAnsi="Times New Roman"/>
          <w:sz w:val="28"/>
          <w:szCs w:val="28"/>
        </w:rPr>
        <w:t xml:space="preserve">2021 год – </w:t>
      </w:r>
      <w:r w:rsidR="006D6E75">
        <w:rPr>
          <w:rFonts w:ascii="Times New Roman" w:hAnsi="Times New Roman"/>
          <w:sz w:val="28"/>
          <w:szCs w:val="28"/>
        </w:rPr>
        <w:t xml:space="preserve">6 977,9 </w:t>
      </w:r>
      <w:r w:rsidR="006D6E75" w:rsidRPr="00367CDF">
        <w:rPr>
          <w:rFonts w:ascii="Times New Roman" w:hAnsi="Times New Roman"/>
          <w:sz w:val="28"/>
          <w:szCs w:val="28"/>
        </w:rPr>
        <w:t xml:space="preserve"> тыс.рублей;</w:t>
      </w:r>
    </w:p>
    <w:p w:rsidR="006D6E75" w:rsidRPr="00367CDF" w:rsidRDefault="006D6E75" w:rsidP="006D6E75">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2022 год – </w:t>
      </w:r>
      <w:r>
        <w:rPr>
          <w:rFonts w:ascii="Times New Roman" w:hAnsi="Times New Roman"/>
          <w:sz w:val="28"/>
          <w:szCs w:val="28"/>
        </w:rPr>
        <w:t xml:space="preserve">7 854,0 </w:t>
      </w:r>
      <w:r w:rsidRPr="00367CDF">
        <w:rPr>
          <w:rFonts w:ascii="Times New Roman" w:hAnsi="Times New Roman"/>
          <w:sz w:val="28"/>
          <w:szCs w:val="28"/>
        </w:rPr>
        <w:t xml:space="preserve"> тыс.рублей;</w:t>
      </w:r>
    </w:p>
    <w:p w:rsidR="006D6E75" w:rsidRPr="00367CDF" w:rsidRDefault="006D6E75" w:rsidP="006D6E75">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8 770</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6D6E75" w:rsidRPr="00367CDF" w:rsidRDefault="006D6E75" w:rsidP="006D6E75">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2024 год – </w:t>
      </w:r>
      <w:r>
        <w:rPr>
          <w:rFonts w:ascii="Times New Roman" w:hAnsi="Times New Roman"/>
          <w:sz w:val="28"/>
          <w:szCs w:val="28"/>
        </w:rPr>
        <w:t>9 040</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6D6E75" w:rsidRPr="00367CDF" w:rsidRDefault="006D6E75" w:rsidP="006D6E75">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2025 год (прогноз) – 5 567,0 тыс. рублей.</w:t>
      </w:r>
    </w:p>
    <w:p w:rsidR="00A80A88" w:rsidRPr="00367CDF" w:rsidRDefault="00A80A88" w:rsidP="002A2E58">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A80A88" w:rsidRPr="00367CDF" w:rsidRDefault="002A2E58" w:rsidP="00A80A88">
      <w:pPr>
        <w:pStyle w:val="ConsPlusCell"/>
        <w:ind w:firstLine="743"/>
        <w:jc w:val="both"/>
        <w:rPr>
          <w:rFonts w:ascii="Times New Roman" w:hAnsi="Times New Roman" w:cs="Times New Roman"/>
          <w:sz w:val="28"/>
          <w:szCs w:val="28"/>
        </w:rPr>
      </w:pPr>
      <w:r>
        <w:rPr>
          <w:rFonts w:ascii="Times New Roman" w:hAnsi="Times New Roman" w:cs="Times New Roman"/>
          <w:sz w:val="28"/>
          <w:szCs w:val="28"/>
        </w:rPr>
        <w:t xml:space="preserve"> </w:t>
      </w:r>
      <w:r w:rsidR="00A80A88" w:rsidRPr="00367CDF">
        <w:rPr>
          <w:rFonts w:ascii="Times New Roman" w:hAnsi="Times New Roman" w:cs="Times New Roman"/>
          <w:sz w:val="28"/>
          <w:szCs w:val="28"/>
        </w:rPr>
        <w:t xml:space="preserve">а) средств областного бюджета в сумме  </w:t>
      </w:r>
      <w:r w:rsidR="006D6E75">
        <w:rPr>
          <w:rFonts w:ascii="Times New Roman" w:hAnsi="Times New Roman" w:cs="Times New Roman"/>
          <w:sz w:val="28"/>
          <w:szCs w:val="28"/>
        </w:rPr>
        <w:t xml:space="preserve">261,7 </w:t>
      </w:r>
      <w:r w:rsidR="00A80A88" w:rsidRPr="00367CDF">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A80A88" w:rsidRPr="00367CDF" w:rsidRDefault="00A80A88" w:rsidP="00A80A88">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A80A88" w:rsidRPr="00367CDF" w:rsidRDefault="00A80A88" w:rsidP="00A80A88">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A80A88" w:rsidRPr="00367CDF" w:rsidRDefault="00A80A88" w:rsidP="00A80A88">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6D6E75" w:rsidRPr="00367CDF" w:rsidRDefault="006D6E75" w:rsidP="006D6E75">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w:t>
      </w:r>
      <w:r w:rsidR="002467A9">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6D6E75" w:rsidRPr="00367CDF" w:rsidRDefault="006D6E75" w:rsidP="006D6E75">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w:t>
      </w:r>
      <w:r w:rsidR="00EE2A9C">
        <w:rPr>
          <w:rFonts w:ascii="Times New Roman" w:hAnsi="Times New Roman" w:cs="Times New Roman"/>
          <w:sz w:val="28"/>
          <w:szCs w:val="28"/>
        </w:rPr>
        <w:t xml:space="preserve"> </w:t>
      </w:r>
      <w:r w:rsidRPr="00367CDF">
        <w:rPr>
          <w:rFonts w:ascii="Times New Roman" w:hAnsi="Times New Roman" w:cs="Times New Roman"/>
          <w:sz w:val="28"/>
          <w:szCs w:val="28"/>
        </w:rPr>
        <w:t>0 тыс.</w:t>
      </w:r>
      <w:r w:rsidR="002467A9">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6D6E75" w:rsidRPr="00367CDF" w:rsidRDefault="006D6E75" w:rsidP="006D6E75">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w:t>
      </w:r>
      <w:r w:rsidR="002467A9">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6D6E75" w:rsidRPr="00367CDF" w:rsidRDefault="006D6E75" w:rsidP="006D6E75">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w:t>
      </w:r>
      <w:r w:rsidR="00EE2A9C">
        <w:rPr>
          <w:rFonts w:ascii="Times New Roman" w:hAnsi="Times New Roman" w:cs="Times New Roman"/>
          <w:sz w:val="28"/>
          <w:szCs w:val="28"/>
        </w:rPr>
        <w:t xml:space="preserve"> </w:t>
      </w:r>
      <w:r w:rsidRPr="00367CDF">
        <w:rPr>
          <w:rFonts w:ascii="Times New Roman" w:hAnsi="Times New Roman" w:cs="Times New Roman"/>
          <w:sz w:val="28"/>
          <w:szCs w:val="28"/>
        </w:rPr>
        <w:t>–</w:t>
      </w:r>
      <w:r w:rsidR="00EE2A9C">
        <w:rPr>
          <w:rFonts w:ascii="Times New Roman" w:hAnsi="Times New Roman" w:cs="Times New Roman"/>
          <w:sz w:val="28"/>
          <w:szCs w:val="28"/>
        </w:rPr>
        <w:t xml:space="preserve"> </w:t>
      </w:r>
      <w:r w:rsidRPr="00367CDF">
        <w:rPr>
          <w:rFonts w:ascii="Times New Roman" w:hAnsi="Times New Roman" w:cs="Times New Roman"/>
          <w:sz w:val="28"/>
          <w:szCs w:val="28"/>
        </w:rPr>
        <w:t>0 тыс.</w:t>
      </w:r>
      <w:r w:rsidR="002467A9">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6D6E75" w:rsidRPr="00367CDF" w:rsidRDefault="006D6E75" w:rsidP="006D6E75">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367CDF">
        <w:rPr>
          <w:rFonts w:ascii="Times New Roman" w:hAnsi="Times New Roman" w:cs="Times New Roman"/>
          <w:sz w:val="28"/>
          <w:szCs w:val="28"/>
        </w:rPr>
        <w:t xml:space="preserve"> –  0 тыс. рублей.</w:t>
      </w:r>
    </w:p>
    <w:p w:rsidR="00A80A88" w:rsidRPr="00367CDF" w:rsidRDefault="00A80A88" w:rsidP="00A80A88">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sidR="0019050D">
        <w:rPr>
          <w:rFonts w:ascii="Times New Roman" w:hAnsi="Times New Roman"/>
          <w:sz w:val="28"/>
          <w:szCs w:val="28"/>
        </w:rPr>
        <w:t>3 462,4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A80A88" w:rsidRPr="00367CDF" w:rsidRDefault="00A80A88" w:rsidP="00A80A88">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A80A88" w:rsidRPr="00367CDF" w:rsidRDefault="00A80A88" w:rsidP="00A80A88">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A80A88" w:rsidRPr="00367CDF" w:rsidRDefault="00A80A88" w:rsidP="00A80A88">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A80A88" w:rsidRPr="00367CDF" w:rsidRDefault="00A80A88" w:rsidP="00A80A88">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A80A88" w:rsidRPr="00367CDF" w:rsidRDefault="00A80A88" w:rsidP="00A80A88">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A80A88" w:rsidRPr="00367CDF" w:rsidRDefault="00A80A88" w:rsidP="00A80A88">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A80A88" w:rsidRPr="00367CDF" w:rsidRDefault="00A80A88" w:rsidP="00A80A88">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19050D" w:rsidRPr="00367CDF" w:rsidRDefault="0019050D" w:rsidP="0019050D">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w:t>
      </w:r>
      <w:r w:rsidR="006D6E9E">
        <w:rPr>
          <w:rFonts w:ascii="Times New Roman" w:hAnsi="Times New Roman"/>
          <w:sz w:val="28"/>
          <w:szCs w:val="28"/>
        </w:rPr>
        <w:t xml:space="preserve"> </w:t>
      </w:r>
      <w:r>
        <w:rPr>
          <w:rFonts w:ascii="Times New Roman" w:hAnsi="Times New Roman"/>
          <w:sz w:val="28"/>
          <w:szCs w:val="28"/>
        </w:rPr>
        <w:t>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19050D" w:rsidRPr="00367CDF" w:rsidRDefault="0019050D" w:rsidP="0019050D">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2022 год – 40,0 тыс. рублей;</w:t>
      </w:r>
    </w:p>
    <w:p w:rsidR="0019050D" w:rsidRPr="00367CDF" w:rsidRDefault="0019050D" w:rsidP="0019050D">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2023 год – 40,0 тыс. рублей;</w:t>
      </w:r>
    </w:p>
    <w:p w:rsidR="0019050D" w:rsidRPr="00367CDF" w:rsidRDefault="0019050D" w:rsidP="0019050D">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19050D" w:rsidRPr="00367CDF" w:rsidRDefault="0019050D" w:rsidP="0019050D">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(прогноз) – 40,0  тыс. рублей.</w:t>
      </w:r>
    </w:p>
    <w:p w:rsidR="00A80A88" w:rsidRPr="00FA116E" w:rsidRDefault="00A80A88" w:rsidP="00A80A88">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A80A88" w:rsidRDefault="00907B30" w:rsidP="00A80A88">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sz w:val="28"/>
          <w:szCs w:val="28"/>
        </w:rPr>
        <w:t>1</w:t>
      </w:r>
      <w:r w:rsidR="002467A9">
        <w:rPr>
          <w:rFonts w:ascii="Times New Roman" w:hAnsi="Times New Roman"/>
          <w:bCs/>
          <w:sz w:val="28"/>
          <w:szCs w:val="28"/>
        </w:rPr>
        <w:t>1)</w:t>
      </w:r>
      <w:r w:rsidR="00A80A88">
        <w:rPr>
          <w:rFonts w:ascii="Times New Roman" w:hAnsi="Times New Roman"/>
          <w:bCs/>
          <w:sz w:val="28"/>
          <w:szCs w:val="28"/>
        </w:rPr>
        <w:t xml:space="preserve"> </w:t>
      </w:r>
      <w:r w:rsidR="00A80A88"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sidR="002467A9">
        <w:rPr>
          <w:rFonts w:ascii="Times New Roman" w:hAnsi="Times New Roman"/>
          <w:bCs/>
          <w:sz w:val="28"/>
          <w:szCs w:val="28"/>
        </w:rPr>
        <w:t xml:space="preserve"> Белгородской области</w:t>
      </w:r>
      <w:r w:rsidR="00A80A88"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A80A88" w:rsidRDefault="00A80A88" w:rsidP="00A80A88">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A80A88" w:rsidRPr="00FA116E" w:rsidTr="00DC4D85">
        <w:tc>
          <w:tcPr>
            <w:tcW w:w="817" w:type="dxa"/>
          </w:tcPr>
          <w:p w:rsidR="00A80A88" w:rsidRPr="00FA116E" w:rsidRDefault="00CB3213" w:rsidP="0040133B">
            <w:pPr>
              <w:autoSpaceDE w:val="0"/>
              <w:autoSpaceDN w:val="0"/>
              <w:adjustRightInd w:val="0"/>
              <w:spacing w:after="0" w:line="240" w:lineRule="auto"/>
              <w:jc w:val="center"/>
              <w:rPr>
                <w:rFonts w:ascii="Times New Roman" w:hAnsi="Times New Roman"/>
                <w:b/>
                <w:sz w:val="28"/>
                <w:szCs w:val="28"/>
              </w:rPr>
            </w:pPr>
            <w:r w:rsidRPr="00CB3213">
              <w:rPr>
                <w:rFonts w:ascii="Times New Roman" w:hAnsi="Times New Roman"/>
                <w:bCs/>
                <w:noProof/>
                <w:sz w:val="28"/>
                <w:szCs w:val="28"/>
                <w:lang w:eastAsia="ru-RU"/>
              </w:rPr>
              <w:lastRenderedPageBreak/>
              <w:pict>
                <v:shape id="_x0000_s1090" type="#_x0000_t202" style="position:absolute;left:0;text-align:left;margin-left:-28.65pt;margin-top:-2.95pt;width:20.25pt;height:34.5pt;z-index:251714560" strokecolor="white [3212]">
                  <v:textbox style="mso-next-textbox:#_x0000_s1090">
                    <w:txbxContent>
                      <w:p w:rsidR="00D26278" w:rsidRPr="00E83E7D" w:rsidRDefault="00D26278" w:rsidP="002A0D8B">
                        <w:pPr>
                          <w:rPr>
                            <w:rFonts w:ascii="Times New Roman" w:hAnsi="Times New Roman"/>
                            <w:sz w:val="28"/>
                            <w:szCs w:val="28"/>
                          </w:rPr>
                        </w:pPr>
                        <w:r w:rsidRPr="00E83E7D">
                          <w:rPr>
                            <w:rFonts w:ascii="Times New Roman" w:hAnsi="Times New Roman"/>
                            <w:sz w:val="28"/>
                            <w:szCs w:val="28"/>
                          </w:rPr>
                          <w:t>«</w:t>
                        </w:r>
                      </w:p>
                    </w:txbxContent>
                  </v:textbox>
                </v:shape>
              </w:pict>
            </w:r>
            <w:r w:rsidR="00A80A88" w:rsidRPr="00FA116E">
              <w:rPr>
                <w:rFonts w:ascii="Times New Roman" w:hAnsi="Times New Roman"/>
                <w:b/>
                <w:sz w:val="28"/>
                <w:szCs w:val="28"/>
              </w:rPr>
              <w:t>6.</w:t>
            </w:r>
          </w:p>
        </w:tc>
        <w:tc>
          <w:tcPr>
            <w:tcW w:w="2552" w:type="dxa"/>
          </w:tcPr>
          <w:p w:rsidR="00A80A88" w:rsidRDefault="00A80A88" w:rsidP="0040133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sidR="00C04EDE">
              <w:rPr>
                <w:rFonts w:ascii="Times New Roman" w:hAnsi="Times New Roman"/>
                <w:b/>
                <w:sz w:val="28"/>
                <w:szCs w:val="28"/>
              </w:rPr>
              <w:t xml:space="preserve"> Белгородской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Default="00A80A88" w:rsidP="0040133B">
            <w:pPr>
              <w:autoSpaceDE w:val="0"/>
              <w:autoSpaceDN w:val="0"/>
              <w:adjustRightInd w:val="0"/>
              <w:spacing w:after="0" w:line="240" w:lineRule="auto"/>
              <w:rPr>
                <w:rFonts w:ascii="Times New Roman" w:hAnsi="Times New Roman"/>
                <w:b/>
                <w:sz w:val="28"/>
                <w:szCs w:val="28"/>
              </w:rPr>
            </w:pPr>
          </w:p>
          <w:p w:rsidR="00A80A88" w:rsidRPr="00FA116E" w:rsidRDefault="00A80A88" w:rsidP="0040133B">
            <w:pPr>
              <w:autoSpaceDE w:val="0"/>
              <w:autoSpaceDN w:val="0"/>
              <w:adjustRightInd w:val="0"/>
              <w:spacing w:after="0" w:line="240" w:lineRule="auto"/>
              <w:rPr>
                <w:rFonts w:ascii="Times New Roman" w:hAnsi="Times New Roman"/>
                <w:b/>
                <w:sz w:val="28"/>
                <w:szCs w:val="28"/>
              </w:rPr>
            </w:pPr>
          </w:p>
        </w:tc>
        <w:tc>
          <w:tcPr>
            <w:tcW w:w="5811" w:type="dxa"/>
          </w:tcPr>
          <w:p w:rsidR="00A80A88" w:rsidRPr="00FA116E" w:rsidRDefault="00CB3213" w:rsidP="0040133B">
            <w:pPr>
              <w:pStyle w:val="ConsPlusNormal"/>
              <w:tabs>
                <w:tab w:val="left" w:pos="851"/>
              </w:tabs>
              <w:ind w:firstLine="459"/>
              <w:jc w:val="both"/>
              <w:rPr>
                <w:rFonts w:ascii="Times New Roman" w:hAnsi="Times New Roman" w:cs="Times New Roman"/>
                <w:sz w:val="28"/>
                <w:szCs w:val="28"/>
                <w:lang w:eastAsia="en-US"/>
              </w:rPr>
            </w:pPr>
            <w:r>
              <w:rPr>
                <w:rFonts w:ascii="Times New Roman" w:hAnsi="Times New Roman" w:cs="Times New Roman"/>
                <w:noProof/>
                <w:sz w:val="28"/>
                <w:szCs w:val="28"/>
              </w:rPr>
              <w:pict>
                <v:shape id="_x0000_s1085" type="#_x0000_t202" style="position:absolute;left:0;text-align:left;margin-left:287.4pt;margin-top:-428.1pt;width:28.2pt;height:29.4pt;z-index:251709440;mso-position-horizontal-relative:text;mso-position-vertical-relative:text" stroked="f">
                  <v:textbox style="mso-next-textbox:#_x0000_s1085">
                    <w:txbxContent>
                      <w:p w:rsidR="00D26278" w:rsidRPr="00950056" w:rsidRDefault="00D26278" w:rsidP="00DC4D85">
                        <w:pPr>
                          <w:rPr>
                            <w:sz w:val="28"/>
                            <w:szCs w:val="28"/>
                          </w:rPr>
                        </w:pPr>
                        <w:r>
                          <w:rPr>
                            <w:noProof/>
                            <w:sz w:val="28"/>
                            <w:szCs w:val="28"/>
                            <w:lang w:eastAsia="ru-RU"/>
                          </w:rPr>
                          <w:drawing>
                            <wp:inline distT="0" distB="0" distL="0" distR="0">
                              <wp:extent cx="365760" cy="30988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80A88" w:rsidRPr="00FA116E">
              <w:rPr>
                <w:rFonts w:ascii="Times New Roman" w:hAnsi="Times New Roman" w:cs="Times New Roman"/>
                <w:sz w:val="28"/>
                <w:szCs w:val="28"/>
                <w:lang w:eastAsia="en-US"/>
              </w:rPr>
              <w:t xml:space="preserve">Общий объем финансирования мероприятий подпрограммы 5 в 2014-2025 годах за счет средств бюджета </w:t>
            </w:r>
            <w:r w:rsidR="00A80A88" w:rsidRPr="00DE4D03">
              <w:rPr>
                <w:rFonts w:ascii="Times New Roman" w:hAnsi="Times New Roman"/>
                <w:sz w:val="28"/>
                <w:szCs w:val="28"/>
              </w:rPr>
              <w:t>Губкинского городского округа</w:t>
            </w:r>
            <w:r w:rsidR="002467A9">
              <w:rPr>
                <w:rFonts w:ascii="Times New Roman" w:hAnsi="Times New Roman"/>
                <w:sz w:val="28"/>
                <w:szCs w:val="28"/>
              </w:rPr>
              <w:t xml:space="preserve"> Белгородской области</w:t>
            </w:r>
            <w:r w:rsidR="00A80A88" w:rsidRPr="00DE4D03">
              <w:rPr>
                <w:rFonts w:ascii="Times New Roman" w:hAnsi="Times New Roman"/>
                <w:sz w:val="28"/>
                <w:szCs w:val="28"/>
              </w:rPr>
              <w:t xml:space="preserve"> </w:t>
            </w:r>
            <w:r w:rsidR="00A80A88" w:rsidRPr="00FA116E">
              <w:rPr>
                <w:rFonts w:ascii="Times New Roman" w:hAnsi="Times New Roman" w:cs="Times New Roman"/>
                <w:sz w:val="28"/>
                <w:szCs w:val="28"/>
                <w:lang w:eastAsia="en-US"/>
              </w:rPr>
              <w:t xml:space="preserve">составит </w:t>
            </w:r>
            <w:r w:rsidR="00A80A88">
              <w:rPr>
                <w:rFonts w:ascii="Times New Roman" w:hAnsi="Times New Roman" w:cs="Times New Roman"/>
                <w:sz w:val="28"/>
                <w:szCs w:val="28"/>
                <w:lang w:eastAsia="en-US"/>
              </w:rPr>
              <w:t>16</w:t>
            </w:r>
            <w:r w:rsidR="0064767A">
              <w:rPr>
                <w:rFonts w:ascii="Times New Roman" w:hAnsi="Times New Roman" w:cs="Times New Roman"/>
                <w:sz w:val="28"/>
                <w:szCs w:val="28"/>
                <w:lang w:eastAsia="en-US"/>
              </w:rPr>
              <w:t>7 </w:t>
            </w:r>
            <w:r w:rsidR="00A80A88">
              <w:rPr>
                <w:rFonts w:ascii="Times New Roman" w:hAnsi="Times New Roman" w:cs="Times New Roman"/>
                <w:sz w:val="28"/>
                <w:szCs w:val="28"/>
                <w:lang w:eastAsia="en-US"/>
              </w:rPr>
              <w:t>4</w:t>
            </w:r>
            <w:r w:rsidR="0064767A">
              <w:rPr>
                <w:rFonts w:ascii="Times New Roman" w:hAnsi="Times New Roman" w:cs="Times New Roman"/>
                <w:sz w:val="28"/>
                <w:szCs w:val="28"/>
                <w:lang w:eastAsia="en-US"/>
              </w:rPr>
              <w:t>49,8</w:t>
            </w:r>
            <w:r w:rsidR="00A80A88" w:rsidRPr="00FA116E">
              <w:rPr>
                <w:rFonts w:ascii="Times New Roman" w:hAnsi="Times New Roman" w:cs="Times New Roman"/>
                <w:sz w:val="28"/>
                <w:szCs w:val="28"/>
                <w:lang w:eastAsia="en-US"/>
              </w:rPr>
              <w:t xml:space="preserve"> тыс. рублей, в том числе по годам:</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A80A88" w:rsidRPr="00FA116E" w:rsidRDefault="00A80A88" w:rsidP="0040133B">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2017 год – 11 659,0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64767A">
              <w:rPr>
                <w:rFonts w:ascii="Times New Roman" w:hAnsi="Times New Roman"/>
                <w:sz w:val="28"/>
                <w:szCs w:val="28"/>
              </w:rPr>
              <w:t>5</w:t>
            </w:r>
            <w:r>
              <w:rPr>
                <w:rFonts w:ascii="Times New Roman" w:hAnsi="Times New Roman"/>
                <w:sz w:val="28"/>
                <w:szCs w:val="28"/>
              </w:rPr>
              <w:t xml:space="preserve"> </w:t>
            </w:r>
            <w:r w:rsidR="0064767A">
              <w:rPr>
                <w:rFonts w:ascii="Times New Roman" w:hAnsi="Times New Roman"/>
                <w:sz w:val="28"/>
                <w:szCs w:val="28"/>
              </w:rPr>
              <w:t>138</w:t>
            </w:r>
            <w:r>
              <w:rPr>
                <w:rFonts w:ascii="Times New Roman" w:hAnsi="Times New Roman"/>
                <w:sz w:val="28"/>
                <w:szCs w:val="28"/>
              </w:rPr>
              <w:t>,</w:t>
            </w:r>
            <w:r w:rsidR="0064767A">
              <w:rPr>
                <w:rFonts w:ascii="Times New Roman" w:hAnsi="Times New Roman"/>
                <w:sz w:val="28"/>
                <w:szCs w:val="28"/>
              </w:rPr>
              <w:t>8</w:t>
            </w:r>
            <w:r w:rsidRPr="00FA116E">
              <w:rPr>
                <w:rFonts w:ascii="Times New Roman" w:hAnsi="Times New Roman"/>
                <w:sz w:val="28"/>
                <w:szCs w:val="28"/>
              </w:rPr>
              <w:t xml:space="preserve">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w:t>
            </w:r>
            <w:r w:rsidR="0064767A">
              <w:rPr>
                <w:rFonts w:ascii="Times New Roman" w:hAnsi="Times New Roman"/>
                <w:sz w:val="28"/>
                <w:szCs w:val="28"/>
              </w:rPr>
              <w:t>6</w:t>
            </w:r>
            <w:r>
              <w:rPr>
                <w:rFonts w:ascii="Times New Roman" w:hAnsi="Times New Roman"/>
                <w:sz w:val="28"/>
                <w:szCs w:val="28"/>
              </w:rPr>
              <w:t> </w:t>
            </w:r>
            <w:r w:rsidR="0064767A">
              <w:rPr>
                <w:rFonts w:ascii="Times New Roman" w:hAnsi="Times New Roman"/>
                <w:sz w:val="28"/>
                <w:szCs w:val="28"/>
              </w:rPr>
              <w:t>236</w:t>
            </w:r>
            <w:r>
              <w:rPr>
                <w:rFonts w:ascii="Times New Roman" w:hAnsi="Times New Roman"/>
                <w:sz w:val="28"/>
                <w:szCs w:val="28"/>
              </w:rPr>
              <w:t>,0</w:t>
            </w:r>
            <w:r w:rsidRPr="00FA116E">
              <w:rPr>
                <w:rFonts w:ascii="Times New Roman" w:hAnsi="Times New Roman"/>
                <w:sz w:val="28"/>
                <w:szCs w:val="28"/>
              </w:rPr>
              <w:t xml:space="preserve">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64767A">
              <w:rPr>
                <w:rFonts w:ascii="Times New Roman" w:hAnsi="Times New Roman"/>
                <w:sz w:val="28"/>
                <w:szCs w:val="28"/>
              </w:rPr>
              <w:t>801</w:t>
            </w:r>
            <w:r>
              <w:rPr>
                <w:rFonts w:ascii="Times New Roman" w:hAnsi="Times New Roman"/>
                <w:sz w:val="28"/>
                <w:szCs w:val="28"/>
              </w:rPr>
              <w:t>,0</w:t>
            </w:r>
            <w:r w:rsidRPr="00FA116E">
              <w:rPr>
                <w:rFonts w:ascii="Times New Roman" w:hAnsi="Times New Roman"/>
                <w:sz w:val="28"/>
                <w:szCs w:val="28"/>
              </w:rPr>
              <w:t xml:space="preserve">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sidR="0064767A">
              <w:rPr>
                <w:rFonts w:ascii="Times New Roman" w:hAnsi="Times New Roman"/>
                <w:sz w:val="28"/>
                <w:szCs w:val="28"/>
              </w:rPr>
              <w:t>7</w:t>
            </w:r>
            <w:r w:rsidRPr="00FA116E">
              <w:rPr>
                <w:rFonts w:ascii="Times New Roman" w:hAnsi="Times New Roman"/>
                <w:sz w:val="28"/>
                <w:szCs w:val="28"/>
              </w:rPr>
              <w:t xml:space="preserve"> </w:t>
            </w:r>
            <w:r w:rsidR="0064767A">
              <w:rPr>
                <w:rFonts w:ascii="Times New Roman" w:hAnsi="Times New Roman"/>
                <w:sz w:val="28"/>
                <w:szCs w:val="28"/>
              </w:rPr>
              <w:t>353</w:t>
            </w:r>
            <w:r w:rsidRPr="00FA116E">
              <w:rPr>
                <w:rFonts w:ascii="Times New Roman" w:hAnsi="Times New Roman"/>
                <w:sz w:val="28"/>
                <w:szCs w:val="28"/>
              </w:rPr>
              <w:t>,0 тыс. рублей;</w:t>
            </w:r>
          </w:p>
          <w:p w:rsidR="00A80A88" w:rsidRPr="00FA116E" w:rsidRDefault="00A80A88" w:rsidP="0040133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80A88" w:rsidRPr="00FA116E" w:rsidRDefault="00A80A88" w:rsidP="0040133B">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80A88" w:rsidRPr="00FA116E" w:rsidRDefault="00A80A88" w:rsidP="0040133B">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sidR="0064767A">
              <w:rPr>
                <w:rFonts w:ascii="Times New Roman" w:hAnsi="Times New Roman" w:cs="Times New Roman"/>
                <w:sz w:val="28"/>
                <w:szCs w:val="28"/>
              </w:rPr>
              <w:t>684,1</w:t>
            </w:r>
            <w:r>
              <w:rPr>
                <w:rFonts w:ascii="Times New Roman" w:hAnsi="Times New Roman" w:cs="Times New Roman"/>
                <w:sz w:val="28"/>
                <w:szCs w:val="28"/>
              </w:rPr>
              <w:t xml:space="preserve">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A80A88" w:rsidRPr="00FA116E" w:rsidRDefault="00A80A88" w:rsidP="0040133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w:t>
            </w:r>
            <w:r w:rsidR="0064767A">
              <w:rPr>
                <w:rFonts w:ascii="Times New Roman" w:hAnsi="Times New Roman" w:cs="Times New Roman"/>
                <w:sz w:val="28"/>
                <w:szCs w:val="28"/>
              </w:rPr>
              <w:t>315</w:t>
            </w:r>
            <w:r>
              <w:rPr>
                <w:rFonts w:ascii="Times New Roman" w:hAnsi="Times New Roman" w:cs="Times New Roman"/>
                <w:sz w:val="28"/>
                <w:szCs w:val="28"/>
              </w:rPr>
              <w:t xml:space="preserve">,0 </w:t>
            </w:r>
            <w:r w:rsidRPr="00FA116E">
              <w:rPr>
                <w:rFonts w:ascii="Times New Roman" w:hAnsi="Times New Roman" w:cs="Times New Roman"/>
                <w:sz w:val="28"/>
                <w:szCs w:val="28"/>
              </w:rPr>
              <w:t xml:space="preserve">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80A88" w:rsidRPr="00FA116E" w:rsidRDefault="0064767A" w:rsidP="0040133B">
            <w:pPr>
              <w:pStyle w:val="ConsPlusCell"/>
              <w:rPr>
                <w:rFonts w:ascii="Times New Roman" w:hAnsi="Times New Roman" w:cs="Times New Roman"/>
                <w:sz w:val="28"/>
                <w:szCs w:val="28"/>
              </w:rPr>
            </w:pPr>
            <w:r w:rsidRPr="00FA116E">
              <w:rPr>
                <w:rFonts w:ascii="Times New Roman" w:hAnsi="Times New Roman"/>
                <w:sz w:val="28"/>
                <w:szCs w:val="28"/>
              </w:rPr>
              <w:t>2025 год (прогноз)</w:t>
            </w:r>
            <w:r w:rsidR="008475B0">
              <w:rPr>
                <w:rFonts w:ascii="Times New Roman" w:hAnsi="Times New Roman"/>
                <w:sz w:val="28"/>
                <w:szCs w:val="28"/>
              </w:rPr>
              <w:t xml:space="preserve"> </w:t>
            </w:r>
            <w:r w:rsidR="00A80A88" w:rsidRPr="00FA116E">
              <w:rPr>
                <w:rFonts w:ascii="Times New Roman" w:hAnsi="Times New Roman" w:cs="Times New Roman"/>
                <w:sz w:val="28"/>
                <w:szCs w:val="28"/>
              </w:rPr>
              <w:t>–  0 тыс. рублей.</w:t>
            </w:r>
          </w:p>
          <w:p w:rsidR="00A80A88" w:rsidRPr="00FA116E" w:rsidRDefault="00A80A88" w:rsidP="0040133B">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A80A88" w:rsidRPr="00FA116E" w:rsidRDefault="00A80A88" w:rsidP="0040133B">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A80A88" w:rsidRPr="00FA116E" w:rsidRDefault="00A80A88" w:rsidP="0040133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A80A88" w:rsidRPr="00FA116E" w:rsidRDefault="00A80A88" w:rsidP="0040133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A80A88" w:rsidRPr="00FA116E" w:rsidRDefault="00A80A88" w:rsidP="0040133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80A88" w:rsidRPr="00FA116E" w:rsidRDefault="00A80A88" w:rsidP="0040133B">
            <w:pPr>
              <w:tabs>
                <w:tab w:val="left" w:pos="851"/>
              </w:tabs>
              <w:spacing w:after="0" w:line="240" w:lineRule="auto"/>
              <w:rPr>
                <w:rFonts w:ascii="Times New Roman" w:hAnsi="Times New Roman"/>
                <w:sz w:val="28"/>
                <w:szCs w:val="28"/>
              </w:rPr>
            </w:pPr>
            <w:r w:rsidRPr="00FA116E">
              <w:rPr>
                <w:rFonts w:ascii="Times New Roman" w:hAnsi="Times New Roman"/>
                <w:sz w:val="28"/>
                <w:szCs w:val="28"/>
              </w:rPr>
              <w:lastRenderedPageBreak/>
              <w:t>2024 год</w:t>
            </w:r>
            <w:r w:rsidR="00FE69F1">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A80A88" w:rsidRPr="00FA116E" w:rsidRDefault="00A80A88" w:rsidP="0040133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80A88" w:rsidRPr="00FA116E" w:rsidRDefault="00CB3213" w:rsidP="0040133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087" type="#_x0000_t202" style="position:absolute;left:0;text-align:left;margin-left:287.85pt;margin-top:45.7pt;width:28.15pt;height:26.25pt;z-index:251711488" strokecolor="white [3212]">
                  <v:textbox style="mso-next-textbox:#_x0000_s1087">
                    <w:txbxContent>
                      <w:p w:rsidR="00D26278" w:rsidRPr="004265D2" w:rsidRDefault="00D26278" w:rsidP="00B76BDA">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A80A88" w:rsidRPr="00FA116E">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A80A88" w:rsidRDefault="00A80A88" w:rsidP="00A80A88">
      <w:pPr>
        <w:pStyle w:val="25"/>
        <w:tabs>
          <w:tab w:val="left" w:pos="851"/>
        </w:tabs>
        <w:spacing w:after="0" w:line="240" w:lineRule="auto"/>
        <w:ind w:left="0" w:firstLine="709"/>
        <w:jc w:val="both"/>
        <w:rPr>
          <w:rFonts w:ascii="Times New Roman" w:hAnsi="Times New Roman"/>
          <w:sz w:val="28"/>
          <w:szCs w:val="28"/>
        </w:rPr>
      </w:pPr>
    </w:p>
    <w:p w:rsidR="00A80A88" w:rsidRPr="0029283E" w:rsidRDefault="00C04EDE" w:rsidP="00A80A88">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12)</w:t>
      </w:r>
      <w:r w:rsidR="00A80A88" w:rsidRPr="0029283E">
        <w:rPr>
          <w:rFonts w:ascii="Times New Roman" w:hAnsi="Times New Roman"/>
          <w:sz w:val="28"/>
          <w:szCs w:val="28"/>
        </w:rPr>
        <w:t xml:space="preserve"> раздел 5  «Ресурсное обеспечение подпрограммы 5»</w:t>
      </w:r>
      <w:r w:rsidR="00A80A88">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00A80A88" w:rsidRPr="0029283E">
        <w:rPr>
          <w:rFonts w:ascii="Times New Roman" w:hAnsi="Times New Roman"/>
          <w:sz w:val="28"/>
          <w:szCs w:val="28"/>
        </w:rPr>
        <w:t xml:space="preserve"> изложить  в следующей редакции:</w:t>
      </w:r>
    </w:p>
    <w:p w:rsidR="00A80A88" w:rsidRPr="00FA116E" w:rsidRDefault="00A80A88" w:rsidP="00A80A88">
      <w:pPr>
        <w:pStyle w:val="ae"/>
        <w:spacing w:before="0" w:beforeAutospacing="0" w:after="0" w:afterAutospacing="0"/>
        <w:ind w:firstLine="851"/>
        <w:contextualSpacing/>
        <w:jc w:val="both"/>
        <w:rPr>
          <w:sz w:val="28"/>
          <w:szCs w:val="28"/>
        </w:rPr>
      </w:pPr>
    </w:p>
    <w:p w:rsidR="00A80A88" w:rsidRPr="00FA116E" w:rsidRDefault="00A80A88" w:rsidP="00A80A88">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A80A88" w:rsidRPr="00FA116E" w:rsidRDefault="00A80A88" w:rsidP="00A80A88">
      <w:pPr>
        <w:pStyle w:val="13"/>
        <w:autoSpaceDE w:val="0"/>
        <w:autoSpaceDN w:val="0"/>
        <w:adjustRightInd w:val="0"/>
        <w:spacing w:after="0" w:line="240" w:lineRule="auto"/>
        <w:ind w:left="510"/>
        <w:jc w:val="center"/>
        <w:rPr>
          <w:rFonts w:ascii="Times New Roman" w:hAnsi="Times New Roman"/>
          <w:b/>
          <w:sz w:val="28"/>
          <w:szCs w:val="28"/>
        </w:rPr>
      </w:pP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sidR="000A6DA4">
        <w:rPr>
          <w:rFonts w:ascii="Times New Roman" w:hAnsi="Times New Roman" w:cs="Times New Roman"/>
          <w:sz w:val="28"/>
          <w:szCs w:val="28"/>
          <w:lang w:eastAsia="en-US"/>
        </w:rPr>
        <w:t>167 449,8</w:t>
      </w:r>
      <w:r w:rsidRPr="00FA116E">
        <w:rPr>
          <w:rFonts w:ascii="Times New Roman" w:hAnsi="Times New Roman" w:cs="Times New Roman"/>
          <w:sz w:val="28"/>
          <w:szCs w:val="28"/>
          <w:lang w:eastAsia="en-US"/>
        </w:rPr>
        <w:t xml:space="preserve"> тыс. рублей, в том числе по годам: </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A80A88" w:rsidRPr="00FA116E" w:rsidRDefault="00A80A88" w:rsidP="00A80A88">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0A6DA4" w:rsidRPr="00FA116E" w:rsidRDefault="000A6DA4" w:rsidP="000A6DA4">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0A6DA4" w:rsidRPr="00FA116E" w:rsidRDefault="000A6DA4" w:rsidP="000A6DA4">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16 236,0</w:t>
      </w:r>
      <w:r w:rsidRPr="00FA116E">
        <w:rPr>
          <w:rFonts w:ascii="Times New Roman" w:hAnsi="Times New Roman"/>
          <w:sz w:val="28"/>
          <w:szCs w:val="28"/>
        </w:rPr>
        <w:t xml:space="preserve"> тыс. рублей;</w:t>
      </w:r>
    </w:p>
    <w:p w:rsidR="000A6DA4" w:rsidRPr="00FA116E" w:rsidRDefault="000A6DA4" w:rsidP="000A6DA4">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0A6DA4" w:rsidRPr="00FA116E" w:rsidRDefault="000A6DA4" w:rsidP="000A6DA4">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0A6DA4" w:rsidRPr="00FA116E" w:rsidRDefault="000A6DA4" w:rsidP="000A6DA4">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A80A88" w:rsidRPr="00FA116E" w:rsidRDefault="00A80A88" w:rsidP="00A80A88">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A80A88" w:rsidRPr="00FA116E" w:rsidRDefault="00A80A88" w:rsidP="00A80A88">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sidR="000602D2">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A80A88" w:rsidRPr="00FA116E" w:rsidRDefault="00A80A88" w:rsidP="00A80A88">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A80A88" w:rsidRPr="00FA116E" w:rsidRDefault="00A80A88" w:rsidP="00A80A88">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A80A88" w:rsidRPr="00FA116E" w:rsidRDefault="00A80A88" w:rsidP="00A80A88">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0602D2" w:rsidRPr="00FA116E" w:rsidRDefault="000602D2" w:rsidP="000602D2">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0602D2" w:rsidRPr="00FA116E" w:rsidRDefault="000602D2" w:rsidP="000602D2">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0602D2" w:rsidRPr="00FA116E" w:rsidRDefault="000602D2" w:rsidP="000602D2">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0602D2" w:rsidRPr="00FA116E" w:rsidRDefault="000602D2" w:rsidP="000602D2">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0602D2" w:rsidRPr="00FA116E" w:rsidRDefault="000602D2" w:rsidP="000602D2">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 (прогноз)</w:t>
      </w:r>
      <w:r w:rsidR="008475B0">
        <w:rPr>
          <w:rFonts w:ascii="Times New Roman" w:hAnsi="Times New Roman" w:cs="Times New Roman"/>
          <w:sz w:val="28"/>
          <w:szCs w:val="28"/>
        </w:rPr>
        <w:t xml:space="preserve"> </w:t>
      </w:r>
      <w:r w:rsidRPr="00FA116E">
        <w:rPr>
          <w:rFonts w:ascii="Times New Roman" w:hAnsi="Times New Roman" w:cs="Times New Roman"/>
          <w:sz w:val="28"/>
          <w:szCs w:val="28"/>
        </w:rPr>
        <w:t>–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lastRenderedPageBreak/>
        <w:t>2017 год – 10,0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A80A88" w:rsidRPr="00FA116E" w:rsidRDefault="00A80A88" w:rsidP="00A80A88">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A80A88" w:rsidRPr="00FA116E" w:rsidRDefault="00A80A88" w:rsidP="008475B0">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29283E" w:rsidRDefault="00C04EDE" w:rsidP="0029283E">
      <w:pPr>
        <w:pStyle w:val="ae"/>
        <w:spacing w:before="0" w:beforeAutospacing="0" w:after="0" w:afterAutospacing="0"/>
        <w:ind w:firstLine="851"/>
        <w:contextualSpacing/>
        <w:jc w:val="both"/>
        <w:rPr>
          <w:sz w:val="28"/>
          <w:szCs w:val="28"/>
        </w:rPr>
      </w:pPr>
      <w:r>
        <w:rPr>
          <w:sz w:val="28"/>
          <w:szCs w:val="28"/>
        </w:rPr>
        <w:t>13</w:t>
      </w:r>
      <w:r w:rsidR="004265D2">
        <w:rPr>
          <w:sz w:val="28"/>
          <w:szCs w:val="28"/>
        </w:rPr>
        <w:t>)</w:t>
      </w:r>
      <w:r w:rsidR="00E727E9">
        <w:rPr>
          <w:sz w:val="28"/>
          <w:szCs w:val="28"/>
        </w:rPr>
        <w:t xml:space="preserve"> </w:t>
      </w:r>
      <w:r w:rsidR="00270BDF" w:rsidRPr="00FA116E">
        <w:rPr>
          <w:sz w:val="28"/>
          <w:szCs w:val="28"/>
        </w:rPr>
        <w:t xml:space="preserve"> </w:t>
      </w:r>
      <w:r w:rsidR="0029283E" w:rsidRPr="00FA116E">
        <w:rPr>
          <w:sz w:val="28"/>
          <w:szCs w:val="28"/>
        </w:rPr>
        <w:t xml:space="preserve">раздел 6 «Объёмы бюджетных ассигнований подпрограммы 6 за счёт средств бюджета </w:t>
      </w:r>
      <w:r w:rsidR="0029283E" w:rsidRPr="00DE4D03">
        <w:rPr>
          <w:sz w:val="28"/>
          <w:szCs w:val="28"/>
        </w:rPr>
        <w:t>Губкинского городского округа</w:t>
      </w:r>
      <w:r>
        <w:rPr>
          <w:sz w:val="28"/>
          <w:szCs w:val="28"/>
        </w:rPr>
        <w:t xml:space="preserve"> Белгородской области</w:t>
      </w:r>
      <w:r w:rsidR="0029283E" w:rsidRPr="00DE4D03">
        <w:rPr>
          <w:sz w:val="28"/>
          <w:szCs w:val="28"/>
        </w:rPr>
        <w:t xml:space="preserve"> </w:t>
      </w:r>
      <w:r w:rsidR="0029283E"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29283E" w:rsidRPr="00FA116E" w:rsidRDefault="00CB3213" w:rsidP="0029283E">
      <w:pPr>
        <w:pStyle w:val="ae"/>
        <w:spacing w:before="0" w:beforeAutospacing="0" w:after="0" w:afterAutospacing="0"/>
        <w:ind w:firstLine="851"/>
        <w:contextualSpacing/>
        <w:jc w:val="both"/>
        <w:rPr>
          <w:sz w:val="28"/>
          <w:szCs w:val="28"/>
        </w:rPr>
      </w:pPr>
      <w:r>
        <w:rPr>
          <w:noProof/>
          <w:sz w:val="28"/>
          <w:szCs w:val="28"/>
          <w:lang w:eastAsia="en-US"/>
        </w:rPr>
        <w:pict>
          <v:shape id="_x0000_s1076" type="#_x0000_t202" style="position:absolute;left:0;text-align:left;margin-left:-23.55pt;margin-top:9.35pt;width:17.6pt;height:29.6pt;z-index:251702272;mso-width-relative:margin;mso-height-relative:margin" stroked="f">
            <v:textbox>
              <w:txbxContent>
                <w:p w:rsidR="00D26278" w:rsidRPr="004265D2" w:rsidRDefault="00D26278">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29283E" w:rsidRPr="00FA116E" w:rsidTr="00DC4D85">
        <w:trPr>
          <w:trHeight w:val="169"/>
        </w:trPr>
        <w:tc>
          <w:tcPr>
            <w:tcW w:w="851" w:type="dxa"/>
          </w:tcPr>
          <w:p w:rsidR="0029283E" w:rsidRPr="00FA116E" w:rsidRDefault="0029283E" w:rsidP="00C15FDC">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29283E" w:rsidRPr="00FA116E" w:rsidRDefault="0029283E" w:rsidP="002925A8">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sidR="008A2E2E">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29283E" w:rsidRPr="00FA116E" w:rsidRDefault="0029283E" w:rsidP="00C15FDC">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sidR="008A2E2E">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FE48BD">
              <w:rPr>
                <w:rFonts w:ascii="Times New Roman" w:hAnsi="Times New Roman" w:cs="Times New Roman"/>
                <w:sz w:val="28"/>
                <w:szCs w:val="28"/>
              </w:rPr>
              <w:t>389 374,7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sidR="005054A0">
              <w:rPr>
                <w:rFonts w:ascii="Times New Roman" w:hAnsi="Times New Roman"/>
                <w:sz w:val="28"/>
                <w:szCs w:val="28"/>
              </w:rPr>
              <w:t>24 910</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5054A0">
              <w:rPr>
                <w:rFonts w:ascii="Times New Roman" w:hAnsi="Times New Roman"/>
                <w:sz w:val="28"/>
                <w:szCs w:val="28"/>
              </w:rPr>
              <w:t>3</w:t>
            </w:r>
            <w:r w:rsidR="00FE48BD">
              <w:rPr>
                <w:rFonts w:ascii="Times New Roman" w:hAnsi="Times New Roman"/>
                <w:sz w:val="28"/>
                <w:szCs w:val="28"/>
              </w:rPr>
              <w:t>5</w:t>
            </w:r>
            <w:r w:rsidR="005054A0">
              <w:rPr>
                <w:rFonts w:ascii="Times New Roman" w:hAnsi="Times New Roman"/>
                <w:sz w:val="28"/>
                <w:szCs w:val="28"/>
              </w:rPr>
              <w:t xml:space="preserve"> </w:t>
            </w:r>
            <w:r w:rsidR="00927653">
              <w:rPr>
                <w:rFonts w:ascii="Times New Roman" w:hAnsi="Times New Roman"/>
                <w:sz w:val="28"/>
                <w:szCs w:val="28"/>
              </w:rPr>
              <w:t>3</w:t>
            </w:r>
            <w:r w:rsidR="00FE48BD">
              <w:rPr>
                <w:rFonts w:ascii="Times New Roman" w:hAnsi="Times New Roman"/>
                <w:sz w:val="28"/>
                <w:szCs w:val="28"/>
              </w:rPr>
              <w:t>34</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41 727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42 948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44 056</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sidR="002A2E58">
              <w:rPr>
                <w:rFonts w:ascii="Times New Roman" w:hAnsi="Times New Roman" w:cs="Times New Roman"/>
                <w:sz w:val="28"/>
                <w:szCs w:val="28"/>
              </w:rPr>
              <w:t xml:space="preserve">в федерального бюджета в сумме </w:t>
            </w:r>
            <w:r w:rsidRPr="00FA116E">
              <w:rPr>
                <w:rFonts w:ascii="Times New Roman" w:hAnsi="Times New Roman" w:cs="Times New Roman"/>
                <w:sz w:val="28"/>
                <w:szCs w:val="28"/>
              </w:rPr>
              <w:t>1 533,0 тысяч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lastRenderedPageBreak/>
              <w:t>2014 год – 1 533,0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 xml:space="preserve">6) средств областного бюджета в сумме                </w:t>
            </w:r>
            <w:r w:rsidR="00D7220F">
              <w:rPr>
                <w:rFonts w:ascii="Times New Roman" w:hAnsi="Times New Roman" w:cs="Times New Roman"/>
                <w:sz w:val="28"/>
                <w:szCs w:val="28"/>
              </w:rPr>
              <w:t>23 136</w:t>
            </w:r>
            <w:r w:rsidR="005054A0">
              <w:rPr>
                <w:rFonts w:ascii="Times New Roman" w:hAnsi="Times New Roman" w:cs="Times New Roman"/>
                <w:sz w:val="28"/>
                <w:szCs w:val="28"/>
              </w:rPr>
              <w:t>,</w:t>
            </w:r>
            <w:r w:rsidR="00D7220F">
              <w:rPr>
                <w:rFonts w:ascii="Times New Roman" w:hAnsi="Times New Roman" w:cs="Times New Roman"/>
                <w:sz w:val="28"/>
                <w:szCs w:val="28"/>
              </w:rPr>
              <w:t>2</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sidR="005054A0">
              <w:rPr>
                <w:rFonts w:ascii="Times New Roman" w:hAnsi="Times New Roman"/>
                <w:sz w:val="28"/>
                <w:szCs w:val="28"/>
              </w:rPr>
              <w:t>939</w:t>
            </w:r>
            <w:r w:rsidRPr="00FA116E">
              <w:rPr>
                <w:rFonts w:ascii="Times New Roman" w:hAnsi="Times New Roman"/>
                <w:sz w:val="28"/>
                <w:szCs w:val="28"/>
              </w:rPr>
              <w:t>,0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D7220F">
              <w:rPr>
                <w:rFonts w:ascii="Times New Roman" w:hAnsi="Times New Roman"/>
                <w:sz w:val="28"/>
                <w:szCs w:val="28"/>
              </w:rPr>
              <w:t>3 072,3</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2 584,2</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2 687</w:t>
            </w:r>
            <w:r w:rsidRPr="00FA116E">
              <w:rPr>
                <w:rFonts w:ascii="Times New Roman" w:hAnsi="Times New Roman"/>
                <w:sz w:val="28"/>
                <w:szCs w:val="28"/>
              </w:rPr>
              <w:t>,</w:t>
            </w:r>
            <w:r w:rsidR="00D7220F">
              <w:rPr>
                <w:rFonts w:ascii="Times New Roman" w:hAnsi="Times New Roman"/>
                <w:sz w:val="28"/>
                <w:szCs w:val="28"/>
              </w:rPr>
              <w:t>6</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2 795</w:t>
            </w:r>
            <w:r w:rsidRPr="00FA116E">
              <w:rPr>
                <w:rFonts w:ascii="Times New Roman" w:hAnsi="Times New Roman"/>
                <w:sz w:val="28"/>
                <w:szCs w:val="28"/>
              </w:rPr>
              <w:t>,</w:t>
            </w:r>
            <w:r w:rsidR="00D7220F">
              <w:rPr>
                <w:rFonts w:ascii="Times New Roman" w:hAnsi="Times New Roman"/>
                <w:sz w:val="28"/>
                <w:szCs w:val="28"/>
              </w:rPr>
              <w:t>1</w:t>
            </w:r>
            <w:r w:rsidRPr="00FA116E">
              <w:rPr>
                <w:rFonts w:ascii="Times New Roman" w:hAnsi="Times New Roman"/>
                <w:sz w:val="28"/>
                <w:szCs w:val="28"/>
              </w:rPr>
              <w:t xml:space="preserve">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9283E" w:rsidRPr="00FA116E" w:rsidRDefault="0029283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FA17A0">
              <w:rPr>
                <w:rFonts w:ascii="Times New Roman" w:hAnsi="Times New Roman"/>
                <w:sz w:val="28"/>
                <w:szCs w:val="28"/>
              </w:rPr>
              <w:t>143 316,7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FA17A0">
              <w:rPr>
                <w:rFonts w:ascii="Times New Roman" w:hAnsi="Times New Roman"/>
                <w:sz w:val="28"/>
                <w:szCs w:val="28"/>
              </w:rPr>
              <w:t>0</w:t>
            </w:r>
            <w:r>
              <w:rPr>
                <w:rFonts w:ascii="Times New Roman" w:hAnsi="Times New Roman"/>
                <w:sz w:val="28"/>
                <w:szCs w:val="28"/>
              </w:rPr>
              <w:t> </w:t>
            </w:r>
            <w:r w:rsidR="00FA17A0">
              <w:rPr>
                <w:rFonts w:ascii="Times New Roman" w:hAnsi="Times New Roman"/>
                <w:sz w:val="28"/>
                <w:szCs w:val="28"/>
              </w:rPr>
              <w:t>437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w:t>
            </w:r>
            <w:r w:rsidR="00FA17A0">
              <w:rPr>
                <w:rFonts w:ascii="Times New Roman" w:hAnsi="Times New Roman"/>
                <w:sz w:val="28"/>
                <w:szCs w:val="28"/>
              </w:rPr>
              <w:t>1</w:t>
            </w:r>
            <w:r>
              <w:rPr>
                <w:rFonts w:ascii="Times New Roman" w:hAnsi="Times New Roman"/>
                <w:sz w:val="28"/>
                <w:szCs w:val="28"/>
              </w:rPr>
              <w:t> </w:t>
            </w:r>
            <w:r w:rsidR="00FA17A0">
              <w:rPr>
                <w:rFonts w:ascii="Times New Roman" w:hAnsi="Times New Roman"/>
                <w:sz w:val="28"/>
                <w:szCs w:val="28"/>
              </w:rPr>
              <w:t>780</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w:t>
            </w:r>
            <w:r w:rsidR="00FA17A0">
              <w:rPr>
                <w:rFonts w:ascii="Times New Roman" w:hAnsi="Times New Roman"/>
                <w:sz w:val="28"/>
                <w:szCs w:val="28"/>
              </w:rPr>
              <w:t>2 027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sidR="00FA17A0">
              <w:rPr>
                <w:rFonts w:ascii="Times New Roman" w:hAnsi="Times New Roman"/>
                <w:sz w:val="28"/>
                <w:szCs w:val="28"/>
              </w:rPr>
              <w:t>2</w:t>
            </w:r>
            <w:r w:rsidRPr="00FA116E">
              <w:rPr>
                <w:rFonts w:ascii="Times New Roman" w:hAnsi="Times New Roman"/>
                <w:sz w:val="28"/>
                <w:szCs w:val="28"/>
              </w:rPr>
              <w:t xml:space="preserve"> </w:t>
            </w:r>
            <w:r w:rsidR="00FA17A0">
              <w:rPr>
                <w:rFonts w:ascii="Times New Roman" w:hAnsi="Times New Roman"/>
                <w:sz w:val="28"/>
                <w:szCs w:val="28"/>
              </w:rPr>
              <w:t>130</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9283E" w:rsidRPr="00FA116E" w:rsidRDefault="00CB3213" w:rsidP="002A2E58">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288.55pt;margin-top:39.3pt;width:26.25pt;height:27.85pt;z-index:251696128" stroked="f">
                  <v:textbox style="mso-next-textbox:#_x0000_s1067">
                    <w:txbxContent>
                      <w:p w:rsidR="00D26278" w:rsidRPr="00950056" w:rsidRDefault="00D26278" w:rsidP="0029283E">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9283E"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270BDF" w:rsidRPr="00FA116E" w:rsidRDefault="008A2E2E" w:rsidP="00270BDF">
      <w:pPr>
        <w:pStyle w:val="ae"/>
        <w:spacing w:before="0" w:beforeAutospacing="0" w:after="0" w:afterAutospacing="0"/>
        <w:ind w:firstLine="851"/>
        <w:contextualSpacing/>
        <w:jc w:val="both"/>
        <w:rPr>
          <w:sz w:val="28"/>
          <w:szCs w:val="28"/>
        </w:rPr>
      </w:pPr>
      <w:r>
        <w:rPr>
          <w:sz w:val="28"/>
          <w:szCs w:val="28"/>
        </w:rPr>
        <w:lastRenderedPageBreak/>
        <w:t>14</w:t>
      </w:r>
      <w:r w:rsidR="008B701D">
        <w:rPr>
          <w:sz w:val="28"/>
          <w:szCs w:val="28"/>
        </w:rPr>
        <w:t>)</w:t>
      </w:r>
      <w:r w:rsidR="0029283E">
        <w:rPr>
          <w:sz w:val="28"/>
          <w:szCs w:val="28"/>
        </w:rPr>
        <w:t xml:space="preserve"> </w:t>
      </w:r>
      <w:r w:rsidR="00245167">
        <w:rPr>
          <w:sz w:val="28"/>
          <w:szCs w:val="28"/>
        </w:rPr>
        <w:t xml:space="preserve"> </w:t>
      </w:r>
      <w:r w:rsidR="00270BDF" w:rsidRPr="00FA116E">
        <w:rPr>
          <w:sz w:val="28"/>
          <w:szCs w:val="28"/>
        </w:rPr>
        <w:t>раздел 5 </w:t>
      </w:r>
      <w:r w:rsidR="00245167">
        <w:rPr>
          <w:sz w:val="28"/>
          <w:szCs w:val="28"/>
        </w:rPr>
        <w:t xml:space="preserve"> </w:t>
      </w:r>
      <w:r w:rsidR="00270BDF" w:rsidRPr="00FA116E">
        <w:rPr>
          <w:sz w:val="28"/>
          <w:szCs w:val="28"/>
        </w:rPr>
        <w:t xml:space="preserve">«Ресурсное обеспечение подпрограммы 6» </w:t>
      </w:r>
      <w:r w:rsidR="002925A8">
        <w:rPr>
          <w:sz w:val="28"/>
          <w:szCs w:val="28"/>
        </w:rPr>
        <w:t xml:space="preserve">подпрограммы «Обеспечение  безопасного, качественного отдыха </w:t>
      </w:r>
      <w:r w:rsidR="00270BDF" w:rsidRPr="00FA116E">
        <w:rPr>
          <w:sz w:val="28"/>
          <w:szCs w:val="28"/>
        </w:rPr>
        <w:t xml:space="preserve"> </w:t>
      </w:r>
      <w:r w:rsidR="002925A8">
        <w:rPr>
          <w:sz w:val="28"/>
          <w:szCs w:val="28"/>
        </w:rPr>
        <w:t xml:space="preserve">и оздоровления детей в летний период» </w:t>
      </w:r>
      <w:r w:rsidR="00270BDF" w:rsidRPr="00FA116E">
        <w:rPr>
          <w:sz w:val="28"/>
          <w:szCs w:val="28"/>
        </w:rPr>
        <w:t>изложить в следующей редакции:</w:t>
      </w:r>
    </w:p>
    <w:p w:rsidR="005E5ACC" w:rsidRPr="00270BDF" w:rsidRDefault="005E5ACC" w:rsidP="00270BDF">
      <w:pPr>
        <w:pStyle w:val="ae"/>
        <w:spacing w:before="0" w:beforeAutospacing="0" w:after="0" w:afterAutospacing="0"/>
        <w:ind w:firstLine="851"/>
        <w:contextualSpacing/>
        <w:jc w:val="both"/>
        <w:rPr>
          <w:sz w:val="28"/>
          <w:szCs w:val="28"/>
          <w:highlight w:val="yellow"/>
        </w:rPr>
      </w:pPr>
    </w:p>
    <w:p w:rsidR="00270BDF" w:rsidRPr="00FA116E" w:rsidRDefault="00270BDF" w:rsidP="00270BDF">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270BDF" w:rsidRPr="00FA116E" w:rsidRDefault="00270BDF" w:rsidP="00270BDF">
      <w:pPr>
        <w:pStyle w:val="13"/>
        <w:autoSpaceDE w:val="0"/>
        <w:autoSpaceDN w:val="0"/>
        <w:adjustRightInd w:val="0"/>
        <w:spacing w:after="0" w:line="240" w:lineRule="auto"/>
        <w:ind w:left="0" w:firstLine="709"/>
        <w:jc w:val="both"/>
        <w:rPr>
          <w:rFonts w:ascii="Times New Roman" w:hAnsi="Times New Roman"/>
          <w:sz w:val="28"/>
          <w:szCs w:val="28"/>
        </w:rPr>
      </w:pPr>
    </w:p>
    <w:p w:rsidR="00270BDF" w:rsidRPr="00FA116E" w:rsidRDefault="00270BDF" w:rsidP="00907B30">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w:t>
      </w:r>
      <w:r w:rsidRPr="00FA116E">
        <w:rPr>
          <w:rFonts w:ascii="Times New Roman" w:hAnsi="Times New Roman" w:cs="Times New Roman"/>
          <w:sz w:val="28"/>
          <w:szCs w:val="28"/>
        </w:rPr>
        <w:lastRenderedPageBreak/>
        <w:t xml:space="preserve">средств бюджета городского округа </w:t>
      </w:r>
      <w:r w:rsidRPr="00FA116E">
        <w:rPr>
          <w:rFonts w:ascii="Times New Roman" w:hAnsi="Times New Roman" w:cs="Times New Roman"/>
          <w:sz w:val="28"/>
          <w:szCs w:val="28"/>
          <w:lang w:eastAsia="en-US"/>
        </w:rPr>
        <w:t>в 2014-2025 годах</w:t>
      </w:r>
      <w:r w:rsidR="009A36BE">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1B0DAA">
        <w:rPr>
          <w:rFonts w:ascii="Times New Roman" w:hAnsi="Times New Roman" w:cs="Times New Roman"/>
          <w:sz w:val="28"/>
          <w:szCs w:val="28"/>
        </w:rPr>
        <w:t xml:space="preserve">389 374,7 </w:t>
      </w:r>
      <w:r w:rsidR="00C474B3">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sidR="002250DD">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C474B3" w:rsidRPr="00C474B3" w:rsidRDefault="00C474B3" w:rsidP="00C474B3">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sidR="008C5805">
        <w:rPr>
          <w:rFonts w:ascii="Times New Roman" w:hAnsi="Times New Roman" w:cs="Times New Roman"/>
          <w:sz w:val="28"/>
          <w:szCs w:val="28"/>
        </w:rPr>
        <w:t>24 910</w:t>
      </w:r>
      <w:r w:rsidRPr="00C474B3">
        <w:rPr>
          <w:rFonts w:ascii="Times New Roman" w:hAnsi="Times New Roman" w:cs="Times New Roman"/>
          <w:sz w:val="28"/>
          <w:szCs w:val="28"/>
        </w:rPr>
        <w:t>,0</w:t>
      </w:r>
      <w:r w:rsidR="006D6E9E">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sidR="006D6E9E">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41 727,0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1B0DAA" w:rsidRPr="00FA116E" w:rsidRDefault="001B0DAA" w:rsidP="001B0DAA">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1B0DAA">
        <w:rPr>
          <w:rFonts w:ascii="Times New Roman" w:hAnsi="Times New Roman"/>
          <w:sz w:val="28"/>
          <w:szCs w:val="28"/>
        </w:rPr>
        <w:t>23 136,2</w:t>
      </w:r>
      <w:r w:rsidR="003F7249">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sidR="00B80CBC">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2 584,2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1B0DAA" w:rsidRPr="00FA116E" w:rsidRDefault="001B0DAA" w:rsidP="001B0DAA">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70BDF" w:rsidRPr="00FA116E" w:rsidRDefault="00270BDF" w:rsidP="00270BDF">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F015B">
        <w:rPr>
          <w:rFonts w:ascii="Times New Roman" w:hAnsi="Times New Roman"/>
          <w:sz w:val="28"/>
          <w:szCs w:val="28"/>
        </w:rPr>
        <w:t xml:space="preserve">143 316,7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sidR="0013339E">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2022 год – 11 780,0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lastRenderedPageBreak/>
        <w:t>2023 год – 12 027,0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2024 год – 12 130,0 тыс. рублей;</w:t>
      </w:r>
    </w:p>
    <w:p w:rsidR="007F015B" w:rsidRPr="00FA116E" w:rsidRDefault="007F015B" w:rsidP="007F015B">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70BDF" w:rsidRDefault="00270BDF"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p w:rsidR="00A73282" w:rsidRDefault="008A2E2E" w:rsidP="00A73282">
      <w:pPr>
        <w:pStyle w:val="ae"/>
        <w:spacing w:before="0" w:beforeAutospacing="0" w:after="0" w:afterAutospacing="0" w:line="237" w:lineRule="atLeast"/>
        <w:ind w:firstLine="851"/>
        <w:contextualSpacing/>
        <w:jc w:val="both"/>
        <w:rPr>
          <w:sz w:val="28"/>
          <w:szCs w:val="28"/>
        </w:rPr>
      </w:pPr>
      <w:r>
        <w:rPr>
          <w:sz w:val="28"/>
          <w:szCs w:val="28"/>
        </w:rPr>
        <w:t>15)</w:t>
      </w:r>
      <w:r w:rsidR="00A73282">
        <w:rPr>
          <w:sz w:val="28"/>
          <w:szCs w:val="28"/>
        </w:rPr>
        <w:t xml:space="preserve"> </w:t>
      </w:r>
      <w:r w:rsidR="00A73282" w:rsidRPr="00A55877">
        <w:rPr>
          <w:sz w:val="28"/>
          <w:szCs w:val="28"/>
        </w:rPr>
        <w:t xml:space="preserve">раздел 6 «Объёмы бюджетных ассигнований подпрограммы 7 за счёт средств бюджета </w:t>
      </w:r>
      <w:r w:rsidR="00A73282" w:rsidRPr="00DE4D03">
        <w:rPr>
          <w:sz w:val="28"/>
          <w:szCs w:val="28"/>
        </w:rPr>
        <w:t xml:space="preserve">Губкинского городского округа </w:t>
      </w:r>
      <w:r>
        <w:rPr>
          <w:sz w:val="28"/>
          <w:szCs w:val="28"/>
        </w:rPr>
        <w:t xml:space="preserve">Белгородской области </w:t>
      </w:r>
      <w:r w:rsidR="00A73282"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w:t>
      </w:r>
      <w:r w:rsidR="00A73282">
        <w:rPr>
          <w:sz w:val="28"/>
          <w:szCs w:val="28"/>
        </w:rPr>
        <w:t>»</w:t>
      </w:r>
      <w:r w:rsidR="00A73282" w:rsidRPr="00A55877">
        <w:rPr>
          <w:sz w:val="28"/>
          <w:szCs w:val="28"/>
        </w:rPr>
        <w:t xml:space="preserve"> изложить в следующей редакции:</w:t>
      </w:r>
    </w:p>
    <w:p w:rsidR="00A73282" w:rsidRPr="00A55877" w:rsidRDefault="00CB3213" w:rsidP="00A73282">
      <w:pPr>
        <w:pStyle w:val="ae"/>
        <w:spacing w:before="0" w:beforeAutospacing="0" w:after="0" w:afterAutospacing="0" w:line="237" w:lineRule="atLeast"/>
        <w:ind w:firstLine="851"/>
        <w:contextualSpacing/>
        <w:jc w:val="both"/>
        <w:rPr>
          <w:sz w:val="28"/>
          <w:szCs w:val="28"/>
        </w:rPr>
      </w:pPr>
      <w:r>
        <w:rPr>
          <w:noProof/>
          <w:sz w:val="28"/>
          <w:szCs w:val="28"/>
        </w:rPr>
        <w:pict>
          <v:shape id="_x0000_s1091" type="#_x0000_t202" style="position:absolute;left:0;text-align:left;margin-left:-26.2pt;margin-top:8.05pt;width:20.25pt;height:34.5pt;z-index:251715584" strokecolor="white [3212]">
            <v:textbox style="mso-next-textbox:#_x0000_s1091">
              <w:txbxContent>
                <w:p w:rsidR="00D26278" w:rsidRPr="00E83E7D" w:rsidRDefault="00D26278" w:rsidP="002A0D8B">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A73282" w:rsidRPr="00A55877" w:rsidTr="00DC4D85">
        <w:tc>
          <w:tcPr>
            <w:tcW w:w="709" w:type="dxa"/>
          </w:tcPr>
          <w:p w:rsidR="00A73282" w:rsidRPr="00A55877" w:rsidRDefault="00A73282" w:rsidP="0040133B">
            <w:pPr>
              <w:pStyle w:val="ConsPlusCell"/>
              <w:jc w:val="center"/>
              <w:rPr>
                <w:rFonts w:ascii="Times New Roman" w:hAnsi="Times New Roman"/>
                <w:b/>
                <w:sz w:val="28"/>
                <w:szCs w:val="28"/>
              </w:rPr>
            </w:pPr>
            <w:r w:rsidRPr="00A55877">
              <w:rPr>
                <w:rFonts w:ascii="Times New Roman" w:hAnsi="Times New Roman"/>
                <w:b/>
                <w:sz w:val="28"/>
                <w:szCs w:val="28"/>
              </w:rPr>
              <w:t>6.</w:t>
            </w:r>
          </w:p>
        </w:tc>
        <w:tc>
          <w:tcPr>
            <w:tcW w:w="2552" w:type="dxa"/>
          </w:tcPr>
          <w:p w:rsidR="00A73282" w:rsidRPr="00A55877" w:rsidRDefault="00A73282" w:rsidP="0040133B">
            <w:pPr>
              <w:pStyle w:val="ConsPlusCell"/>
              <w:rPr>
                <w:rFonts w:ascii="Times New Roman" w:hAnsi="Times New Roman" w:cs="Times New Roman"/>
                <w:b/>
                <w:sz w:val="28"/>
                <w:szCs w:val="28"/>
              </w:rPr>
            </w:pPr>
            <w:r w:rsidRPr="00A55877">
              <w:rPr>
                <w:rFonts w:ascii="Times New Roman" w:hAnsi="Times New Roman"/>
                <w:b/>
                <w:sz w:val="28"/>
                <w:szCs w:val="28"/>
              </w:rPr>
              <w:t>Объём бюджетных ассигнований подпрограммы  7 за счёт средств бюджета Губкинского городского округа</w:t>
            </w:r>
            <w:r w:rsidR="008A2E2E">
              <w:rPr>
                <w:rFonts w:ascii="Times New Roman" w:hAnsi="Times New Roman"/>
                <w:b/>
                <w:sz w:val="28"/>
                <w:szCs w:val="28"/>
              </w:rPr>
              <w:t xml:space="preserve"> Белгородской области</w:t>
            </w:r>
            <w:r w:rsidRPr="00A55877">
              <w:rPr>
                <w:rFonts w:ascii="Times New Roman" w:hAnsi="Times New Roman"/>
                <w:b/>
                <w:sz w:val="28"/>
                <w:szCs w:val="28"/>
              </w:rPr>
              <w:t xml:space="preserve"> (с расшифровкой плановых объёмов  бюджет</w:t>
            </w:r>
            <w:r w:rsidRPr="00A55877">
              <w:rPr>
                <w:rFonts w:ascii="Times New Roman" w:hAnsi="Times New Roman"/>
                <w:b/>
                <w:sz w:val="28"/>
                <w:szCs w:val="28"/>
              </w:rPr>
              <w:softHyphen/>
              <w:t>ных ассигнова</w:t>
            </w:r>
            <w:r w:rsidRPr="00A55877">
              <w:rPr>
                <w:rFonts w:ascii="Times New Roman" w:hAnsi="Times New Roman"/>
                <w:b/>
                <w:sz w:val="28"/>
                <w:szCs w:val="28"/>
              </w:rPr>
              <w:softHyphen/>
              <w:t>ний по годам её реализации),  а также прогноз</w:t>
            </w:r>
            <w:r w:rsidRPr="00A55877">
              <w:rPr>
                <w:rFonts w:ascii="Times New Roman" w:hAnsi="Times New Roman"/>
                <w:b/>
                <w:sz w:val="28"/>
                <w:szCs w:val="28"/>
              </w:rPr>
              <w:softHyphen/>
              <w:t>ный объём  средств, привлекаемых из других источников</w:t>
            </w:r>
          </w:p>
        </w:tc>
        <w:tc>
          <w:tcPr>
            <w:tcW w:w="5811" w:type="dxa"/>
          </w:tcPr>
          <w:p w:rsidR="00A73282" w:rsidRPr="00A55877" w:rsidRDefault="00A73282" w:rsidP="0040133B">
            <w:pPr>
              <w:pStyle w:val="ConsPlusNormal"/>
              <w:tabs>
                <w:tab w:val="left" w:pos="851"/>
              </w:tabs>
              <w:ind w:firstLine="600"/>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w:t>
            </w:r>
            <w:r w:rsidR="008A2E2E">
              <w:rPr>
                <w:rFonts w:ascii="Times New Roman" w:hAnsi="Times New Roman" w:cs="Times New Roman"/>
                <w:sz w:val="28"/>
                <w:szCs w:val="28"/>
              </w:rPr>
              <w:t>Губкинского</w:t>
            </w:r>
            <w:r w:rsidRPr="00A55877">
              <w:rPr>
                <w:rFonts w:ascii="Times New Roman" w:hAnsi="Times New Roman" w:cs="Times New Roman"/>
                <w:sz w:val="28"/>
                <w:szCs w:val="28"/>
              </w:rPr>
              <w:t xml:space="preserve"> городского   округа</w:t>
            </w:r>
            <w:r w:rsidR="008A2E2E">
              <w:rPr>
                <w:rFonts w:ascii="Times New Roman" w:hAnsi="Times New Roman" w:cs="Times New Roman"/>
                <w:sz w:val="28"/>
                <w:szCs w:val="28"/>
              </w:rPr>
              <w:t xml:space="preserve"> Белгородской области</w:t>
            </w:r>
            <w:r w:rsidRPr="00A55877">
              <w:rPr>
                <w:rFonts w:ascii="Times New Roman" w:hAnsi="Times New Roman" w:cs="Times New Roman"/>
                <w:sz w:val="28"/>
                <w:szCs w:val="28"/>
              </w:rPr>
              <w:t xml:space="preserve"> </w:t>
            </w:r>
            <w:r w:rsidRPr="00A55877">
              <w:rPr>
                <w:rFonts w:ascii="Times New Roman" w:hAnsi="Times New Roman" w:cs="Times New Roman"/>
                <w:sz w:val="28"/>
                <w:szCs w:val="28"/>
                <w:lang w:eastAsia="en-US"/>
              </w:rPr>
              <w:t>в 2014-2020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5 637,3 </w:t>
            </w:r>
            <w:r w:rsidRPr="00A55877">
              <w:rPr>
                <w:rFonts w:ascii="Times New Roman" w:hAnsi="Times New Roman" w:cs="Times New Roman"/>
                <w:sz w:val="28"/>
                <w:szCs w:val="28"/>
              </w:rPr>
              <w:t xml:space="preserve"> тыс. рублей, в том числе по годам: </w:t>
            </w:r>
          </w:p>
          <w:p w:rsidR="00A73282" w:rsidRPr="00A55877" w:rsidRDefault="00A73282" w:rsidP="0040133B">
            <w:pPr>
              <w:pStyle w:val="ConsPlusCell"/>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A73282" w:rsidRPr="00A55877" w:rsidRDefault="00A73282" w:rsidP="0040133B">
            <w:pPr>
              <w:pStyle w:val="ConsPlusCell"/>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 xml:space="preserve">5 </w:t>
            </w:r>
            <w:r w:rsidRPr="00A55877">
              <w:rPr>
                <w:rFonts w:ascii="Times New Roman" w:hAnsi="Times New Roman"/>
                <w:sz w:val="28"/>
                <w:szCs w:val="28"/>
              </w:rPr>
              <w:t xml:space="preserve">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2022 год – 369</w:t>
            </w:r>
            <w:r w:rsidRPr="00A55877">
              <w:rPr>
                <w:rFonts w:ascii="Times New Roman" w:hAnsi="Times New Roman"/>
                <w:sz w:val="28"/>
                <w:szCs w:val="28"/>
              </w:rPr>
              <w:t>,0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A73282" w:rsidRPr="00A55877" w:rsidRDefault="00A73282" w:rsidP="0040133B">
            <w:pPr>
              <w:pStyle w:val="ConsPlusCell"/>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A73282" w:rsidRPr="00A55877" w:rsidRDefault="00A73282" w:rsidP="0040133B">
            <w:pPr>
              <w:pStyle w:val="ConsPlusCell"/>
              <w:rPr>
                <w:rFonts w:ascii="Times New Roman" w:hAnsi="Times New Roman"/>
                <w:sz w:val="28"/>
                <w:szCs w:val="28"/>
              </w:rPr>
            </w:pPr>
            <w:r w:rsidRPr="00FA116E">
              <w:rPr>
                <w:rFonts w:ascii="Times New Roman" w:hAnsi="Times New Roman" w:cs="Times New Roman"/>
                <w:sz w:val="28"/>
                <w:szCs w:val="28"/>
              </w:rPr>
              <w:t>2025 год (прогноз)</w:t>
            </w:r>
            <w:r w:rsidRPr="00A55877">
              <w:rPr>
                <w:rFonts w:ascii="Times New Roman" w:hAnsi="Times New Roman" w:cs="Times New Roman"/>
                <w:sz w:val="28"/>
                <w:szCs w:val="28"/>
              </w:rPr>
              <w:t>– 475</w:t>
            </w:r>
            <w:r w:rsidRPr="00A55877">
              <w:rPr>
                <w:rFonts w:ascii="Times New Roman" w:hAnsi="Times New Roman"/>
                <w:sz w:val="28"/>
                <w:szCs w:val="28"/>
              </w:rPr>
              <w:t>,0  тыс. рублей.</w:t>
            </w:r>
          </w:p>
          <w:p w:rsidR="00A73282" w:rsidRPr="00A55877" w:rsidRDefault="00CB3213" w:rsidP="002A2E58">
            <w:pPr>
              <w:pStyle w:val="ConsPlusNormal"/>
              <w:widowControl/>
              <w:tabs>
                <w:tab w:val="left" w:pos="993"/>
              </w:tabs>
              <w:ind w:firstLine="600"/>
              <w:jc w:val="both"/>
              <w:rPr>
                <w:rFonts w:ascii="Times New Roman" w:hAnsi="Times New Roman" w:cs="Times New Roman"/>
                <w:sz w:val="28"/>
                <w:szCs w:val="28"/>
              </w:rPr>
            </w:pPr>
            <w:r w:rsidRPr="00CB3213">
              <w:rPr>
                <w:noProof/>
                <w:sz w:val="28"/>
                <w:szCs w:val="28"/>
              </w:rPr>
              <w:pict>
                <v:shape id="_x0000_s1084" type="#_x0000_t202" style="position:absolute;left:0;text-align:left;margin-left:289.95pt;margin-top:44.8pt;width:28.8pt;height:24.45pt;z-index:251708416" stroked="f">
                  <v:textbox style="mso-next-textbox:#_x0000_s1084">
                    <w:txbxContent>
                      <w:p w:rsidR="00D26278" w:rsidRPr="00950056" w:rsidRDefault="00D26278" w:rsidP="004D13E5">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A73282" w:rsidRPr="00A5587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DC4D85" w:rsidRDefault="00DC4D85" w:rsidP="00A73282">
      <w:pPr>
        <w:pStyle w:val="ae"/>
        <w:spacing w:before="0" w:beforeAutospacing="0" w:after="0" w:afterAutospacing="0" w:line="237" w:lineRule="atLeast"/>
        <w:ind w:firstLine="851"/>
        <w:contextualSpacing/>
        <w:jc w:val="both"/>
        <w:rPr>
          <w:sz w:val="28"/>
          <w:szCs w:val="28"/>
        </w:rPr>
      </w:pPr>
    </w:p>
    <w:p w:rsidR="00A73282" w:rsidRPr="00A55877" w:rsidRDefault="00DC4D85" w:rsidP="00A73282">
      <w:pPr>
        <w:pStyle w:val="ae"/>
        <w:spacing w:before="0" w:beforeAutospacing="0" w:after="0" w:afterAutospacing="0" w:line="237" w:lineRule="atLeast"/>
        <w:ind w:firstLine="851"/>
        <w:contextualSpacing/>
        <w:jc w:val="both"/>
        <w:rPr>
          <w:sz w:val="28"/>
          <w:szCs w:val="28"/>
        </w:rPr>
      </w:pPr>
      <w:r>
        <w:rPr>
          <w:sz w:val="28"/>
          <w:szCs w:val="28"/>
        </w:rPr>
        <w:t>16)</w:t>
      </w:r>
      <w:r w:rsidR="00A73282">
        <w:rPr>
          <w:sz w:val="28"/>
          <w:szCs w:val="28"/>
        </w:rPr>
        <w:t xml:space="preserve"> </w:t>
      </w:r>
      <w:r w:rsidR="00A73282" w:rsidRPr="00A55877">
        <w:rPr>
          <w:sz w:val="28"/>
          <w:szCs w:val="28"/>
        </w:rPr>
        <w:t>раздел 5 </w:t>
      </w:r>
      <w:r w:rsidR="00A73282">
        <w:rPr>
          <w:sz w:val="28"/>
          <w:szCs w:val="28"/>
        </w:rPr>
        <w:t xml:space="preserve">программы </w:t>
      </w:r>
      <w:r w:rsidR="00A73282" w:rsidRPr="00A55877">
        <w:rPr>
          <w:sz w:val="28"/>
          <w:szCs w:val="28"/>
        </w:rPr>
        <w:t xml:space="preserve">«Ресурсное обеспечение подпрограммы 7»  </w:t>
      </w:r>
      <w:r w:rsidR="00A73282">
        <w:rPr>
          <w:sz w:val="28"/>
          <w:szCs w:val="28"/>
        </w:rPr>
        <w:t xml:space="preserve">подпрограммы «Развитие муниципальной кадровой политики в органах местного самоуправления Губкинского городского округа» </w:t>
      </w:r>
      <w:r w:rsidR="00A73282" w:rsidRPr="00A55877">
        <w:rPr>
          <w:sz w:val="28"/>
          <w:szCs w:val="28"/>
        </w:rPr>
        <w:t>изложить в следующей редакции:</w:t>
      </w:r>
    </w:p>
    <w:p w:rsidR="00A73282" w:rsidRPr="00A55877" w:rsidRDefault="00A73282" w:rsidP="00A73282">
      <w:pPr>
        <w:pStyle w:val="ae"/>
        <w:spacing w:before="0" w:beforeAutospacing="0" w:after="0" w:afterAutospacing="0" w:line="237" w:lineRule="atLeast"/>
        <w:ind w:firstLine="851"/>
        <w:contextualSpacing/>
        <w:jc w:val="both"/>
        <w:rPr>
          <w:sz w:val="28"/>
          <w:szCs w:val="28"/>
        </w:rPr>
      </w:pPr>
    </w:p>
    <w:p w:rsidR="00A73282" w:rsidRPr="00A55877" w:rsidRDefault="00A73282" w:rsidP="00A73282">
      <w:pPr>
        <w:pStyle w:val="ae"/>
        <w:spacing w:before="0" w:beforeAutospacing="0" w:after="0" w:afterAutospacing="0" w:line="237" w:lineRule="atLeast"/>
        <w:ind w:firstLine="851"/>
        <w:contextualSpacing/>
        <w:jc w:val="center"/>
        <w:rPr>
          <w:b/>
          <w:sz w:val="28"/>
          <w:szCs w:val="28"/>
        </w:rPr>
      </w:pPr>
      <w:r w:rsidRPr="00A55877">
        <w:rPr>
          <w:b/>
          <w:sz w:val="28"/>
          <w:szCs w:val="28"/>
        </w:rPr>
        <w:t>«5. Ресурсное обеспечение подпрограммы 7</w:t>
      </w:r>
    </w:p>
    <w:p w:rsidR="00A73282" w:rsidRPr="00A55877" w:rsidRDefault="00A73282" w:rsidP="00A73282">
      <w:pPr>
        <w:pStyle w:val="ae"/>
        <w:spacing w:before="0" w:beforeAutospacing="0" w:after="0" w:afterAutospacing="0" w:line="237" w:lineRule="atLeast"/>
        <w:ind w:firstLine="851"/>
        <w:contextualSpacing/>
        <w:jc w:val="center"/>
        <w:rPr>
          <w:b/>
          <w:sz w:val="28"/>
          <w:szCs w:val="28"/>
        </w:rPr>
      </w:pPr>
    </w:p>
    <w:p w:rsidR="00A73282" w:rsidRPr="00A55877" w:rsidRDefault="00A73282" w:rsidP="00A73282">
      <w:pPr>
        <w:pStyle w:val="ConsPlusNormal"/>
        <w:tabs>
          <w:tab w:val="left" w:pos="851"/>
        </w:tabs>
        <w:ind w:firstLine="993"/>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w:t>
      </w:r>
      <w:r w:rsidRPr="00A55877">
        <w:rPr>
          <w:rFonts w:ascii="Times New Roman" w:hAnsi="Times New Roman" w:cs="Times New Roman"/>
          <w:sz w:val="28"/>
          <w:szCs w:val="28"/>
        </w:rPr>
        <w:lastRenderedPageBreak/>
        <w:t xml:space="preserve">средств   бюджета   городского  округа </w:t>
      </w:r>
      <w:r w:rsidRPr="00A55877">
        <w:rPr>
          <w:rFonts w:ascii="Times New Roman" w:hAnsi="Times New Roman" w:cs="Times New Roman"/>
          <w:sz w:val="28"/>
          <w:szCs w:val="28"/>
          <w:lang w:eastAsia="en-US"/>
        </w:rPr>
        <w:t>в 2014-2020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Pr>
          <w:rFonts w:ascii="Times New Roman" w:hAnsi="Times New Roman" w:cs="Times New Roman"/>
          <w:sz w:val="28"/>
          <w:szCs w:val="28"/>
        </w:rPr>
        <w:t xml:space="preserve">5 637,3 </w:t>
      </w:r>
      <w:r w:rsidRPr="00A55877">
        <w:rPr>
          <w:rFonts w:ascii="Times New Roman" w:hAnsi="Times New Roman" w:cs="Times New Roman"/>
          <w:sz w:val="28"/>
          <w:szCs w:val="28"/>
        </w:rPr>
        <w:t xml:space="preserve"> тыс. рублей, в том числе по годам: </w:t>
      </w:r>
    </w:p>
    <w:p w:rsidR="00A73282" w:rsidRPr="00A55877" w:rsidRDefault="00A73282" w:rsidP="00A73282">
      <w:pPr>
        <w:pStyle w:val="ConsPlusCell"/>
        <w:ind w:left="708"/>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A73282" w:rsidRPr="00A55877" w:rsidRDefault="00A73282" w:rsidP="00A73282">
      <w:pPr>
        <w:pStyle w:val="ConsPlusCell"/>
        <w:ind w:firstLine="708"/>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5</w:t>
      </w:r>
      <w:r w:rsidRPr="00A55877">
        <w:rPr>
          <w:rFonts w:ascii="Times New Roman" w:hAnsi="Times New Roman"/>
          <w:sz w:val="28"/>
          <w:szCs w:val="28"/>
        </w:rPr>
        <w:t xml:space="preserve">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2022 год – 369</w:t>
      </w:r>
      <w:r w:rsidRPr="00A55877">
        <w:rPr>
          <w:rFonts w:ascii="Times New Roman" w:hAnsi="Times New Roman"/>
          <w:sz w:val="28"/>
          <w:szCs w:val="28"/>
        </w:rPr>
        <w:t>,0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A73282" w:rsidRPr="00A55877" w:rsidRDefault="00A73282" w:rsidP="00A73282">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A73282" w:rsidRPr="00A55877" w:rsidRDefault="00A73282" w:rsidP="00A73282">
      <w:pPr>
        <w:pStyle w:val="ConsPlusCell"/>
        <w:ind w:firstLine="708"/>
        <w:rPr>
          <w:rFonts w:ascii="Times New Roman" w:hAnsi="Times New Roman"/>
          <w:sz w:val="28"/>
          <w:szCs w:val="28"/>
        </w:rPr>
      </w:pPr>
      <w:r w:rsidRPr="00FA116E">
        <w:rPr>
          <w:rFonts w:ascii="Times New Roman" w:hAnsi="Times New Roman" w:cs="Times New Roman"/>
          <w:sz w:val="28"/>
          <w:szCs w:val="28"/>
        </w:rPr>
        <w:t>2025 год (прогноз)</w:t>
      </w:r>
      <w:r w:rsidRPr="00A55877">
        <w:rPr>
          <w:rFonts w:ascii="Times New Roman" w:hAnsi="Times New Roman" w:cs="Times New Roman"/>
          <w:sz w:val="28"/>
          <w:szCs w:val="28"/>
        </w:rPr>
        <w:t>– 475</w:t>
      </w:r>
      <w:r w:rsidRPr="00A55877">
        <w:rPr>
          <w:rFonts w:ascii="Times New Roman" w:hAnsi="Times New Roman"/>
          <w:sz w:val="28"/>
          <w:szCs w:val="28"/>
        </w:rPr>
        <w:t>,0  тыс. рублей.</w:t>
      </w:r>
    </w:p>
    <w:p w:rsidR="00A73282" w:rsidRPr="00A55877" w:rsidRDefault="00A73282" w:rsidP="00A73282">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A73282" w:rsidRDefault="00DC4D85" w:rsidP="00A73282">
      <w:pPr>
        <w:pStyle w:val="ae"/>
        <w:spacing w:before="0" w:beforeAutospacing="0" w:after="0" w:afterAutospacing="0"/>
        <w:ind w:firstLine="851"/>
        <w:contextualSpacing/>
        <w:jc w:val="both"/>
        <w:rPr>
          <w:sz w:val="28"/>
          <w:szCs w:val="28"/>
        </w:rPr>
      </w:pPr>
      <w:r>
        <w:rPr>
          <w:sz w:val="28"/>
          <w:szCs w:val="28"/>
        </w:rPr>
        <w:t>17)</w:t>
      </w:r>
      <w:r w:rsidR="00A73282">
        <w:rPr>
          <w:sz w:val="28"/>
          <w:szCs w:val="28"/>
        </w:rPr>
        <w:t xml:space="preserve"> </w:t>
      </w:r>
      <w:r w:rsidR="00A73282" w:rsidRPr="00A55877">
        <w:rPr>
          <w:sz w:val="28"/>
          <w:szCs w:val="28"/>
        </w:rPr>
        <w:t>раздел 6 «Объём бюджетных ассигнований подпрограммы 8 за счёт средств бюджета Губкинского городского округа</w:t>
      </w:r>
      <w:r w:rsidR="00A73282">
        <w:rPr>
          <w:sz w:val="28"/>
          <w:szCs w:val="28"/>
        </w:rPr>
        <w:t xml:space="preserve"> </w:t>
      </w:r>
      <w:r>
        <w:rPr>
          <w:sz w:val="28"/>
          <w:szCs w:val="28"/>
        </w:rPr>
        <w:t>Белгородской области</w:t>
      </w:r>
      <w:r w:rsidR="00B76BDA">
        <w:rPr>
          <w:sz w:val="28"/>
          <w:szCs w:val="28"/>
        </w:rPr>
        <w:t xml:space="preserve"> </w:t>
      </w:r>
      <w:r w:rsidR="00A73282"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A73282" w:rsidRPr="00A55877" w:rsidRDefault="00CB3213" w:rsidP="00A73282">
      <w:pPr>
        <w:pStyle w:val="ae"/>
        <w:spacing w:before="0" w:beforeAutospacing="0" w:after="0" w:afterAutospacing="0"/>
        <w:ind w:firstLine="851"/>
        <w:contextualSpacing/>
        <w:jc w:val="both"/>
        <w:rPr>
          <w:sz w:val="28"/>
          <w:szCs w:val="28"/>
        </w:rPr>
      </w:pPr>
      <w:r>
        <w:rPr>
          <w:noProof/>
          <w:sz w:val="28"/>
          <w:szCs w:val="28"/>
        </w:rPr>
        <w:pict>
          <v:shape id="_x0000_s1092" type="#_x0000_t202" style="position:absolute;left:0;text-align:left;margin-left:-22.45pt;margin-top:8.6pt;width:20.25pt;height:34.5pt;z-index:251716608" strokecolor="white [3212]">
            <v:textbox style="mso-next-textbox:#_x0000_s1092">
              <w:txbxContent>
                <w:p w:rsidR="00D26278" w:rsidRPr="00E83E7D" w:rsidRDefault="00D26278" w:rsidP="002A0D8B">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A73282" w:rsidRPr="00A55877" w:rsidTr="00DC4D85">
        <w:trPr>
          <w:trHeight w:val="708"/>
        </w:trPr>
        <w:tc>
          <w:tcPr>
            <w:tcW w:w="709" w:type="dxa"/>
          </w:tcPr>
          <w:p w:rsidR="00A73282" w:rsidRPr="00A55877" w:rsidRDefault="00A73282" w:rsidP="0040133B">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A73282" w:rsidRPr="00A55877" w:rsidRDefault="00A73282" w:rsidP="0040133B">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w:t>
            </w:r>
            <w:r w:rsidR="00DC4D85">
              <w:rPr>
                <w:rFonts w:ascii="Times New Roman" w:hAnsi="Times New Roman"/>
                <w:b/>
                <w:sz w:val="28"/>
                <w:szCs w:val="28"/>
              </w:rPr>
              <w:t xml:space="preserve">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A73282" w:rsidRPr="00A55877" w:rsidRDefault="00A73282" w:rsidP="0040133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sidR="00DC4D85">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sidR="00DC4D85">
              <w:rPr>
                <w:rFonts w:ascii="Times New Roman" w:hAnsi="Times New Roman" w:cs="Times New Roman"/>
                <w:sz w:val="28"/>
                <w:szCs w:val="28"/>
                <w:lang w:eastAsia="en-US"/>
              </w:rPr>
              <w:br/>
            </w:r>
            <w:r w:rsidR="00520598">
              <w:rPr>
                <w:rFonts w:ascii="Times New Roman" w:hAnsi="Times New Roman" w:cs="Times New Roman"/>
                <w:sz w:val="28"/>
                <w:szCs w:val="28"/>
                <w:lang w:eastAsia="en-US"/>
              </w:rPr>
              <w:t>762 403</w:t>
            </w:r>
            <w:r>
              <w:rPr>
                <w:rFonts w:ascii="Times New Roman" w:hAnsi="Times New Roman" w:cs="Times New Roman"/>
                <w:sz w:val="28"/>
                <w:szCs w:val="28"/>
                <w:lang w:eastAsia="en-US"/>
              </w:rPr>
              <w:t>,0</w:t>
            </w:r>
            <w:r w:rsidRPr="00A55877">
              <w:rPr>
                <w:rFonts w:ascii="Times New Roman" w:hAnsi="Times New Roman" w:cs="Times New Roman"/>
                <w:sz w:val="28"/>
                <w:szCs w:val="28"/>
                <w:lang w:eastAsia="en-US"/>
              </w:rPr>
              <w:t xml:space="preserve"> тыс. рублей, в том числе по годам: </w:t>
            </w:r>
          </w:p>
          <w:p w:rsidR="00A73282" w:rsidRPr="00A55877" w:rsidRDefault="00A73282" w:rsidP="0040133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A73282" w:rsidRPr="00A55877" w:rsidRDefault="00A73282" w:rsidP="0040133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A73282" w:rsidRPr="00A55877" w:rsidRDefault="00A73282" w:rsidP="0040133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A73282" w:rsidRPr="00A55877" w:rsidRDefault="00A73282" w:rsidP="0040133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A73282" w:rsidRPr="00A55877" w:rsidRDefault="00A73282" w:rsidP="0040133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A73282" w:rsidRPr="00A55877" w:rsidRDefault="00A73282" w:rsidP="0040133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2019 год – 64 757,0 тыс. рублей;</w:t>
            </w:r>
          </w:p>
          <w:p w:rsidR="00A73282" w:rsidRPr="00A55877" w:rsidRDefault="00A73282" w:rsidP="0040133B">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 70 147,0</w:t>
            </w:r>
            <w:r w:rsidRPr="00A55877">
              <w:rPr>
                <w:rFonts w:ascii="Times New Roman" w:hAnsi="Times New Roman"/>
                <w:sz w:val="28"/>
                <w:szCs w:val="28"/>
              </w:rPr>
              <w:t xml:space="preserve"> тыс. рублей;</w:t>
            </w:r>
          </w:p>
          <w:p w:rsidR="00A73282" w:rsidRPr="00A55877" w:rsidRDefault="00A73282" w:rsidP="0040133B">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 xml:space="preserve">2021 год – </w:t>
            </w:r>
            <w:r w:rsidR="006D6E9E">
              <w:rPr>
                <w:rFonts w:ascii="Times New Roman" w:hAnsi="Times New Roman"/>
                <w:sz w:val="28"/>
                <w:szCs w:val="28"/>
              </w:rPr>
              <w:t xml:space="preserve"> </w:t>
            </w:r>
            <w:r w:rsidR="00520598">
              <w:rPr>
                <w:rFonts w:ascii="Times New Roman" w:hAnsi="Times New Roman"/>
                <w:sz w:val="28"/>
                <w:szCs w:val="28"/>
              </w:rPr>
              <w:t>67 529</w:t>
            </w:r>
            <w:r>
              <w:rPr>
                <w:rFonts w:ascii="Times New Roman" w:hAnsi="Times New Roman"/>
                <w:sz w:val="28"/>
                <w:szCs w:val="28"/>
              </w:rPr>
              <w:t>,0</w:t>
            </w:r>
            <w:r w:rsidRPr="00A55877">
              <w:rPr>
                <w:rFonts w:ascii="Times New Roman" w:hAnsi="Times New Roman"/>
                <w:sz w:val="28"/>
                <w:szCs w:val="28"/>
              </w:rPr>
              <w:t xml:space="preserve"> тыс. рублей;</w:t>
            </w:r>
          </w:p>
          <w:p w:rsidR="00A73282" w:rsidRPr="00A55877" w:rsidRDefault="00A73282" w:rsidP="0040133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w:t>
            </w:r>
            <w:r w:rsidR="006D6E9E">
              <w:rPr>
                <w:rFonts w:ascii="Times New Roman" w:hAnsi="Times New Roman"/>
                <w:sz w:val="28"/>
                <w:szCs w:val="28"/>
              </w:rPr>
              <w:t xml:space="preserve"> </w:t>
            </w:r>
            <w:r w:rsidR="00520598">
              <w:rPr>
                <w:rFonts w:ascii="Times New Roman" w:hAnsi="Times New Roman"/>
                <w:sz w:val="28"/>
                <w:szCs w:val="28"/>
              </w:rPr>
              <w:t>74 228</w:t>
            </w:r>
            <w:r>
              <w:rPr>
                <w:rFonts w:ascii="Times New Roman" w:hAnsi="Times New Roman"/>
                <w:sz w:val="28"/>
                <w:szCs w:val="28"/>
              </w:rPr>
              <w:t>,0</w:t>
            </w:r>
            <w:r w:rsidRPr="00A55877">
              <w:rPr>
                <w:rFonts w:ascii="Times New Roman" w:hAnsi="Times New Roman"/>
                <w:sz w:val="28"/>
                <w:szCs w:val="28"/>
              </w:rPr>
              <w:t xml:space="preserve"> тыс. рублей;</w:t>
            </w:r>
          </w:p>
          <w:p w:rsidR="00A73282" w:rsidRPr="00A55877" w:rsidRDefault="00A73282" w:rsidP="0040133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sidR="00520598">
              <w:rPr>
                <w:rFonts w:ascii="Times New Roman" w:hAnsi="Times New Roman"/>
                <w:sz w:val="28"/>
                <w:szCs w:val="28"/>
              </w:rPr>
              <w:t>78 276</w:t>
            </w:r>
            <w:r>
              <w:rPr>
                <w:rFonts w:ascii="Times New Roman" w:hAnsi="Times New Roman"/>
                <w:sz w:val="28"/>
                <w:szCs w:val="28"/>
              </w:rPr>
              <w:t>,0</w:t>
            </w:r>
            <w:r w:rsidRPr="00A55877">
              <w:rPr>
                <w:rFonts w:ascii="Times New Roman" w:hAnsi="Times New Roman"/>
                <w:sz w:val="28"/>
                <w:szCs w:val="28"/>
              </w:rPr>
              <w:t xml:space="preserve"> тыс. рублей;</w:t>
            </w:r>
          </w:p>
          <w:p w:rsidR="00A73282" w:rsidRPr="00A55877" w:rsidRDefault="00A73282" w:rsidP="0040133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sidR="00520598">
              <w:rPr>
                <w:rFonts w:ascii="Times New Roman" w:hAnsi="Times New Roman"/>
                <w:sz w:val="28"/>
                <w:szCs w:val="28"/>
              </w:rPr>
              <w:t xml:space="preserve"> 83 105</w:t>
            </w:r>
            <w:r w:rsidRPr="00A55877">
              <w:rPr>
                <w:rFonts w:ascii="Times New Roman" w:hAnsi="Times New Roman"/>
                <w:sz w:val="28"/>
                <w:szCs w:val="28"/>
              </w:rPr>
              <w:t>,0 тыс. рублей;</w:t>
            </w:r>
          </w:p>
          <w:p w:rsidR="00A73282" w:rsidRPr="00A55877" w:rsidRDefault="00A73282" w:rsidP="0040133B">
            <w:pPr>
              <w:pStyle w:val="ConsPlusCell"/>
              <w:rPr>
                <w:rFonts w:ascii="Times New Roman" w:hAnsi="Times New Roman" w:cs="Times New Roman"/>
                <w:sz w:val="28"/>
                <w:szCs w:val="28"/>
              </w:rPr>
            </w:pPr>
            <w:r w:rsidRPr="00A55877">
              <w:rPr>
                <w:rFonts w:ascii="Times New Roman" w:hAnsi="Times New Roman" w:cs="Times New Roman"/>
                <w:sz w:val="28"/>
                <w:szCs w:val="28"/>
              </w:rPr>
              <w:t>2025 год (прогноз) – 69 547,0  тыс. рублей.</w:t>
            </w:r>
          </w:p>
          <w:p w:rsidR="00A73282" w:rsidRPr="00A55877" w:rsidRDefault="00A73282" w:rsidP="0040133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t>153</w:t>
            </w:r>
            <w:r w:rsidR="004054C4">
              <w:rPr>
                <w:rFonts w:ascii="Times New Roman" w:hAnsi="Times New Roman" w:cs="Times New Roman"/>
                <w:sz w:val="28"/>
                <w:szCs w:val="28"/>
                <w:lang w:eastAsia="en-US"/>
              </w:rPr>
              <w:t> 6</w:t>
            </w:r>
            <w:r w:rsidR="000147C7">
              <w:rPr>
                <w:rFonts w:ascii="Times New Roman" w:hAnsi="Times New Roman" w:cs="Times New Roman"/>
                <w:sz w:val="28"/>
                <w:szCs w:val="28"/>
                <w:lang w:eastAsia="en-US"/>
              </w:rPr>
              <w:t>47</w:t>
            </w:r>
            <w:r w:rsidR="004054C4">
              <w:rPr>
                <w:rFonts w:ascii="Times New Roman" w:hAnsi="Times New Roman" w:cs="Times New Roman"/>
                <w:sz w:val="28"/>
                <w:szCs w:val="28"/>
                <w:lang w:eastAsia="en-US"/>
              </w:rPr>
              <w:t>,0</w:t>
            </w:r>
            <w:r w:rsidRPr="00A55877">
              <w:rPr>
                <w:rFonts w:ascii="Times New Roman" w:hAnsi="Times New Roman" w:cs="Times New Roman"/>
                <w:sz w:val="28"/>
                <w:szCs w:val="28"/>
                <w:lang w:eastAsia="en-US"/>
              </w:rPr>
              <w:t xml:space="preserve"> тыс. рублей на софинансирование      </w:t>
            </w:r>
            <w:r w:rsidRPr="00A55877">
              <w:rPr>
                <w:rFonts w:ascii="Times New Roman" w:hAnsi="Times New Roman" w:cs="Times New Roman"/>
                <w:sz w:val="28"/>
                <w:szCs w:val="28"/>
                <w:lang w:eastAsia="en-US"/>
              </w:rPr>
              <w:lastRenderedPageBreak/>
              <w:t>мероприятий подпрограммы 8 на условиях, установленных федеральным законода-тельством, в том числе по годам:</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2017 год – 11 500,0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sidR="00BC5662">
              <w:rPr>
                <w:rFonts w:ascii="Times New Roman" w:hAnsi="Times New Roman"/>
                <w:sz w:val="28"/>
                <w:szCs w:val="28"/>
              </w:rPr>
              <w:t>13 </w:t>
            </w:r>
            <w:r w:rsidR="000147C7">
              <w:rPr>
                <w:rFonts w:ascii="Times New Roman" w:hAnsi="Times New Roman"/>
                <w:sz w:val="28"/>
                <w:szCs w:val="28"/>
              </w:rPr>
              <w:t>561</w:t>
            </w:r>
            <w:r w:rsidR="00BC5662">
              <w:rPr>
                <w:rFonts w:ascii="Times New Roman" w:hAnsi="Times New Roman"/>
                <w:sz w:val="28"/>
                <w:szCs w:val="28"/>
              </w:rPr>
              <w:t>,0</w:t>
            </w:r>
            <w:r w:rsidRPr="00A55877">
              <w:rPr>
                <w:rFonts w:ascii="Times New Roman" w:hAnsi="Times New Roman"/>
                <w:sz w:val="28"/>
                <w:szCs w:val="28"/>
              </w:rPr>
              <w:t xml:space="preserve">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w:t>
            </w:r>
            <w:r w:rsidR="00364642">
              <w:rPr>
                <w:rFonts w:ascii="Times New Roman" w:hAnsi="Times New Roman"/>
                <w:sz w:val="28"/>
                <w:szCs w:val="28"/>
              </w:rPr>
              <w:t>51</w:t>
            </w:r>
            <w:r w:rsidRPr="00A55877">
              <w:rPr>
                <w:rFonts w:ascii="Times New Roman" w:hAnsi="Times New Roman"/>
                <w:sz w:val="28"/>
                <w:szCs w:val="28"/>
              </w:rPr>
              <w:t>,0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14 </w:t>
            </w:r>
            <w:r w:rsidR="00364642">
              <w:rPr>
                <w:rFonts w:ascii="Times New Roman" w:hAnsi="Times New Roman"/>
                <w:sz w:val="28"/>
                <w:szCs w:val="28"/>
              </w:rPr>
              <w:t>294</w:t>
            </w:r>
            <w:r w:rsidRPr="00A55877">
              <w:rPr>
                <w:rFonts w:ascii="Times New Roman" w:hAnsi="Times New Roman"/>
                <w:sz w:val="28"/>
                <w:szCs w:val="28"/>
              </w:rPr>
              <w:t>,0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2024 год – 14 </w:t>
            </w:r>
            <w:r w:rsidR="00364642">
              <w:rPr>
                <w:rFonts w:ascii="Times New Roman" w:hAnsi="Times New Roman"/>
                <w:sz w:val="28"/>
                <w:szCs w:val="28"/>
              </w:rPr>
              <w:t>755</w:t>
            </w:r>
            <w:r w:rsidRPr="00A55877">
              <w:rPr>
                <w:rFonts w:ascii="Times New Roman" w:hAnsi="Times New Roman"/>
                <w:sz w:val="28"/>
                <w:szCs w:val="28"/>
              </w:rPr>
              <w:t>,0 тыс. рублей;</w:t>
            </w:r>
          </w:p>
          <w:p w:rsidR="00A73282" w:rsidRPr="00A55877" w:rsidRDefault="00A73282" w:rsidP="0040133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2025 год (прогноз) – 14 378,0 тыс. рублей.</w:t>
            </w:r>
          </w:p>
          <w:p w:rsidR="00A73282" w:rsidRPr="00A55877" w:rsidRDefault="00CB3213" w:rsidP="002A2E58">
            <w:pPr>
              <w:pStyle w:val="ConsPlusNormal"/>
              <w:widowControl/>
              <w:tabs>
                <w:tab w:val="left" w:pos="993"/>
              </w:tabs>
              <w:ind w:firstLine="459"/>
              <w:jc w:val="both"/>
              <w:rPr>
                <w:rFonts w:ascii="Times New Roman" w:hAnsi="Times New Roman" w:cs="Times New Roman"/>
                <w:sz w:val="28"/>
                <w:szCs w:val="28"/>
              </w:rPr>
            </w:pPr>
            <w:r w:rsidRPr="00CB3213">
              <w:rPr>
                <w:noProof/>
                <w:sz w:val="28"/>
                <w:szCs w:val="28"/>
              </w:rPr>
              <w:pict>
                <v:shape id="_x0000_s1088" type="#_x0000_t202" style="position:absolute;left:0;text-align:left;margin-left:279.75pt;margin-top:41.7pt;width:28.8pt;height:24.45pt;z-index:251712512" stroked="f">
                  <v:textbox style="mso-next-textbox:#_x0000_s1088">
                    <w:txbxContent>
                      <w:p w:rsidR="00D26278" w:rsidRPr="00950056" w:rsidRDefault="00D26278" w:rsidP="00B76BDA">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A73282"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A73282"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A73282" w:rsidRDefault="00A73282" w:rsidP="00A73282">
      <w:pPr>
        <w:pStyle w:val="ae"/>
        <w:spacing w:before="0" w:beforeAutospacing="0" w:after="0" w:afterAutospacing="0"/>
        <w:ind w:firstLine="851"/>
        <w:contextualSpacing/>
        <w:jc w:val="both"/>
        <w:rPr>
          <w:sz w:val="28"/>
          <w:szCs w:val="28"/>
        </w:rPr>
      </w:pPr>
    </w:p>
    <w:p w:rsidR="00A73282" w:rsidRPr="00A55877" w:rsidRDefault="00DC4D85" w:rsidP="00A73282">
      <w:pPr>
        <w:pStyle w:val="ae"/>
        <w:spacing w:before="0" w:beforeAutospacing="0" w:after="0" w:afterAutospacing="0"/>
        <w:ind w:firstLine="851"/>
        <w:contextualSpacing/>
        <w:jc w:val="both"/>
        <w:rPr>
          <w:sz w:val="28"/>
          <w:szCs w:val="28"/>
        </w:rPr>
      </w:pPr>
      <w:r>
        <w:rPr>
          <w:sz w:val="28"/>
          <w:szCs w:val="28"/>
        </w:rPr>
        <w:t>18)</w:t>
      </w:r>
      <w:r w:rsidR="00A73282">
        <w:rPr>
          <w:sz w:val="28"/>
          <w:szCs w:val="28"/>
        </w:rPr>
        <w:t xml:space="preserve"> </w:t>
      </w:r>
      <w:r w:rsidR="00A73282" w:rsidRPr="00A55877">
        <w:rPr>
          <w:sz w:val="28"/>
          <w:szCs w:val="28"/>
        </w:rPr>
        <w:t>раздел 5 «Ресурсное обеспечение подпрограммы 8»</w:t>
      </w:r>
      <w:r w:rsidR="00A73282">
        <w:rPr>
          <w:sz w:val="28"/>
          <w:szCs w:val="28"/>
        </w:rPr>
        <w:t xml:space="preserve"> подпрограммы «Обеспечение реализации муниципальной программы»</w:t>
      </w:r>
      <w:r w:rsidR="00A73282" w:rsidRPr="00A55877">
        <w:rPr>
          <w:sz w:val="28"/>
          <w:szCs w:val="28"/>
        </w:rPr>
        <w:t xml:space="preserve"> изложить  в следующей редакции:</w:t>
      </w:r>
    </w:p>
    <w:p w:rsidR="00A73282" w:rsidRPr="00A55877" w:rsidRDefault="00A73282" w:rsidP="00A73282">
      <w:pPr>
        <w:pStyle w:val="ae"/>
        <w:spacing w:before="0" w:beforeAutospacing="0" w:after="0" w:afterAutospacing="0"/>
        <w:ind w:firstLine="851"/>
        <w:contextualSpacing/>
        <w:jc w:val="both"/>
        <w:rPr>
          <w:sz w:val="28"/>
          <w:szCs w:val="28"/>
        </w:rPr>
      </w:pPr>
    </w:p>
    <w:p w:rsidR="00A73282" w:rsidRPr="00A55877" w:rsidRDefault="00A73282" w:rsidP="00A73282">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A73282" w:rsidRPr="00A55877" w:rsidRDefault="00A73282" w:rsidP="00A73282">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A73282" w:rsidRPr="00A55877" w:rsidRDefault="00A73282" w:rsidP="00A73282">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sidR="00E37CFE">
        <w:rPr>
          <w:rFonts w:ascii="Times New Roman" w:hAnsi="Times New Roman" w:cs="Times New Roman"/>
          <w:sz w:val="28"/>
          <w:szCs w:val="28"/>
          <w:lang w:eastAsia="en-US"/>
        </w:rPr>
        <w:t>762 403,0</w:t>
      </w:r>
      <w:r w:rsidR="00E37CFE" w:rsidRPr="00A55877">
        <w:rPr>
          <w:rFonts w:ascii="Times New Roman" w:hAnsi="Times New Roman" w:cs="Times New Roman"/>
          <w:sz w:val="28"/>
          <w:szCs w:val="28"/>
          <w:lang w:eastAsia="en-US"/>
        </w:rPr>
        <w:t xml:space="preserve"> </w:t>
      </w:r>
      <w:r w:rsidRPr="00A55877">
        <w:rPr>
          <w:rFonts w:ascii="Times New Roman" w:hAnsi="Times New Roman" w:cs="Times New Roman"/>
          <w:sz w:val="28"/>
          <w:szCs w:val="28"/>
          <w:lang w:eastAsia="en-US"/>
        </w:rPr>
        <w:t xml:space="preserve"> тыс. рублей, в том числе по годам: </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A73282" w:rsidRPr="00A55877" w:rsidRDefault="00A73282"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74 228,0</w:t>
      </w:r>
      <w:r w:rsidRPr="00A55877">
        <w:rPr>
          <w:rFonts w:ascii="Times New Roman" w:hAnsi="Times New Roman"/>
          <w:sz w:val="28"/>
          <w:szCs w:val="28"/>
        </w:rPr>
        <w:t xml:space="preserve">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sidR="006D6E9E">
        <w:rPr>
          <w:rFonts w:ascii="Times New Roman" w:hAnsi="Times New Roman"/>
          <w:sz w:val="28"/>
          <w:szCs w:val="28"/>
        </w:rPr>
        <w:t xml:space="preserve"> </w:t>
      </w:r>
      <w:r>
        <w:rPr>
          <w:rFonts w:ascii="Times New Roman" w:hAnsi="Times New Roman"/>
          <w:sz w:val="28"/>
          <w:szCs w:val="28"/>
        </w:rPr>
        <w:t>78 276,0</w:t>
      </w:r>
      <w:r w:rsidRPr="00A55877">
        <w:rPr>
          <w:rFonts w:ascii="Times New Roman" w:hAnsi="Times New Roman"/>
          <w:sz w:val="28"/>
          <w:szCs w:val="28"/>
        </w:rPr>
        <w:t xml:space="preserve">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83 105</w:t>
      </w:r>
      <w:r w:rsidRPr="00A55877">
        <w:rPr>
          <w:rFonts w:ascii="Times New Roman" w:hAnsi="Times New Roman"/>
          <w:sz w:val="28"/>
          <w:szCs w:val="28"/>
        </w:rPr>
        <w:t>,0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69 547,0  тыс. рублей.</w:t>
      </w:r>
    </w:p>
    <w:p w:rsidR="00A73282" w:rsidRPr="00A55877" w:rsidRDefault="00A73282" w:rsidP="00907B30">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 xml:space="preserve">Предполагается привлечение средств областного бюджета в сумме                </w:t>
      </w:r>
      <w:r w:rsidR="00E37CFE" w:rsidRPr="00A55877">
        <w:rPr>
          <w:rFonts w:ascii="Times New Roman" w:hAnsi="Times New Roman"/>
          <w:sz w:val="28"/>
          <w:szCs w:val="28"/>
        </w:rPr>
        <w:t>153</w:t>
      </w:r>
      <w:r w:rsidR="006D6E9E">
        <w:rPr>
          <w:rFonts w:ascii="Times New Roman" w:hAnsi="Times New Roman"/>
          <w:sz w:val="28"/>
          <w:szCs w:val="28"/>
        </w:rPr>
        <w:t xml:space="preserve"> 647,0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A73282" w:rsidRPr="00A55877" w:rsidRDefault="00A73282" w:rsidP="00DC4D85">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lastRenderedPageBreak/>
        <w:t>2014 год –  9 531,0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12 182,0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11 500,0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12 004,0 тыс. рублей;</w:t>
      </w:r>
    </w:p>
    <w:p w:rsidR="00A73282" w:rsidRPr="00A55877" w:rsidRDefault="00A73282"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13 391,0 тыс. рублей;</w:t>
      </w:r>
    </w:p>
    <w:p w:rsidR="00A73282" w:rsidRPr="00A55877" w:rsidRDefault="00A73282"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13 087,0</w:t>
      </w:r>
      <w:r w:rsidRPr="00A55877">
        <w:rPr>
          <w:rFonts w:ascii="Times New Roman" w:hAnsi="Times New Roman"/>
          <w:sz w:val="28"/>
          <w:szCs w:val="28"/>
        </w:rPr>
        <w:t xml:space="preserve"> тыс. рублей;</w:t>
      </w:r>
    </w:p>
    <w:p w:rsidR="00E37CFE" w:rsidRPr="00A55877" w:rsidRDefault="00E37CFE" w:rsidP="00DC4D85">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2021 год – 13</w:t>
      </w:r>
      <w:r w:rsidR="004F3183">
        <w:rPr>
          <w:rFonts w:ascii="Times New Roman" w:hAnsi="Times New Roman"/>
          <w:sz w:val="28"/>
          <w:szCs w:val="28"/>
        </w:rPr>
        <w:t xml:space="preserve"> 561,0 </w:t>
      </w:r>
      <w:r w:rsidRPr="00A55877">
        <w:rPr>
          <w:rFonts w:ascii="Times New Roman" w:hAnsi="Times New Roman"/>
          <w:sz w:val="28"/>
          <w:szCs w:val="28"/>
        </w:rPr>
        <w:t>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E37CFE" w:rsidRPr="00A55877" w:rsidRDefault="00E37CFE" w:rsidP="00DC4D85">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14 378,0 тыс. рублей.</w:t>
      </w:r>
    </w:p>
    <w:p w:rsidR="00A73282" w:rsidRPr="00270BDF" w:rsidRDefault="00A73282" w:rsidP="00DC4D85">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D76D43" w:rsidRDefault="00DC4D85" w:rsidP="006F2E45">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6B3D78" w:rsidRPr="006F2E45">
        <w:rPr>
          <w:rFonts w:ascii="Times New Roman" w:hAnsi="Times New Roman"/>
          <w:sz w:val="28"/>
          <w:szCs w:val="28"/>
        </w:rPr>
        <w:t xml:space="preserve"> </w:t>
      </w:r>
      <w:r w:rsidR="00D76D43" w:rsidRPr="006F2E45">
        <w:rPr>
          <w:rFonts w:ascii="Times New Roman" w:hAnsi="Times New Roman"/>
          <w:sz w:val="28"/>
          <w:szCs w:val="28"/>
        </w:rPr>
        <w:t xml:space="preserve">приложения № </w:t>
      </w:r>
      <w:r w:rsidR="008A64E4">
        <w:rPr>
          <w:rFonts w:ascii="Times New Roman" w:hAnsi="Times New Roman"/>
          <w:sz w:val="28"/>
          <w:szCs w:val="28"/>
        </w:rPr>
        <w:t xml:space="preserve">1, </w:t>
      </w:r>
      <w:r w:rsidR="00D76D43" w:rsidRPr="006F2E45">
        <w:rPr>
          <w:rFonts w:ascii="Times New Roman" w:hAnsi="Times New Roman"/>
          <w:sz w:val="28"/>
          <w:szCs w:val="28"/>
        </w:rPr>
        <w:t>3</w:t>
      </w:r>
      <w:r w:rsidR="007F4FF8" w:rsidRPr="006F2E45">
        <w:rPr>
          <w:rFonts w:ascii="Times New Roman" w:hAnsi="Times New Roman"/>
          <w:sz w:val="28"/>
          <w:szCs w:val="28"/>
        </w:rPr>
        <w:t xml:space="preserve">, </w:t>
      </w:r>
      <w:r w:rsidR="00D76D43" w:rsidRPr="006F2E45">
        <w:rPr>
          <w:rFonts w:ascii="Times New Roman" w:hAnsi="Times New Roman"/>
          <w:sz w:val="28"/>
          <w:szCs w:val="28"/>
        </w:rPr>
        <w:t>4</w:t>
      </w:r>
      <w:r w:rsidR="007F4FF8" w:rsidRPr="006F2E45">
        <w:rPr>
          <w:rFonts w:ascii="Times New Roman" w:hAnsi="Times New Roman"/>
          <w:sz w:val="28"/>
          <w:szCs w:val="28"/>
        </w:rPr>
        <w:t xml:space="preserve">, </w:t>
      </w:r>
      <w:r w:rsidR="00D76D43" w:rsidRPr="006F2E45">
        <w:rPr>
          <w:rFonts w:ascii="Times New Roman" w:hAnsi="Times New Roman"/>
          <w:sz w:val="28"/>
          <w:szCs w:val="28"/>
        </w:rPr>
        <w:t xml:space="preserve">5 </w:t>
      </w:r>
      <w:r w:rsidR="00D76D43" w:rsidRPr="006F2E45">
        <w:rPr>
          <w:rFonts w:ascii="Times New Roman" w:hAnsi="Times New Roman"/>
          <w:bCs/>
          <w:sz w:val="28"/>
          <w:szCs w:val="28"/>
        </w:rPr>
        <w:t>к муниципальной программе «Развитие образования Губкинского городского округа</w:t>
      </w:r>
      <w:r w:rsidR="001701A1" w:rsidRPr="006F2E45">
        <w:rPr>
          <w:rFonts w:ascii="Times New Roman" w:hAnsi="Times New Roman"/>
          <w:bCs/>
          <w:sz w:val="28"/>
          <w:szCs w:val="28"/>
        </w:rPr>
        <w:t xml:space="preserve"> Белгородской области</w:t>
      </w:r>
      <w:r w:rsidR="00D76D43" w:rsidRPr="006F2E45">
        <w:rPr>
          <w:rFonts w:ascii="Times New Roman" w:hAnsi="Times New Roman"/>
          <w:bCs/>
          <w:sz w:val="28"/>
          <w:szCs w:val="28"/>
        </w:rPr>
        <w:t>»</w:t>
      </w:r>
      <w:r w:rsidR="006F2E45" w:rsidRPr="006F2E45">
        <w:rPr>
          <w:rFonts w:ascii="Times New Roman" w:hAnsi="Times New Roman"/>
          <w:bCs/>
          <w:sz w:val="28"/>
          <w:szCs w:val="28"/>
        </w:rPr>
        <w:t xml:space="preserve"> (в части </w:t>
      </w:r>
      <w:r w:rsidR="00D76D43" w:rsidRPr="006F2E45">
        <w:rPr>
          <w:rFonts w:ascii="Times New Roman" w:hAnsi="Times New Roman"/>
          <w:bCs/>
          <w:sz w:val="28"/>
          <w:szCs w:val="28"/>
        </w:rPr>
        <w:t xml:space="preserve"> </w:t>
      </w:r>
      <w:r w:rsidR="006F2E45" w:rsidRPr="006F2E45">
        <w:rPr>
          <w:rFonts w:ascii="Times New Roman" w:hAnsi="Times New Roman"/>
          <w:color w:val="000000"/>
          <w:sz w:val="28"/>
          <w:szCs w:val="28"/>
          <w:lang w:val="en-US"/>
        </w:rPr>
        <w:t>II</w:t>
      </w:r>
      <w:r w:rsidR="006F2E45" w:rsidRPr="006F2E45">
        <w:rPr>
          <w:rFonts w:ascii="Times New Roman" w:hAnsi="Times New Roman"/>
          <w:color w:val="000000"/>
          <w:sz w:val="28"/>
          <w:szCs w:val="28"/>
        </w:rPr>
        <w:t xml:space="preserve"> этап</w:t>
      </w:r>
      <w:r w:rsidR="006F2E45">
        <w:rPr>
          <w:rFonts w:ascii="Times New Roman" w:hAnsi="Times New Roman"/>
          <w:color w:val="000000"/>
          <w:sz w:val="28"/>
          <w:szCs w:val="28"/>
        </w:rPr>
        <w:t>а</w:t>
      </w:r>
      <w:r w:rsidR="006F2E45" w:rsidRPr="006F2E45">
        <w:rPr>
          <w:rFonts w:ascii="Times New Roman" w:hAnsi="Times New Roman"/>
          <w:color w:val="000000"/>
          <w:sz w:val="28"/>
          <w:szCs w:val="28"/>
        </w:rPr>
        <w:t xml:space="preserve"> реализации муниципальной программы</w:t>
      </w:r>
      <w:r w:rsidR="006F2E45">
        <w:rPr>
          <w:rFonts w:ascii="Times New Roman" w:hAnsi="Times New Roman"/>
          <w:color w:val="000000"/>
          <w:sz w:val="28"/>
          <w:szCs w:val="28"/>
        </w:rPr>
        <w:t xml:space="preserve">) </w:t>
      </w:r>
      <w:r w:rsidR="00D76D43" w:rsidRPr="006F2E45">
        <w:rPr>
          <w:rFonts w:ascii="Times New Roman" w:hAnsi="Times New Roman"/>
          <w:bCs/>
          <w:sz w:val="28"/>
          <w:szCs w:val="28"/>
        </w:rPr>
        <w:t xml:space="preserve">изложить в редакции </w:t>
      </w:r>
      <w:r w:rsidR="005C22D2" w:rsidRPr="006F2E45">
        <w:rPr>
          <w:rFonts w:ascii="Times New Roman" w:hAnsi="Times New Roman"/>
          <w:bCs/>
          <w:sz w:val="28"/>
          <w:szCs w:val="28"/>
        </w:rPr>
        <w:t xml:space="preserve">согласно приложениям № </w:t>
      </w:r>
      <w:r w:rsidR="00E3302B" w:rsidRPr="006F2E45">
        <w:rPr>
          <w:rFonts w:ascii="Times New Roman" w:hAnsi="Times New Roman"/>
          <w:bCs/>
          <w:sz w:val="28"/>
          <w:szCs w:val="28"/>
        </w:rPr>
        <w:t>2, 3, 4</w:t>
      </w:r>
      <w:r w:rsidR="008A64E4">
        <w:rPr>
          <w:rFonts w:ascii="Times New Roman" w:hAnsi="Times New Roman"/>
          <w:bCs/>
          <w:sz w:val="28"/>
          <w:szCs w:val="28"/>
        </w:rPr>
        <w:t xml:space="preserve">, 5 </w:t>
      </w:r>
      <w:r w:rsidR="0059491B" w:rsidRPr="006F2E45">
        <w:rPr>
          <w:rFonts w:ascii="Times New Roman" w:hAnsi="Times New Roman"/>
          <w:bCs/>
          <w:sz w:val="28"/>
          <w:szCs w:val="28"/>
        </w:rPr>
        <w:t xml:space="preserve"> </w:t>
      </w:r>
      <w:r w:rsidR="005C22D2" w:rsidRPr="006F2E45">
        <w:rPr>
          <w:rFonts w:ascii="Times New Roman" w:hAnsi="Times New Roman"/>
          <w:bCs/>
          <w:sz w:val="28"/>
          <w:szCs w:val="28"/>
        </w:rPr>
        <w:t xml:space="preserve"> </w:t>
      </w:r>
      <w:r w:rsidR="00D76D43" w:rsidRPr="006F2E45">
        <w:rPr>
          <w:rFonts w:ascii="Times New Roman" w:hAnsi="Times New Roman"/>
          <w:bCs/>
          <w:sz w:val="28"/>
          <w:szCs w:val="28"/>
        </w:rPr>
        <w:t>к настоящ</w:t>
      </w:r>
      <w:r w:rsidR="007F4FF8" w:rsidRPr="006F2E45">
        <w:rPr>
          <w:rFonts w:ascii="Times New Roman" w:hAnsi="Times New Roman"/>
          <w:bCs/>
          <w:sz w:val="28"/>
          <w:szCs w:val="28"/>
        </w:rPr>
        <w:t>ему постановлению</w:t>
      </w:r>
      <w:r w:rsidR="00D76D43" w:rsidRPr="006F2E45">
        <w:rPr>
          <w:rFonts w:ascii="Times New Roman" w:hAnsi="Times New Roman"/>
          <w:bCs/>
          <w:sz w:val="28"/>
          <w:szCs w:val="28"/>
        </w:rPr>
        <w:t>.</w:t>
      </w:r>
    </w:p>
    <w:p w:rsidR="00582C0F" w:rsidRDefault="0063752B" w:rsidP="006F2E45">
      <w:pPr>
        <w:pStyle w:val="ae"/>
        <w:spacing w:before="0" w:beforeAutospacing="0" w:after="0" w:afterAutospacing="0" w:line="237" w:lineRule="atLeast"/>
        <w:ind w:firstLine="709"/>
        <w:contextualSpacing/>
        <w:jc w:val="both"/>
        <w:rPr>
          <w:sz w:val="28"/>
          <w:szCs w:val="28"/>
        </w:rPr>
      </w:pPr>
      <w:r>
        <w:rPr>
          <w:sz w:val="28"/>
          <w:szCs w:val="28"/>
        </w:rPr>
        <w:t xml:space="preserve">2. </w:t>
      </w:r>
      <w:r w:rsidR="002A0D8B">
        <w:rPr>
          <w:sz w:val="28"/>
          <w:szCs w:val="28"/>
        </w:rPr>
        <w:t xml:space="preserve"> </w:t>
      </w:r>
      <w:r w:rsidR="00582C0F">
        <w:rPr>
          <w:sz w:val="28"/>
          <w:szCs w:val="28"/>
        </w:rPr>
        <w:t>Опубликовать постановление в средствах массовой информации.</w:t>
      </w:r>
    </w:p>
    <w:p w:rsidR="00582C0F" w:rsidRDefault="00582C0F" w:rsidP="006F2E45">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w:t>
      </w:r>
      <w:r w:rsidR="00DC4D85">
        <w:rPr>
          <w:rFonts w:eastAsia="MS Mincho"/>
          <w:snapToGrid w:val="0"/>
          <w:sz w:val="28"/>
          <w:szCs w:val="28"/>
        </w:rPr>
        <w:t>исполняющ</w:t>
      </w:r>
      <w:r w:rsidR="002A2E58">
        <w:rPr>
          <w:rFonts w:eastAsia="MS Mincho"/>
          <w:snapToGrid w:val="0"/>
          <w:sz w:val="28"/>
          <w:szCs w:val="28"/>
        </w:rPr>
        <w:t>ую</w:t>
      </w:r>
      <w:r w:rsidR="00DC4D85">
        <w:rPr>
          <w:rFonts w:eastAsia="MS Mincho"/>
          <w:snapToGrid w:val="0"/>
          <w:sz w:val="28"/>
          <w:szCs w:val="28"/>
        </w:rPr>
        <w:t xml:space="preserve"> обязанности заместителя главы </w:t>
      </w:r>
      <w:r w:rsidR="008475B0">
        <w:rPr>
          <w:rFonts w:eastAsia="MS Mincho"/>
          <w:snapToGrid w:val="0"/>
          <w:sz w:val="28"/>
          <w:szCs w:val="28"/>
        </w:rPr>
        <w:t xml:space="preserve"> администрации </w:t>
      </w:r>
      <w:r w:rsidR="00DC4D85">
        <w:rPr>
          <w:rFonts w:eastAsia="MS Mincho"/>
          <w:snapToGrid w:val="0"/>
          <w:sz w:val="28"/>
          <w:szCs w:val="28"/>
        </w:rPr>
        <w:t>по социальному развитию Фарафонову Н.Н.</w:t>
      </w:r>
    </w:p>
    <w:p w:rsidR="00582C0F" w:rsidRDefault="00582C0F" w:rsidP="002143EA">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8B2D68" w:rsidRDefault="008B2D68" w:rsidP="002F6061">
            <w:pPr>
              <w:autoSpaceDE w:val="0"/>
              <w:autoSpaceDN w:val="0"/>
              <w:adjustRightInd w:val="0"/>
              <w:jc w:val="center"/>
              <w:outlineLvl w:val="1"/>
              <w:rPr>
                <w:rFonts w:ascii="Times New Roman" w:hAnsi="Times New Roman"/>
                <w:b/>
                <w:sz w:val="24"/>
                <w:szCs w:val="24"/>
              </w:rPr>
            </w:pPr>
          </w:p>
          <w:p w:rsidR="008B2D68" w:rsidRDefault="008B2D68"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1E1AC7">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1E1AC7">
              <w:rPr>
                <w:rFonts w:ascii="Times New Roman" w:hAnsi="Times New Roman"/>
                <w:b/>
                <w:sz w:val="24"/>
                <w:szCs w:val="24"/>
              </w:rPr>
              <w:t xml:space="preserve"> 27</w:t>
            </w:r>
            <w:r>
              <w:rPr>
                <w:rFonts w:ascii="Times New Roman" w:hAnsi="Times New Roman"/>
                <w:b/>
                <w:sz w:val="24"/>
                <w:szCs w:val="24"/>
              </w:rPr>
              <w:t xml:space="preserve"> » </w:t>
            </w:r>
            <w:r w:rsidR="001E1AC7">
              <w:rPr>
                <w:rFonts w:ascii="Times New Roman" w:hAnsi="Times New Roman"/>
                <w:b/>
                <w:sz w:val="24"/>
                <w:szCs w:val="24"/>
              </w:rPr>
              <w:t xml:space="preserve">декабря </w:t>
            </w:r>
            <w:r w:rsidRPr="0075112B">
              <w:rPr>
                <w:rFonts w:ascii="Times New Roman" w:hAnsi="Times New Roman"/>
                <w:b/>
                <w:sz w:val="24"/>
                <w:szCs w:val="24"/>
              </w:rPr>
              <w:t>20</w:t>
            </w:r>
            <w:r>
              <w:rPr>
                <w:rFonts w:ascii="Times New Roman" w:hAnsi="Times New Roman"/>
                <w:b/>
                <w:sz w:val="24"/>
                <w:szCs w:val="24"/>
              </w:rPr>
              <w:t>2</w:t>
            </w:r>
            <w:r w:rsidR="007D58AB">
              <w:rPr>
                <w:rFonts w:ascii="Times New Roman" w:hAnsi="Times New Roman"/>
                <w:b/>
                <w:sz w:val="24"/>
                <w:szCs w:val="24"/>
              </w:rPr>
              <w:t>1</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2226-па</w:t>
            </w:r>
          </w:p>
        </w:tc>
      </w:tr>
    </w:tbl>
    <w:p w:rsidR="002F6061" w:rsidRDefault="002F6061" w:rsidP="003E6750">
      <w:pPr>
        <w:spacing w:after="0" w:line="240" w:lineRule="auto"/>
        <w:rPr>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2F6061">
            <w:pPr>
              <w:spacing w:after="0" w:line="240" w:lineRule="auto"/>
              <w:ind w:firstLine="408"/>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2F6061">
            <w:pPr>
              <w:spacing w:after="0" w:line="240" w:lineRule="auto"/>
              <w:ind w:firstLine="408"/>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2F6061">
            <w:pPr>
              <w:spacing w:after="0" w:line="240" w:lineRule="auto"/>
              <w:ind w:firstLine="408"/>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2F6061">
            <w:pPr>
              <w:tabs>
                <w:tab w:val="left" w:pos="657"/>
              </w:tabs>
              <w:autoSpaceDE w:val="0"/>
              <w:autoSpaceDN w:val="0"/>
              <w:adjustRightInd w:val="0"/>
              <w:spacing w:after="0" w:line="240" w:lineRule="auto"/>
              <w:ind w:firstLine="54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2F6061">
            <w:pPr>
              <w:numPr>
                <w:ilvl w:val="0"/>
                <w:numId w:val="9"/>
              </w:numPr>
              <w:tabs>
                <w:tab w:val="left" w:pos="408"/>
                <w:tab w:val="left" w:pos="549"/>
              </w:tabs>
              <w:autoSpaceDE w:val="0"/>
              <w:autoSpaceDN w:val="0"/>
              <w:adjustRightInd w:val="0"/>
              <w:spacing w:after="0" w:line="240" w:lineRule="auto"/>
              <w:ind w:left="0" w:firstLine="408"/>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2F6061">
            <w:pPr>
              <w:numPr>
                <w:ilvl w:val="0"/>
                <w:numId w:val="9"/>
              </w:numPr>
              <w:tabs>
                <w:tab w:val="left" w:pos="408"/>
                <w:tab w:val="left" w:pos="549"/>
              </w:tabs>
              <w:autoSpaceDE w:val="0"/>
              <w:autoSpaceDN w:val="0"/>
              <w:adjustRightInd w:val="0"/>
              <w:spacing w:after="0" w:line="240" w:lineRule="auto"/>
              <w:ind w:left="0" w:firstLine="408"/>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2F6061">
            <w:pPr>
              <w:pStyle w:val="ConsPlusCell"/>
              <w:numPr>
                <w:ilvl w:val="0"/>
                <w:numId w:val="9"/>
              </w:numPr>
              <w:shd w:val="clear" w:color="auto" w:fill="FFFFFF"/>
              <w:tabs>
                <w:tab w:val="left" w:pos="408"/>
                <w:tab w:val="left" w:pos="549"/>
                <w:tab w:val="left" w:pos="742"/>
              </w:tabs>
              <w:ind w:left="0" w:firstLine="408"/>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2A0D8B">
            <w:pPr>
              <w:tabs>
                <w:tab w:val="left" w:pos="657"/>
              </w:tabs>
              <w:autoSpaceDE w:val="0"/>
              <w:autoSpaceDN w:val="0"/>
              <w:adjustRightInd w:val="0"/>
              <w:spacing w:after="0" w:line="240" w:lineRule="auto"/>
              <w:ind w:left="459" w:hanging="141"/>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2A0D8B">
            <w:pPr>
              <w:pStyle w:val="aff7"/>
              <w:ind w:left="459" w:hanging="141"/>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2A0D8B">
            <w:pPr>
              <w:pStyle w:val="aff7"/>
              <w:ind w:left="459" w:hanging="141"/>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ассигнований по годам её </w:t>
            </w:r>
            <w:r w:rsidRPr="006B3D78">
              <w:rPr>
                <w:rFonts w:ascii="Times New Roman" w:hAnsi="Times New Roman"/>
                <w:b/>
                <w:sz w:val="24"/>
                <w:szCs w:val="24"/>
                <w:lang w:eastAsia="ru-RU"/>
              </w:rPr>
              <w:lastRenderedPageBreak/>
              <w:t>реализации),  а также  прогнозный объём средств, привлекаемый из других источников</w:t>
            </w:r>
          </w:p>
        </w:tc>
        <w:tc>
          <w:tcPr>
            <w:tcW w:w="6058" w:type="dxa"/>
            <w:shd w:val="clear" w:color="auto" w:fill="auto"/>
          </w:tcPr>
          <w:p w:rsidR="002F6061" w:rsidRPr="006B3D78" w:rsidRDefault="002F6061" w:rsidP="002F6061">
            <w:pPr>
              <w:pStyle w:val="ConsPlusCell"/>
              <w:tabs>
                <w:tab w:val="left" w:pos="709"/>
              </w:tabs>
              <w:ind w:firstLine="709"/>
              <w:jc w:val="both"/>
              <w:rPr>
                <w:rFonts w:ascii="Times New Roman" w:hAnsi="Times New Roman" w:cs="Times New Roman"/>
                <w:bCs/>
                <w:sz w:val="24"/>
                <w:szCs w:val="24"/>
              </w:rPr>
            </w:pPr>
            <w:r w:rsidRPr="006B3D78">
              <w:rPr>
                <w:rFonts w:ascii="Times New Roman" w:hAnsi="Times New Roman" w:cs="Times New Roman"/>
                <w:bCs/>
                <w:sz w:val="24"/>
                <w:szCs w:val="24"/>
              </w:rPr>
              <w:lastRenderedPageBreak/>
              <w:t xml:space="preserve">Общий объем финансирования мероприятий Программы за счёт средств бюджета Губкинского городского округа Белгородской области в 2014-2025 годах составит </w:t>
            </w:r>
            <w:bookmarkStart w:id="1" w:name="местОбщий"/>
            <w:r w:rsidR="00341F66">
              <w:rPr>
                <w:rFonts w:ascii="Times New Roman" w:hAnsi="Times New Roman" w:cs="Times New Roman"/>
                <w:bCs/>
                <w:sz w:val="24"/>
                <w:szCs w:val="24"/>
              </w:rPr>
              <w:t>8 </w:t>
            </w:r>
            <w:r w:rsidR="00930C29">
              <w:rPr>
                <w:rFonts w:ascii="Times New Roman" w:hAnsi="Times New Roman" w:cs="Times New Roman"/>
                <w:bCs/>
                <w:sz w:val="24"/>
                <w:szCs w:val="24"/>
              </w:rPr>
              <w:t>6</w:t>
            </w:r>
            <w:r w:rsidR="00F67F0F">
              <w:rPr>
                <w:rFonts w:ascii="Times New Roman" w:hAnsi="Times New Roman" w:cs="Times New Roman"/>
                <w:bCs/>
                <w:sz w:val="24"/>
                <w:szCs w:val="24"/>
              </w:rPr>
              <w:t>7</w:t>
            </w:r>
            <w:r w:rsidR="00C52234">
              <w:rPr>
                <w:rFonts w:ascii="Times New Roman" w:hAnsi="Times New Roman" w:cs="Times New Roman"/>
                <w:bCs/>
                <w:sz w:val="24"/>
                <w:szCs w:val="24"/>
              </w:rPr>
              <w:t>2</w:t>
            </w:r>
            <w:r w:rsidR="00341F66">
              <w:rPr>
                <w:rFonts w:ascii="Times New Roman" w:hAnsi="Times New Roman" w:cs="Times New Roman"/>
                <w:bCs/>
                <w:sz w:val="24"/>
                <w:szCs w:val="24"/>
              </w:rPr>
              <w:t> </w:t>
            </w:r>
            <w:r w:rsidR="00F67F0F">
              <w:rPr>
                <w:rFonts w:ascii="Times New Roman" w:hAnsi="Times New Roman" w:cs="Times New Roman"/>
                <w:bCs/>
                <w:sz w:val="24"/>
                <w:szCs w:val="24"/>
              </w:rPr>
              <w:t>072</w:t>
            </w:r>
            <w:r w:rsidR="00341F66">
              <w:rPr>
                <w:rFonts w:ascii="Times New Roman" w:hAnsi="Times New Roman" w:cs="Times New Roman"/>
                <w:bCs/>
                <w:sz w:val="24"/>
                <w:szCs w:val="24"/>
              </w:rPr>
              <w:t>,</w:t>
            </w:r>
            <w:r w:rsidR="00B64633">
              <w:rPr>
                <w:rFonts w:ascii="Times New Roman" w:hAnsi="Times New Roman" w:cs="Times New Roman"/>
                <w:bCs/>
                <w:sz w:val="24"/>
                <w:szCs w:val="24"/>
              </w:rPr>
              <w:t>9</w:t>
            </w:r>
            <w:r w:rsidRPr="006B3D78">
              <w:rPr>
                <w:rFonts w:ascii="Times New Roman" w:hAnsi="Times New Roman" w:cs="Times New Roman"/>
                <w:bCs/>
                <w:sz w:val="24"/>
                <w:szCs w:val="24"/>
              </w:rPr>
              <w:t xml:space="preserve"> </w:t>
            </w:r>
            <w:bookmarkEnd w:id="1"/>
            <w:r w:rsidRPr="006B3D78">
              <w:rPr>
                <w:rFonts w:ascii="Times New Roman" w:hAnsi="Times New Roman" w:cs="Times New Roman"/>
                <w:bCs/>
                <w:sz w:val="24"/>
                <w:szCs w:val="24"/>
              </w:rPr>
              <w:t>тыс. рублей, в том числе по годам:</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sidR="00F93953">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930C29">
              <w:rPr>
                <w:rFonts w:ascii="Times New Roman" w:hAnsi="Times New Roman" w:cs="Times New Roman"/>
                <w:sz w:val="24"/>
                <w:szCs w:val="24"/>
              </w:rPr>
              <w:t>9</w:t>
            </w:r>
            <w:r w:rsidR="00F67F0F">
              <w:rPr>
                <w:rFonts w:ascii="Times New Roman" w:hAnsi="Times New Roman" w:cs="Times New Roman"/>
                <w:sz w:val="24"/>
                <w:szCs w:val="24"/>
              </w:rPr>
              <w:t>13</w:t>
            </w:r>
            <w:r w:rsidR="00930C29">
              <w:rPr>
                <w:rFonts w:ascii="Times New Roman" w:hAnsi="Times New Roman" w:cs="Times New Roman"/>
                <w:sz w:val="24"/>
                <w:szCs w:val="24"/>
              </w:rPr>
              <w:t> </w:t>
            </w:r>
            <w:r w:rsidR="00F67F0F">
              <w:rPr>
                <w:rFonts w:ascii="Times New Roman" w:hAnsi="Times New Roman" w:cs="Times New Roman"/>
                <w:sz w:val="24"/>
                <w:szCs w:val="24"/>
              </w:rPr>
              <w:t>639</w:t>
            </w:r>
            <w:r w:rsidR="00930C29">
              <w:rPr>
                <w:rFonts w:ascii="Times New Roman" w:hAnsi="Times New Roman" w:cs="Times New Roman"/>
                <w:sz w:val="24"/>
                <w:szCs w:val="24"/>
              </w:rPr>
              <w:t>,4</w:t>
            </w:r>
            <w:r w:rsidR="00ED2197">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lastRenderedPageBreak/>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341F66">
              <w:rPr>
                <w:rFonts w:ascii="Times New Roman" w:hAnsi="Times New Roman" w:cs="Times New Roman"/>
                <w:sz w:val="24"/>
                <w:szCs w:val="24"/>
              </w:rPr>
              <w:t>8</w:t>
            </w:r>
            <w:r w:rsidR="006949DE">
              <w:rPr>
                <w:rFonts w:ascii="Times New Roman" w:hAnsi="Times New Roman" w:cs="Times New Roman"/>
                <w:sz w:val="24"/>
                <w:szCs w:val="24"/>
              </w:rPr>
              <w:t>69</w:t>
            </w:r>
            <w:r w:rsidR="00341F66">
              <w:rPr>
                <w:rFonts w:ascii="Times New Roman" w:hAnsi="Times New Roman" w:cs="Times New Roman"/>
                <w:sz w:val="24"/>
                <w:szCs w:val="24"/>
              </w:rPr>
              <w:t xml:space="preserve"> </w:t>
            </w:r>
            <w:r w:rsidR="006949DE">
              <w:rPr>
                <w:rFonts w:ascii="Times New Roman" w:hAnsi="Times New Roman" w:cs="Times New Roman"/>
                <w:sz w:val="24"/>
                <w:szCs w:val="24"/>
              </w:rPr>
              <w:t>735</w:t>
            </w:r>
            <w:r w:rsidR="00341F66">
              <w:rPr>
                <w:rFonts w:ascii="Times New Roman" w:hAnsi="Times New Roman" w:cs="Times New Roman"/>
                <w:sz w:val="24"/>
                <w:szCs w:val="24"/>
              </w:rPr>
              <w:t>,6</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2023 год –  </w:t>
            </w:r>
            <w:r w:rsidR="001702E9">
              <w:rPr>
                <w:rFonts w:ascii="Times New Roman" w:hAnsi="Times New Roman" w:cs="Times New Roman"/>
                <w:sz w:val="24"/>
                <w:szCs w:val="24"/>
              </w:rPr>
              <w:t>67</w:t>
            </w:r>
            <w:r w:rsidR="00B64633">
              <w:rPr>
                <w:rFonts w:ascii="Times New Roman" w:hAnsi="Times New Roman" w:cs="Times New Roman"/>
                <w:sz w:val="24"/>
                <w:szCs w:val="24"/>
              </w:rPr>
              <w:t>1 441,0</w:t>
            </w:r>
            <w:r w:rsidR="00165086">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001702E9">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sidR="00321551">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2F6061" w:rsidRPr="006B3D78" w:rsidRDefault="002F6061" w:rsidP="002F6061">
            <w:pPr>
              <w:tabs>
                <w:tab w:val="left" w:pos="851"/>
              </w:tabs>
              <w:autoSpaceDE w:val="0"/>
              <w:autoSpaceDN w:val="0"/>
              <w:adjustRightInd w:val="0"/>
              <w:spacing w:after="0" w:line="240" w:lineRule="auto"/>
              <w:ind w:firstLine="34"/>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6B3D78" w:rsidRDefault="002F6061" w:rsidP="002F6061">
            <w:pPr>
              <w:pStyle w:val="ConsPlusCell"/>
              <w:ind w:firstLine="34"/>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sidR="00321551">
              <w:rPr>
                <w:rFonts w:ascii="Times New Roman" w:hAnsi="Times New Roman" w:cs="Times New Roman"/>
                <w:sz w:val="24"/>
                <w:szCs w:val="24"/>
              </w:rPr>
              <w:t>522 446,9</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2F6061" w:rsidRPr="006B3D78" w:rsidRDefault="002F6061" w:rsidP="002F6061">
            <w:pPr>
              <w:pStyle w:val="ConsPlusCell"/>
              <w:ind w:firstLine="34"/>
              <w:jc w:val="both"/>
              <w:rPr>
                <w:rFonts w:ascii="Times New Roman" w:hAnsi="Times New Roman" w:cs="Times New Roman"/>
                <w:bCs/>
                <w:sz w:val="24"/>
                <w:szCs w:val="24"/>
              </w:rPr>
            </w:pPr>
            <w:r w:rsidRPr="006B3D78">
              <w:rPr>
                <w:rFonts w:ascii="Times New Roman" w:hAnsi="Times New Roman" w:cs="Times New Roman"/>
                <w:bCs/>
                <w:sz w:val="24"/>
                <w:szCs w:val="24"/>
              </w:rPr>
              <w:t>2014год –</w:t>
            </w:r>
            <w:r w:rsidR="00165086">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24 522,7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sidR="0095516E">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68 278,8</w:t>
            </w:r>
            <w:r w:rsidRPr="006B3D78">
              <w:rPr>
                <w:rFonts w:ascii="Times New Roman" w:hAnsi="Times New Roman" w:cs="Times New Roman"/>
                <w:bCs/>
                <w:sz w:val="24"/>
                <w:szCs w:val="24"/>
              </w:rPr>
              <w:t xml:space="preserve">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2023 год  </w:t>
            </w:r>
            <w:r w:rsidRPr="006B3D78">
              <w:rPr>
                <w:rFonts w:ascii="Times New Roman" w:hAnsi="Times New Roman" w:cs="Times New Roman"/>
                <w:bCs/>
                <w:sz w:val="24"/>
                <w:szCs w:val="24"/>
              </w:rPr>
              <w:t xml:space="preserve">–  </w:t>
            </w:r>
            <w:r w:rsidR="00321551">
              <w:rPr>
                <w:rFonts w:ascii="Times New Roman" w:hAnsi="Times New Roman" w:cs="Times New Roman"/>
                <w:bCs/>
                <w:sz w:val="24"/>
                <w:szCs w:val="24"/>
              </w:rPr>
              <w:t>69 426,2</w:t>
            </w:r>
            <w:r w:rsidRPr="006B3D78">
              <w:rPr>
                <w:rFonts w:ascii="Times New Roman" w:hAnsi="Times New Roman" w:cs="Times New Roman"/>
                <w:bCs/>
                <w:sz w:val="24"/>
                <w:szCs w:val="24"/>
              </w:rPr>
              <w:t xml:space="preserve">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sidR="00F33E7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2F6061" w:rsidRPr="006B3D78" w:rsidRDefault="002F6061" w:rsidP="002F6061">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sidRPr="006B3D78">
              <w:rPr>
                <w:rFonts w:ascii="Times New Roman" w:hAnsi="Times New Roman" w:cs="Times New Roman"/>
                <w:bCs/>
                <w:sz w:val="24"/>
                <w:szCs w:val="24"/>
              </w:rPr>
              <w:t>– 0 тыс. рублей.</w:t>
            </w:r>
          </w:p>
          <w:p w:rsidR="002F6061" w:rsidRPr="006B3D78" w:rsidRDefault="002F6061" w:rsidP="002F6061">
            <w:pPr>
              <w:pStyle w:val="ConsPlusCell"/>
              <w:jc w:val="both"/>
              <w:rPr>
                <w:rFonts w:ascii="Times New Roman" w:hAnsi="Times New Roman" w:cs="Times New Roman"/>
                <w:sz w:val="24"/>
                <w:szCs w:val="24"/>
              </w:rPr>
            </w:pPr>
            <w:r w:rsidRPr="006B3D78">
              <w:rPr>
                <w:rFonts w:ascii="Times New Roman" w:hAnsi="Times New Roman" w:cs="Times New Roman"/>
                <w:bCs/>
                <w:sz w:val="24"/>
                <w:szCs w:val="24"/>
              </w:rPr>
              <w:t xml:space="preserve">        б) средств областного бюджета в сумме </w:t>
            </w:r>
            <w:r w:rsidR="00F33E79">
              <w:rPr>
                <w:rFonts w:ascii="Times New Roman" w:hAnsi="Times New Roman" w:cs="Times New Roman"/>
                <w:bCs/>
                <w:sz w:val="24"/>
                <w:szCs w:val="24"/>
              </w:rPr>
              <w:t>14 9</w:t>
            </w:r>
            <w:r w:rsidR="00F67F0F">
              <w:rPr>
                <w:rFonts w:ascii="Times New Roman" w:hAnsi="Times New Roman" w:cs="Times New Roman"/>
                <w:bCs/>
                <w:sz w:val="24"/>
                <w:szCs w:val="24"/>
              </w:rPr>
              <w:t>54</w:t>
            </w:r>
            <w:r w:rsidR="00930C29">
              <w:rPr>
                <w:rFonts w:ascii="Times New Roman" w:hAnsi="Times New Roman" w:cs="Times New Roman"/>
                <w:bCs/>
                <w:sz w:val="24"/>
                <w:szCs w:val="24"/>
              </w:rPr>
              <w:t> </w:t>
            </w:r>
            <w:r w:rsidR="00F67F0F">
              <w:rPr>
                <w:rFonts w:ascii="Times New Roman" w:hAnsi="Times New Roman" w:cs="Times New Roman"/>
                <w:bCs/>
                <w:sz w:val="24"/>
                <w:szCs w:val="24"/>
              </w:rPr>
              <w:t>189</w:t>
            </w:r>
            <w:r w:rsidR="00930C29">
              <w:rPr>
                <w:rFonts w:ascii="Times New Roman" w:hAnsi="Times New Roman" w:cs="Times New Roman"/>
                <w:bCs/>
                <w:sz w:val="24"/>
                <w:szCs w:val="24"/>
              </w:rPr>
              <w:t>,0</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sidR="00F93953">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93953">
              <w:rPr>
                <w:rFonts w:ascii="Times New Roman" w:hAnsi="Times New Roman" w:cs="Times New Roman"/>
                <w:sz w:val="24"/>
                <w:szCs w:val="24"/>
              </w:rPr>
              <w:t>1 3</w:t>
            </w:r>
            <w:r w:rsidR="00F67F0F">
              <w:rPr>
                <w:rFonts w:ascii="Times New Roman" w:hAnsi="Times New Roman" w:cs="Times New Roman"/>
                <w:sz w:val="24"/>
                <w:szCs w:val="24"/>
              </w:rPr>
              <w:t>70</w:t>
            </w:r>
            <w:r w:rsidR="00930C29">
              <w:rPr>
                <w:rFonts w:ascii="Times New Roman" w:hAnsi="Times New Roman" w:cs="Times New Roman"/>
                <w:sz w:val="24"/>
                <w:szCs w:val="24"/>
              </w:rPr>
              <w:t> </w:t>
            </w:r>
            <w:r w:rsidR="00F67F0F">
              <w:rPr>
                <w:rFonts w:ascii="Times New Roman" w:hAnsi="Times New Roman" w:cs="Times New Roman"/>
                <w:sz w:val="24"/>
                <w:szCs w:val="24"/>
              </w:rPr>
              <w:t>60</w:t>
            </w:r>
            <w:r w:rsidR="00930C29">
              <w:rPr>
                <w:rFonts w:ascii="Times New Roman" w:hAnsi="Times New Roman" w:cs="Times New Roman"/>
                <w:sz w:val="24"/>
                <w:szCs w:val="24"/>
              </w:rPr>
              <w:t>9,5</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2 017 587</w:t>
            </w:r>
            <w:r w:rsidRPr="006B3D78">
              <w:rPr>
                <w:rFonts w:ascii="Times New Roman" w:hAnsi="Times New Roman" w:cs="Times New Roman"/>
                <w:sz w:val="24"/>
                <w:szCs w:val="24"/>
              </w:rPr>
              <w:t>,</w:t>
            </w:r>
            <w:r w:rsidR="00F33E79">
              <w:rPr>
                <w:rFonts w:ascii="Times New Roman" w:hAnsi="Times New Roman" w:cs="Times New Roman"/>
                <w:sz w:val="24"/>
                <w:szCs w:val="24"/>
              </w:rPr>
              <w:t>7</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sidR="00F33E79">
              <w:rPr>
                <w:rFonts w:ascii="Times New Roman" w:hAnsi="Times New Roman" w:cs="Times New Roman"/>
                <w:sz w:val="24"/>
                <w:szCs w:val="24"/>
              </w:rPr>
              <w:t>8</w:t>
            </w:r>
            <w:r w:rsidR="00165086">
              <w:rPr>
                <w:rFonts w:ascii="Times New Roman" w:hAnsi="Times New Roman" w:cs="Times New Roman"/>
                <w:sz w:val="24"/>
                <w:szCs w:val="24"/>
              </w:rPr>
              <w:t>96</w:t>
            </w:r>
            <w:r w:rsidRPr="006B3D78">
              <w:rPr>
                <w:rFonts w:ascii="Times New Roman" w:hAnsi="Times New Roman" w:cs="Times New Roman"/>
                <w:sz w:val="24"/>
                <w:szCs w:val="24"/>
              </w:rPr>
              <w:t> </w:t>
            </w:r>
            <w:r w:rsidR="00F33E79">
              <w:rPr>
                <w:rFonts w:ascii="Times New Roman" w:hAnsi="Times New Roman" w:cs="Times New Roman"/>
                <w:sz w:val="24"/>
                <w:szCs w:val="24"/>
              </w:rPr>
              <w:t>242</w:t>
            </w:r>
            <w:r w:rsidRPr="006B3D78">
              <w:rPr>
                <w:rFonts w:ascii="Times New Roman" w:hAnsi="Times New Roman" w:cs="Times New Roman"/>
                <w:sz w:val="24"/>
                <w:szCs w:val="24"/>
              </w:rPr>
              <w:t>,</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sidR="00F33E79">
              <w:rPr>
                <w:rFonts w:ascii="Times New Roman" w:hAnsi="Times New Roman" w:cs="Times New Roman"/>
                <w:sz w:val="24"/>
                <w:szCs w:val="24"/>
              </w:rPr>
              <w:t> 867 153</w:t>
            </w:r>
            <w:r w:rsidRPr="006B3D78">
              <w:rPr>
                <w:rFonts w:ascii="Times New Roman" w:hAnsi="Times New Roman" w:cs="Times New Roman"/>
                <w:sz w:val="24"/>
                <w:szCs w:val="24"/>
              </w:rPr>
              <w:t>,</w:t>
            </w:r>
            <w:r w:rsidR="00F33E79">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sidR="00321551">
              <w:rPr>
                <w:rFonts w:ascii="Times New Roman" w:hAnsi="Times New Roman" w:cs="Times New Roman"/>
                <w:sz w:val="24"/>
                <w:szCs w:val="24"/>
              </w:rPr>
              <w:t>5</w:t>
            </w:r>
            <w:r w:rsidRPr="006B3D78">
              <w:rPr>
                <w:rFonts w:ascii="Times New Roman" w:hAnsi="Times New Roman" w:cs="Times New Roman"/>
                <w:sz w:val="24"/>
                <w:szCs w:val="24"/>
              </w:rPr>
              <w:t> </w:t>
            </w:r>
            <w:r w:rsidR="00321551">
              <w:rPr>
                <w:rFonts w:ascii="Times New Roman" w:hAnsi="Times New Roman" w:cs="Times New Roman"/>
                <w:sz w:val="24"/>
                <w:szCs w:val="24"/>
              </w:rPr>
              <w:t>365</w:t>
            </w:r>
            <w:r w:rsidRPr="006B3D78">
              <w:rPr>
                <w:rFonts w:ascii="Times New Roman" w:hAnsi="Times New Roman" w:cs="Times New Roman"/>
                <w:sz w:val="24"/>
                <w:szCs w:val="24"/>
              </w:rPr>
              <w:t>,0 тыс. рублей.</w:t>
            </w:r>
          </w:p>
          <w:p w:rsidR="002F6061" w:rsidRPr="006B3D78" w:rsidRDefault="002F6061" w:rsidP="002F6061">
            <w:pPr>
              <w:pStyle w:val="ConsPlusCell"/>
              <w:ind w:firstLine="34"/>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sidR="00F33E79">
              <w:rPr>
                <w:rFonts w:ascii="Times New Roman" w:hAnsi="Times New Roman" w:cs="Times New Roman"/>
                <w:bCs/>
                <w:sz w:val="24"/>
                <w:szCs w:val="24"/>
              </w:rPr>
              <w:t> 497 881</w:t>
            </w:r>
            <w:r w:rsidRPr="006B3D78">
              <w:rPr>
                <w:rFonts w:ascii="Times New Roman" w:hAnsi="Times New Roman" w:cs="Times New Roman"/>
                <w:bCs/>
                <w:sz w:val="24"/>
                <w:szCs w:val="24"/>
              </w:rPr>
              <w:t>,</w:t>
            </w:r>
            <w:r w:rsidR="00F33E79">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33E79">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131 690,0</w:t>
            </w:r>
            <w:r w:rsidRPr="006B3D78">
              <w:rPr>
                <w:rFonts w:ascii="Times New Roman" w:hAnsi="Times New Roman" w:cs="Times New Roman"/>
                <w:sz w:val="24"/>
                <w:szCs w:val="24"/>
              </w:rPr>
              <w:t xml:space="preserve"> тыс. рублей;</w:t>
            </w:r>
          </w:p>
          <w:p w:rsidR="002F6061" w:rsidRPr="006B3D78" w:rsidRDefault="002F6061" w:rsidP="002F6061">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sidR="00F33E79">
              <w:rPr>
                <w:rFonts w:ascii="Times New Roman" w:hAnsi="Times New Roman" w:cs="Times New Roman"/>
                <w:sz w:val="24"/>
                <w:szCs w:val="24"/>
              </w:rPr>
              <w:t>01</w:t>
            </w:r>
            <w:r w:rsidRPr="006B3D78">
              <w:rPr>
                <w:rFonts w:ascii="Times New Roman" w:hAnsi="Times New Roman" w:cs="Times New Roman"/>
                <w:sz w:val="24"/>
                <w:szCs w:val="24"/>
              </w:rPr>
              <w:t> </w:t>
            </w:r>
            <w:r w:rsidR="00F33E79">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2F6061" w:rsidRPr="006B3D78" w:rsidRDefault="00CB3213" w:rsidP="002F6061">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045" type="#_x0000_t202" style="position:absolute;margin-left:290.7pt;margin-top:13.45pt;width:38.35pt;height:24pt;z-index:251669504" filled="f" stroked="f">
                  <v:textbox style="mso-next-textbox:#_x0000_s1045">
                    <w:txbxContent>
                      <w:p w:rsidR="00D26278" w:rsidRPr="0007752B" w:rsidRDefault="00D26278" w:rsidP="002F6061">
                        <w:pPr>
                          <w:rPr>
                            <w:sz w:val="28"/>
                          </w:rPr>
                        </w:pPr>
                      </w:p>
                      <w:p w:rsidR="00D26278" w:rsidRDefault="00D26278" w:rsidP="002F6061"/>
                    </w:txbxContent>
                  </v:textbox>
                </v:shape>
              </w:pict>
            </w:r>
            <w:r w:rsidR="002F6061" w:rsidRPr="006B3D78">
              <w:rPr>
                <w:rFonts w:ascii="Times New Roman" w:hAnsi="Times New Roman" w:cs="Times New Roman"/>
                <w:sz w:val="24"/>
                <w:szCs w:val="24"/>
              </w:rPr>
              <w:t>2024 год</w:t>
            </w:r>
            <w:r w:rsidR="00361D1B">
              <w:rPr>
                <w:rFonts w:ascii="Times New Roman" w:hAnsi="Times New Roman" w:cs="Times New Roman"/>
                <w:sz w:val="24"/>
                <w:szCs w:val="24"/>
              </w:rPr>
              <w:t xml:space="preserve"> </w:t>
            </w:r>
            <w:r w:rsidR="002F6061" w:rsidRPr="006B3D78">
              <w:rPr>
                <w:rFonts w:ascii="Times New Roman" w:hAnsi="Times New Roman" w:cs="Times New Roman"/>
                <w:sz w:val="24"/>
                <w:szCs w:val="24"/>
              </w:rPr>
              <w:t xml:space="preserve"> – 1</w:t>
            </w:r>
            <w:r w:rsidR="00F33E79">
              <w:rPr>
                <w:rFonts w:ascii="Times New Roman" w:hAnsi="Times New Roman" w:cs="Times New Roman"/>
                <w:sz w:val="24"/>
                <w:szCs w:val="24"/>
              </w:rPr>
              <w:t>01</w:t>
            </w:r>
            <w:r w:rsidR="002F6061" w:rsidRPr="006B3D78">
              <w:rPr>
                <w:rFonts w:ascii="Times New Roman" w:hAnsi="Times New Roman" w:cs="Times New Roman"/>
                <w:sz w:val="24"/>
                <w:szCs w:val="24"/>
              </w:rPr>
              <w:t> </w:t>
            </w:r>
            <w:r w:rsidR="00F33E79">
              <w:rPr>
                <w:rFonts w:ascii="Times New Roman" w:hAnsi="Times New Roman" w:cs="Times New Roman"/>
                <w:sz w:val="24"/>
                <w:szCs w:val="24"/>
              </w:rPr>
              <w:t>296</w:t>
            </w:r>
            <w:r w:rsidR="002F6061" w:rsidRPr="006B3D78">
              <w:rPr>
                <w:rFonts w:ascii="Times New Roman" w:hAnsi="Times New Roman" w:cs="Times New Roman"/>
                <w:sz w:val="24"/>
                <w:szCs w:val="24"/>
              </w:rPr>
              <w:t>,0 тыс. рублей;</w:t>
            </w:r>
          </w:p>
          <w:p w:rsidR="002F6061" w:rsidRPr="006B3D78" w:rsidRDefault="002F6061" w:rsidP="00F33E79">
            <w:pPr>
              <w:pStyle w:val="ConsPlusCell"/>
              <w:rPr>
                <w:rFonts w:ascii="Times New Roman" w:hAnsi="Times New Roman"/>
                <w:sz w:val="24"/>
                <w:szCs w:val="24"/>
              </w:rPr>
            </w:pPr>
            <w:r w:rsidRPr="006B3D78">
              <w:rPr>
                <w:rFonts w:ascii="Times New Roman" w:hAnsi="Times New Roman" w:cs="Times New Roman"/>
                <w:sz w:val="24"/>
                <w:szCs w:val="24"/>
              </w:rPr>
              <w:lastRenderedPageBreak/>
              <w:t xml:space="preserve">2025 год (прогноз) – </w:t>
            </w:r>
            <w:r w:rsidR="00F33E79">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2F6061">
            <w:pPr>
              <w:pStyle w:val="ConsPlusNonformat"/>
              <w:widowControl/>
              <w:ind w:left="-18" w:firstLine="54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2F6061">
            <w:pPr>
              <w:pStyle w:val="ConsPlusCell"/>
              <w:ind w:left="-18" w:firstLine="549"/>
              <w:jc w:val="both"/>
              <w:rPr>
                <w:rFonts w:ascii="Times New Roman" w:hAnsi="Times New Roman"/>
                <w:sz w:val="24"/>
                <w:szCs w:val="24"/>
              </w:rPr>
            </w:pPr>
            <w:r w:rsidRPr="006B3D78">
              <w:rPr>
                <w:rFonts w:ascii="Times New Roman" w:hAnsi="Times New Roman"/>
                <w:sz w:val="24"/>
                <w:szCs w:val="24"/>
              </w:rPr>
              <w:t>2. Качество знаний обучающихся в общеобразовательных организациях,  %.</w:t>
            </w:r>
          </w:p>
          <w:p w:rsidR="002F6061" w:rsidRPr="006B3D78" w:rsidRDefault="002F6061" w:rsidP="002F6061">
            <w:pPr>
              <w:pStyle w:val="ConsPlusCell"/>
              <w:ind w:left="-18" w:firstLine="54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2F6061">
            <w:pPr>
              <w:pStyle w:val="ConsPlusNormal"/>
              <w:widowControl/>
              <w:tabs>
                <w:tab w:val="left" w:pos="993"/>
              </w:tabs>
              <w:ind w:left="-18" w:firstLine="54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2F6061">
            <w:pPr>
              <w:pStyle w:val="ConsPlusNormal"/>
              <w:widowControl/>
              <w:tabs>
                <w:tab w:val="left" w:pos="993"/>
              </w:tabs>
              <w:ind w:left="-18" w:firstLine="54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2F6061">
            <w:pPr>
              <w:autoSpaceDE w:val="0"/>
              <w:autoSpaceDN w:val="0"/>
              <w:adjustRightInd w:val="0"/>
              <w:spacing w:after="0" w:line="240" w:lineRule="auto"/>
              <w:ind w:left="-18" w:firstLine="54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2F6061">
            <w:pPr>
              <w:autoSpaceDE w:val="0"/>
              <w:autoSpaceDN w:val="0"/>
              <w:adjustRightInd w:val="0"/>
              <w:spacing w:after="0" w:line="240" w:lineRule="auto"/>
              <w:ind w:left="-18" w:firstLine="54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2F6061">
            <w:pPr>
              <w:autoSpaceDE w:val="0"/>
              <w:autoSpaceDN w:val="0"/>
              <w:adjustRightInd w:val="0"/>
              <w:spacing w:after="0" w:line="240" w:lineRule="auto"/>
              <w:ind w:left="-18" w:firstLine="54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2F6061">
            <w:pPr>
              <w:pStyle w:val="ConsPlusCell"/>
              <w:tabs>
                <w:tab w:val="left" w:pos="553"/>
              </w:tabs>
              <w:ind w:firstLine="553"/>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2F6061">
            <w:pPr>
              <w:pStyle w:val="ConsPlusCell"/>
              <w:tabs>
                <w:tab w:val="left" w:pos="0"/>
              </w:tabs>
              <w:ind w:left="-18" w:firstLine="601"/>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2F6061">
            <w:pPr>
              <w:pStyle w:val="ConsPlusCell"/>
              <w:tabs>
                <w:tab w:val="left" w:pos="0"/>
              </w:tabs>
              <w:ind w:left="-18" w:firstLine="601"/>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2F6061">
            <w:pPr>
              <w:pStyle w:val="ConsPlusCell"/>
              <w:tabs>
                <w:tab w:val="left" w:pos="0"/>
              </w:tabs>
              <w:ind w:left="-18" w:firstLine="601"/>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2F6061">
            <w:pPr>
              <w:pStyle w:val="ConsPlusNormal"/>
              <w:widowControl/>
              <w:tabs>
                <w:tab w:val="left" w:pos="0"/>
                <w:tab w:val="left" w:pos="993"/>
              </w:tabs>
              <w:ind w:left="-18" w:firstLine="601"/>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2F6061">
            <w:pPr>
              <w:pStyle w:val="ConsPlusNormal"/>
              <w:widowControl/>
              <w:tabs>
                <w:tab w:val="left" w:pos="0"/>
                <w:tab w:val="left" w:pos="993"/>
              </w:tabs>
              <w:ind w:left="-18" w:firstLine="601"/>
              <w:jc w:val="both"/>
              <w:rPr>
                <w:rFonts w:ascii="Times New Roman" w:hAnsi="Times New Roman"/>
                <w:bCs/>
                <w:sz w:val="24"/>
                <w:szCs w:val="24"/>
              </w:rPr>
            </w:pPr>
            <w:r w:rsidRPr="006B3D78">
              <w:rPr>
                <w:rFonts w:ascii="Times New Roman" w:hAnsi="Times New Roman"/>
                <w:sz w:val="24"/>
                <w:szCs w:val="24"/>
                <w:lang w:eastAsia="en-US"/>
              </w:rPr>
              <w:lastRenderedPageBreak/>
              <w:t xml:space="preserve">5. </w:t>
            </w:r>
            <w:r w:rsidRPr="006B3D78">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93 %.</w:t>
            </w:r>
          </w:p>
          <w:p w:rsidR="002F6061" w:rsidRPr="006B3D78" w:rsidRDefault="002F6061" w:rsidP="002F6061">
            <w:pPr>
              <w:tabs>
                <w:tab w:val="left" w:pos="0"/>
              </w:tabs>
              <w:autoSpaceDE w:val="0"/>
              <w:autoSpaceDN w:val="0"/>
              <w:adjustRightInd w:val="0"/>
              <w:spacing w:after="0" w:line="240" w:lineRule="auto"/>
              <w:ind w:left="-18" w:firstLine="601"/>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6B3D78" w:rsidRDefault="002F6061" w:rsidP="002F6061">
            <w:pPr>
              <w:tabs>
                <w:tab w:val="left" w:pos="0"/>
              </w:tabs>
              <w:autoSpaceDE w:val="0"/>
              <w:autoSpaceDN w:val="0"/>
              <w:adjustRightInd w:val="0"/>
              <w:spacing w:after="0" w:line="240" w:lineRule="auto"/>
              <w:ind w:left="-18" w:firstLine="601"/>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2F6061">
            <w:pPr>
              <w:tabs>
                <w:tab w:val="left" w:pos="0"/>
              </w:tabs>
              <w:autoSpaceDE w:val="0"/>
              <w:autoSpaceDN w:val="0"/>
              <w:adjustRightInd w:val="0"/>
              <w:spacing w:after="0" w:line="240" w:lineRule="auto"/>
              <w:ind w:left="-18" w:firstLine="601"/>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2F6061">
            <w:pPr>
              <w:tabs>
                <w:tab w:val="left" w:pos="0"/>
                <w:tab w:val="left" w:pos="34"/>
                <w:tab w:val="left" w:pos="549"/>
              </w:tabs>
              <w:autoSpaceDE w:val="0"/>
              <w:autoSpaceDN w:val="0"/>
              <w:adjustRightInd w:val="0"/>
              <w:spacing w:after="0" w:line="240" w:lineRule="auto"/>
              <w:ind w:left="34" w:firstLine="601"/>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Default="00B76BDA"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B76BDA">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D56F86">
          <w:headerReference w:type="default" r:id="rId9"/>
          <w:pgSz w:w="11906" w:h="16838"/>
          <w:pgMar w:top="906" w:right="707" w:bottom="1134" w:left="1701" w:header="709" w:footer="708" w:gutter="0"/>
          <w:cols w:space="708"/>
          <w:titlePg/>
          <w:docGrid w:linePitch="360"/>
        </w:sectPr>
      </w:pPr>
    </w:p>
    <w:tbl>
      <w:tblPr>
        <w:tblStyle w:val="aff9"/>
        <w:tblW w:w="0" w:type="auto"/>
        <w:tblInd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tblGrid>
      <w:tr w:rsidR="00465587" w:rsidTr="001E1AC7">
        <w:tc>
          <w:tcPr>
            <w:tcW w:w="4819" w:type="dxa"/>
          </w:tcPr>
          <w:p w:rsidR="00465587" w:rsidRPr="0075112B" w:rsidRDefault="00D76D43" w:rsidP="00465587">
            <w:pPr>
              <w:autoSpaceDE w:val="0"/>
              <w:autoSpaceDN w:val="0"/>
              <w:adjustRightInd w:val="0"/>
              <w:jc w:val="center"/>
              <w:outlineLvl w:val="1"/>
              <w:rPr>
                <w:rFonts w:ascii="Times New Roman" w:hAnsi="Times New Roman"/>
                <w:b/>
                <w:sz w:val="24"/>
                <w:szCs w:val="24"/>
              </w:rPr>
            </w:pPr>
            <w:r>
              <w:rPr>
                <w:rFonts w:ascii="Times New Roman" w:hAnsi="Times New Roman"/>
                <w:b/>
                <w:szCs w:val="28"/>
              </w:rPr>
              <w:lastRenderedPageBreak/>
              <w:t xml:space="preserve">      </w:t>
            </w:r>
            <w:r w:rsidR="00465587">
              <w:rPr>
                <w:rFonts w:ascii="Times New Roman" w:hAnsi="Times New Roman"/>
                <w:b/>
                <w:sz w:val="24"/>
                <w:szCs w:val="24"/>
              </w:rPr>
              <w:t>П</w:t>
            </w:r>
            <w:r w:rsidR="00465587" w:rsidRPr="0075112B">
              <w:rPr>
                <w:rFonts w:ascii="Times New Roman" w:hAnsi="Times New Roman"/>
                <w:b/>
                <w:sz w:val="24"/>
                <w:szCs w:val="24"/>
              </w:rPr>
              <w:t xml:space="preserve">риложение № </w:t>
            </w:r>
            <w:r w:rsidR="0029283E">
              <w:rPr>
                <w:rFonts w:ascii="Times New Roman" w:hAnsi="Times New Roman"/>
                <w:b/>
                <w:sz w:val="24"/>
                <w:szCs w:val="24"/>
              </w:rPr>
              <w:t xml:space="preserve"> 2 </w:t>
            </w:r>
          </w:p>
          <w:p w:rsidR="00465587" w:rsidRPr="0075112B" w:rsidRDefault="00465587" w:rsidP="00465587">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465587" w:rsidRDefault="00465587" w:rsidP="00465587">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877925" w:rsidRDefault="00465587" w:rsidP="001E1AC7">
            <w:pPr>
              <w:pStyle w:val="13"/>
              <w:widowControl w:val="0"/>
              <w:autoSpaceDE w:val="0"/>
              <w:autoSpaceDN w:val="0"/>
              <w:adjustRightInd w:val="0"/>
              <w:ind w:left="0" w:firstLine="709"/>
              <w:rPr>
                <w:rFonts w:ascii="Times New Roman" w:hAnsi="Times New Roman"/>
                <w:b/>
                <w:szCs w:val="28"/>
              </w:rPr>
            </w:pPr>
            <w:r w:rsidRPr="0075112B">
              <w:rPr>
                <w:rFonts w:ascii="Times New Roman" w:hAnsi="Times New Roman"/>
                <w:b/>
                <w:sz w:val="24"/>
                <w:szCs w:val="24"/>
              </w:rPr>
              <w:t>от «</w:t>
            </w:r>
            <w:r w:rsidR="001E1AC7">
              <w:rPr>
                <w:rFonts w:ascii="Times New Roman" w:hAnsi="Times New Roman"/>
                <w:b/>
                <w:sz w:val="24"/>
                <w:szCs w:val="24"/>
              </w:rPr>
              <w:t xml:space="preserve"> 27</w:t>
            </w:r>
            <w:r>
              <w:rPr>
                <w:rFonts w:ascii="Times New Roman" w:hAnsi="Times New Roman"/>
                <w:b/>
                <w:sz w:val="24"/>
                <w:szCs w:val="24"/>
              </w:rPr>
              <w:t xml:space="preserve"> » </w:t>
            </w:r>
            <w:r w:rsidR="001E1AC7">
              <w:rPr>
                <w:rFonts w:ascii="Times New Roman" w:hAnsi="Times New Roman"/>
                <w:b/>
                <w:sz w:val="24"/>
                <w:szCs w:val="24"/>
              </w:rPr>
              <w:t>декабря</w:t>
            </w:r>
            <w:r w:rsidRPr="0075112B">
              <w:rPr>
                <w:rFonts w:ascii="Times New Roman" w:hAnsi="Times New Roman"/>
                <w:b/>
                <w:sz w:val="24"/>
                <w:szCs w:val="24"/>
              </w:rPr>
              <w:t xml:space="preserve"> 20</w:t>
            </w:r>
            <w:r>
              <w:rPr>
                <w:rFonts w:ascii="Times New Roman" w:hAnsi="Times New Roman"/>
                <w:b/>
                <w:sz w:val="24"/>
                <w:szCs w:val="24"/>
              </w:rPr>
              <w:t>2</w:t>
            </w:r>
            <w:r w:rsidR="00E11C85">
              <w:rPr>
                <w:rFonts w:ascii="Times New Roman" w:hAnsi="Times New Roman"/>
                <w:b/>
                <w:sz w:val="24"/>
                <w:szCs w:val="24"/>
              </w:rPr>
              <w:t>1</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2226-па</w:t>
            </w:r>
          </w:p>
          <w:p w:rsidR="00877925" w:rsidRDefault="00877925" w:rsidP="00465587">
            <w:pPr>
              <w:autoSpaceDE w:val="0"/>
              <w:autoSpaceDN w:val="0"/>
              <w:adjustRightInd w:val="0"/>
              <w:jc w:val="both"/>
              <w:outlineLvl w:val="1"/>
              <w:rPr>
                <w:rFonts w:ascii="Times New Roman" w:hAnsi="Times New Roman"/>
                <w:b/>
                <w:szCs w:val="28"/>
              </w:rPr>
            </w:pPr>
          </w:p>
        </w:tc>
      </w:tr>
    </w:tbl>
    <w:tbl>
      <w:tblPr>
        <w:tblW w:w="0" w:type="auto"/>
        <w:tblInd w:w="10881" w:type="dxa"/>
        <w:tblLook w:val="04A0"/>
      </w:tblPr>
      <w:tblGrid>
        <w:gridCol w:w="3905"/>
      </w:tblGrid>
      <w:tr w:rsidR="00F56FCB" w:rsidTr="00F56FCB">
        <w:tc>
          <w:tcPr>
            <w:tcW w:w="3905" w:type="dxa"/>
          </w:tcPr>
          <w:p w:rsidR="00F56FCB" w:rsidRDefault="00F56FCB" w:rsidP="00F56FCB">
            <w:pPr>
              <w:autoSpaceDE w:val="0"/>
              <w:autoSpaceDN w:val="0"/>
              <w:adjustRightInd w:val="0"/>
              <w:spacing w:line="240" w:lineRule="auto"/>
              <w:jc w:val="center"/>
              <w:outlineLvl w:val="1"/>
              <w:rPr>
                <w:rFonts w:ascii="Times New Roman" w:hAnsi="Times New Roman"/>
                <w:b/>
                <w:sz w:val="24"/>
                <w:szCs w:val="24"/>
              </w:rPr>
            </w:pPr>
          </w:p>
          <w:p w:rsidR="00F56FCB" w:rsidRDefault="00F56FCB" w:rsidP="00877925">
            <w:pPr>
              <w:autoSpaceDE w:val="0"/>
              <w:autoSpaceDN w:val="0"/>
              <w:adjustRightInd w:val="0"/>
              <w:spacing w:line="240" w:lineRule="auto"/>
              <w:jc w:val="center"/>
              <w:outlineLvl w:val="1"/>
              <w:rPr>
                <w:b/>
                <w:szCs w:val="28"/>
              </w:rPr>
            </w:pPr>
            <w:r w:rsidRPr="00B60386">
              <w:rPr>
                <w:rFonts w:ascii="Times New Roman" w:hAnsi="Times New Roman"/>
                <w:b/>
                <w:sz w:val="24"/>
                <w:szCs w:val="24"/>
              </w:rPr>
              <w:t>Приложение №</w:t>
            </w:r>
            <w:r w:rsidR="00877925">
              <w:rPr>
                <w:rFonts w:ascii="Times New Roman" w:hAnsi="Times New Roman"/>
                <w:b/>
                <w:sz w:val="24"/>
                <w:szCs w:val="24"/>
              </w:rPr>
              <w:t>1</w:t>
            </w:r>
            <w:r>
              <w:rPr>
                <w:rFonts w:ascii="Times New Roman" w:hAnsi="Times New Roman"/>
                <w:b/>
                <w:sz w:val="24"/>
                <w:szCs w:val="24"/>
              </w:rPr>
              <w:br/>
            </w:r>
            <w:r w:rsidRPr="00B60386">
              <w:rPr>
                <w:rFonts w:ascii="Times New Roman" w:hAnsi="Times New Roman"/>
                <w:b/>
                <w:sz w:val="24"/>
                <w:szCs w:val="24"/>
              </w:rPr>
              <w:t>к муниципальной программе «Развитие образования  Губкинского городского округа</w:t>
            </w:r>
            <w:r w:rsidR="000F73D5">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877925" w:rsidRDefault="00877925" w:rsidP="00877925">
      <w:pPr>
        <w:autoSpaceDE w:val="0"/>
        <w:autoSpaceDN w:val="0"/>
        <w:adjustRightInd w:val="0"/>
        <w:spacing w:after="0" w:line="240" w:lineRule="auto"/>
        <w:jc w:val="center"/>
        <w:outlineLvl w:val="0"/>
        <w:rPr>
          <w:rFonts w:ascii="Times New Roman" w:hAnsi="Times New Roman"/>
          <w:b/>
          <w:sz w:val="24"/>
          <w:szCs w:val="24"/>
        </w:rPr>
      </w:pPr>
      <w:r w:rsidRPr="006E3CAE">
        <w:rPr>
          <w:rFonts w:ascii="Times New Roman" w:hAnsi="Times New Roman"/>
          <w:b/>
          <w:sz w:val="24"/>
          <w:szCs w:val="24"/>
          <w:lang w:val="en-US"/>
        </w:rPr>
        <w:t>II</w:t>
      </w:r>
      <w:r w:rsidRPr="0001241B">
        <w:rPr>
          <w:rFonts w:ascii="Times New Roman" w:hAnsi="Times New Roman"/>
          <w:b/>
          <w:sz w:val="24"/>
          <w:szCs w:val="24"/>
        </w:rPr>
        <w:t xml:space="preserve"> </w:t>
      </w:r>
      <w:r w:rsidRPr="006E3CAE">
        <w:rPr>
          <w:rFonts w:ascii="Times New Roman" w:hAnsi="Times New Roman"/>
          <w:b/>
          <w:sz w:val="24"/>
          <w:szCs w:val="24"/>
        </w:rPr>
        <w:t>этап реализации муниципальной программы</w:t>
      </w:r>
    </w:p>
    <w:p w:rsidR="00877925" w:rsidRPr="000F1D95" w:rsidRDefault="00877925" w:rsidP="00877925">
      <w:pPr>
        <w:spacing w:after="0" w:line="240" w:lineRule="auto"/>
        <w:jc w:val="center"/>
        <w:rPr>
          <w:rFonts w:ascii="Times New Roman" w:hAnsi="Times New Roman"/>
          <w:b/>
          <w:bCs/>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877925" w:rsidRPr="000F1D95" w:rsidTr="00877925">
        <w:trPr>
          <w:trHeight w:val="495"/>
        </w:trPr>
        <w:tc>
          <w:tcPr>
            <w:tcW w:w="959" w:type="dxa"/>
            <w:vMerge w:val="restart"/>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877925" w:rsidRPr="00090775" w:rsidRDefault="00877925" w:rsidP="00877925">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677" w:type="dxa"/>
            <w:vMerge w:val="restart"/>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4820" w:type="dxa"/>
            <w:gridSpan w:val="5"/>
            <w:tcBorders>
              <w:top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877925" w:rsidRPr="000F1D95" w:rsidTr="00877925">
        <w:trPr>
          <w:trHeight w:val="495"/>
        </w:trPr>
        <w:tc>
          <w:tcPr>
            <w:tcW w:w="959" w:type="dxa"/>
            <w:vMerge/>
          </w:tcPr>
          <w:p w:rsidR="00877925" w:rsidRPr="00090775" w:rsidRDefault="00877925" w:rsidP="00877925">
            <w:pPr>
              <w:spacing w:after="0" w:line="240" w:lineRule="auto"/>
              <w:jc w:val="center"/>
              <w:rPr>
                <w:rFonts w:ascii="Times New Roman" w:hAnsi="Times New Roman"/>
                <w:b/>
                <w:sz w:val="24"/>
                <w:szCs w:val="24"/>
              </w:rPr>
            </w:pPr>
          </w:p>
        </w:tc>
        <w:tc>
          <w:tcPr>
            <w:tcW w:w="2268" w:type="dxa"/>
            <w:vMerge/>
          </w:tcPr>
          <w:p w:rsidR="00877925" w:rsidRPr="00090775" w:rsidRDefault="00877925" w:rsidP="00877925">
            <w:pPr>
              <w:spacing w:after="0" w:line="240" w:lineRule="auto"/>
              <w:ind w:left="-108" w:firstLine="108"/>
              <w:jc w:val="center"/>
              <w:rPr>
                <w:rFonts w:ascii="Times New Roman" w:hAnsi="Times New Roman"/>
                <w:b/>
                <w:sz w:val="24"/>
                <w:szCs w:val="24"/>
              </w:rPr>
            </w:pPr>
          </w:p>
        </w:tc>
        <w:tc>
          <w:tcPr>
            <w:tcW w:w="2410" w:type="dxa"/>
            <w:vMerge/>
          </w:tcPr>
          <w:p w:rsidR="00877925" w:rsidRPr="00090775" w:rsidRDefault="00877925" w:rsidP="00877925">
            <w:pPr>
              <w:spacing w:after="0" w:line="240" w:lineRule="auto"/>
              <w:jc w:val="center"/>
              <w:rPr>
                <w:rFonts w:ascii="Times New Roman" w:hAnsi="Times New Roman"/>
                <w:b/>
                <w:sz w:val="24"/>
                <w:szCs w:val="24"/>
              </w:rPr>
            </w:pPr>
          </w:p>
        </w:tc>
        <w:tc>
          <w:tcPr>
            <w:tcW w:w="4677" w:type="dxa"/>
            <w:vMerge/>
          </w:tcPr>
          <w:p w:rsidR="00877925" w:rsidRPr="00090775" w:rsidRDefault="00877925" w:rsidP="00877925">
            <w:pPr>
              <w:spacing w:after="0" w:line="240" w:lineRule="auto"/>
              <w:jc w:val="center"/>
              <w:rPr>
                <w:rFonts w:ascii="Times New Roman" w:hAnsi="Times New Roman"/>
                <w:b/>
                <w:sz w:val="24"/>
                <w:szCs w:val="24"/>
              </w:rPr>
            </w:pPr>
          </w:p>
        </w:tc>
        <w:tc>
          <w:tcPr>
            <w:tcW w:w="993" w:type="dxa"/>
            <w:tcBorders>
              <w:top w:val="single" w:sz="4" w:space="0" w:color="auto"/>
              <w:right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2021 год</w:t>
            </w:r>
          </w:p>
        </w:tc>
        <w:tc>
          <w:tcPr>
            <w:tcW w:w="992" w:type="dxa"/>
            <w:tcBorders>
              <w:top w:val="single" w:sz="4" w:space="0" w:color="auto"/>
              <w:right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850" w:type="dxa"/>
            <w:tcBorders>
              <w:top w:val="single" w:sz="4" w:space="0" w:color="auto"/>
              <w:left w:val="single" w:sz="4" w:space="0" w:color="auto"/>
              <w:right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993" w:type="dxa"/>
            <w:tcBorders>
              <w:top w:val="single" w:sz="4" w:space="0" w:color="auto"/>
              <w:left w:val="single" w:sz="4" w:space="0" w:color="auto"/>
              <w:right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c>
          <w:tcPr>
            <w:tcW w:w="992" w:type="dxa"/>
            <w:tcBorders>
              <w:top w:val="single" w:sz="4" w:space="0" w:color="auto"/>
              <w:left w:val="single" w:sz="4" w:space="0" w:color="auto"/>
            </w:tcBorders>
          </w:tcPr>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877925" w:rsidRPr="00090775" w:rsidRDefault="00877925" w:rsidP="00877925">
            <w:pPr>
              <w:spacing w:after="0" w:line="240" w:lineRule="auto"/>
              <w:jc w:val="center"/>
              <w:rPr>
                <w:rFonts w:ascii="Times New Roman" w:hAnsi="Times New Roman"/>
                <w:b/>
                <w:sz w:val="24"/>
                <w:szCs w:val="24"/>
              </w:rPr>
            </w:pPr>
            <w:r w:rsidRPr="00090775">
              <w:rPr>
                <w:rFonts w:ascii="Times New Roman" w:hAnsi="Times New Roman"/>
                <w:b/>
                <w:sz w:val="24"/>
                <w:szCs w:val="24"/>
              </w:rPr>
              <w:t>год</w:t>
            </w:r>
          </w:p>
        </w:tc>
      </w:tr>
    </w:tbl>
    <w:p w:rsidR="00877925" w:rsidRPr="001168DE" w:rsidRDefault="00877925" w:rsidP="00877925">
      <w:pPr>
        <w:spacing w:after="0" w:line="240" w:lineRule="auto"/>
        <w:jc w:val="center"/>
        <w:rPr>
          <w:rFonts w:ascii="Times New Roman" w:hAnsi="Times New Roman"/>
          <w:b/>
          <w:bCs/>
          <w:sz w:val="2"/>
          <w:szCs w:val="2"/>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0F1A51" w:rsidRPr="00F75260" w:rsidTr="000F1A51">
        <w:trPr>
          <w:trHeight w:val="152"/>
          <w:tblHeader/>
        </w:trPr>
        <w:tc>
          <w:tcPr>
            <w:tcW w:w="959"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 w:val="24"/>
                <w:szCs w:val="24"/>
              </w:rPr>
            </w:pPr>
            <w:r w:rsidRPr="00F75260">
              <w:rPr>
                <w:rFonts w:ascii="Times New Roman" w:hAnsi="Times New Roman"/>
                <w:sz w:val="24"/>
                <w:szCs w:val="24"/>
              </w:rPr>
              <w:t>3</w:t>
            </w:r>
          </w:p>
        </w:tc>
        <w:tc>
          <w:tcPr>
            <w:tcW w:w="4677"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r>
      <w:tr w:rsidR="000F1A51" w:rsidRPr="00F75260" w:rsidTr="009A4715">
        <w:trPr>
          <w:trHeight w:val="356"/>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w:t>
            </w: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p w:rsidR="000F1A51" w:rsidRPr="00F75260" w:rsidRDefault="000F1A51" w:rsidP="0009077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90775" w:rsidP="00090775">
            <w:pPr>
              <w:spacing w:after="0" w:line="240" w:lineRule="auto"/>
              <w:rPr>
                <w:rFonts w:ascii="Times New Roman" w:hAnsi="Times New Roman"/>
                <w:szCs w:val="24"/>
              </w:rPr>
            </w:pPr>
            <w:r>
              <w:rPr>
                <w:rFonts w:ascii="Times New Roman" w:hAnsi="Times New Roman"/>
                <w:szCs w:val="24"/>
              </w:rPr>
              <w:lastRenderedPageBreak/>
              <w:t>Управление обра</w:t>
            </w:r>
            <w:r>
              <w:rPr>
                <w:rFonts w:ascii="Times New Roman" w:hAnsi="Times New Roman"/>
                <w:szCs w:val="24"/>
              </w:rPr>
              <w:softHyphen/>
              <w:t>зования;</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сов и бюджетной политики админи</w:t>
            </w:r>
            <w:r w:rsidRPr="00F75260">
              <w:rPr>
                <w:rFonts w:ascii="Times New Roman" w:hAnsi="Times New Roman"/>
                <w:szCs w:val="24"/>
              </w:rPr>
              <w:softHyphen/>
              <w:t xml:space="preserve">страции </w:t>
            </w:r>
            <w:r w:rsidR="00090775">
              <w:rPr>
                <w:rFonts w:ascii="Times New Roman" w:hAnsi="Times New Roman"/>
                <w:szCs w:val="24"/>
              </w:rPr>
              <w:t>Губкин</w:t>
            </w:r>
            <w:r w:rsidR="00090775">
              <w:rPr>
                <w:rFonts w:ascii="Times New Roman" w:hAnsi="Times New Roman"/>
                <w:szCs w:val="24"/>
              </w:rPr>
              <w:softHyphen/>
              <w:t xml:space="preserve">ского городского округа; </w:t>
            </w:r>
            <w:r w:rsidRPr="00F75260">
              <w:rPr>
                <w:rFonts w:ascii="Times New Roman" w:hAnsi="Times New Roman"/>
                <w:szCs w:val="24"/>
              </w:rPr>
              <w:lastRenderedPageBreak/>
              <w:t>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sidR="00090775">
              <w:rPr>
                <w:rFonts w:ascii="Times New Roman" w:hAnsi="Times New Roman"/>
                <w:szCs w:val="24"/>
              </w:rPr>
              <w:t xml:space="preserve"> Губкин</w:t>
            </w:r>
            <w:r w:rsidR="00090775">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sidR="00084E96">
              <w:rPr>
                <w:rFonts w:ascii="Times New Roman" w:hAnsi="Times New Roman"/>
                <w:szCs w:val="24"/>
              </w:rPr>
              <w:t xml:space="preserve">Губкинского городского </w:t>
            </w:r>
            <w:r w:rsidR="00090775">
              <w:rPr>
                <w:rFonts w:ascii="Times New Roman" w:hAnsi="Times New Roman"/>
                <w:szCs w:val="24"/>
              </w:rPr>
              <w:t xml:space="preserve">округа; </w:t>
            </w:r>
            <w:r w:rsidR="00084E96">
              <w:rPr>
                <w:rFonts w:ascii="Times New Roman" w:hAnsi="Times New Roman"/>
                <w:szCs w:val="24"/>
              </w:rPr>
              <w:t>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sidR="00090775">
              <w:rPr>
                <w:rFonts w:ascii="Times New Roman" w:hAnsi="Times New Roman"/>
                <w:szCs w:val="24"/>
              </w:rPr>
              <w:t>Губ</w:t>
            </w:r>
            <w:r w:rsidR="00090775">
              <w:rPr>
                <w:rFonts w:ascii="Times New Roman" w:hAnsi="Times New Roman"/>
                <w:szCs w:val="24"/>
              </w:rPr>
              <w:softHyphen/>
              <w:t>кинского город</w:t>
            </w:r>
            <w:r w:rsidR="00090775">
              <w:rPr>
                <w:rFonts w:ascii="Times New Roman" w:hAnsi="Times New Roman"/>
                <w:szCs w:val="24"/>
              </w:rPr>
              <w:softHyphen/>
              <w:t>ского округа;</w:t>
            </w:r>
            <w:r w:rsidRPr="00F75260">
              <w:rPr>
                <w:rFonts w:ascii="Times New Roman" w:hAnsi="Times New Roman"/>
                <w:szCs w:val="24"/>
              </w:rPr>
              <w:t xml:space="preserve"> сельские террито</w:t>
            </w:r>
            <w:r w:rsidR="00090775">
              <w:rPr>
                <w:rFonts w:ascii="Times New Roman" w:hAnsi="Times New Roman"/>
                <w:szCs w:val="24"/>
              </w:rPr>
              <w:t>-</w:t>
            </w:r>
            <w:r w:rsidRPr="00F75260">
              <w:rPr>
                <w:rFonts w:ascii="Times New Roman" w:hAnsi="Times New Roman"/>
                <w:szCs w:val="24"/>
              </w:rPr>
              <w:t>риальные      администрации    ад</w:t>
            </w:r>
            <w:r w:rsidRPr="00F75260">
              <w:rPr>
                <w:rFonts w:ascii="Times New Roman" w:hAnsi="Times New Roman"/>
                <w:szCs w:val="24"/>
              </w:rPr>
              <w:softHyphen/>
              <w:t xml:space="preserve">министрации </w:t>
            </w:r>
            <w:r w:rsidR="00090775">
              <w:rPr>
                <w:rFonts w:ascii="Times New Roman" w:hAnsi="Times New Roman"/>
                <w:szCs w:val="24"/>
              </w:rPr>
              <w:t>Губ</w:t>
            </w:r>
            <w:r w:rsidR="00090775">
              <w:rPr>
                <w:rFonts w:ascii="Times New Roman" w:hAnsi="Times New Roman"/>
                <w:szCs w:val="24"/>
              </w:rPr>
              <w:softHyphen/>
              <w:t>кинского город</w:t>
            </w:r>
            <w:r w:rsidR="00090775">
              <w:rPr>
                <w:rFonts w:ascii="Times New Roman" w:hAnsi="Times New Roman"/>
                <w:szCs w:val="24"/>
              </w:rPr>
              <w:softHyphen/>
              <w:t xml:space="preserve">ского округа; </w:t>
            </w:r>
            <w:r w:rsidR="00084E96">
              <w:rPr>
                <w:rFonts w:ascii="Times New Roman" w:hAnsi="Times New Roman"/>
                <w:szCs w:val="24"/>
              </w:rPr>
              <w:t>управления: обра</w:t>
            </w:r>
            <w:r w:rsidR="00084E96">
              <w:rPr>
                <w:rFonts w:ascii="Times New Roman" w:hAnsi="Times New Roman"/>
                <w:szCs w:val="24"/>
              </w:rPr>
              <w:softHyphen/>
              <w:t>зования, культуры, социальной поли</w:t>
            </w:r>
            <w:r w:rsidR="00084E96">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0F1A51" w:rsidRPr="00F75260" w:rsidRDefault="00090775" w:rsidP="00090775">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000F1A51" w:rsidRPr="00F75260">
              <w:rPr>
                <w:rFonts w:ascii="Times New Roman" w:hAnsi="Times New Roman"/>
                <w:szCs w:val="24"/>
              </w:rPr>
              <w:t xml:space="preserve"> физической культуры и спорта;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left="-80" w:firstLine="8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p w:rsidR="000F1A51" w:rsidRPr="00F75260" w:rsidRDefault="000F1A51" w:rsidP="00090775">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p w:rsidR="000F1A51" w:rsidRPr="00F75260" w:rsidRDefault="000F1A51" w:rsidP="00090775">
            <w:pPr>
              <w:spacing w:after="0" w:line="240" w:lineRule="auto"/>
              <w:rPr>
                <w:rFonts w:ascii="Times New Roman" w:hAnsi="Times New Roman"/>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85,5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86</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0F1A51" w:rsidRPr="00F75260" w:rsidTr="009A4715">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r>
      <w:tr w:rsidR="000F1A51" w:rsidRPr="00F75260" w:rsidTr="000F1A51">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0F1A51" w:rsidRPr="00F75260" w:rsidTr="009A4715">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0F1A51" w:rsidRPr="00F75260" w:rsidRDefault="000F1A51" w:rsidP="00090775">
            <w:pPr>
              <w:pStyle w:val="ConsPlusCell"/>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8406AF"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left="-80" w:firstLine="8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2,5</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2.1.</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0F1A51" w:rsidRPr="00F75260" w:rsidTr="000F1A51">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90775">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9A4715">
        <w:trPr>
          <w:trHeight w:val="20"/>
        </w:trPr>
        <w:tc>
          <w:tcPr>
            <w:tcW w:w="959" w:type="dxa"/>
            <w:vMerge w:val="restart"/>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низациям субсидий</w:t>
            </w:r>
          </w:p>
        </w:tc>
        <w:tc>
          <w:tcPr>
            <w:tcW w:w="2410" w:type="dxa"/>
            <w:vMerge w:val="restart"/>
            <w:tcBorders>
              <w:top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Pr>
                <w:rFonts w:ascii="Times New Roman" w:hAnsi="Times New Roman"/>
                <w:szCs w:val="24"/>
              </w:rPr>
              <w:t>86</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95</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95</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95</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00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2.2.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spacing w:after="0" w:line="240" w:lineRule="auto"/>
              <w:rPr>
                <w:rFonts w:ascii="Times New Roman" w:hAnsi="Times New Roman"/>
                <w:szCs w:val="24"/>
                <w:lang w:eastAsia="ru-RU"/>
              </w:rPr>
            </w:pP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0F1A51" w:rsidRPr="00F75260" w:rsidRDefault="000F1A51" w:rsidP="000F1A51">
            <w:pPr>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0F1A51" w:rsidRPr="00F75260" w:rsidRDefault="000F1A51" w:rsidP="000F1A51">
            <w:pPr>
              <w:jc w:val="center"/>
            </w:pPr>
            <w:r w:rsidRPr="00F75260">
              <w:rPr>
                <w:rFonts w:ascii="Times New Roman" w:hAnsi="Times New Roman"/>
              </w:rPr>
              <w:t>100</w:t>
            </w:r>
          </w:p>
        </w:tc>
        <w:tc>
          <w:tcPr>
            <w:tcW w:w="993" w:type="dxa"/>
            <w:tcBorders>
              <w:top w:val="single" w:sz="4" w:space="0" w:color="auto"/>
              <w:bottom w:val="single" w:sz="4" w:space="0" w:color="auto"/>
            </w:tcBorders>
            <w:shd w:val="clear" w:color="auto" w:fill="auto"/>
          </w:tcPr>
          <w:p w:rsidR="000F1A51" w:rsidRPr="00F75260" w:rsidRDefault="000F1A51" w:rsidP="000F1A51">
            <w:pPr>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0F1A51" w:rsidRPr="00F75260" w:rsidRDefault="000F1A51" w:rsidP="000F1A51">
            <w:pPr>
              <w:jc w:val="center"/>
            </w:pPr>
            <w:r w:rsidRPr="00F75260">
              <w:rPr>
                <w:rFonts w:ascii="Times New Roman" w:hAnsi="Times New Roman"/>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3.1.</w:t>
            </w:r>
          </w:p>
        </w:tc>
        <w:tc>
          <w:tcPr>
            <w:tcW w:w="14175" w:type="dxa"/>
            <w:gridSpan w:val="8"/>
            <w:shd w:val="clear" w:color="auto" w:fill="auto"/>
          </w:tcPr>
          <w:p w:rsidR="000F1A51" w:rsidRPr="00F75260" w:rsidRDefault="000F1A51" w:rsidP="000F1A51">
            <w:pPr>
              <w:pStyle w:val="ConsPlusCell"/>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3.1.1.</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lastRenderedPageBreak/>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дан на получение общедоступного и бесплатного обра</w:t>
            </w:r>
            <w:r w:rsidRPr="00F75260">
              <w:rPr>
                <w:rFonts w:ascii="Times New Roman" w:hAnsi="Times New Roman" w:cs="Times New Roman"/>
                <w:sz w:val="22"/>
                <w:szCs w:val="24"/>
              </w:rPr>
              <w:softHyphen/>
              <w:t>зования в рамках государственного стандарта общего образования</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tabs>
                <w:tab w:val="left" w:pos="850"/>
              </w:tabs>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tabs>
                <w:tab w:val="left" w:pos="850"/>
              </w:tabs>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tabs>
                <w:tab w:val="left" w:pos="850"/>
              </w:tabs>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9A4715">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95</w:t>
            </w:r>
          </w:p>
        </w:tc>
        <w:tc>
          <w:tcPr>
            <w:tcW w:w="850"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95</w:t>
            </w:r>
          </w:p>
        </w:tc>
        <w:tc>
          <w:tcPr>
            <w:tcW w:w="993"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95</w:t>
            </w:r>
          </w:p>
        </w:tc>
        <w:tc>
          <w:tcPr>
            <w:tcW w:w="992"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95</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3.1.2.</w:t>
            </w: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p w:rsidR="000F1A51" w:rsidRPr="00F75260" w:rsidRDefault="000F1A51" w:rsidP="00090775">
            <w:pPr>
              <w:spacing w:after="0" w:line="240" w:lineRule="auto"/>
              <w:rPr>
                <w:rFonts w:ascii="Times New Roman" w:hAnsi="Times New Roman"/>
                <w:szCs w:val="24"/>
              </w:rPr>
            </w:pP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 xml:space="preserve">приятий за счет субсидий на </w:t>
            </w:r>
            <w:r w:rsidRPr="00F75260">
              <w:rPr>
                <w:rFonts w:ascii="Times New Roman" w:hAnsi="Times New Roman" w:cs="Times New Roman"/>
                <w:sz w:val="22"/>
                <w:szCs w:val="24"/>
              </w:rPr>
              <w:lastRenderedPageBreak/>
              <w:t>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r>
      <w:tr w:rsidR="000F1A51" w:rsidRPr="00F75260" w:rsidTr="000F1A51">
        <w:trPr>
          <w:trHeight w:val="1634"/>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0F1A51" w:rsidRPr="00F75260" w:rsidRDefault="000F1A51" w:rsidP="00090775">
            <w:pPr>
              <w:spacing w:after="0" w:line="240"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993"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80</w:t>
            </w:r>
          </w:p>
          <w:p w:rsidR="000F1A51" w:rsidRPr="00F75260" w:rsidRDefault="000F1A51" w:rsidP="000F1A51">
            <w:pPr>
              <w:jc w:val="center"/>
              <w:rPr>
                <w:rFonts w:ascii="Times New Roman" w:hAnsi="Times New Roman"/>
                <w:szCs w:val="24"/>
              </w:rPr>
            </w:pPr>
          </w:p>
        </w:tc>
        <w:tc>
          <w:tcPr>
            <w:tcW w:w="992"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80</w:t>
            </w: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tc>
        <w:tc>
          <w:tcPr>
            <w:tcW w:w="850"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80</w:t>
            </w: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tc>
        <w:tc>
          <w:tcPr>
            <w:tcW w:w="993"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80</w:t>
            </w: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tc>
        <w:tc>
          <w:tcPr>
            <w:tcW w:w="992"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80</w:t>
            </w: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p w:rsidR="000F1A51" w:rsidRPr="00F75260" w:rsidRDefault="000F1A51" w:rsidP="000F1A51">
            <w:pPr>
              <w:jc w:val="center"/>
              <w:rPr>
                <w:rFonts w:ascii="Times New Roman" w:hAnsi="Times New Roman"/>
                <w:szCs w:val="24"/>
              </w:rPr>
            </w:pP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sidR="00876385">
              <w:rPr>
                <w:rFonts w:ascii="Times New Roman" w:hAnsi="Times New Roman" w:cs="Times New Roman"/>
                <w:sz w:val="22"/>
                <w:szCs w:val="24"/>
              </w:rPr>
              <w:t>, ед.</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r>
            <w:r w:rsidRPr="00F75260">
              <w:rPr>
                <w:rFonts w:ascii="Times New Roman" w:hAnsi="Times New Roman"/>
                <w:szCs w:val="24"/>
              </w:rPr>
              <w:lastRenderedPageBreak/>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 xml:space="preserve">щихся, </w:t>
            </w:r>
            <w:r w:rsidRPr="00F75260">
              <w:rPr>
                <w:rFonts w:ascii="Times New Roman" w:hAnsi="Times New Roman" w:cs="Times New Roman"/>
                <w:sz w:val="22"/>
                <w:szCs w:val="24"/>
              </w:rPr>
              <w:lastRenderedPageBreak/>
              <w:t>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0F1A51" w:rsidRPr="00F75260" w:rsidRDefault="000F1A51" w:rsidP="000F1A51">
            <w:pPr>
              <w:pStyle w:val="ConsPlusNormal"/>
              <w:jc w:val="center"/>
              <w:outlineLvl w:val="1"/>
              <w:rPr>
                <w:rFonts w:ascii="Times New Roman" w:hAnsi="Times New Roman" w:cs="Times New Roman"/>
                <w:sz w:val="22"/>
                <w:szCs w:val="24"/>
              </w:rPr>
            </w:pP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мирование здорового образа жизни и культуры питания,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3.2.2.</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3.3.</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w:t>
            </w:r>
            <w:r w:rsidRPr="00F75260">
              <w:rPr>
                <w:rFonts w:ascii="Times New Roman" w:hAnsi="Times New Roman" w:cs="Times New Roman"/>
                <w:sz w:val="22"/>
                <w:szCs w:val="24"/>
              </w:rPr>
              <w:softHyphen/>
              <w:t>доставлением учи</w:t>
            </w:r>
            <w:r w:rsidRPr="00F75260">
              <w:rPr>
                <w:rFonts w:ascii="Times New Roman" w:hAnsi="Times New Roman" w:cs="Times New Roman"/>
                <w:sz w:val="22"/>
                <w:szCs w:val="24"/>
              </w:rPr>
              <w:softHyphen/>
              <w:t>телям общеобразо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3.3.2.</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 xml:space="preserve">щих вознаграждение за </w:t>
            </w:r>
            <w:r w:rsidRPr="00F75260">
              <w:rPr>
                <w:rFonts w:ascii="Times New Roman" w:hAnsi="Times New Roman" w:cs="Times New Roman"/>
                <w:sz w:val="22"/>
                <w:szCs w:val="24"/>
              </w:rPr>
              <w:lastRenderedPageBreak/>
              <w:t>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9A4715">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4.</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p w:rsidR="000F1A51" w:rsidRPr="00F75260" w:rsidRDefault="000F1A51" w:rsidP="000F1A51">
            <w:pPr>
              <w:spacing w:after="0" w:line="240" w:lineRule="auto"/>
              <w:jc w:val="center"/>
              <w:rPr>
                <w:rFonts w:ascii="Times New Roman" w:hAnsi="Times New Roman"/>
                <w:color w:val="FF0000"/>
                <w:szCs w:val="24"/>
              </w:rPr>
            </w:pP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p w:rsidR="000F1A51" w:rsidRPr="00F75260" w:rsidRDefault="000F1A51" w:rsidP="00090775">
            <w:pPr>
              <w:pStyle w:val="ConsPlusCell"/>
              <w:rPr>
                <w:rFonts w:ascii="Times New Roman" w:hAnsi="Times New Roman" w:cs="Times New Roman"/>
                <w:sz w:val="22"/>
                <w:szCs w:val="24"/>
              </w:rPr>
            </w:pP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sidR="00090775">
              <w:rPr>
                <w:rFonts w:ascii="Times New Roman" w:hAnsi="Times New Roman"/>
                <w:szCs w:val="24"/>
              </w:rPr>
              <w:t xml:space="preserve"> Губкинского город</w:t>
            </w:r>
            <w:r w:rsidR="00090775">
              <w:rPr>
                <w:rFonts w:ascii="Times New Roman" w:hAnsi="Times New Roman"/>
                <w:szCs w:val="24"/>
              </w:rPr>
              <w:softHyphen/>
              <w:t>ского округа;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0F1A51" w:rsidRPr="00F75260" w:rsidTr="009A4715">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76,5</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563F5" w:rsidRPr="00F75260" w:rsidTr="009A4715">
        <w:trPr>
          <w:trHeight w:val="1117"/>
        </w:trPr>
        <w:tc>
          <w:tcPr>
            <w:tcW w:w="959" w:type="dxa"/>
            <w:vMerge/>
            <w:shd w:val="clear" w:color="auto" w:fill="auto"/>
          </w:tcPr>
          <w:p w:rsidR="005563F5" w:rsidRPr="00F75260" w:rsidRDefault="005563F5" w:rsidP="000F1A51">
            <w:pPr>
              <w:spacing w:after="0" w:line="240" w:lineRule="auto"/>
              <w:jc w:val="center"/>
              <w:rPr>
                <w:rFonts w:ascii="Times New Roman" w:hAnsi="Times New Roman"/>
                <w:color w:val="FF0000"/>
                <w:szCs w:val="24"/>
              </w:rPr>
            </w:pPr>
          </w:p>
        </w:tc>
        <w:tc>
          <w:tcPr>
            <w:tcW w:w="2268" w:type="dxa"/>
            <w:vMerge/>
            <w:shd w:val="clear" w:color="auto" w:fill="auto"/>
          </w:tcPr>
          <w:p w:rsidR="005563F5" w:rsidRPr="00F75260" w:rsidRDefault="005563F5" w:rsidP="00090775">
            <w:pPr>
              <w:pStyle w:val="ConsPlusCell"/>
              <w:rPr>
                <w:rFonts w:ascii="Times New Roman" w:hAnsi="Times New Roman" w:cs="Times New Roman"/>
                <w:color w:val="FF0000"/>
                <w:sz w:val="22"/>
                <w:szCs w:val="24"/>
              </w:rPr>
            </w:pPr>
          </w:p>
        </w:tc>
        <w:tc>
          <w:tcPr>
            <w:tcW w:w="2410" w:type="dxa"/>
            <w:vMerge/>
            <w:shd w:val="clear" w:color="auto" w:fill="auto"/>
          </w:tcPr>
          <w:p w:rsidR="005563F5" w:rsidRPr="00F75260" w:rsidRDefault="005563F5" w:rsidP="00090775">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563F5" w:rsidRPr="00F75260" w:rsidRDefault="005563F5" w:rsidP="00090775">
            <w:pPr>
              <w:pStyle w:val="ConsPlusNormal"/>
              <w:widowControl/>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993" w:type="dxa"/>
            <w:tcBorders>
              <w:top w:val="single" w:sz="4" w:space="0" w:color="auto"/>
            </w:tcBorders>
            <w:shd w:val="clear" w:color="auto" w:fill="auto"/>
          </w:tcPr>
          <w:p w:rsidR="005563F5" w:rsidRPr="00F75260" w:rsidRDefault="005563F5" w:rsidP="000F1A51">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992" w:type="dxa"/>
            <w:tcBorders>
              <w:top w:val="single" w:sz="4" w:space="0" w:color="auto"/>
            </w:tcBorders>
            <w:shd w:val="clear" w:color="auto" w:fill="auto"/>
          </w:tcPr>
          <w:p w:rsidR="005563F5" w:rsidRPr="00F75260" w:rsidRDefault="009A4715" w:rsidP="004054C4">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5563F5" w:rsidRPr="00F75260" w:rsidRDefault="009A4715" w:rsidP="004054C4">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Borders>
              <w:top w:val="single" w:sz="4" w:space="0" w:color="auto"/>
            </w:tcBorders>
            <w:shd w:val="clear" w:color="auto" w:fill="auto"/>
          </w:tcPr>
          <w:p w:rsidR="005563F5" w:rsidRPr="00F75260" w:rsidRDefault="009A4715" w:rsidP="004054C4">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5563F5" w:rsidRPr="00F75260" w:rsidRDefault="009A4715" w:rsidP="004054C4">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F1A51" w:rsidRPr="00F75260" w:rsidTr="000F1A51">
        <w:trPr>
          <w:trHeight w:val="902"/>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0F1A51" w:rsidRDefault="000F1A51" w:rsidP="00090775">
            <w:pPr>
              <w:pStyle w:val="110"/>
              <w:spacing w:after="0" w:line="240" w:lineRule="auto"/>
              <w:ind w:left="0"/>
              <w:rPr>
                <w:rFonts w:ascii="Times New Roman" w:hAnsi="Times New Roman"/>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p w:rsidR="002F13FC" w:rsidRPr="00F75260" w:rsidRDefault="002F13FC" w:rsidP="00090775">
            <w:pPr>
              <w:pStyle w:val="110"/>
              <w:spacing w:after="0" w:line="240" w:lineRule="auto"/>
              <w:ind w:left="0"/>
              <w:rPr>
                <w:rFonts w:ascii="Times New Roman" w:hAnsi="Times New Roman"/>
                <w:szCs w:val="24"/>
              </w:rPr>
            </w:pPr>
          </w:p>
        </w:tc>
        <w:tc>
          <w:tcPr>
            <w:tcW w:w="993" w:type="dxa"/>
            <w:tcBorders>
              <w:top w:val="single" w:sz="4" w:space="0" w:color="auto"/>
            </w:tcBorders>
            <w:shd w:val="clear" w:color="auto" w:fill="auto"/>
          </w:tcPr>
          <w:p w:rsidR="000F1A51" w:rsidRPr="00F75260" w:rsidRDefault="000F1A51" w:rsidP="000F1A51">
            <w:pPr>
              <w:pStyle w:val="110"/>
              <w:spacing w:after="0" w:line="240" w:lineRule="auto"/>
              <w:ind w:left="0"/>
              <w:jc w:val="center"/>
              <w:rPr>
                <w:rFonts w:ascii="Times New Roman" w:hAnsi="Times New Roman"/>
                <w:szCs w:val="24"/>
              </w:rPr>
            </w:pPr>
            <w:r w:rsidRPr="00F75260">
              <w:rPr>
                <w:rFonts w:ascii="Times New Roman" w:hAnsi="Times New Roman"/>
                <w:szCs w:val="24"/>
              </w:rPr>
              <w:t>34</w:t>
            </w:r>
          </w:p>
        </w:tc>
        <w:tc>
          <w:tcPr>
            <w:tcW w:w="992" w:type="dxa"/>
            <w:tcBorders>
              <w:top w:val="single" w:sz="4" w:space="0" w:color="auto"/>
            </w:tcBorders>
            <w:shd w:val="clear" w:color="auto" w:fill="auto"/>
          </w:tcPr>
          <w:p w:rsidR="000F1A51" w:rsidRPr="00F75260" w:rsidRDefault="000F1A51" w:rsidP="000F1A51">
            <w:pPr>
              <w:pStyle w:val="110"/>
              <w:spacing w:after="0" w:line="240" w:lineRule="auto"/>
              <w:ind w:left="0"/>
              <w:jc w:val="center"/>
              <w:rPr>
                <w:rFonts w:ascii="Times New Roman" w:hAnsi="Times New Roman"/>
                <w:szCs w:val="24"/>
              </w:rPr>
            </w:pPr>
            <w:r w:rsidRPr="00F75260">
              <w:rPr>
                <w:rFonts w:ascii="Times New Roman" w:hAnsi="Times New Roman"/>
                <w:szCs w:val="24"/>
              </w:rPr>
              <w:t>35</w:t>
            </w:r>
          </w:p>
        </w:tc>
        <w:tc>
          <w:tcPr>
            <w:tcW w:w="850" w:type="dxa"/>
            <w:tcBorders>
              <w:top w:val="single" w:sz="4" w:space="0" w:color="auto"/>
            </w:tcBorders>
            <w:shd w:val="clear" w:color="auto" w:fill="auto"/>
          </w:tcPr>
          <w:p w:rsidR="000F1A51" w:rsidRPr="00F75260" w:rsidRDefault="000F1A51" w:rsidP="000F1A51">
            <w:pPr>
              <w:pStyle w:val="110"/>
              <w:spacing w:after="0" w:line="240" w:lineRule="auto"/>
              <w:ind w:left="0"/>
              <w:jc w:val="center"/>
              <w:rPr>
                <w:rFonts w:ascii="Times New Roman" w:hAnsi="Times New Roman"/>
                <w:szCs w:val="24"/>
              </w:rPr>
            </w:pPr>
            <w:r w:rsidRPr="00F75260">
              <w:rPr>
                <w:rFonts w:ascii="Times New Roman" w:hAnsi="Times New Roman"/>
                <w:szCs w:val="24"/>
              </w:rPr>
              <w:t>36</w:t>
            </w:r>
          </w:p>
        </w:tc>
        <w:tc>
          <w:tcPr>
            <w:tcW w:w="993" w:type="dxa"/>
            <w:tcBorders>
              <w:top w:val="single" w:sz="4" w:space="0" w:color="auto"/>
            </w:tcBorders>
            <w:shd w:val="clear" w:color="auto" w:fill="auto"/>
          </w:tcPr>
          <w:p w:rsidR="000F1A51" w:rsidRPr="00F75260" w:rsidRDefault="000F1A51" w:rsidP="000F1A51">
            <w:pPr>
              <w:pStyle w:val="110"/>
              <w:spacing w:after="0" w:line="240"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0F1A51" w:rsidRPr="00F75260" w:rsidRDefault="000F1A51" w:rsidP="000F1A51">
            <w:pPr>
              <w:pStyle w:val="110"/>
              <w:spacing w:after="0" w:line="240" w:lineRule="auto"/>
              <w:ind w:left="0"/>
              <w:jc w:val="center"/>
              <w:rPr>
                <w:rFonts w:ascii="Times New Roman" w:hAnsi="Times New Roman"/>
                <w:szCs w:val="24"/>
              </w:rPr>
            </w:pPr>
            <w:r w:rsidRPr="00F75260">
              <w:rPr>
                <w:rFonts w:ascii="Times New Roman" w:hAnsi="Times New Roman"/>
                <w:szCs w:val="24"/>
              </w:rPr>
              <w:t>40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0F1A51" w:rsidRPr="00F75260" w:rsidTr="000F1A51">
        <w:trPr>
          <w:trHeight w:val="832"/>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4.1.1.</w:t>
            </w:r>
          </w:p>
        </w:tc>
        <w:tc>
          <w:tcPr>
            <w:tcW w:w="2268" w:type="dxa"/>
            <w:vMerge w:val="restart"/>
            <w:shd w:val="clear" w:color="auto" w:fill="auto"/>
          </w:tcPr>
          <w:p w:rsidR="000F1A51" w:rsidRPr="00F75260" w:rsidRDefault="000F1A51" w:rsidP="00090775">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0F1A51" w:rsidRPr="00F75260" w:rsidRDefault="000F1A51" w:rsidP="00090775">
            <w:pPr>
              <w:pStyle w:val="120"/>
              <w:spacing w:after="0" w:line="240"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0F1A51" w:rsidRPr="00F75260" w:rsidRDefault="000F1A51" w:rsidP="00090775">
            <w:pPr>
              <w:pStyle w:val="120"/>
              <w:spacing w:after="0" w:line="240"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F1A51" w:rsidRPr="00F75260" w:rsidRDefault="00084E96" w:rsidP="00090775">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000F1A51" w:rsidRPr="00F75260">
              <w:rPr>
                <w:rFonts w:ascii="Times New Roman" w:hAnsi="Times New Roman"/>
                <w:szCs w:val="24"/>
              </w:rPr>
              <w:t xml:space="preserve"> физической культуры и спорта</w:t>
            </w:r>
          </w:p>
        </w:tc>
        <w:tc>
          <w:tcPr>
            <w:tcW w:w="4677" w:type="dxa"/>
            <w:tcBorders>
              <w:bottom w:val="single" w:sz="4" w:space="0" w:color="auto"/>
            </w:tcBorders>
            <w:shd w:val="clear" w:color="auto" w:fill="auto"/>
          </w:tcPr>
          <w:p w:rsidR="000F1A51" w:rsidRPr="00F75260" w:rsidRDefault="000F1A51" w:rsidP="00090775">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993" w:type="dxa"/>
            <w:tcBorders>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0F1A51" w:rsidRPr="00F75260" w:rsidRDefault="000F1A51" w:rsidP="00090775">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0F1A51" w:rsidRPr="00F75260" w:rsidRDefault="000F1A51" w:rsidP="00090775">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11,4</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12</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10,4</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11,5</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4.3.</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0F1A51" w:rsidRPr="00F75260" w:rsidRDefault="000F1A51" w:rsidP="00090775">
            <w:pPr>
              <w:widowControl w:val="0"/>
              <w:tabs>
                <w:tab w:val="left" w:pos="851"/>
                <w:tab w:val="left" w:pos="993"/>
              </w:tabs>
              <w:autoSpaceDE w:val="0"/>
              <w:autoSpaceDN w:val="0"/>
              <w:adjustRightInd w:val="0"/>
              <w:spacing w:after="0" w:line="240"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 xml:space="preserve">ской </w:t>
            </w:r>
            <w:r w:rsidRPr="00F75260">
              <w:rPr>
                <w:rFonts w:ascii="Times New Roman" w:hAnsi="Times New Roman"/>
                <w:szCs w:val="24"/>
              </w:rPr>
              <w:lastRenderedPageBreak/>
              <w:t>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sidR="00090775">
              <w:rPr>
                <w:rFonts w:ascii="Times New Roman" w:hAnsi="Times New Roman"/>
                <w:szCs w:val="24"/>
              </w:rPr>
              <w:t xml:space="preserve"> Губкинского город</w:t>
            </w:r>
            <w:r w:rsidR="00090775">
              <w:rPr>
                <w:rFonts w:ascii="Times New Roman" w:hAnsi="Times New Roman"/>
                <w:szCs w:val="24"/>
              </w:rPr>
              <w:softHyphen/>
              <w:t>ского округа;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677" w:type="dxa"/>
            <w:tcBorders>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r>
            <w:r w:rsidRPr="00F75260">
              <w:rPr>
                <w:rFonts w:ascii="Times New Roman" w:hAnsi="Times New Roman"/>
                <w:szCs w:val="24"/>
              </w:rPr>
              <w:lastRenderedPageBreak/>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100</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9A4715">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4.3.2</w:t>
            </w:r>
          </w:p>
        </w:tc>
        <w:tc>
          <w:tcPr>
            <w:tcW w:w="2268" w:type="dxa"/>
            <w:shd w:val="clear" w:color="auto" w:fill="auto"/>
          </w:tcPr>
          <w:p w:rsidR="000F1A51" w:rsidRPr="00F75260" w:rsidRDefault="000F1A51" w:rsidP="00090775">
            <w:pPr>
              <w:pStyle w:val="120"/>
              <w:spacing w:after="0" w:line="240"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677" w:type="dxa"/>
            <w:tcBorders>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4.5</w:t>
            </w:r>
          </w:p>
        </w:tc>
        <w:tc>
          <w:tcPr>
            <w:tcW w:w="14175" w:type="dxa"/>
            <w:gridSpan w:val="8"/>
            <w:shd w:val="clear" w:color="auto" w:fill="auto"/>
          </w:tcPr>
          <w:p w:rsidR="000F1A51" w:rsidRPr="00F75260" w:rsidRDefault="000F1A51" w:rsidP="000F1A51">
            <w:pPr>
              <w:pStyle w:val="ConsPlusNormal"/>
              <w:ind w:firstLine="0"/>
              <w:jc w:val="both"/>
              <w:outlineLvl w:val="1"/>
              <w:rPr>
                <w:rFonts w:ascii="Times New Roman" w:hAnsi="Times New Roman" w:cs="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0F1A51" w:rsidRPr="00F75260" w:rsidTr="009A4715">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0F1A51" w:rsidRPr="00F75260" w:rsidRDefault="000F1A51" w:rsidP="00090775">
            <w:pPr>
              <w:pStyle w:val="120"/>
              <w:spacing w:after="0" w:line="240"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sidR="00975E12">
              <w:rPr>
                <w:rFonts w:ascii="Times New Roman" w:hAnsi="Times New Roman"/>
                <w:spacing w:val="-4"/>
              </w:rPr>
              <w:t>-</w:t>
            </w:r>
            <w:r w:rsidRPr="00F75260">
              <w:rPr>
                <w:rFonts w:ascii="Times New Roman" w:hAnsi="Times New Roman"/>
                <w:spacing w:val="-4"/>
              </w:rPr>
              <w:t>ров</w:t>
            </w:r>
            <w:r w:rsidR="00975E12">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tc>
        <w:tc>
          <w:tcPr>
            <w:tcW w:w="2410" w:type="dxa"/>
            <w:shd w:val="clear" w:color="auto" w:fill="auto"/>
          </w:tcPr>
          <w:p w:rsidR="000F1A51" w:rsidRPr="00F75260" w:rsidRDefault="000F1A51" w:rsidP="00090775">
            <w:pPr>
              <w:spacing w:after="0" w:line="240" w:lineRule="auto"/>
              <w:rPr>
                <w:rFonts w:ascii="Times New Roman" w:hAnsi="Times New Roman"/>
              </w:rPr>
            </w:pPr>
            <w:r w:rsidRPr="00F75260">
              <w:rPr>
                <w:rFonts w:ascii="Times New Roman" w:hAnsi="Times New Roman"/>
              </w:rPr>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Pr>
                <w:rFonts w:ascii="Times New Roman" w:hAnsi="Times New Roman"/>
              </w:rPr>
              <w:t>4590</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5445</w:t>
            </w:r>
          </w:p>
        </w:tc>
        <w:tc>
          <w:tcPr>
            <w:tcW w:w="85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5550</w:t>
            </w:r>
          </w:p>
        </w:tc>
        <w:tc>
          <w:tcPr>
            <w:tcW w:w="993" w:type="dxa"/>
            <w:tcBorders>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5.</w:t>
            </w:r>
          </w:p>
        </w:tc>
        <w:tc>
          <w:tcPr>
            <w:tcW w:w="2268" w:type="dxa"/>
            <w:vMerge w:val="restart"/>
            <w:shd w:val="clear" w:color="auto" w:fill="auto"/>
          </w:tcPr>
          <w:p w:rsidR="000F1A51" w:rsidRPr="00F75260" w:rsidRDefault="000F1A51" w:rsidP="00090775">
            <w:pPr>
              <w:pStyle w:val="120"/>
              <w:spacing w:after="0" w:line="240"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0F1A51" w:rsidRPr="00F75260" w:rsidRDefault="000F1A51" w:rsidP="00090775">
            <w:pPr>
              <w:pStyle w:val="13"/>
              <w:spacing w:after="0" w:line="240"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85</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85,5</w:t>
            </w:r>
          </w:p>
        </w:tc>
        <w:tc>
          <w:tcPr>
            <w:tcW w:w="993"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rPr>
            </w:pPr>
            <w:r w:rsidRPr="00F75260">
              <w:rPr>
                <w:rFonts w:ascii="Times New Roman" w:hAnsi="Times New Roman"/>
              </w:rPr>
              <w:t>86</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r>
            <w:r w:rsidRPr="00F75260">
              <w:rPr>
                <w:rFonts w:ascii="Times New Roman" w:hAnsi="Times New Roman"/>
                <w:szCs w:val="24"/>
                <w:lang w:eastAsia="ru-RU"/>
              </w:rPr>
              <w:lastRenderedPageBreak/>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w:t>
            </w:r>
            <w:r w:rsidRPr="00F75260">
              <w:rPr>
                <w:rFonts w:ascii="Times New Roman" w:hAnsi="Times New Roman"/>
                <w:szCs w:val="24"/>
              </w:rPr>
              <w:softHyphen/>
              <w:t>зовательных организаций</w:t>
            </w:r>
          </w:p>
        </w:tc>
        <w:tc>
          <w:tcPr>
            <w:tcW w:w="993"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24</w:t>
            </w:r>
          </w:p>
        </w:tc>
        <w:tc>
          <w:tcPr>
            <w:tcW w:w="992"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25</w:t>
            </w:r>
          </w:p>
        </w:tc>
        <w:tc>
          <w:tcPr>
            <w:tcW w:w="993"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25</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5.1.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0F1A51" w:rsidRPr="00F75260" w:rsidTr="009A4715">
        <w:trPr>
          <w:trHeight w:val="1119"/>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0F1A51" w:rsidRPr="00F75260" w:rsidRDefault="000F1A51" w:rsidP="00090775">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0F1A51" w:rsidRPr="00F75260" w:rsidRDefault="00356F54"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0" w:type="dxa"/>
            <w:tcBorders>
              <w:bottom w:val="single" w:sz="4" w:space="0" w:color="auto"/>
            </w:tcBorders>
            <w:shd w:val="clear" w:color="auto" w:fill="auto"/>
          </w:tcPr>
          <w:p w:rsidR="000F1A51" w:rsidRPr="00F75260" w:rsidRDefault="00356F54" w:rsidP="000F1A51">
            <w:pPr>
              <w:jc w:val="center"/>
              <w:rPr>
                <w:rFonts w:ascii="Times New Roman" w:hAnsi="Times New Roman"/>
                <w:szCs w:val="24"/>
                <w:lang w:eastAsia="ru-RU"/>
              </w:rPr>
            </w:pPr>
            <w:r>
              <w:rPr>
                <w:rFonts w:ascii="Times New Roman" w:hAnsi="Times New Roman"/>
                <w:szCs w:val="24"/>
                <w:lang w:eastAsia="ru-RU"/>
              </w:rPr>
              <w:t>600</w:t>
            </w:r>
          </w:p>
        </w:tc>
        <w:tc>
          <w:tcPr>
            <w:tcW w:w="993" w:type="dxa"/>
            <w:tcBorders>
              <w:bottom w:val="single" w:sz="4" w:space="0" w:color="auto"/>
            </w:tcBorders>
            <w:shd w:val="clear" w:color="auto" w:fill="auto"/>
          </w:tcPr>
          <w:p w:rsidR="000F1A51" w:rsidRPr="00F75260" w:rsidRDefault="00356F54" w:rsidP="000F1A51">
            <w:pPr>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0F1A51" w:rsidRPr="00F75260" w:rsidRDefault="00356F54" w:rsidP="000F1A51">
            <w:pPr>
              <w:jc w:val="center"/>
              <w:rPr>
                <w:rFonts w:ascii="Times New Roman" w:hAnsi="Times New Roman"/>
                <w:szCs w:val="24"/>
                <w:lang w:eastAsia="ru-RU"/>
              </w:rPr>
            </w:pPr>
            <w:r>
              <w:rPr>
                <w:rFonts w:ascii="Times New Roman" w:hAnsi="Times New Roman"/>
                <w:szCs w:val="24"/>
                <w:lang w:eastAsia="ru-RU"/>
              </w:rPr>
              <w:t>600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5.2.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0F1A51" w:rsidRPr="00F75260" w:rsidRDefault="000F1A51" w:rsidP="00090775">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B333B3" w:rsidRPr="00F75260" w:rsidTr="00BE29AD">
        <w:trPr>
          <w:trHeight w:val="20"/>
        </w:trPr>
        <w:tc>
          <w:tcPr>
            <w:tcW w:w="959" w:type="dxa"/>
            <w:shd w:val="clear" w:color="auto" w:fill="auto"/>
          </w:tcPr>
          <w:p w:rsidR="00B333B3" w:rsidRPr="00F75260" w:rsidRDefault="00B333B3" w:rsidP="000F1A51">
            <w:pPr>
              <w:spacing w:after="0" w:line="240" w:lineRule="auto"/>
              <w:jc w:val="center"/>
              <w:rPr>
                <w:rFonts w:ascii="Times New Roman" w:hAnsi="Times New Roman"/>
                <w:szCs w:val="24"/>
              </w:rPr>
            </w:pPr>
            <w:r>
              <w:rPr>
                <w:rFonts w:ascii="Times New Roman" w:hAnsi="Times New Roman"/>
                <w:szCs w:val="24"/>
              </w:rPr>
              <w:t>5.2.2</w:t>
            </w:r>
          </w:p>
        </w:tc>
        <w:tc>
          <w:tcPr>
            <w:tcW w:w="2268" w:type="dxa"/>
            <w:shd w:val="clear" w:color="auto" w:fill="auto"/>
          </w:tcPr>
          <w:p w:rsidR="00B333B3" w:rsidRPr="00F75260" w:rsidRDefault="00B333B3" w:rsidP="00090775">
            <w:pPr>
              <w:pStyle w:val="120"/>
              <w:spacing w:after="0" w:line="240"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B333B3" w:rsidRPr="00F75260" w:rsidRDefault="00B333B3"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shd w:val="clear" w:color="auto" w:fill="auto"/>
          </w:tcPr>
          <w:p w:rsidR="0080604A" w:rsidRPr="0080604A" w:rsidRDefault="00B333B3"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sidR="0080604A">
              <w:rPr>
                <w:rFonts w:ascii="Times New Roman" w:hAnsi="Times New Roman" w:cs="Times New Roman"/>
                <w:sz w:val="22"/>
                <w:szCs w:val="24"/>
              </w:rPr>
              <w:t xml:space="preserve"> </w:t>
            </w:r>
            <w:r w:rsidR="0080604A"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sidR="0080604A">
              <w:rPr>
                <w:rFonts w:ascii="Times New Roman" w:hAnsi="Times New Roman" w:cs="Times New Roman"/>
                <w:sz w:val="22"/>
                <w:szCs w:val="24"/>
              </w:rPr>
              <w:t xml:space="preserve"> </w:t>
            </w:r>
            <w:r w:rsidR="0080604A"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p>
          <w:p w:rsidR="00B333B3" w:rsidRPr="00F75260" w:rsidRDefault="0080604A" w:rsidP="00090775">
            <w:pPr>
              <w:pStyle w:val="ConsPlusNormal"/>
              <w:widowControl/>
              <w:ind w:firstLine="0"/>
              <w:outlineLvl w:val="1"/>
              <w:rPr>
                <w:rFonts w:ascii="Times New Roman" w:hAnsi="Times New Roman" w:cs="Times New Roman"/>
                <w:sz w:val="22"/>
                <w:szCs w:val="24"/>
              </w:rPr>
            </w:pPr>
            <w:r w:rsidRPr="0080604A">
              <w:rPr>
                <w:rFonts w:ascii="Times New Roman" w:hAnsi="Times New Roman" w:cs="Times New Roman"/>
                <w:sz w:val="22"/>
                <w:szCs w:val="24"/>
              </w:rPr>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993" w:type="dxa"/>
            <w:shd w:val="clear" w:color="auto" w:fill="auto"/>
          </w:tcPr>
          <w:p w:rsidR="00B333B3" w:rsidRPr="00F75260" w:rsidRDefault="0080604A" w:rsidP="000F1A51">
            <w:pPr>
              <w:pStyle w:val="ConsPlusNormal"/>
              <w:widowControl/>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t>0,0083</w:t>
            </w:r>
          </w:p>
        </w:tc>
        <w:tc>
          <w:tcPr>
            <w:tcW w:w="992" w:type="dxa"/>
            <w:shd w:val="clear" w:color="auto" w:fill="auto"/>
          </w:tcPr>
          <w:p w:rsidR="00B333B3" w:rsidRPr="00F75260" w:rsidRDefault="0080604A"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B333B3" w:rsidRPr="00F75260" w:rsidRDefault="0080604A"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shd w:val="clear" w:color="auto" w:fill="auto"/>
          </w:tcPr>
          <w:p w:rsidR="00B333B3" w:rsidRPr="00F75260" w:rsidRDefault="0080604A"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B333B3" w:rsidRPr="00F75260" w:rsidRDefault="0080604A"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tc>
        <w:tc>
          <w:tcPr>
            <w:tcW w:w="2268" w:type="dxa"/>
            <w:vMerge w:val="restart"/>
            <w:shd w:val="clear" w:color="auto" w:fill="auto"/>
          </w:tcPr>
          <w:p w:rsidR="000F1A51" w:rsidRPr="00F75260" w:rsidRDefault="000F1A51" w:rsidP="00090775">
            <w:pPr>
              <w:pStyle w:val="120"/>
              <w:spacing w:after="0" w:line="240" w:lineRule="auto"/>
              <w:ind w:left="0"/>
              <w:rPr>
                <w:rFonts w:ascii="Times New Roman" w:hAnsi="Times New Roman"/>
                <w:szCs w:val="24"/>
              </w:rPr>
            </w:pPr>
            <w:r w:rsidRPr="00F75260">
              <w:rPr>
                <w:rFonts w:ascii="Times New Roman" w:hAnsi="Times New Roman"/>
                <w:szCs w:val="24"/>
              </w:rPr>
              <w:lastRenderedPageBreak/>
              <w:t>Подпрограмма 5 «Методическая  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 xml:space="preserve">ных </w:t>
            </w:r>
            <w:r w:rsidRPr="00F75260">
              <w:rPr>
                <w:rFonts w:ascii="Times New Roman" w:hAnsi="Times New Roman"/>
                <w:szCs w:val="24"/>
              </w:rPr>
              <w:lastRenderedPageBreak/>
              <w:t>организаций»</w:t>
            </w:r>
          </w:p>
        </w:tc>
        <w:tc>
          <w:tcPr>
            <w:tcW w:w="2410" w:type="dxa"/>
            <w:vMerge w:val="restart"/>
            <w:shd w:val="clear" w:color="auto" w:fill="auto"/>
          </w:tcPr>
          <w:p w:rsidR="000F1A51"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E265E1" w:rsidRPr="00F75260" w:rsidRDefault="00E265E1" w:rsidP="00090775">
            <w:pPr>
              <w:spacing w:after="0" w:line="240" w:lineRule="auto"/>
              <w:rPr>
                <w:rFonts w:ascii="Times New Roman" w:hAnsi="Times New Roman"/>
                <w:szCs w:val="24"/>
              </w:rPr>
            </w:pPr>
          </w:p>
        </w:tc>
        <w:tc>
          <w:tcPr>
            <w:tcW w:w="4677" w:type="dxa"/>
            <w:shd w:val="clear" w:color="auto" w:fill="auto"/>
          </w:tcPr>
          <w:p w:rsidR="000F1A51"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p w:rsidR="00E265E1" w:rsidRPr="00F75260" w:rsidRDefault="00E265E1" w:rsidP="00090775">
            <w:pPr>
              <w:pStyle w:val="ConsPlusNormal"/>
              <w:widowControl/>
              <w:ind w:firstLine="0"/>
              <w:outlineLvl w:val="1"/>
              <w:rPr>
                <w:rFonts w:ascii="Times New Roman" w:hAnsi="Times New Roman" w:cs="Times New Roman"/>
                <w:sz w:val="22"/>
                <w:szCs w:val="24"/>
              </w:rPr>
            </w:pP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 xml:space="preserve">щих и </w:t>
            </w:r>
            <w:r w:rsidRPr="00F75260">
              <w:rPr>
                <w:rFonts w:ascii="Times New Roman" w:hAnsi="Times New Roman" w:cs="Times New Roman"/>
                <w:sz w:val="22"/>
                <w:szCs w:val="24"/>
              </w:rPr>
              <w:lastRenderedPageBreak/>
              <w:t>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92</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0F1A51" w:rsidRPr="00F75260" w:rsidTr="000F1A51">
        <w:trPr>
          <w:trHeight w:val="748"/>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120"/>
              <w:spacing w:after="0" w:line="240" w:lineRule="auto"/>
              <w:ind w:left="0"/>
              <w:rPr>
                <w:rFonts w:ascii="Times New Roman" w:hAnsi="Times New Roman"/>
                <w:color w:val="FF0000"/>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3"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0F1A51" w:rsidRPr="00F75260" w:rsidTr="00607DD9">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993" w:type="dxa"/>
            <w:tcBorders>
              <w:bottom w:val="single" w:sz="4" w:space="0" w:color="auto"/>
            </w:tcBorders>
            <w:shd w:val="clear" w:color="auto" w:fill="auto"/>
          </w:tcPr>
          <w:p w:rsidR="000F1A51" w:rsidRPr="00F75260" w:rsidRDefault="000F1A51" w:rsidP="005D2010">
            <w:pPr>
              <w:spacing w:after="0" w:line="240" w:lineRule="auto"/>
              <w:jc w:val="center"/>
              <w:rPr>
                <w:rFonts w:ascii="Times New Roman" w:hAnsi="Times New Roman"/>
                <w:szCs w:val="24"/>
              </w:rPr>
            </w:pPr>
            <w:r w:rsidRPr="00F75260">
              <w:rPr>
                <w:rFonts w:ascii="Times New Roman" w:hAnsi="Times New Roman"/>
                <w:szCs w:val="24"/>
              </w:rPr>
              <w:t>17</w:t>
            </w:r>
            <w:r w:rsidR="000B3917">
              <w:rPr>
                <w:rFonts w:ascii="Times New Roman" w:hAnsi="Times New Roman"/>
                <w:szCs w:val="24"/>
              </w:rPr>
              <w:t>85</w:t>
            </w:r>
          </w:p>
        </w:tc>
        <w:tc>
          <w:tcPr>
            <w:tcW w:w="992" w:type="dxa"/>
            <w:tcBorders>
              <w:bottom w:val="single" w:sz="4" w:space="0" w:color="auto"/>
            </w:tcBorders>
            <w:shd w:val="clear" w:color="auto" w:fill="auto"/>
          </w:tcPr>
          <w:p w:rsidR="000F1A51" w:rsidRPr="00772386" w:rsidRDefault="000F1A51" w:rsidP="005D2010">
            <w:pPr>
              <w:spacing w:after="0" w:line="240" w:lineRule="auto"/>
              <w:jc w:val="center"/>
              <w:rPr>
                <w:rFonts w:ascii="Times New Roman" w:hAnsi="Times New Roman"/>
                <w:szCs w:val="24"/>
              </w:rPr>
            </w:pPr>
            <w:r w:rsidRPr="00772386">
              <w:rPr>
                <w:rFonts w:ascii="Times New Roman" w:hAnsi="Times New Roman"/>
                <w:szCs w:val="24"/>
              </w:rPr>
              <w:t>178</w:t>
            </w:r>
            <w:r w:rsidR="003210AA" w:rsidRPr="00772386">
              <w:rPr>
                <w:rFonts w:ascii="Times New Roman" w:hAnsi="Times New Roman"/>
                <w:szCs w:val="24"/>
              </w:rPr>
              <w:t>5</w:t>
            </w:r>
          </w:p>
        </w:tc>
        <w:tc>
          <w:tcPr>
            <w:tcW w:w="850" w:type="dxa"/>
            <w:tcBorders>
              <w:bottom w:val="single" w:sz="4" w:space="0" w:color="auto"/>
            </w:tcBorders>
            <w:shd w:val="clear" w:color="auto" w:fill="auto"/>
          </w:tcPr>
          <w:p w:rsidR="000F1A51" w:rsidRPr="00772386" w:rsidRDefault="000F1A51" w:rsidP="005D2010">
            <w:pPr>
              <w:spacing w:after="0" w:line="240" w:lineRule="auto"/>
              <w:jc w:val="center"/>
              <w:rPr>
                <w:rFonts w:ascii="Times New Roman" w:hAnsi="Times New Roman"/>
                <w:szCs w:val="24"/>
              </w:rPr>
            </w:pPr>
            <w:r w:rsidRPr="00772386">
              <w:rPr>
                <w:rFonts w:ascii="Times New Roman" w:hAnsi="Times New Roman"/>
                <w:szCs w:val="24"/>
              </w:rPr>
              <w:t>178</w:t>
            </w:r>
            <w:r w:rsidR="003210AA" w:rsidRPr="00772386">
              <w:rPr>
                <w:rFonts w:ascii="Times New Roman" w:hAnsi="Times New Roman"/>
                <w:szCs w:val="24"/>
              </w:rPr>
              <w:t>5</w:t>
            </w:r>
          </w:p>
        </w:tc>
        <w:tc>
          <w:tcPr>
            <w:tcW w:w="993" w:type="dxa"/>
            <w:tcBorders>
              <w:bottom w:val="single" w:sz="4" w:space="0" w:color="auto"/>
            </w:tcBorders>
            <w:shd w:val="clear" w:color="auto" w:fill="auto"/>
          </w:tcPr>
          <w:p w:rsidR="000F1A51" w:rsidRPr="00772386" w:rsidRDefault="000F1A51" w:rsidP="005D2010">
            <w:pPr>
              <w:spacing w:after="0" w:line="240" w:lineRule="auto"/>
              <w:jc w:val="center"/>
              <w:rPr>
                <w:rFonts w:ascii="Times New Roman" w:hAnsi="Times New Roman"/>
                <w:szCs w:val="24"/>
              </w:rPr>
            </w:pPr>
            <w:r w:rsidRPr="00772386">
              <w:rPr>
                <w:rFonts w:ascii="Times New Roman" w:hAnsi="Times New Roman"/>
                <w:szCs w:val="24"/>
              </w:rPr>
              <w:t>178</w:t>
            </w:r>
            <w:r w:rsidR="003210AA" w:rsidRPr="00772386">
              <w:rPr>
                <w:rFonts w:ascii="Times New Roman" w:hAnsi="Times New Roman"/>
                <w:szCs w:val="24"/>
              </w:rPr>
              <w:t>5</w:t>
            </w:r>
          </w:p>
        </w:tc>
        <w:tc>
          <w:tcPr>
            <w:tcW w:w="992" w:type="dxa"/>
            <w:tcBorders>
              <w:bottom w:val="single" w:sz="4" w:space="0" w:color="auto"/>
            </w:tcBorders>
            <w:shd w:val="clear" w:color="auto" w:fill="auto"/>
          </w:tcPr>
          <w:p w:rsidR="000F1A51" w:rsidRPr="00772386" w:rsidRDefault="000F1A51" w:rsidP="005D2010">
            <w:pPr>
              <w:spacing w:after="0" w:line="240" w:lineRule="auto"/>
              <w:jc w:val="center"/>
              <w:rPr>
                <w:rFonts w:ascii="Times New Roman" w:hAnsi="Times New Roman"/>
                <w:szCs w:val="24"/>
              </w:rPr>
            </w:pPr>
            <w:r w:rsidRPr="00772386">
              <w:rPr>
                <w:rFonts w:ascii="Times New Roman" w:hAnsi="Times New Roman"/>
                <w:szCs w:val="24"/>
              </w:rPr>
              <w:t>178</w:t>
            </w:r>
            <w:r w:rsidR="003210AA" w:rsidRPr="00772386">
              <w:rPr>
                <w:rFonts w:ascii="Times New Roman" w:hAnsi="Times New Roman"/>
                <w:szCs w:val="24"/>
              </w:rPr>
              <w:t>5</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ным 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8"/>
            <w:shd w:val="clear" w:color="auto" w:fill="auto"/>
          </w:tcPr>
          <w:p w:rsidR="000F1A51" w:rsidRPr="00F75260" w:rsidRDefault="000F1A51" w:rsidP="000F1A51">
            <w:pPr>
              <w:spacing w:after="0" w:line="240" w:lineRule="auto"/>
              <w:jc w:val="both"/>
              <w:rPr>
                <w:rFonts w:ascii="Times New Roman" w:hAnsi="Times New Roman"/>
                <w:szCs w:val="24"/>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0F1A51" w:rsidRPr="00F75260" w:rsidTr="009A4715">
        <w:trPr>
          <w:trHeight w:val="1728"/>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6.3.</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9A4715">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tc>
        <w:tc>
          <w:tcPr>
            <w:tcW w:w="2268" w:type="dxa"/>
            <w:vMerge w:val="restart"/>
            <w:shd w:val="clear" w:color="auto" w:fill="auto"/>
          </w:tcPr>
          <w:p w:rsidR="000F1A51" w:rsidRPr="00F75260" w:rsidRDefault="000F1A51" w:rsidP="00090775">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0F1A51" w:rsidRPr="00F75260" w:rsidRDefault="000F1A51" w:rsidP="00090775">
            <w:pPr>
              <w:pStyle w:val="110"/>
              <w:widowControl w:val="0"/>
              <w:autoSpaceDE w:val="0"/>
              <w:autoSpaceDN w:val="0"/>
              <w:adjustRightInd w:val="0"/>
              <w:spacing w:after="0" w:line="240" w:lineRule="auto"/>
              <w:ind w:left="0"/>
              <w:rPr>
                <w:rFonts w:ascii="Times New Roman" w:hAnsi="Times New Roman"/>
                <w:szCs w:val="24"/>
              </w:rPr>
            </w:pP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0F1A51" w:rsidRPr="00F75260" w:rsidRDefault="000F1A51" w:rsidP="00090775">
            <w:pPr>
              <w:spacing w:after="0" w:line="240" w:lineRule="auto"/>
              <w:rPr>
                <w:rFonts w:ascii="Times New Roman" w:hAnsi="Times New Roman"/>
                <w:szCs w:val="24"/>
              </w:rPr>
            </w:pPr>
          </w:p>
          <w:p w:rsidR="000F1A51" w:rsidRPr="00F75260" w:rsidRDefault="000F1A51" w:rsidP="00090775">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0F1A51" w:rsidRPr="00F75260" w:rsidTr="009A4715">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Cell"/>
              <w:rPr>
                <w:rFonts w:ascii="Times New Roman" w:hAnsi="Times New Roman" w:cs="Times New Roman"/>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0F1A51" w:rsidRDefault="000F1A51" w:rsidP="00090775">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p w:rsidR="00321551" w:rsidRPr="00F75260" w:rsidRDefault="00321551" w:rsidP="00090775">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11,4</w:t>
            </w:r>
          </w:p>
        </w:tc>
        <w:tc>
          <w:tcPr>
            <w:tcW w:w="992"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3"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t xml:space="preserve">тельной кампании </w:t>
            </w:r>
            <w:r w:rsidRPr="00F75260">
              <w:rPr>
                <w:b w:val="0"/>
                <w:bCs w:val="0"/>
                <w:sz w:val="22"/>
                <w:szCs w:val="24"/>
              </w:rPr>
              <w:lastRenderedPageBreak/>
              <w:t>детей</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t>дящихся в трудной жизненной ситуации, %</w:t>
            </w:r>
          </w:p>
        </w:tc>
        <w:tc>
          <w:tcPr>
            <w:tcW w:w="993" w:type="dxa"/>
            <w:tcBorders>
              <w:bottom w:val="single" w:sz="4" w:space="0" w:color="auto"/>
            </w:tcBorders>
            <w:shd w:val="clear" w:color="auto" w:fill="auto"/>
          </w:tcPr>
          <w:p w:rsidR="000F1A51" w:rsidRDefault="006542BE" w:rsidP="000F1A51">
            <w:pPr>
              <w:widowControl w:val="0"/>
              <w:spacing w:after="0" w:line="240" w:lineRule="auto"/>
              <w:jc w:val="center"/>
              <w:rPr>
                <w:rFonts w:ascii="Times New Roman" w:hAnsi="Times New Roman"/>
                <w:szCs w:val="24"/>
              </w:rPr>
            </w:pPr>
            <w:r>
              <w:rPr>
                <w:rFonts w:ascii="Times New Roman" w:hAnsi="Times New Roman"/>
                <w:szCs w:val="24"/>
              </w:rPr>
              <w:t>55</w:t>
            </w:r>
          </w:p>
          <w:p w:rsidR="003D61EE" w:rsidRPr="00F75260" w:rsidRDefault="003D61EE" w:rsidP="000F1A51">
            <w:pPr>
              <w:widowControl w:val="0"/>
              <w:spacing w:after="0" w:line="240" w:lineRule="auto"/>
              <w:jc w:val="center"/>
              <w:rPr>
                <w:rFonts w:ascii="Times New Roman" w:hAnsi="Times New Roman"/>
                <w:szCs w:val="24"/>
              </w:rPr>
            </w:pPr>
          </w:p>
        </w:tc>
        <w:tc>
          <w:tcPr>
            <w:tcW w:w="992"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55</w:t>
            </w:r>
          </w:p>
        </w:tc>
      </w:tr>
      <w:tr w:rsidR="000F1A51" w:rsidRPr="00F75260" w:rsidTr="009A4715">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7.1.2.</w:t>
            </w:r>
          </w:p>
        </w:tc>
        <w:tc>
          <w:tcPr>
            <w:tcW w:w="2268" w:type="dxa"/>
            <w:shd w:val="clear" w:color="auto" w:fill="auto"/>
          </w:tcPr>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w:t>
            </w:r>
            <w:r w:rsidRPr="00F75260">
              <w:rPr>
                <w:b w:val="0"/>
                <w:bCs w:val="0"/>
                <w:sz w:val="22"/>
                <w:szCs w:val="24"/>
              </w:rPr>
              <w:softHyphen/>
              <w:t>ведению оздорови</w:t>
            </w:r>
            <w:r w:rsidRPr="00F75260">
              <w:rPr>
                <w:b w:val="0"/>
                <w:bCs w:val="0"/>
                <w:sz w:val="22"/>
                <w:szCs w:val="24"/>
              </w:rPr>
              <w:softHyphen/>
              <w:t>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0F1A51" w:rsidRPr="00F75260" w:rsidRDefault="000F1A51" w:rsidP="00090775">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Pr>
                <w:rFonts w:ascii="Times New Roman" w:hAnsi="Times New Roman"/>
                <w:szCs w:val="24"/>
              </w:rPr>
              <w:t>7470</w:t>
            </w:r>
          </w:p>
        </w:tc>
        <w:tc>
          <w:tcPr>
            <w:tcW w:w="992" w:type="dxa"/>
            <w:tcBorders>
              <w:bottom w:val="single" w:sz="4" w:space="0" w:color="auto"/>
            </w:tcBorders>
            <w:shd w:val="clear" w:color="auto" w:fill="FFFFFF" w:themeFill="background1"/>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FFFFFF" w:themeFill="background1"/>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3" w:type="dxa"/>
            <w:tcBorders>
              <w:bottom w:val="single" w:sz="4" w:space="0" w:color="auto"/>
            </w:tcBorders>
            <w:shd w:val="clear" w:color="auto" w:fill="FFFFFF" w:themeFill="background1"/>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FFFFFF" w:themeFill="background1"/>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8200</w:t>
            </w:r>
          </w:p>
        </w:tc>
      </w:tr>
      <w:tr w:rsidR="000F1A51" w:rsidRPr="00F75260" w:rsidTr="009A4715">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0F1A51" w:rsidRPr="00F75260" w:rsidRDefault="000F1A51" w:rsidP="00090775">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Pr>
                <w:rFonts w:ascii="Times New Roman" w:hAnsi="Times New Roman"/>
                <w:szCs w:val="24"/>
              </w:rPr>
              <w:t>432</w:t>
            </w:r>
          </w:p>
        </w:tc>
        <w:tc>
          <w:tcPr>
            <w:tcW w:w="992"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712</w:t>
            </w:r>
          </w:p>
        </w:tc>
        <w:tc>
          <w:tcPr>
            <w:tcW w:w="993"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0F1A51" w:rsidRPr="00F75260" w:rsidRDefault="000F1A51" w:rsidP="000F1A51">
            <w:pPr>
              <w:jc w:val="center"/>
              <w:rPr>
                <w:rFonts w:ascii="Times New Roman" w:hAnsi="Times New Roman"/>
                <w:szCs w:val="24"/>
              </w:rPr>
            </w:pPr>
            <w:r w:rsidRPr="00F75260">
              <w:rPr>
                <w:rFonts w:ascii="Times New Roman" w:hAnsi="Times New Roman"/>
                <w:szCs w:val="24"/>
              </w:rPr>
              <w:t>712</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0F1A51" w:rsidRPr="00F75260" w:rsidTr="009A4715">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домственных 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993" w:type="dxa"/>
            <w:tcBorders>
              <w:bottom w:val="single" w:sz="4" w:space="0" w:color="auto"/>
            </w:tcBorders>
            <w:shd w:val="clear" w:color="auto" w:fill="auto"/>
          </w:tcPr>
          <w:p w:rsidR="000F1A51" w:rsidRPr="00F75260" w:rsidRDefault="008F5214" w:rsidP="000F1A51">
            <w:pPr>
              <w:widowControl w:val="0"/>
              <w:spacing w:after="0" w:line="240" w:lineRule="auto"/>
              <w:jc w:val="center"/>
              <w:rPr>
                <w:rFonts w:ascii="Times New Roman" w:hAnsi="Times New Roman"/>
                <w:szCs w:val="24"/>
              </w:rPr>
            </w:pPr>
            <w:r>
              <w:rPr>
                <w:rFonts w:ascii="Times New Roman" w:hAnsi="Times New Roman"/>
                <w:szCs w:val="24"/>
              </w:rPr>
              <w:t>1770</w:t>
            </w:r>
          </w:p>
        </w:tc>
        <w:tc>
          <w:tcPr>
            <w:tcW w:w="992"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2980</w:t>
            </w:r>
          </w:p>
        </w:tc>
        <w:tc>
          <w:tcPr>
            <w:tcW w:w="993"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0F1A51" w:rsidRPr="00F75260" w:rsidRDefault="000F1A51" w:rsidP="000F1A51">
            <w:pPr>
              <w:jc w:val="center"/>
            </w:pPr>
            <w:r w:rsidRPr="00F75260">
              <w:rPr>
                <w:rFonts w:ascii="Times New Roman" w:hAnsi="Times New Roman"/>
                <w:szCs w:val="24"/>
              </w:rPr>
              <w:t>2980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Title"/>
              <w:widowControl/>
              <w:tabs>
                <w:tab w:val="left" w:pos="7740"/>
              </w:tabs>
              <w:rPr>
                <w:b w:val="0"/>
                <w:bCs w:val="0"/>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color w:val="000000"/>
                <w:szCs w:val="24"/>
              </w:rPr>
            </w:pPr>
            <w:r w:rsidRPr="00F75260">
              <w:rPr>
                <w:rFonts w:ascii="Times New Roman" w:hAnsi="Times New Roman"/>
                <w:color w:val="000000"/>
                <w:szCs w:val="24"/>
              </w:rPr>
              <w:t>7.2.2.</w:t>
            </w:r>
          </w:p>
        </w:tc>
        <w:tc>
          <w:tcPr>
            <w:tcW w:w="2268" w:type="dxa"/>
            <w:shd w:val="clear" w:color="auto" w:fill="auto"/>
          </w:tcPr>
          <w:p w:rsidR="000F1A51" w:rsidRPr="00F75260" w:rsidRDefault="000F1A51" w:rsidP="00090775">
            <w:pPr>
              <w:pStyle w:val="ConsPlusTitle"/>
              <w:widowControl/>
              <w:tabs>
                <w:tab w:val="left" w:pos="7740"/>
              </w:tabs>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r>
            <w:r w:rsidRPr="00F75260">
              <w:rPr>
                <w:b w:val="0"/>
                <w:bCs w:val="0"/>
                <w:color w:val="000000"/>
                <w:sz w:val="22"/>
                <w:szCs w:val="24"/>
              </w:rPr>
              <w:lastRenderedPageBreak/>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0F1A51" w:rsidRPr="00F75260" w:rsidRDefault="000F1A51" w:rsidP="00090775">
            <w:pPr>
              <w:spacing w:after="0" w:line="240" w:lineRule="auto"/>
              <w:rPr>
                <w:rFonts w:ascii="Times New Roman" w:hAnsi="Times New Roman"/>
                <w:color w:val="000000"/>
                <w:szCs w:val="24"/>
              </w:rPr>
            </w:pPr>
            <w:r w:rsidRPr="00F75260">
              <w:rPr>
                <w:rFonts w:ascii="Times New Roman" w:hAnsi="Times New Roman"/>
                <w:color w:val="000000"/>
                <w:szCs w:val="24"/>
              </w:rPr>
              <w:lastRenderedPageBreak/>
              <w:t>Управление образо</w:t>
            </w:r>
            <w:r w:rsidRPr="00F75260">
              <w:rPr>
                <w:rFonts w:ascii="Times New Roman" w:hAnsi="Times New Roman"/>
                <w:color w:val="000000"/>
                <w:szCs w:val="24"/>
              </w:rPr>
              <w:softHyphen/>
            </w:r>
            <w:r w:rsidRPr="00F75260">
              <w:rPr>
                <w:rFonts w:ascii="Times New Roman" w:hAnsi="Times New Roman"/>
                <w:color w:val="000000"/>
                <w:szCs w:val="24"/>
              </w:rPr>
              <w:lastRenderedPageBreak/>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color w:val="000000"/>
                <w:szCs w:val="24"/>
              </w:rPr>
            </w:pPr>
            <w:r w:rsidRPr="00F75260">
              <w:rPr>
                <w:rFonts w:ascii="Times New Roman" w:hAnsi="Times New Roman"/>
                <w:color w:val="000000"/>
                <w:szCs w:val="24"/>
              </w:rPr>
              <w:lastRenderedPageBreak/>
              <w:t>Показатель  6.2.2.1. Удовлетво</w:t>
            </w:r>
            <w:r w:rsidRPr="00F75260">
              <w:rPr>
                <w:rFonts w:ascii="Times New Roman" w:hAnsi="Times New Roman"/>
                <w:color w:val="000000"/>
                <w:szCs w:val="24"/>
              </w:rPr>
              <w:softHyphen/>
              <w:t xml:space="preserve">ренность </w:t>
            </w:r>
            <w:r w:rsidRPr="00F75260">
              <w:rPr>
                <w:rFonts w:ascii="Times New Roman" w:hAnsi="Times New Roman"/>
                <w:color w:val="000000"/>
                <w:szCs w:val="24"/>
              </w:rPr>
              <w:lastRenderedPageBreak/>
              <w:t>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color w:val="000000"/>
                <w:szCs w:val="24"/>
              </w:rPr>
            </w:pPr>
            <w:r w:rsidRPr="00F75260">
              <w:rPr>
                <w:rFonts w:ascii="Times New Roman" w:hAnsi="Times New Roman"/>
                <w:color w:val="000000"/>
                <w:szCs w:val="24"/>
              </w:rPr>
              <w:lastRenderedPageBreak/>
              <w:t>90</w:t>
            </w:r>
          </w:p>
        </w:tc>
        <w:tc>
          <w:tcPr>
            <w:tcW w:w="992" w:type="dxa"/>
            <w:tcBorders>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3" w:type="dxa"/>
            <w:tcBorders>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r>
      <w:tr w:rsidR="000F1A51" w:rsidRPr="00F75260" w:rsidTr="000F1A51">
        <w:trPr>
          <w:trHeight w:val="20"/>
        </w:trPr>
        <w:tc>
          <w:tcPr>
            <w:tcW w:w="959" w:type="dxa"/>
            <w:vMerge w:val="restart"/>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8.</w:t>
            </w: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p w:rsidR="000F1A51" w:rsidRPr="00F75260" w:rsidRDefault="000F1A51" w:rsidP="000F1A51">
            <w:pPr>
              <w:spacing w:after="0" w:line="240" w:lineRule="auto"/>
              <w:jc w:val="center"/>
              <w:rPr>
                <w:rFonts w:ascii="Times New Roman" w:hAnsi="Times New Roman"/>
                <w:szCs w:val="24"/>
              </w:rPr>
            </w:pPr>
          </w:p>
        </w:tc>
        <w:tc>
          <w:tcPr>
            <w:tcW w:w="2268" w:type="dxa"/>
            <w:vMerge w:val="restart"/>
            <w:shd w:val="clear" w:color="auto" w:fill="auto"/>
          </w:tcPr>
          <w:p w:rsidR="000F1A51" w:rsidRPr="00F75260" w:rsidRDefault="000F1A51" w:rsidP="00090775">
            <w:pPr>
              <w:pStyle w:val="ConsPlusTitle"/>
              <w:widowControl/>
              <w:tabs>
                <w:tab w:val="left" w:pos="7740"/>
              </w:tabs>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sidR="00090775">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sidR="00090775">
              <w:rPr>
                <w:rFonts w:ascii="Times New Roman" w:hAnsi="Times New Roman"/>
                <w:szCs w:val="24"/>
              </w:rPr>
              <w:t>Губкин</w:t>
            </w:r>
            <w:r w:rsidR="00090775">
              <w:rPr>
                <w:rFonts w:ascii="Times New Roman" w:hAnsi="Times New Roman"/>
                <w:szCs w:val="24"/>
              </w:rPr>
              <w:softHyphen/>
              <w:t>ского го</w:t>
            </w:r>
            <w:r w:rsidR="00090775">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sidR="00090775">
              <w:rPr>
                <w:rFonts w:ascii="Times New Roman" w:hAnsi="Times New Roman"/>
                <w:szCs w:val="24"/>
              </w:rPr>
              <w:t xml:space="preserve"> Губ</w:t>
            </w:r>
            <w:r w:rsidR="00090775">
              <w:rPr>
                <w:rFonts w:ascii="Times New Roman" w:hAnsi="Times New Roman"/>
                <w:szCs w:val="24"/>
              </w:rPr>
              <w:softHyphen/>
              <w:t>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ная комиссия Губ</w:t>
            </w:r>
            <w:r w:rsidRPr="00F75260">
              <w:rPr>
                <w:rFonts w:ascii="Times New Roman" w:hAnsi="Times New Roman"/>
                <w:szCs w:val="24"/>
              </w:rPr>
              <w:softHyphen/>
            </w:r>
            <w:r w:rsidRPr="00F75260">
              <w:rPr>
                <w:rFonts w:ascii="Times New Roman" w:hAnsi="Times New Roman"/>
                <w:szCs w:val="24"/>
              </w:rPr>
              <w:lastRenderedPageBreak/>
              <w:t>кинского город</w:t>
            </w:r>
            <w:r w:rsidRPr="00F75260">
              <w:rPr>
                <w:rFonts w:ascii="Times New Roman" w:hAnsi="Times New Roman"/>
                <w:szCs w:val="24"/>
              </w:rPr>
              <w:softHyphen/>
              <w:t>ского округа</w:t>
            </w:r>
            <w:r w:rsidR="00090775">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sidR="00090775">
              <w:rPr>
                <w:rFonts w:ascii="Times New Roman" w:hAnsi="Times New Roman"/>
                <w:szCs w:val="24"/>
              </w:rPr>
              <w:t xml:space="preserve"> </w:t>
            </w:r>
            <w:r w:rsidR="00084E96">
              <w:rPr>
                <w:rFonts w:ascii="Times New Roman" w:hAnsi="Times New Roman"/>
                <w:szCs w:val="24"/>
              </w:rPr>
              <w:t>управления: образо</w:t>
            </w:r>
            <w:r w:rsidR="00084E96">
              <w:rPr>
                <w:rFonts w:ascii="Times New Roman" w:hAnsi="Times New Roman"/>
                <w:szCs w:val="24"/>
              </w:rPr>
              <w:softHyphen/>
              <w:t>вания, куль</w:t>
            </w:r>
            <w:r w:rsidR="00084E96">
              <w:rPr>
                <w:rFonts w:ascii="Times New Roman" w:hAnsi="Times New Roman"/>
                <w:szCs w:val="24"/>
              </w:rPr>
              <w:softHyphen/>
              <w:t>туры, социальной по</w:t>
            </w:r>
            <w:r w:rsidR="00084E96">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0F1A51" w:rsidRPr="00F75260" w:rsidRDefault="00084E96" w:rsidP="00090775">
            <w:pPr>
              <w:spacing w:after="0" w:line="240" w:lineRule="auto"/>
              <w:rPr>
                <w:rFonts w:ascii="Times New Roman" w:hAnsi="Times New Roman"/>
                <w:szCs w:val="24"/>
              </w:rPr>
            </w:pPr>
            <w:r>
              <w:rPr>
                <w:rFonts w:ascii="Times New Roman" w:hAnsi="Times New Roman"/>
                <w:szCs w:val="24"/>
              </w:rPr>
              <w:t>отделы: молодежной политики,</w:t>
            </w:r>
            <w:r w:rsidR="000F1A51" w:rsidRPr="00F75260">
              <w:rPr>
                <w:rFonts w:ascii="Times New Roman" w:hAnsi="Times New Roman"/>
                <w:szCs w:val="24"/>
              </w:rPr>
              <w:t xml:space="preserve">  физиче</w:t>
            </w:r>
            <w:r w:rsidR="000F1A51" w:rsidRPr="00F75260">
              <w:rPr>
                <w:rFonts w:ascii="Times New Roman" w:hAnsi="Times New Roman"/>
                <w:szCs w:val="24"/>
              </w:rPr>
              <w:softHyphen/>
              <w:t>ской культуры и спорта</w:t>
            </w:r>
          </w:p>
        </w:tc>
        <w:tc>
          <w:tcPr>
            <w:tcW w:w="4677" w:type="dxa"/>
            <w:tcBorders>
              <w:bottom w:val="single" w:sz="4" w:space="0" w:color="auto"/>
            </w:tcBorders>
            <w:shd w:val="clear" w:color="auto" w:fill="auto"/>
            <w:vAlign w:val="center"/>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100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szCs w:val="24"/>
              </w:rPr>
            </w:pPr>
          </w:p>
        </w:tc>
        <w:tc>
          <w:tcPr>
            <w:tcW w:w="2268" w:type="dxa"/>
            <w:vMerge/>
            <w:shd w:val="clear" w:color="auto" w:fill="auto"/>
          </w:tcPr>
          <w:p w:rsidR="000F1A51" w:rsidRPr="00F75260" w:rsidRDefault="000F1A51" w:rsidP="00090775">
            <w:pPr>
              <w:pStyle w:val="ConsPlusTitle"/>
              <w:widowControl/>
              <w:tabs>
                <w:tab w:val="left" w:pos="7740"/>
              </w:tabs>
              <w:rPr>
                <w:b w:val="0"/>
                <w:bCs w:val="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vAlign w:val="center"/>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0F1A51" w:rsidRPr="00F75260" w:rsidRDefault="000F1A51" w:rsidP="000F1A51">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Title"/>
              <w:widowControl/>
              <w:tabs>
                <w:tab w:val="left" w:pos="7740"/>
              </w:tabs>
              <w:rPr>
                <w:b w:val="0"/>
                <w:bCs w:val="0"/>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Title"/>
              <w:widowControl/>
              <w:tabs>
                <w:tab w:val="left" w:pos="7740"/>
              </w:tabs>
              <w:rPr>
                <w:b w:val="0"/>
                <w:bCs w:val="0"/>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r>
            <w:r w:rsidRPr="00F75260">
              <w:rPr>
                <w:rFonts w:ascii="Times New Roman" w:hAnsi="Times New Roman"/>
                <w:szCs w:val="24"/>
              </w:rPr>
              <w:lastRenderedPageBreak/>
              <w:t>ности муниципальной службы),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lastRenderedPageBreak/>
              <w:t>50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0F1A51" w:rsidRPr="00F75260" w:rsidTr="000F1A51">
        <w:trPr>
          <w:trHeight w:val="20"/>
        </w:trPr>
        <w:tc>
          <w:tcPr>
            <w:tcW w:w="959" w:type="dxa"/>
            <w:vMerge/>
            <w:shd w:val="clear" w:color="auto" w:fill="auto"/>
          </w:tcPr>
          <w:p w:rsidR="000F1A51" w:rsidRPr="00F75260" w:rsidRDefault="000F1A51" w:rsidP="000F1A51">
            <w:pPr>
              <w:spacing w:after="0" w:line="240" w:lineRule="auto"/>
              <w:jc w:val="center"/>
              <w:rPr>
                <w:rFonts w:ascii="Times New Roman" w:hAnsi="Times New Roman"/>
                <w:color w:val="FF0000"/>
                <w:szCs w:val="24"/>
              </w:rPr>
            </w:pPr>
          </w:p>
        </w:tc>
        <w:tc>
          <w:tcPr>
            <w:tcW w:w="2268" w:type="dxa"/>
            <w:vMerge/>
            <w:shd w:val="clear" w:color="auto" w:fill="auto"/>
          </w:tcPr>
          <w:p w:rsidR="000F1A51" w:rsidRPr="00F75260" w:rsidRDefault="000F1A51" w:rsidP="00090775">
            <w:pPr>
              <w:pStyle w:val="ConsPlusTitle"/>
              <w:widowControl/>
              <w:tabs>
                <w:tab w:val="left" w:pos="7740"/>
              </w:tabs>
              <w:rPr>
                <w:b w:val="0"/>
                <w:bCs w:val="0"/>
                <w:color w:val="FF0000"/>
                <w:sz w:val="22"/>
                <w:szCs w:val="24"/>
              </w:rPr>
            </w:pPr>
          </w:p>
        </w:tc>
        <w:tc>
          <w:tcPr>
            <w:tcW w:w="2410" w:type="dxa"/>
            <w:vMerge/>
            <w:shd w:val="clear" w:color="auto" w:fill="auto"/>
          </w:tcPr>
          <w:p w:rsidR="000F1A51" w:rsidRPr="00F75260" w:rsidRDefault="000F1A51" w:rsidP="00090775">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0F1A51" w:rsidRPr="00F75260" w:rsidRDefault="000F1A51" w:rsidP="00090775">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0F1A51" w:rsidRPr="00F75260" w:rsidRDefault="000F1A51" w:rsidP="000F1A51">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0F1A51" w:rsidRPr="00F75260" w:rsidRDefault="000F1A51" w:rsidP="00090775">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t xml:space="preserve">ципальной службы </w:t>
            </w:r>
            <w:r w:rsidRPr="00F75260">
              <w:rPr>
                <w:rFonts w:ascii="Times New Roman" w:hAnsi="Times New Roman"/>
                <w:szCs w:val="24"/>
              </w:rPr>
              <w:lastRenderedPageBreak/>
              <w:t>органов местного 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0F1A51" w:rsidRPr="00F75260" w:rsidRDefault="000F1A51" w:rsidP="00090775">
            <w:pPr>
              <w:widowControl w:val="0"/>
              <w:spacing w:after="0" w:line="240"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0F1A51" w:rsidRPr="00F75260" w:rsidRDefault="000F1A51" w:rsidP="000F1A51">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9.</w:t>
            </w:r>
          </w:p>
        </w:tc>
        <w:tc>
          <w:tcPr>
            <w:tcW w:w="2268" w:type="dxa"/>
            <w:shd w:val="clear" w:color="auto" w:fill="auto"/>
          </w:tcPr>
          <w:p w:rsidR="000F1A51" w:rsidRPr="00F75260" w:rsidRDefault="000F1A51" w:rsidP="00090775">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9.1.</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0F1A51" w:rsidRPr="00F75260" w:rsidRDefault="000F1A51" w:rsidP="00090775">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0F1A51" w:rsidRPr="00F75260" w:rsidRDefault="000F1A51" w:rsidP="00090775">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0F1A51" w:rsidRPr="00F75260" w:rsidRDefault="000F1A51" w:rsidP="00090775">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w:t>
            </w:r>
            <w:r w:rsidRPr="00F75260">
              <w:rPr>
                <w:rFonts w:ascii="Times New Roman" w:hAnsi="Times New Roman"/>
                <w:szCs w:val="24"/>
              </w:rPr>
              <w:softHyphen/>
              <w:t>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9.2.</w:t>
            </w:r>
          </w:p>
        </w:tc>
        <w:tc>
          <w:tcPr>
            <w:tcW w:w="14175" w:type="dxa"/>
            <w:gridSpan w:val="8"/>
            <w:shd w:val="clear" w:color="auto" w:fill="auto"/>
          </w:tcPr>
          <w:p w:rsidR="000F1A51" w:rsidRPr="00F75260" w:rsidRDefault="000F1A51" w:rsidP="000F1A51">
            <w:pPr>
              <w:spacing w:after="0" w:line="240"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0F1A51" w:rsidRPr="00F75260" w:rsidRDefault="000F1A51" w:rsidP="00090775">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 xml:space="preserve">держки работников муниципальных </w:t>
            </w:r>
            <w:r w:rsidRPr="00F75260">
              <w:rPr>
                <w:rFonts w:ascii="Times New Roman" w:hAnsi="Times New Roman"/>
                <w:szCs w:val="24"/>
              </w:rPr>
              <w:lastRenderedPageBreak/>
              <w:t>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 xml:space="preserve">щих на </w:t>
            </w:r>
            <w:r w:rsidRPr="00F75260">
              <w:rPr>
                <w:rFonts w:ascii="Times New Roman" w:hAnsi="Times New Roman" w:cs="Times New Roman"/>
                <w:sz w:val="22"/>
                <w:szCs w:val="24"/>
              </w:rPr>
              <w:lastRenderedPageBreak/>
              <w:t>указан</w:t>
            </w:r>
            <w:r w:rsidRPr="00F75260">
              <w:rPr>
                <w:rFonts w:ascii="Times New Roman" w:hAnsi="Times New Roman" w:cs="Times New Roman"/>
                <w:sz w:val="22"/>
                <w:szCs w:val="24"/>
              </w:rPr>
              <w:softHyphen/>
              <w:t>ное право, %</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0F1A51" w:rsidRPr="00F75260" w:rsidTr="000F1A51">
        <w:trPr>
          <w:trHeight w:val="20"/>
        </w:trPr>
        <w:tc>
          <w:tcPr>
            <w:tcW w:w="959" w:type="dxa"/>
            <w:shd w:val="clear" w:color="auto" w:fill="auto"/>
          </w:tcPr>
          <w:p w:rsidR="000F1A51" w:rsidRPr="00F75260" w:rsidRDefault="000F1A51" w:rsidP="000F1A51">
            <w:pPr>
              <w:spacing w:after="0" w:line="240" w:lineRule="auto"/>
              <w:jc w:val="center"/>
              <w:rPr>
                <w:rFonts w:ascii="Times New Roman" w:hAnsi="Times New Roman"/>
                <w:szCs w:val="24"/>
              </w:rPr>
            </w:pPr>
            <w:r w:rsidRPr="00F75260">
              <w:rPr>
                <w:rFonts w:ascii="Times New Roman" w:hAnsi="Times New Roman"/>
                <w:szCs w:val="24"/>
              </w:rPr>
              <w:lastRenderedPageBreak/>
              <w:t>9.2.2.</w:t>
            </w:r>
          </w:p>
        </w:tc>
        <w:tc>
          <w:tcPr>
            <w:tcW w:w="2268" w:type="dxa"/>
            <w:shd w:val="clear" w:color="auto" w:fill="auto"/>
          </w:tcPr>
          <w:p w:rsidR="000F1A51" w:rsidRPr="00F75260" w:rsidRDefault="000F1A51" w:rsidP="00090775">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sidR="00090775">
              <w:rPr>
                <w:rFonts w:ascii="Times New Roman" w:hAnsi="Times New Roman"/>
                <w:szCs w:val="24"/>
              </w:rPr>
              <w:t xml:space="preserve"> Губкинского город</w:t>
            </w:r>
            <w:r w:rsidR="00090775">
              <w:rPr>
                <w:rFonts w:ascii="Times New Roman" w:hAnsi="Times New Roman"/>
                <w:szCs w:val="24"/>
              </w:rPr>
              <w:softHyphen/>
              <w:t>ского округа;</w:t>
            </w:r>
          </w:p>
          <w:p w:rsidR="000F1A51" w:rsidRPr="00F75260" w:rsidRDefault="000F1A51" w:rsidP="00090775">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677" w:type="dxa"/>
            <w:tcBorders>
              <w:top w:val="single" w:sz="4" w:space="0" w:color="auto"/>
            </w:tcBorders>
            <w:shd w:val="clear" w:color="auto" w:fill="auto"/>
          </w:tcPr>
          <w:p w:rsidR="000F1A51" w:rsidRPr="00F75260" w:rsidRDefault="000F1A51" w:rsidP="00090775">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tcBorders>
            <w:shd w:val="clear" w:color="auto" w:fill="auto"/>
          </w:tcPr>
          <w:p w:rsidR="000F1A51" w:rsidRPr="00F75260" w:rsidRDefault="000F1A51" w:rsidP="000F1A51">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0F1A51" w:rsidRPr="00F75260" w:rsidRDefault="000F1A51" w:rsidP="000F1A51">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bl>
    <w:p w:rsidR="00877925" w:rsidRDefault="00877925" w:rsidP="00877925">
      <w:pPr>
        <w:spacing w:after="0" w:line="240" w:lineRule="auto"/>
        <w:rPr>
          <w:rFonts w:ascii="Times New Roman" w:hAnsi="Times New Roman"/>
          <w:sz w:val="24"/>
          <w:szCs w:val="24"/>
        </w:rPr>
      </w:pPr>
    </w:p>
    <w:p w:rsidR="001D2765" w:rsidRDefault="001D276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084E96" w:rsidRDefault="00084E96"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E265E1" w:rsidRDefault="00E265E1" w:rsidP="00084E96">
      <w:pPr>
        <w:pStyle w:val="13"/>
        <w:widowControl w:val="0"/>
        <w:autoSpaceDE w:val="0"/>
        <w:autoSpaceDN w:val="0"/>
        <w:adjustRightInd w:val="0"/>
        <w:spacing w:after="0" w:line="240" w:lineRule="auto"/>
        <w:ind w:left="0"/>
        <w:rPr>
          <w:rFonts w:ascii="Times New Roman" w:hAnsi="Times New Roman"/>
          <w:b/>
          <w:bCs/>
          <w:sz w:val="24"/>
          <w:szCs w:val="24"/>
        </w:rPr>
      </w:pPr>
    </w:p>
    <w:p w:rsidR="00E265E1" w:rsidRDefault="00E265E1"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E265E1" w:rsidRDefault="00E265E1"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E265E1" w:rsidRDefault="00E265E1"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lastRenderedPageBreak/>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3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3069CB" w:rsidP="003069CB">
            <w:pPr>
              <w:pStyle w:val="13"/>
              <w:widowControl w:val="0"/>
              <w:autoSpaceDE w:val="0"/>
              <w:autoSpaceDN w:val="0"/>
              <w:adjustRightInd w:val="0"/>
              <w:ind w:left="0" w:firstLine="709"/>
              <w:jc w:val="center"/>
              <w:rPr>
                <w:rFonts w:ascii="Times New Roman" w:hAnsi="Times New Roman"/>
                <w:b/>
                <w:bCs/>
                <w:sz w:val="28"/>
                <w:szCs w:val="28"/>
              </w:rPr>
            </w:pPr>
            <w:r w:rsidRPr="0075112B">
              <w:rPr>
                <w:rFonts w:ascii="Times New Roman" w:hAnsi="Times New Roman"/>
                <w:b/>
                <w:sz w:val="24"/>
                <w:szCs w:val="24"/>
              </w:rPr>
              <w:t>от «</w:t>
            </w:r>
            <w:r w:rsidR="001E1AC7">
              <w:rPr>
                <w:rFonts w:ascii="Times New Roman" w:hAnsi="Times New Roman"/>
                <w:b/>
                <w:sz w:val="24"/>
                <w:szCs w:val="24"/>
              </w:rPr>
              <w:t xml:space="preserve"> 27</w:t>
            </w:r>
            <w:r>
              <w:rPr>
                <w:rFonts w:ascii="Times New Roman" w:hAnsi="Times New Roman"/>
                <w:b/>
                <w:sz w:val="24"/>
                <w:szCs w:val="24"/>
              </w:rPr>
              <w:t xml:space="preserve"> » </w:t>
            </w:r>
            <w:r w:rsidR="001E1AC7">
              <w:rPr>
                <w:rFonts w:ascii="Times New Roman" w:hAnsi="Times New Roman"/>
                <w:b/>
                <w:sz w:val="24"/>
                <w:szCs w:val="24"/>
              </w:rPr>
              <w:t>декабря</w:t>
            </w:r>
            <w:r w:rsidRPr="0075112B">
              <w:rPr>
                <w:rFonts w:ascii="Times New Roman" w:hAnsi="Times New Roman"/>
                <w:b/>
                <w:sz w:val="24"/>
                <w:szCs w:val="24"/>
              </w:rPr>
              <w:t xml:space="preserve"> 20</w:t>
            </w:r>
            <w:r>
              <w:rPr>
                <w:rFonts w:ascii="Times New Roman" w:hAnsi="Times New Roman"/>
                <w:b/>
                <w:sz w:val="24"/>
                <w:szCs w:val="24"/>
              </w:rPr>
              <w:t>21</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2226-па</w:t>
            </w:r>
          </w:p>
          <w:p w:rsidR="003069CB" w:rsidRDefault="003069CB"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3</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D76D43" w:rsidRPr="000F1D95"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D76D43"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w:t>
      </w:r>
      <w:r w:rsidR="001701A1">
        <w:rPr>
          <w:rFonts w:ascii="Times New Roman" w:hAnsi="Times New Roman"/>
          <w:b/>
          <w:bCs/>
          <w:sz w:val="24"/>
          <w:szCs w:val="24"/>
        </w:rPr>
        <w:t xml:space="preserve"> Белгородской области</w:t>
      </w:r>
      <w:r>
        <w:rPr>
          <w:rFonts w:ascii="Times New Roman" w:hAnsi="Times New Roman"/>
          <w:b/>
          <w:bCs/>
          <w:sz w:val="24"/>
          <w:szCs w:val="24"/>
        </w:rPr>
        <w:t>»</w:t>
      </w:r>
      <w:r w:rsidRPr="000F1D95">
        <w:rPr>
          <w:rFonts w:ascii="Times New Roman" w:hAnsi="Times New Roman"/>
          <w:b/>
          <w:bCs/>
          <w:sz w:val="24"/>
          <w:szCs w:val="24"/>
        </w:rPr>
        <w:t xml:space="preserve"> из различных источников финансирования</w:t>
      </w:r>
    </w:p>
    <w:p w:rsidR="00D76D43" w:rsidRDefault="00D76D43" w:rsidP="00876385">
      <w:pPr>
        <w:pStyle w:val="13"/>
        <w:widowControl w:val="0"/>
        <w:autoSpaceDE w:val="0"/>
        <w:autoSpaceDN w:val="0"/>
        <w:adjustRightInd w:val="0"/>
        <w:spacing w:after="0" w:line="240" w:lineRule="auto"/>
        <w:jc w:val="center"/>
        <w:rPr>
          <w:rFonts w:ascii="Times New Roman" w:hAnsi="Times New Roman"/>
          <w:b/>
          <w:bCs/>
          <w:sz w:val="24"/>
          <w:szCs w:val="24"/>
        </w:rPr>
      </w:pPr>
    </w:p>
    <w:p w:rsidR="006209D3" w:rsidRPr="007507E7" w:rsidRDefault="006209D3" w:rsidP="00876385">
      <w:pPr>
        <w:pStyle w:val="13"/>
        <w:widowControl w:val="0"/>
        <w:autoSpaceDE w:val="0"/>
        <w:autoSpaceDN w:val="0"/>
        <w:adjustRightInd w:val="0"/>
        <w:spacing w:after="0" w:line="240" w:lineRule="auto"/>
        <w:jc w:val="center"/>
        <w:rPr>
          <w:rFonts w:ascii="Times New Roman" w:hAnsi="Times New Roman"/>
          <w:b/>
          <w:bCs/>
          <w:sz w:val="2"/>
          <w:szCs w:val="2"/>
        </w:rPr>
      </w:pPr>
    </w:p>
    <w:p w:rsidR="00D76D43" w:rsidRDefault="00D76D43" w:rsidP="00876385">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D76D43" w:rsidRPr="00B02E9C" w:rsidTr="00D76D43">
        <w:tc>
          <w:tcPr>
            <w:tcW w:w="1896"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D76D43" w:rsidRPr="00A3302D" w:rsidRDefault="00D76D43" w:rsidP="00D76D43">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D76D43" w:rsidRPr="00B02E9C" w:rsidTr="0005140E">
        <w:tc>
          <w:tcPr>
            <w:tcW w:w="1896"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sidR="006F2E45">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D76D43" w:rsidRPr="007507E7" w:rsidRDefault="00D76D43" w:rsidP="00D76D43">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D76D43" w:rsidRPr="000F1D95" w:rsidTr="00E11C85">
        <w:trPr>
          <w:trHeight w:val="277"/>
          <w:tblHeader/>
        </w:trPr>
        <w:tc>
          <w:tcPr>
            <w:tcW w:w="1951"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D76D43" w:rsidRPr="00A031AC" w:rsidTr="0005140E">
        <w:tc>
          <w:tcPr>
            <w:tcW w:w="1951"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w:t>
            </w:r>
            <w:r w:rsidR="002147BE" w:rsidRPr="00876385">
              <w:rPr>
                <w:rFonts w:ascii="Times New Roman" w:hAnsi="Times New Roman" w:cs="Times New Roman"/>
                <w:sz w:val="22"/>
                <w:szCs w:val="24"/>
              </w:rPr>
              <w:t xml:space="preserve"> Белгородской области</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D76D43" w:rsidRPr="00D475BF" w:rsidRDefault="00B13ED0"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3087</w:t>
            </w:r>
            <w:r w:rsidR="00045367">
              <w:rPr>
                <w:rFonts w:ascii="Times New Roman" w:hAnsi="Times New Roman" w:cs="Times New Roman"/>
                <w:b/>
                <w:sz w:val="22"/>
                <w:szCs w:val="24"/>
              </w:rPr>
              <w:t>292</w:t>
            </w:r>
            <w:r>
              <w:rPr>
                <w:rFonts w:ascii="Times New Roman" w:hAnsi="Times New Roman" w:cs="Times New Roman"/>
                <w:b/>
                <w:sz w:val="22"/>
                <w:szCs w:val="24"/>
              </w:rPr>
              <w:t>,1</w:t>
            </w:r>
          </w:p>
        </w:tc>
        <w:tc>
          <w:tcPr>
            <w:tcW w:w="1560" w:type="dxa"/>
            <w:vAlign w:val="center"/>
          </w:tcPr>
          <w:p w:rsidR="00D76D43" w:rsidRPr="00D475BF" w:rsidRDefault="00B13ED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2738</w:t>
            </w:r>
            <w:r w:rsidR="001F3D23">
              <w:rPr>
                <w:rFonts w:ascii="Times New Roman" w:hAnsi="Times New Roman" w:cs="Times New Roman"/>
                <w:b/>
                <w:sz w:val="22"/>
                <w:szCs w:val="24"/>
              </w:rPr>
              <w:t>302,2</w:t>
            </w:r>
          </w:p>
        </w:tc>
        <w:tc>
          <w:tcPr>
            <w:tcW w:w="1559" w:type="dxa"/>
            <w:vAlign w:val="center"/>
          </w:tcPr>
          <w:p w:rsidR="00D76D43" w:rsidRPr="00D475BF" w:rsidRDefault="001F3D2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D76D43" w:rsidRPr="00D475BF" w:rsidRDefault="001F3D23" w:rsidP="0032155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w:t>
            </w:r>
            <w:r w:rsidR="00321551">
              <w:rPr>
                <w:rFonts w:ascii="Times New Roman" w:hAnsi="Times New Roman" w:cs="Times New Roman"/>
                <w:b/>
                <w:sz w:val="22"/>
                <w:szCs w:val="24"/>
              </w:rPr>
              <w:t>5991</w:t>
            </w:r>
            <w:r>
              <w:rPr>
                <w:rFonts w:ascii="Times New Roman" w:hAnsi="Times New Roman" w:cs="Times New Roman"/>
                <w:b/>
                <w:sz w:val="22"/>
                <w:szCs w:val="24"/>
              </w:rPr>
              <w:t>,0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084E9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sidR="00084E96">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D76D43" w:rsidRPr="00D475BF" w:rsidRDefault="0004536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869735</w:t>
            </w:r>
            <w:r w:rsidR="002E60CB">
              <w:rPr>
                <w:rFonts w:ascii="Times New Roman" w:hAnsi="Times New Roman" w:cs="Times New Roman"/>
                <w:sz w:val="22"/>
                <w:szCs w:val="24"/>
              </w:rPr>
              <w:t>,6</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671441,0</w:t>
            </w:r>
          </w:p>
        </w:tc>
        <w:tc>
          <w:tcPr>
            <w:tcW w:w="1559" w:type="dxa"/>
            <w:vAlign w:val="center"/>
          </w:tcPr>
          <w:p w:rsidR="00D76D43" w:rsidRPr="00D475BF" w:rsidRDefault="002E60C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D76D43" w:rsidRPr="00D475BF" w:rsidRDefault="00321551" w:rsidP="0032155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6D63CF"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D76D43" w:rsidRPr="00D475BF" w:rsidRDefault="002E60CB" w:rsidP="005F138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2017587,7</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11C8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w:t>
            </w:r>
            <w:r w:rsidR="00E11C85">
              <w:rPr>
                <w:rFonts w:ascii="Times New Roman" w:hAnsi="Times New Roman" w:cs="Times New Roman"/>
                <w:sz w:val="22"/>
                <w:szCs w:val="24"/>
              </w:rPr>
              <w:t>7</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68278,8</w:t>
            </w:r>
          </w:p>
        </w:tc>
        <w:tc>
          <w:tcPr>
            <w:tcW w:w="1560" w:type="dxa"/>
            <w:vAlign w:val="center"/>
          </w:tcPr>
          <w:p w:rsidR="00D76D43" w:rsidRPr="00D475BF" w:rsidRDefault="00321551"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45367">
        <w:trPr>
          <w:trHeight w:val="214"/>
        </w:trPr>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3264A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D76D43" w:rsidRPr="00D475BF" w:rsidRDefault="00E1684C"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131690,0</w:t>
            </w:r>
          </w:p>
        </w:tc>
        <w:tc>
          <w:tcPr>
            <w:tcW w:w="1560"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121974,0</w:t>
            </w:r>
          </w:p>
        </w:tc>
      </w:tr>
      <w:tr w:rsidR="00D76D43" w:rsidRPr="00A031AC" w:rsidTr="0005140E">
        <w:trPr>
          <w:trHeight w:val="349"/>
        </w:trPr>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D76D43" w:rsidRPr="00D475BF" w:rsidRDefault="00E1684C"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1186</w:t>
            </w:r>
            <w:r w:rsidR="00045367">
              <w:rPr>
                <w:rFonts w:ascii="Times New Roman" w:hAnsi="Times New Roman" w:cs="Times New Roman"/>
                <w:b/>
                <w:sz w:val="22"/>
                <w:szCs w:val="24"/>
              </w:rPr>
              <w:t>566</w:t>
            </w:r>
            <w:r>
              <w:rPr>
                <w:rFonts w:ascii="Times New Roman" w:hAnsi="Times New Roman" w:cs="Times New Roman"/>
                <w:b/>
                <w:sz w:val="22"/>
                <w:szCs w:val="24"/>
              </w:rPr>
              <w:t>,6</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D76D43" w:rsidRPr="00D475BF" w:rsidRDefault="00E1684C" w:rsidP="00045367">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228</w:t>
            </w:r>
            <w:r w:rsidR="00045367">
              <w:rPr>
                <w:rFonts w:ascii="Times New Roman" w:hAnsi="Times New Roman" w:cs="Times New Roman"/>
                <w:sz w:val="22"/>
                <w:szCs w:val="24"/>
              </w:rPr>
              <w:t>298</w:t>
            </w:r>
            <w:r>
              <w:rPr>
                <w:rFonts w:ascii="Times New Roman" w:hAnsi="Times New Roman" w:cs="Times New Roman"/>
                <w:sz w:val="22"/>
                <w:szCs w:val="24"/>
              </w:rPr>
              <w:t>,6</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887398,0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D76D43" w:rsidRPr="00D475BF" w:rsidRDefault="003264A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C76B6F" w:rsidRPr="00D475BF" w:rsidRDefault="00D76D43" w:rsidP="00EF61BF">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D76D43" w:rsidRPr="00D475BF" w:rsidRDefault="00E1684C" w:rsidP="003264A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D76D43" w:rsidRPr="00A031AC" w:rsidTr="0005140E">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05140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242703,0</w:t>
            </w:r>
          </w:p>
        </w:tc>
        <w:tc>
          <w:tcPr>
            <w:tcW w:w="1560"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0F0A2E" w:rsidP="000F0A2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244491,6</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E74B0B" w:rsidRPr="00D475BF" w:rsidRDefault="007869B0" w:rsidP="003F04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564</w:t>
            </w:r>
            <w:r w:rsidR="003F04BE">
              <w:rPr>
                <w:rFonts w:ascii="Times New Roman" w:hAnsi="Times New Roman" w:cs="Times New Roman"/>
                <w:sz w:val="22"/>
                <w:szCs w:val="24"/>
              </w:rPr>
              <w:t>65</w:t>
            </w:r>
            <w:r>
              <w:rPr>
                <w:rFonts w:ascii="Times New Roman" w:hAnsi="Times New Roman" w:cs="Times New Roman"/>
                <w:sz w:val="22"/>
                <w:szCs w:val="24"/>
              </w:rPr>
              <w:t>,6</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188026,0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E74B0B" w:rsidRPr="00D475BF" w:rsidRDefault="00D3524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1573969,3</w:t>
            </w:r>
          </w:p>
        </w:tc>
        <w:tc>
          <w:tcPr>
            <w:tcW w:w="1560" w:type="dxa"/>
            <w:vAlign w:val="center"/>
          </w:tcPr>
          <w:p w:rsidR="00E74B0B" w:rsidRPr="00D475BF" w:rsidRDefault="00D3524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1348867,6</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377936,0</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229769,0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1113754,5</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1579F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68278,8</w:t>
            </w:r>
          </w:p>
        </w:tc>
        <w:tc>
          <w:tcPr>
            <w:tcW w:w="1560" w:type="dxa"/>
            <w:vAlign w:val="center"/>
          </w:tcPr>
          <w:p w:rsidR="00E74B0B" w:rsidRPr="00D475BF" w:rsidRDefault="006209D3" w:rsidP="001579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7D26A9">
        <w:trPr>
          <w:trHeight w:val="29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7D26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E74B0B" w:rsidRPr="00A031AC" w:rsidTr="0005140E">
        <w:trPr>
          <w:trHeight w:val="559"/>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6D57" w:rsidRPr="00A031AC" w:rsidTr="0005140E">
        <w:tc>
          <w:tcPr>
            <w:tcW w:w="1951"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2410"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3402" w:type="dxa"/>
          </w:tcPr>
          <w:p w:rsidR="00EE6D57" w:rsidRPr="00D475BF" w:rsidRDefault="00EE6D5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E74B0B" w:rsidP="00AA083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AA083E" w:rsidRPr="00D475BF" w:rsidRDefault="00AA083E"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rPr>
          <w:trHeight w:val="20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E74B0B" w:rsidRPr="00D475BF" w:rsidRDefault="00E74B0B" w:rsidP="00D76D43">
            <w:pPr>
              <w:pStyle w:val="ConsPlusNormal"/>
              <w:widowControl/>
              <w:ind w:firstLine="0"/>
              <w:outlineLvl w:val="1"/>
              <w:rPr>
                <w:rFonts w:ascii="Times New Roman" w:hAnsi="Times New Roman" w:cs="Times New Roman"/>
                <w:b/>
                <w:sz w:val="22"/>
                <w:szCs w:val="24"/>
              </w:rPr>
            </w:pP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435833,8</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173884,5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E74B0B" w:rsidRPr="00D475BF" w:rsidRDefault="003A46DD" w:rsidP="00B54B2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161322,0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21335,0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274511,8</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361D1B" w:rsidRDefault="00361D1B" w:rsidP="00D76D43">
            <w:pPr>
              <w:pStyle w:val="ConsPlusNormal"/>
              <w:widowControl/>
              <w:ind w:firstLine="0"/>
              <w:outlineLvl w:val="1"/>
              <w:rPr>
                <w:rFonts w:ascii="Times New Roman" w:hAnsi="Times New Roman" w:cs="Times New Roman"/>
                <w:sz w:val="22"/>
                <w:szCs w:val="24"/>
              </w:rPr>
            </w:pPr>
          </w:p>
          <w:p w:rsidR="00361D1B" w:rsidRPr="00D475BF" w:rsidRDefault="00361D1B"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3A46DD">
        <w:trPr>
          <w:trHeight w:val="201"/>
        </w:trPr>
        <w:tc>
          <w:tcPr>
            <w:tcW w:w="1951" w:type="dxa"/>
            <w:vMerge w:val="restart"/>
          </w:tcPr>
          <w:p w:rsidR="00BF0DFD" w:rsidRPr="00D475BF" w:rsidRDefault="003A46D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F0DFD" w:rsidRPr="00D475BF" w:rsidRDefault="00BF0DFD" w:rsidP="003A46D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D25F08">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F0DFD" w:rsidRPr="00D475BF" w:rsidRDefault="00BF0DFD"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60104,0</w:t>
            </w:r>
          </w:p>
        </w:tc>
        <w:tc>
          <w:tcPr>
            <w:tcW w:w="1560"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AE4792" w:rsidRPr="00A031AC" w:rsidTr="0005140E">
        <w:tc>
          <w:tcPr>
            <w:tcW w:w="1951"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2410"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3402" w:type="dxa"/>
          </w:tcPr>
          <w:p w:rsidR="00AE4792" w:rsidRPr="00D475BF" w:rsidRDefault="00AE4792"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60104,0</w:t>
            </w:r>
          </w:p>
        </w:tc>
        <w:tc>
          <w:tcPr>
            <w:tcW w:w="1560"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413D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AE479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w:t>
            </w:r>
            <w:r w:rsidR="00AE4792">
              <w:rPr>
                <w:rFonts w:ascii="Times New Roman" w:hAnsi="Times New Roman" w:cs="Times New Roman"/>
                <w:b/>
                <w:sz w:val="22"/>
                <w:szCs w:val="24"/>
              </w:rPr>
              <w:t>6</w:t>
            </w:r>
            <w:r>
              <w:rPr>
                <w:rFonts w:ascii="Times New Roman" w:hAnsi="Times New Roman" w:cs="Times New Roman"/>
                <w:b/>
                <w:sz w:val="22"/>
                <w:szCs w:val="24"/>
              </w:rPr>
              <w:t>,4</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015C3C" w:rsidRPr="00AE4792" w:rsidRDefault="00AE4792" w:rsidP="00D25F08">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015C3C" w:rsidRDefault="00015C3C" w:rsidP="00AE4792">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sidR="00AE4792">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5F08">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7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015C3C" w:rsidP="007869B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0E89">
        <w:trPr>
          <w:trHeight w:val="173"/>
        </w:trPr>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D35243" w:rsidRDefault="00D35243" w:rsidP="00876385">
            <w:pPr>
              <w:pStyle w:val="ConsPlusNormal"/>
              <w:widowControl/>
              <w:ind w:firstLine="0"/>
              <w:outlineLvl w:val="1"/>
              <w:rPr>
                <w:rFonts w:ascii="Times New Roman" w:hAnsi="Times New Roman" w:cs="Times New Roman"/>
                <w:sz w:val="22"/>
                <w:szCs w:val="24"/>
              </w:rPr>
            </w:pPr>
          </w:p>
          <w:p w:rsidR="00D35243" w:rsidRDefault="00D35243" w:rsidP="00876385">
            <w:pPr>
              <w:pStyle w:val="ConsPlusNormal"/>
              <w:widowControl/>
              <w:ind w:firstLine="0"/>
              <w:outlineLvl w:val="1"/>
              <w:rPr>
                <w:rFonts w:ascii="Times New Roman" w:hAnsi="Times New Roman" w:cs="Times New Roman"/>
                <w:sz w:val="22"/>
                <w:szCs w:val="24"/>
              </w:rPr>
            </w:pPr>
          </w:p>
          <w:p w:rsidR="00D35243" w:rsidRPr="00D475BF" w:rsidRDefault="00D352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sidR="007869B0">
              <w:rPr>
                <w:rFonts w:ascii="Times New Roman" w:hAnsi="Times New Roman" w:cs="Times New Roman"/>
                <w:sz w:val="22"/>
                <w:szCs w:val="24"/>
              </w:rPr>
              <w:t xml:space="preserve">-               </w:t>
            </w:r>
            <w:r w:rsidRPr="00D475BF">
              <w:rPr>
                <w:rFonts w:ascii="Times New Roman" w:hAnsi="Times New Roman" w:cs="Times New Roman"/>
                <w:sz w:val="22"/>
                <w:szCs w:val="24"/>
              </w:rPr>
              <w:t>сяч</w:t>
            </w:r>
            <w:r w:rsidR="007869B0" w:rsidRPr="00D475BF">
              <w:rPr>
                <w:rFonts w:ascii="Times New Roman" w:hAnsi="Times New Roman" w:cs="Times New Roman"/>
                <w:sz w:val="22"/>
                <w:szCs w:val="24"/>
              </w:rPr>
              <w:t>ного</w:t>
            </w:r>
            <w:r w:rsidRPr="00D475BF">
              <w:rPr>
                <w:rFonts w:ascii="Times New Roman" w:hAnsi="Times New Roman" w:cs="Times New Roman"/>
                <w:sz w:val="22"/>
                <w:szCs w:val="24"/>
              </w:rPr>
              <w:t xml:space="preserve">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015C3C" w:rsidRPr="00D475BF" w:rsidRDefault="00AE4792"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015C3C" w:rsidRPr="00A031AC" w:rsidTr="00AE6EF5">
        <w:trPr>
          <w:trHeight w:val="606"/>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35243">
        <w:trPr>
          <w:trHeight w:val="307"/>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015C3C" w:rsidRPr="00D475BF" w:rsidRDefault="00D20E89"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015C3C" w:rsidRPr="00D475BF" w:rsidRDefault="00D20E89" w:rsidP="00AE6E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015C3C" w:rsidRPr="00A031AC" w:rsidTr="00D20E89">
        <w:trPr>
          <w:trHeight w:val="275"/>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015C3C" w:rsidRPr="00D475BF" w:rsidRDefault="00D20E89" w:rsidP="00D20E8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693D86" w:rsidRPr="00D475BF" w:rsidRDefault="00015C3C" w:rsidP="0055558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158087,0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123087,0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35CE5" w:rsidP="00F119E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84497F">
        <w:trPr>
          <w:trHeight w:val="18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F95BA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35CE5" w:rsidP="0084497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00015C3C" w:rsidRPr="00D475BF">
              <w:rPr>
                <w:rFonts w:ascii="Times New Roman" w:hAnsi="Times New Roman" w:cs="Times New Roman"/>
                <w:b/>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015C3C" w:rsidRPr="00D475BF" w:rsidRDefault="00307F45" w:rsidP="00307F4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3135,0</w:t>
            </w:r>
          </w:p>
        </w:tc>
        <w:tc>
          <w:tcPr>
            <w:tcW w:w="1560"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307F45" w:rsidRPr="00A031AC" w:rsidTr="0005140E">
        <w:tc>
          <w:tcPr>
            <w:tcW w:w="1951"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2410"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3402" w:type="dxa"/>
          </w:tcPr>
          <w:p w:rsidR="00307F45" w:rsidRPr="00D475BF" w:rsidRDefault="00307F45"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307F45" w:rsidRPr="00307F45" w:rsidRDefault="00CF5BBB"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3135,0</w:t>
            </w:r>
          </w:p>
        </w:tc>
        <w:tc>
          <w:tcPr>
            <w:tcW w:w="1560"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015C3C" w:rsidRPr="00D475BF" w:rsidRDefault="00015C3C" w:rsidP="00876385">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015C3C" w:rsidRPr="002256BC"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015C3C" w:rsidRPr="00D475BF" w:rsidRDefault="00CF5BBB" w:rsidP="00A73F1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256BC" w:rsidRPr="00A031AC" w:rsidTr="00C233DD">
        <w:trPr>
          <w:trHeight w:val="159"/>
        </w:trPr>
        <w:tc>
          <w:tcPr>
            <w:tcW w:w="1951" w:type="dxa"/>
            <w:vMerge w:val="restart"/>
          </w:tcPr>
          <w:p w:rsidR="002256BC" w:rsidRPr="00A52964" w:rsidRDefault="002256BC" w:rsidP="00876385">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zCs w:val="24"/>
              </w:rPr>
            </w:pPr>
          </w:p>
        </w:tc>
        <w:tc>
          <w:tcPr>
            <w:tcW w:w="2410" w:type="dxa"/>
            <w:vMerge w:val="restart"/>
          </w:tcPr>
          <w:p w:rsidR="002256BC" w:rsidRPr="00A52964" w:rsidRDefault="002256BC" w:rsidP="00876385">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2256BC" w:rsidRPr="00A52964" w:rsidRDefault="002256BC" w:rsidP="00A32543">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2256BC" w:rsidRPr="002256BC" w:rsidRDefault="00CF5BBB" w:rsidP="00D25F08">
            <w:pPr>
              <w:spacing w:after="0" w:line="240" w:lineRule="auto"/>
              <w:jc w:val="right"/>
              <w:rPr>
                <w:rFonts w:ascii="Times New Roman" w:hAnsi="Times New Roman"/>
                <w:b/>
                <w:szCs w:val="24"/>
              </w:rPr>
            </w:pPr>
            <w:r>
              <w:rPr>
                <w:rFonts w:ascii="Times New Roman" w:hAnsi="Times New Roman"/>
                <w:b/>
                <w:szCs w:val="24"/>
              </w:rPr>
              <w:t>29550</w:t>
            </w:r>
            <w:r w:rsidR="002256BC" w:rsidRPr="002256BC">
              <w:rPr>
                <w:rFonts w:ascii="Times New Roman" w:hAnsi="Times New Roman"/>
                <w:b/>
                <w:szCs w:val="24"/>
              </w:rPr>
              <w:t>,0</w:t>
            </w:r>
          </w:p>
        </w:tc>
        <w:tc>
          <w:tcPr>
            <w:tcW w:w="1417" w:type="dxa"/>
          </w:tcPr>
          <w:p w:rsidR="002256BC" w:rsidRPr="002256BC" w:rsidRDefault="00CF5BBB" w:rsidP="00A32543">
            <w:pPr>
              <w:spacing w:after="0" w:line="240" w:lineRule="auto"/>
              <w:jc w:val="right"/>
              <w:rPr>
                <w:rFonts w:ascii="Times New Roman" w:hAnsi="Times New Roman"/>
                <w:b/>
                <w:szCs w:val="24"/>
              </w:rPr>
            </w:pPr>
            <w:r>
              <w:rPr>
                <w:rFonts w:ascii="Times New Roman" w:hAnsi="Times New Roman"/>
                <w:b/>
                <w:szCs w:val="24"/>
              </w:rPr>
              <w:t>50000,0</w:t>
            </w:r>
          </w:p>
        </w:tc>
        <w:tc>
          <w:tcPr>
            <w:tcW w:w="1560"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r>
      <w:tr w:rsidR="002256BC" w:rsidRPr="00A031AC" w:rsidTr="00C233DD">
        <w:trPr>
          <w:trHeight w:val="159"/>
        </w:trPr>
        <w:tc>
          <w:tcPr>
            <w:tcW w:w="1951" w:type="dxa"/>
            <w:vMerge/>
          </w:tcPr>
          <w:p w:rsidR="002256BC" w:rsidRPr="00A52964" w:rsidRDefault="002256BC" w:rsidP="00876385">
            <w:pPr>
              <w:pStyle w:val="ConsPlusNormal"/>
              <w:widowControl/>
              <w:ind w:firstLine="0"/>
              <w:outlineLvl w:val="1"/>
              <w:rPr>
                <w:rFonts w:ascii="Times New Roman" w:hAnsi="Times New Roman" w:cs="Times New Roman"/>
                <w:sz w:val="22"/>
                <w:szCs w:val="24"/>
              </w:rPr>
            </w:pPr>
          </w:p>
        </w:tc>
        <w:tc>
          <w:tcPr>
            <w:tcW w:w="2410" w:type="dxa"/>
            <w:vMerge/>
          </w:tcPr>
          <w:p w:rsidR="002256BC" w:rsidRPr="00A52964" w:rsidRDefault="002256BC" w:rsidP="00876385">
            <w:pPr>
              <w:spacing w:line="240" w:lineRule="auto"/>
              <w:rPr>
                <w:rFonts w:ascii="Times New Roman" w:hAnsi="Times New Roman"/>
                <w:bCs/>
                <w:szCs w:val="24"/>
              </w:rPr>
            </w:pPr>
          </w:p>
        </w:tc>
        <w:tc>
          <w:tcPr>
            <w:tcW w:w="3402" w:type="dxa"/>
          </w:tcPr>
          <w:p w:rsidR="002256BC" w:rsidRPr="00A52964" w:rsidRDefault="002256BC" w:rsidP="00A32543">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2256BC" w:rsidRPr="00A52964" w:rsidRDefault="00CF5BBB" w:rsidP="00D25F08">
            <w:pPr>
              <w:spacing w:after="0" w:line="240" w:lineRule="auto"/>
              <w:jc w:val="right"/>
              <w:rPr>
                <w:rFonts w:ascii="Times New Roman" w:hAnsi="Times New Roman"/>
                <w:szCs w:val="24"/>
              </w:rPr>
            </w:pPr>
            <w:r>
              <w:rPr>
                <w:rFonts w:ascii="Times New Roman" w:hAnsi="Times New Roman"/>
                <w:szCs w:val="24"/>
              </w:rPr>
              <w:t>29550</w:t>
            </w:r>
            <w:r w:rsidR="002256BC">
              <w:rPr>
                <w:rFonts w:ascii="Times New Roman" w:hAnsi="Times New Roman"/>
                <w:szCs w:val="24"/>
              </w:rPr>
              <w:t>,0</w:t>
            </w:r>
          </w:p>
        </w:tc>
        <w:tc>
          <w:tcPr>
            <w:tcW w:w="1417" w:type="dxa"/>
          </w:tcPr>
          <w:p w:rsidR="002256BC" w:rsidRPr="00A52964" w:rsidRDefault="00CF5BBB" w:rsidP="00A32543">
            <w:pPr>
              <w:spacing w:after="0" w:line="240" w:lineRule="auto"/>
              <w:jc w:val="right"/>
              <w:rPr>
                <w:rFonts w:ascii="Times New Roman" w:hAnsi="Times New Roman"/>
                <w:szCs w:val="24"/>
              </w:rPr>
            </w:pPr>
            <w:r>
              <w:rPr>
                <w:rFonts w:ascii="Times New Roman" w:hAnsi="Times New Roman"/>
                <w:szCs w:val="24"/>
              </w:rPr>
              <w:t>50000,0</w:t>
            </w:r>
          </w:p>
        </w:tc>
        <w:tc>
          <w:tcPr>
            <w:tcW w:w="1560"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05140E">
        <w:trPr>
          <w:trHeight w:val="159"/>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7894,0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700BB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7854,0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6C631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9"/>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876385"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7809,0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700BB4">
              <w:rPr>
                <w:rFonts w:ascii="Times New Roman" w:hAnsi="Times New Roman" w:cs="Times New Roman"/>
                <w:sz w:val="22"/>
                <w:szCs w:val="24"/>
              </w:rPr>
              <w:t>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F604FA">
        <w:trPr>
          <w:trHeight w:val="228"/>
        </w:trPr>
        <w:tc>
          <w:tcPr>
            <w:tcW w:w="1951" w:type="dxa"/>
            <w:vMerge w:val="restart"/>
          </w:tcPr>
          <w:p w:rsidR="006A70D5" w:rsidRPr="00D475BF" w:rsidRDefault="009C702E"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w:t>
            </w:r>
            <w:r w:rsidR="00B91258">
              <w:rPr>
                <w:rFonts w:ascii="Times New Roman" w:hAnsi="Times New Roman" w:cs="Times New Roman"/>
                <w:sz w:val="22"/>
                <w:szCs w:val="24"/>
              </w:rPr>
              <w:t xml:space="preserve"> проект</w:t>
            </w:r>
            <w:r w:rsidR="00906DFE">
              <w:rPr>
                <w:rFonts w:ascii="Times New Roman" w:hAnsi="Times New Roman" w:cs="Times New Roman"/>
                <w:sz w:val="22"/>
                <w:szCs w:val="24"/>
              </w:rPr>
              <w:t xml:space="preserve"> «Современная школа»</w:t>
            </w: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6A70D5" w:rsidRPr="00D475BF" w:rsidRDefault="00F604FA" w:rsidP="00876385">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w:t>
            </w:r>
            <w:r w:rsidR="00700BB4">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356"/>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14642,0</w:t>
            </w:r>
          </w:p>
        </w:tc>
        <w:tc>
          <w:tcPr>
            <w:tcW w:w="1560"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560"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0"/>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015C3C" w:rsidRPr="00D475BF">
              <w:rPr>
                <w:rFonts w:ascii="Times New Roman" w:hAnsi="Times New Roman" w:cs="Times New Roman"/>
                <w:b/>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00015C3C" w:rsidRPr="00D475BF">
              <w:rPr>
                <w:rFonts w:ascii="Times New Roman" w:hAnsi="Times New Roman" w:cs="Times New Roman"/>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60"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60"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C04EA6">
        <w:trPr>
          <w:trHeight w:val="191"/>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293"/>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60"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60"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BC33D9">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16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C04EA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C33D9" w:rsidRDefault="00BC33D9" w:rsidP="00876385">
            <w:pPr>
              <w:pStyle w:val="ConsPlusNormal"/>
              <w:widowControl/>
              <w:ind w:firstLine="0"/>
              <w:outlineLvl w:val="1"/>
              <w:rPr>
                <w:rFonts w:ascii="Times New Roman" w:hAnsi="Times New Roman" w:cs="Times New Roman"/>
                <w:sz w:val="22"/>
                <w:szCs w:val="24"/>
              </w:rPr>
            </w:pPr>
          </w:p>
          <w:p w:rsidR="00A2636A" w:rsidRDefault="00A2636A" w:rsidP="00876385">
            <w:pPr>
              <w:pStyle w:val="ConsPlusNormal"/>
              <w:widowControl/>
              <w:ind w:firstLine="0"/>
              <w:outlineLvl w:val="1"/>
              <w:rPr>
                <w:rFonts w:ascii="Times New Roman" w:hAnsi="Times New Roman" w:cs="Times New Roman"/>
                <w:sz w:val="22"/>
                <w:szCs w:val="24"/>
              </w:rPr>
            </w:pPr>
          </w:p>
          <w:p w:rsidR="00A2636A" w:rsidRPr="00D475BF" w:rsidRDefault="00A2636A"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56091,2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41727,0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A2636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11780,0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241"/>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9684,0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0E11E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1983,0</w:t>
            </w:r>
          </w:p>
        </w:tc>
        <w:tc>
          <w:tcPr>
            <w:tcW w:w="1560"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C33D9" w:rsidRPr="00A031AC" w:rsidTr="0005140E">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16993,0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A740C">
        <w:trPr>
          <w:trHeight w:val="259"/>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A740C">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5876,0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26720,0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C33D9" w:rsidRPr="00D475BF" w:rsidRDefault="007050D5" w:rsidP="0084497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F2E45">
        <w:trPr>
          <w:trHeight w:val="57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C33D9" w:rsidRPr="00D475BF" w:rsidRDefault="00BC33D9"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3</w:t>
            </w:r>
            <w:r>
              <w:rPr>
                <w:rFonts w:ascii="Times New Roman" w:hAnsi="Times New Roman" w:cs="Times New Roman"/>
                <w:sz w:val="22"/>
                <w:szCs w:val="24"/>
              </w:rPr>
              <w:t>18,0</w:t>
            </w:r>
          </w:p>
        </w:tc>
        <w:tc>
          <w:tcPr>
            <w:tcW w:w="1417"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3921</w:t>
            </w:r>
            <w:r w:rsidR="00BC33D9">
              <w:rPr>
                <w:rFonts w:ascii="Times New Roman" w:hAnsi="Times New Roman" w:cs="Times New Roman"/>
                <w:sz w:val="22"/>
                <w:szCs w:val="24"/>
              </w:rPr>
              <w:t>,0</w:t>
            </w:r>
          </w:p>
        </w:tc>
        <w:tc>
          <w:tcPr>
            <w:tcW w:w="1560"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w:t>
            </w:r>
            <w:r w:rsidR="00BC33D9">
              <w:rPr>
                <w:rFonts w:ascii="Times New Roman" w:hAnsi="Times New Roman" w:cs="Times New Roman"/>
                <w:sz w:val="22"/>
                <w:szCs w:val="24"/>
              </w:rPr>
              <w:t>,0</w:t>
            </w:r>
          </w:p>
        </w:tc>
        <w:tc>
          <w:tcPr>
            <w:tcW w:w="1559" w:type="dxa"/>
          </w:tcPr>
          <w:p w:rsidR="00BC33D9" w:rsidRPr="00D475BF" w:rsidRDefault="007050D5"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00BC33D9" w:rsidRPr="00D475BF">
              <w:rPr>
                <w:rFonts w:ascii="Times New Roman" w:hAnsi="Times New Roman" w:cs="Times New Roman"/>
                <w:sz w:val="22"/>
                <w:szCs w:val="24"/>
              </w:rPr>
              <w:t>,0</w:t>
            </w:r>
          </w:p>
        </w:tc>
        <w:tc>
          <w:tcPr>
            <w:tcW w:w="1417" w:type="dxa"/>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C33D9" w:rsidRPr="00A031AC" w:rsidTr="0005140E">
        <w:trPr>
          <w:trHeight w:val="353"/>
        </w:trPr>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C33D9" w:rsidRPr="008A1573" w:rsidRDefault="00BC33D9" w:rsidP="00094F8A">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C33D9" w:rsidRPr="00DC5546" w:rsidRDefault="00BC33D9" w:rsidP="00DC5546">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w:t>
            </w:r>
            <w:r w:rsidR="00DC5546" w:rsidRPr="00DC5546">
              <w:rPr>
                <w:rFonts w:ascii="Times New Roman" w:hAnsi="Times New Roman" w:cs="Times New Roman"/>
                <w:b/>
                <w:sz w:val="22"/>
                <w:szCs w:val="24"/>
              </w:rPr>
              <w:t>880</w:t>
            </w:r>
            <w:r w:rsidRPr="00DC5546">
              <w:rPr>
                <w:rFonts w:ascii="Times New Roman" w:hAnsi="Times New Roman" w:cs="Times New Roman"/>
                <w:b/>
                <w:sz w:val="22"/>
                <w:szCs w:val="24"/>
              </w:rPr>
              <w:t>,0</w:t>
            </w:r>
          </w:p>
        </w:tc>
        <w:tc>
          <w:tcPr>
            <w:tcW w:w="1417" w:type="dxa"/>
            <w:vAlign w:val="center"/>
          </w:tcPr>
          <w:p w:rsidR="00BC33D9" w:rsidRPr="00DC5546" w:rsidRDefault="00DC5546"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110,0</w:t>
            </w:r>
          </w:p>
        </w:tc>
        <w:tc>
          <w:tcPr>
            <w:tcW w:w="1560"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8A1573" w:rsidRDefault="00BC33D9" w:rsidP="00DC5546">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sidR="00DC5546">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C33D9" w:rsidRPr="00D475BF" w:rsidRDefault="00DC554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110,0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BC33D9" w:rsidRPr="00D475BF">
              <w:rPr>
                <w:rFonts w:ascii="Times New Roman" w:hAnsi="Times New Roman" w:cs="Times New Roman"/>
                <w:b/>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00BC33D9" w:rsidRPr="00D475BF">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C33D9" w:rsidRPr="00A031AC" w:rsidTr="0084497F">
        <w:trPr>
          <w:trHeight w:val="26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84497F">
        <w:trPr>
          <w:trHeight w:val="13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177"/>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FB5A8C"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sidR="00DC5546">
              <w:rPr>
                <w:rFonts w:ascii="Times New Roman" w:hAnsi="Times New Roman" w:cs="Times New Roman"/>
                <w:b/>
                <w:sz w:val="22"/>
                <w:szCs w:val="24"/>
              </w:rPr>
              <w:t>1</w:t>
            </w:r>
            <w:r w:rsidRPr="00D475BF">
              <w:rPr>
                <w:rFonts w:ascii="Times New Roman" w:hAnsi="Times New Roman" w:cs="Times New Roman"/>
                <w:b/>
                <w:sz w:val="22"/>
                <w:szCs w:val="24"/>
              </w:rPr>
              <w:t>,</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C33D9" w:rsidRPr="00A031AC" w:rsidTr="006437B3">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sidR="00DC5546">
              <w:rPr>
                <w:rFonts w:ascii="Times New Roman" w:hAnsi="Times New Roman" w:cs="Times New Roman"/>
                <w:sz w:val="22"/>
                <w:szCs w:val="24"/>
              </w:rPr>
              <w:t>1</w:t>
            </w:r>
            <w:r w:rsidRPr="00D475BF">
              <w:rPr>
                <w:rFonts w:ascii="Times New Roman" w:hAnsi="Times New Roman" w:cs="Times New Roman"/>
                <w:sz w:val="22"/>
                <w:szCs w:val="24"/>
              </w:rPr>
              <w:t>,</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73"/>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084E96"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sidR="00DC5546">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BC33D9"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C33D9" w:rsidRPr="00A031AC" w:rsidTr="006437B3">
        <w:trPr>
          <w:trHeight w:val="482"/>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sidR="00DC5546">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00BC33D9"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88079,0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74228,0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C33D9" w:rsidRPr="00D475BF" w:rsidRDefault="00DC5546"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00A03F73">
              <w:rPr>
                <w:rFonts w:ascii="Times New Roman" w:hAnsi="Times New Roman" w:cs="Times New Roman"/>
                <w:b/>
                <w:sz w:val="22"/>
                <w:szCs w:val="24"/>
              </w:rPr>
              <w:t xml:space="preserve">5555, </w:t>
            </w:r>
            <w:r>
              <w:rPr>
                <w:rFonts w:ascii="Times New Roman" w:hAnsi="Times New Roman" w:cs="Times New Roman"/>
                <w:b/>
                <w:sz w:val="22"/>
                <w:szCs w:val="24"/>
              </w:rPr>
              <w:t>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C33D9" w:rsidRPr="00D475BF" w:rsidRDefault="00004735"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A03F73">
              <w:rPr>
                <w:rFonts w:ascii="Times New Roman" w:hAnsi="Times New Roman" w:cs="Times New Roman"/>
                <w:sz w:val="22"/>
                <w:szCs w:val="24"/>
              </w:rPr>
              <w:t>5555,0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w:t>
            </w:r>
            <w:r w:rsidR="00BC33D9">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84E96"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00BC33D9" w:rsidRPr="00D475BF">
              <w:rPr>
                <w:rFonts w:ascii="Times New Roman" w:hAnsi="Times New Roman" w:cs="Times New Roman"/>
                <w:b/>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BC33D9" w:rsidRPr="00D475BF">
              <w:rPr>
                <w:rFonts w:ascii="Times New Roman" w:hAnsi="Times New Roman" w:cs="Times New Roman"/>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 xml:space="preserve">вающих и </w:t>
            </w:r>
            <w:r w:rsidRPr="00D475BF">
              <w:rPr>
                <w:rFonts w:ascii="Times New Roman" w:hAnsi="Times New Roman" w:cs="Times New Roman"/>
                <w:sz w:val="22"/>
                <w:szCs w:val="24"/>
              </w:rPr>
              <w:lastRenderedPageBreak/>
              <w:t>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032E7" w:rsidRPr="00A031AC" w:rsidTr="0005140E">
        <w:tc>
          <w:tcPr>
            <w:tcW w:w="1951"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3402" w:type="dxa"/>
          </w:tcPr>
          <w:p w:rsidR="00A032E7" w:rsidRPr="00D475BF" w:rsidRDefault="00A032E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A032E7" w:rsidRPr="00A032E7" w:rsidRDefault="00FB5A8C" w:rsidP="00B646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5553FF" w:rsidRDefault="005553FF"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D26278" w:rsidRDefault="00D26278"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3069CB">
        <w:rPr>
          <w:rFonts w:ascii="Times New Roman" w:hAnsi="Times New Roman"/>
          <w:b/>
          <w:sz w:val="24"/>
          <w:szCs w:val="24"/>
        </w:rPr>
        <w:t>4</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от «</w:t>
      </w:r>
      <w:r w:rsidR="003B120A">
        <w:rPr>
          <w:rFonts w:ascii="Times New Roman" w:hAnsi="Times New Roman"/>
          <w:b/>
          <w:sz w:val="24"/>
          <w:szCs w:val="24"/>
        </w:rPr>
        <w:t xml:space="preserve"> </w:t>
      </w:r>
      <w:r w:rsidR="001E1AC7">
        <w:rPr>
          <w:rFonts w:ascii="Times New Roman" w:hAnsi="Times New Roman"/>
          <w:b/>
          <w:sz w:val="24"/>
          <w:szCs w:val="24"/>
        </w:rPr>
        <w:t>27</w:t>
      </w:r>
      <w:r w:rsidR="003B120A">
        <w:rPr>
          <w:rFonts w:ascii="Times New Roman" w:hAnsi="Times New Roman"/>
          <w:b/>
          <w:sz w:val="24"/>
          <w:szCs w:val="24"/>
        </w:rPr>
        <w:t xml:space="preserve"> </w:t>
      </w:r>
      <w:r>
        <w:rPr>
          <w:rFonts w:ascii="Times New Roman" w:hAnsi="Times New Roman"/>
          <w:b/>
          <w:sz w:val="24"/>
          <w:szCs w:val="24"/>
        </w:rPr>
        <w:t>»</w:t>
      </w:r>
      <w:r w:rsidR="003B120A">
        <w:rPr>
          <w:rFonts w:ascii="Times New Roman" w:hAnsi="Times New Roman"/>
          <w:b/>
          <w:sz w:val="24"/>
          <w:szCs w:val="24"/>
        </w:rPr>
        <w:t xml:space="preserve"> </w:t>
      </w:r>
      <w:r w:rsidR="001E1AC7">
        <w:rPr>
          <w:rFonts w:ascii="Times New Roman" w:hAnsi="Times New Roman"/>
          <w:b/>
          <w:sz w:val="24"/>
          <w:szCs w:val="24"/>
        </w:rPr>
        <w:t xml:space="preserve">декабря </w:t>
      </w:r>
      <w:r>
        <w:rPr>
          <w:rFonts w:ascii="Times New Roman" w:hAnsi="Times New Roman"/>
          <w:b/>
          <w:sz w:val="24"/>
          <w:szCs w:val="24"/>
        </w:rPr>
        <w:t>20</w:t>
      </w:r>
      <w:r w:rsidR="00A3302D">
        <w:rPr>
          <w:rFonts w:ascii="Times New Roman" w:hAnsi="Times New Roman"/>
          <w:b/>
          <w:sz w:val="24"/>
          <w:szCs w:val="24"/>
        </w:rPr>
        <w:t>2</w:t>
      </w:r>
      <w:r w:rsidR="00FA77CD">
        <w:rPr>
          <w:rFonts w:ascii="Times New Roman" w:hAnsi="Times New Roman"/>
          <w:b/>
          <w:sz w:val="24"/>
          <w:szCs w:val="24"/>
        </w:rPr>
        <w:t xml:space="preserve">1 </w:t>
      </w:r>
      <w:r>
        <w:rPr>
          <w:rFonts w:ascii="Times New Roman" w:hAnsi="Times New Roman"/>
          <w:b/>
          <w:sz w:val="24"/>
          <w:szCs w:val="24"/>
        </w:rPr>
        <w:t>г. №</w:t>
      </w:r>
      <w:r w:rsidR="003B120A">
        <w:rPr>
          <w:rFonts w:ascii="Times New Roman" w:hAnsi="Times New Roman"/>
          <w:b/>
          <w:sz w:val="24"/>
          <w:szCs w:val="24"/>
        </w:rPr>
        <w:t xml:space="preserve"> </w:t>
      </w:r>
      <w:r w:rsidR="001E1AC7">
        <w:rPr>
          <w:rFonts w:ascii="Times New Roman" w:hAnsi="Times New Roman"/>
          <w:b/>
          <w:sz w:val="24"/>
          <w:szCs w:val="24"/>
        </w:rPr>
        <w:t>2226-па</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D76D43" w:rsidRPr="000F1D95" w:rsidRDefault="00D76D43" w:rsidP="00D76D43">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D76D43" w:rsidRDefault="00D76D43" w:rsidP="00D76D43">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r>
        <w:rPr>
          <w:rFonts w:ascii="Times New Roman" w:hAnsi="Times New Roman" w:cs="Times New Roman"/>
          <w:b/>
          <w:sz w:val="24"/>
          <w:szCs w:val="24"/>
        </w:rPr>
        <w:t xml:space="preserve">»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p>
    <w:p w:rsidR="00D76D43" w:rsidRDefault="00D76D43" w:rsidP="00D76D43">
      <w:pPr>
        <w:pStyle w:val="ConsPlusNormal"/>
        <w:widowControl/>
        <w:ind w:firstLine="0"/>
        <w:jc w:val="center"/>
        <w:outlineLvl w:val="1"/>
        <w:rPr>
          <w:rFonts w:ascii="Times New Roman" w:hAnsi="Times New Roman" w:cs="Times New Roman"/>
          <w:b/>
          <w:sz w:val="24"/>
          <w:szCs w:val="24"/>
        </w:rPr>
      </w:pPr>
    </w:p>
    <w:p w:rsidR="00D76D43" w:rsidRDefault="00D76D43" w:rsidP="00D76D4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C83ED8" w:rsidRPr="001343C3" w:rsidTr="00A03F73">
        <w:tc>
          <w:tcPr>
            <w:tcW w:w="1985"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C83ED8" w:rsidRPr="001343C3" w:rsidTr="00A03F73">
        <w:tc>
          <w:tcPr>
            <w:tcW w:w="1985"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2"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1" w:type="dxa"/>
            <w:vMerge/>
          </w:tcPr>
          <w:p w:rsidR="00C83ED8" w:rsidRPr="001343C3" w:rsidRDefault="00C83ED8" w:rsidP="00A03F73">
            <w:pPr>
              <w:pStyle w:val="ConsPlusCell"/>
              <w:jc w:val="center"/>
              <w:rPr>
                <w:rFonts w:ascii="Times New Roman" w:hAnsi="Times New Roman" w:cs="Times New Roman"/>
                <w:b/>
                <w:sz w:val="24"/>
                <w:szCs w:val="24"/>
              </w:rPr>
            </w:pPr>
          </w:p>
        </w:tc>
        <w:tc>
          <w:tcPr>
            <w:tcW w:w="709"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C83ED8" w:rsidRPr="00D3705D" w:rsidRDefault="00C83ED8" w:rsidP="00C83ED8">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C83ED8" w:rsidRPr="001343C3" w:rsidTr="00A03F73">
        <w:trPr>
          <w:tblHeader/>
          <w:tblCellSpacing w:w="5" w:type="nil"/>
        </w:trPr>
        <w:tc>
          <w:tcPr>
            <w:tcW w:w="198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C83ED8" w:rsidRPr="00DB2DE0" w:rsidTr="00A03F73">
        <w:trPr>
          <w:trHeight w:val="357"/>
          <w:tblCellSpacing w:w="5" w:type="nil"/>
        </w:trPr>
        <w:tc>
          <w:tcPr>
            <w:tcW w:w="1985" w:type="dxa"/>
            <w:vMerge w:val="restart"/>
          </w:tcPr>
          <w:p w:rsidR="00C83ED8" w:rsidRPr="006E6B93" w:rsidRDefault="00C83ED8" w:rsidP="006E6B93">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tc>
        <w:tc>
          <w:tcPr>
            <w:tcW w:w="2552" w:type="dxa"/>
            <w:vMerge w:val="restart"/>
          </w:tcPr>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869735,6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671441,0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C83ED8" w:rsidRPr="00DB2DE0" w:rsidTr="00A03F73">
        <w:trPr>
          <w:trHeight w:val="26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706797,6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C83ED8" w:rsidRPr="00DB2DE0" w:rsidTr="00A03F73">
        <w:trPr>
          <w:trHeight w:val="228"/>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782DDC">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r>
            <w:r w:rsidRPr="00DB2DE0">
              <w:rPr>
                <w:rFonts w:ascii="Times New Roman" w:hAnsi="Times New Roman" w:cs="Times New Roman"/>
                <w:sz w:val="22"/>
                <w:szCs w:val="22"/>
              </w:rPr>
              <w:lastRenderedPageBreak/>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162569,0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25973,0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w:t>
            </w:r>
            <w:r w:rsidR="004F68E3">
              <w:rPr>
                <w:rFonts w:ascii="Times New Roman" w:hAnsi="Times New Roman" w:cs="Times New Roman"/>
                <w:sz w:val="22"/>
                <w:szCs w:val="24"/>
              </w:rPr>
              <w:t xml:space="preserve"> администрации Губкинского городского окурга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C83ED8" w:rsidRPr="00D475BF" w:rsidRDefault="00C83ED8" w:rsidP="00782DDC">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val="restart"/>
          </w:tcPr>
          <w:p w:rsidR="00C83ED8" w:rsidRPr="00DB2DE0" w:rsidRDefault="00C83ED8" w:rsidP="00A03F73">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C83ED8" w:rsidRPr="00DB2DE0" w:rsidRDefault="00C83ED8" w:rsidP="00A03F73">
            <w:pPr>
              <w:pStyle w:val="ConsPlusCell"/>
              <w:rPr>
                <w:rFonts w:ascii="Times New Roman" w:hAnsi="Times New Roman" w:cs="Times New Roman"/>
                <w:b/>
                <w:sz w:val="22"/>
                <w:szCs w:val="22"/>
              </w:rPr>
            </w:pPr>
          </w:p>
        </w:tc>
        <w:tc>
          <w:tcPr>
            <w:tcW w:w="2552" w:type="dxa"/>
            <w:vMerge w:val="restart"/>
          </w:tcPr>
          <w:p w:rsidR="00C83ED8" w:rsidRPr="00DB2DE0" w:rsidRDefault="00C83ED8" w:rsidP="00A03F73">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lastRenderedPageBreak/>
              <w:t>Развитие дошко</w:t>
            </w:r>
            <w:r w:rsidRPr="00DB2DE0">
              <w:rPr>
                <w:rFonts w:ascii="Times New Roman" w:hAnsi="Times New Roman" w:cs="Times New Roman"/>
                <w:b/>
                <w:bCs/>
                <w:sz w:val="22"/>
                <w:szCs w:val="22"/>
              </w:rPr>
              <w:softHyphen/>
              <w:t xml:space="preserve">льного </w:t>
            </w:r>
            <w:r w:rsidRPr="00DB2DE0">
              <w:rPr>
                <w:rFonts w:ascii="Times New Roman" w:hAnsi="Times New Roman" w:cs="Times New Roman"/>
                <w:b/>
                <w:bCs/>
                <w:sz w:val="22"/>
                <w:szCs w:val="22"/>
              </w:rPr>
              <w:lastRenderedPageBreak/>
              <w:t>образования</w:t>
            </w: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228298,6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48077,0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6E6B93"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180221,6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C83ED8" w:rsidRPr="00DB2DE0" w:rsidTr="00A03F73">
        <w:trPr>
          <w:trHeight w:val="563"/>
          <w:tblCellSpacing w:w="5" w:type="nil"/>
        </w:trPr>
        <w:tc>
          <w:tcPr>
            <w:tcW w:w="1985"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C83ED8"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02 1 02 20590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C83ED8" w:rsidRPr="00DB2DE0" w:rsidTr="00A03F73">
        <w:trPr>
          <w:trHeight w:val="325"/>
          <w:tblCellSpacing w:w="5" w:type="nil"/>
        </w:trPr>
        <w:tc>
          <w:tcPr>
            <w:tcW w:w="1985" w:type="dxa"/>
            <w:vMerge w:val="restart"/>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56465,6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C83ED8" w:rsidRPr="00DB2DE0" w:rsidTr="00A03F73">
        <w:trPr>
          <w:trHeight w:val="919"/>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02 1 03 43080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1120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48077,0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41"/>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8388,6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C83ED8" w:rsidRPr="00DB2DE0" w:rsidTr="00A03F73">
        <w:trPr>
          <w:trHeight w:val="343"/>
          <w:tblCellSpacing w:w="5" w:type="nil"/>
        </w:trPr>
        <w:tc>
          <w:tcPr>
            <w:tcW w:w="1985" w:type="dxa"/>
            <w:vMerge w:val="restart"/>
          </w:tcPr>
          <w:p w:rsidR="00C83ED8" w:rsidRPr="000F1D95" w:rsidRDefault="00C83ED8" w:rsidP="00A03F73">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C83ED8" w:rsidRPr="000F1D95" w:rsidRDefault="00C83ED8" w:rsidP="00A03F73">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C83ED8" w:rsidRPr="00DB2DE0" w:rsidRDefault="00C83ED8" w:rsidP="00A03F73">
            <w:pPr>
              <w:pStyle w:val="ConsPlusCell"/>
              <w:rPr>
                <w:rFonts w:ascii="Times New Roman" w:hAnsi="Times New Roman" w:cs="Times New Roman"/>
                <w:b/>
                <w:sz w:val="22"/>
                <w:szCs w:val="24"/>
              </w:rPr>
            </w:pPr>
          </w:p>
        </w:tc>
        <w:tc>
          <w:tcPr>
            <w:tcW w:w="709"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377936,0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229769,0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114492,0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2 0000</w:t>
            </w:r>
            <w:r w:rsidRPr="00DB2DE0">
              <w:rPr>
                <w:rFonts w:ascii="Times New Roman" w:hAnsi="Times New Roman" w:cs="Times New Roman"/>
                <w:sz w:val="22"/>
                <w:szCs w:val="24"/>
              </w:rPr>
              <w:t xml:space="preserve">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263444,0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C83ED8" w:rsidRPr="00DB2DE0" w:rsidTr="00A03F73">
        <w:trPr>
          <w:trHeight w:val="2200"/>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C83ED8" w:rsidRPr="00DB2DE0" w:rsidTr="00A03F73">
        <w:trPr>
          <w:trHeight w:val="447"/>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161322,0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21335,0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25070</w:t>
            </w:r>
          </w:p>
          <w:p w:rsidR="00C83ED8" w:rsidRPr="001E672E"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 xml:space="preserve">02 2 03 </w:t>
            </w:r>
            <w:r>
              <w:rPr>
                <w:rFonts w:ascii="Times New Roman" w:hAnsi="Times New Roman" w:cs="Times New Roman"/>
                <w:sz w:val="22"/>
                <w:szCs w:val="24"/>
                <w:lang w:val="en-US"/>
              </w:rPr>
              <w:t>S2120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114492,0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16316,0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46830,0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C83ED8" w:rsidRPr="00DB2DE0" w:rsidTr="00A03F73">
        <w:trPr>
          <w:trHeight w:val="563"/>
          <w:tblCellSpacing w:w="5" w:type="nil"/>
        </w:trPr>
        <w:tc>
          <w:tcPr>
            <w:tcW w:w="1985" w:type="dxa"/>
          </w:tcPr>
          <w:p w:rsidR="00C83ED8" w:rsidRPr="00D475BF" w:rsidRDefault="00C83ED8" w:rsidP="00A03F73">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C83ED8" w:rsidRPr="00D475BF" w:rsidRDefault="00C83ED8" w:rsidP="00A03F73">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C83ED8" w:rsidRPr="00D475BF" w:rsidRDefault="00C83ED8" w:rsidP="00A03F73">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563"/>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552" w:type="dxa"/>
          </w:tcPr>
          <w:p w:rsidR="00C83ED8" w:rsidRPr="00DB2DE0" w:rsidDel="003A3839" w:rsidRDefault="00C83ED8" w:rsidP="00A03F73">
            <w:pPr>
              <w:spacing w:after="0" w:line="240" w:lineRule="auto"/>
              <w:ind w:left="26" w:right="113"/>
              <w:rPr>
                <w:rFonts w:ascii="Times New Roman" w:hAnsi="Times New Roman"/>
                <w:szCs w:val="24"/>
              </w:rPr>
            </w:pPr>
            <w:r w:rsidRPr="00DB2DE0">
              <w:rPr>
                <w:rFonts w:ascii="Times New Roman" w:hAnsi="Times New Roman"/>
                <w:szCs w:val="24"/>
              </w:rPr>
              <w:t xml:space="preserve">Мероприятия по созданию условий для </w:t>
            </w:r>
            <w:r w:rsidRPr="00DB2DE0">
              <w:rPr>
                <w:rFonts w:ascii="Times New Roman" w:hAnsi="Times New Roman"/>
                <w:szCs w:val="24"/>
              </w:rPr>
              <w:lastRenderedPageBreak/>
              <w:t>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60104,0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415CD"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w:t>
            </w:r>
            <w:r>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C83ED8" w:rsidRPr="00DB2DE0" w:rsidTr="00A03F73">
        <w:trPr>
          <w:trHeight w:val="323"/>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123087,0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C83ED8" w:rsidRPr="00DB2DE0" w:rsidTr="00A03F73">
        <w:trPr>
          <w:trHeight w:val="538"/>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169"/>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123087,0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126578,0</w:t>
            </w:r>
          </w:p>
        </w:tc>
      </w:tr>
      <w:tr w:rsidR="00C83ED8" w:rsidRPr="00DB2DE0" w:rsidTr="00A03F73">
        <w:trPr>
          <w:trHeight w:val="324"/>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4F68E3" w:rsidP="00A03F7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3"/>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w:t>
            </w:r>
            <w:r w:rsidRPr="00DB2DE0">
              <w:rPr>
                <w:rFonts w:ascii="Times New Roman" w:hAnsi="Times New Roman"/>
                <w:szCs w:val="24"/>
              </w:rPr>
              <w:lastRenderedPageBreak/>
              <w:t>мероприятие 3.1.1.</w:t>
            </w:r>
          </w:p>
        </w:tc>
        <w:tc>
          <w:tcPr>
            <w:tcW w:w="2552" w:type="dxa"/>
            <w:vMerge w:val="restart"/>
            <w:vAlign w:val="center"/>
          </w:tcPr>
          <w:p w:rsidR="00C83ED8" w:rsidRDefault="00C83ED8" w:rsidP="00A03F73">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lastRenderedPageBreak/>
              <w:t>Обеспечение дея</w:t>
            </w:r>
            <w:r w:rsidRPr="00DB2DE0">
              <w:rPr>
                <w:rFonts w:ascii="Times New Roman" w:hAnsi="Times New Roman" w:cs="Times New Roman"/>
                <w:sz w:val="22"/>
                <w:szCs w:val="24"/>
              </w:rPr>
              <w:softHyphen/>
            </w:r>
            <w:r w:rsidRPr="00DB2DE0">
              <w:rPr>
                <w:rFonts w:ascii="Times New Roman" w:hAnsi="Times New Roman" w:cs="Times New Roman"/>
                <w:sz w:val="22"/>
                <w:szCs w:val="24"/>
              </w:rPr>
              <w:lastRenderedPageBreak/>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Normal"/>
              <w:ind w:left="26" w:firstLine="0"/>
              <w:outlineLvl w:val="1"/>
              <w:rPr>
                <w:rFonts w:ascii="Times New Roman" w:hAnsi="Times New Roman" w:cs="Times New Roman"/>
                <w:sz w:val="22"/>
                <w:szCs w:val="24"/>
              </w:rPr>
            </w:pP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187"/>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C83ED8" w:rsidRPr="00DB2DE0" w:rsidTr="00A03F73">
        <w:trPr>
          <w:trHeight w:val="228"/>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r>
      <w:tr w:rsidR="00C83ED8" w:rsidRPr="00DB2DE0" w:rsidTr="00A03F73">
        <w:trPr>
          <w:trHeight w:val="395"/>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3135,0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C83ED8" w:rsidRPr="00DB2DE0" w:rsidTr="00A03F73">
        <w:trPr>
          <w:trHeight w:val="133"/>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43080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bottom"/>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1"/>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3135,0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C83ED8" w:rsidRPr="00DB2DE0" w:rsidTr="00A03F73">
        <w:trPr>
          <w:trHeight w:val="324"/>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B2DE0" w:rsidRDefault="00C83ED8" w:rsidP="00A03F73">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C83ED8" w:rsidRPr="00892E16" w:rsidRDefault="00C83ED8" w:rsidP="00A03F73">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C83ED8" w:rsidRPr="00DB2DE0" w:rsidRDefault="00C83ED8" w:rsidP="00A03F73">
            <w:pPr>
              <w:pStyle w:val="ConsPlusCell"/>
              <w:jc w:val="center"/>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475BF" w:rsidRDefault="00C83ED8" w:rsidP="00A03F73">
            <w:pPr>
              <w:spacing w:line="240" w:lineRule="auto"/>
              <w:rPr>
                <w:rFonts w:ascii="Times New Roman" w:hAnsi="Times New Roman"/>
                <w:szCs w:val="24"/>
              </w:rPr>
            </w:pPr>
            <w:r w:rsidRPr="00D475BF">
              <w:rPr>
                <w:rFonts w:ascii="Times New Roman" w:hAnsi="Times New Roman"/>
                <w:szCs w:val="24"/>
              </w:rPr>
              <w:t xml:space="preserve">Основное </w:t>
            </w:r>
            <w:r w:rsidRPr="00D475BF">
              <w:rPr>
                <w:rFonts w:ascii="Times New Roman" w:hAnsi="Times New Roman"/>
                <w:szCs w:val="24"/>
              </w:rPr>
              <w:lastRenderedPageBreak/>
              <w:t>мероприятие 3.</w:t>
            </w:r>
            <w:r>
              <w:rPr>
                <w:rFonts w:ascii="Times New Roman" w:hAnsi="Times New Roman"/>
                <w:szCs w:val="24"/>
              </w:rPr>
              <w:t>4</w:t>
            </w:r>
            <w:r w:rsidRPr="00D475BF">
              <w:rPr>
                <w:rFonts w:ascii="Times New Roman" w:hAnsi="Times New Roman"/>
                <w:szCs w:val="24"/>
              </w:rPr>
              <w:t>.1.</w:t>
            </w:r>
          </w:p>
        </w:tc>
        <w:tc>
          <w:tcPr>
            <w:tcW w:w="2552" w:type="dxa"/>
          </w:tcPr>
          <w:p w:rsidR="00C83ED8" w:rsidRPr="00D475BF" w:rsidRDefault="00C83ED8" w:rsidP="00A03F73">
            <w:pPr>
              <w:pStyle w:val="ConsPlusCell"/>
              <w:ind w:left="26"/>
              <w:rPr>
                <w:rFonts w:ascii="Times New Roman" w:hAnsi="Times New Roman" w:cs="Times New Roman"/>
                <w:sz w:val="22"/>
                <w:szCs w:val="24"/>
              </w:rPr>
            </w:pPr>
            <w:r>
              <w:rPr>
                <w:rFonts w:ascii="Times New Roman" w:hAnsi="Times New Roman" w:cs="Times New Roman"/>
                <w:sz w:val="22"/>
                <w:szCs w:val="24"/>
              </w:rPr>
              <w:lastRenderedPageBreak/>
              <w:t xml:space="preserve">Обеспечение функционирования </w:t>
            </w:r>
            <w:r>
              <w:rPr>
                <w:rFonts w:ascii="Times New Roman" w:hAnsi="Times New Roman" w:cs="Times New Roman"/>
                <w:sz w:val="22"/>
                <w:szCs w:val="24"/>
              </w:rPr>
              <w:lastRenderedPageBreak/>
              <w:t>модели персонифицированного финансирования дополнительного образования детей</w:t>
            </w:r>
          </w:p>
        </w:tc>
        <w:tc>
          <w:tcPr>
            <w:tcW w:w="2551" w:type="dxa"/>
          </w:tcPr>
          <w:p w:rsidR="00C83ED8" w:rsidRPr="00D475BF" w:rsidRDefault="006E6B93" w:rsidP="00A03F73">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871</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50000,0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4</w:t>
            </w:r>
          </w:p>
        </w:tc>
        <w:tc>
          <w:tcPr>
            <w:tcW w:w="2552" w:type="dxa"/>
            <w:vMerge w:val="restart"/>
          </w:tcPr>
          <w:p w:rsidR="00C83ED8" w:rsidRPr="00DB2DE0" w:rsidRDefault="00C83ED8" w:rsidP="00A03F73">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7854,0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C83ED8" w:rsidRPr="00DB2DE0" w:rsidTr="00A03F73">
        <w:trPr>
          <w:trHeight w:val="291"/>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7854,0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C83ED8" w:rsidRPr="00DB2DE0" w:rsidTr="00A03F73">
        <w:trPr>
          <w:trHeight w:val="13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C83ED8" w:rsidRPr="00DB2DE0" w:rsidRDefault="00C83ED8"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C83ED8" w:rsidRPr="00DB2DE0" w:rsidTr="00A03F73">
        <w:trPr>
          <w:trHeight w:val="411"/>
          <w:tblCellSpacing w:w="5" w:type="nil"/>
        </w:trPr>
        <w:tc>
          <w:tcPr>
            <w:tcW w:w="1985" w:type="dxa"/>
            <w:vAlign w:val="center"/>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r>
      <w:tr w:rsidR="00C83ED8" w:rsidRPr="00DB2DE0" w:rsidTr="00A03F73">
        <w:trPr>
          <w:trHeight w:val="411"/>
          <w:tblCellSpacing w:w="5" w:type="nil"/>
        </w:trPr>
        <w:tc>
          <w:tcPr>
            <w:tcW w:w="1985" w:type="dxa"/>
          </w:tcPr>
          <w:p w:rsidR="00C83ED8" w:rsidRPr="00DB2DE0" w:rsidRDefault="00C83ED8" w:rsidP="00A03F73">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C83ED8" w:rsidRPr="00DB2DE0" w:rsidRDefault="00C83ED8" w:rsidP="00A03F73">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w:t>
            </w:r>
            <w:r w:rsidRPr="004C72DB">
              <w:rPr>
                <w:rFonts w:ascii="Times New Roman" w:hAnsi="Times New Roman"/>
                <w:szCs w:val="24"/>
              </w:rPr>
              <w:lastRenderedPageBreak/>
              <w:t>воспитание в свои семьи детей, оставшихся без попечения родителей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C83ED8" w:rsidRPr="00BB74B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13,7</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261"/>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C83ED8" w:rsidRPr="00DB2DE0" w:rsidTr="00A03F73">
        <w:trPr>
          <w:trHeight w:val="563"/>
          <w:tblCellSpacing w:w="5" w:type="nil"/>
        </w:trPr>
        <w:tc>
          <w:tcPr>
            <w:tcW w:w="1985" w:type="dxa"/>
            <w:vMerge/>
            <w:vAlign w:val="center"/>
          </w:tcPr>
          <w:p w:rsidR="00C83ED8" w:rsidRPr="00DB2DE0" w:rsidRDefault="00C83ED8" w:rsidP="00A03F73">
            <w:pPr>
              <w:spacing w:after="0"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16236,0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C83ED8" w:rsidRPr="00DB2DE0" w:rsidTr="00A03F73">
        <w:trPr>
          <w:trHeight w:val="26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sidR="00CD462F">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sidR="00CD462F">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C83ED8" w:rsidRPr="00DB2DE0" w:rsidTr="00A03F73">
        <w:trPr>
          <w:trHeight w:val="64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444,3</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428,0</w:t>
            </w:r>
          </w:p>
        </w:tc>
      </w:tr>
      <w:tr w:rsidR="00C83ED8" w:rsidRPr="00DB2DE0" w:rsidTr="00A03F73">
        <w:trPr>
          <w:trHeight w:val="18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6</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41727,0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41727,0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C83ED8" w:rsidRPr="00DB2DE0" w:rsidTr="00A03F73">
        <w:trPr>
          <w:trHeight w:val="712"/>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C83ED8" w:rsidRPr="00DB2DE0" w:rsidTr="00A03F73">
        <w:trPr>
          <w:trHeight w:val="280"/>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C83ED8" w:rsidRPr="00DB2DE0" w:rsidTr="00A03F73">
        <w:trPr>
          <w:trHeight w:val="22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C83ED8" w:rsidRPr="00DB2DE0" w:rsidTr="00A03F73">
        <w:trPr>
          <w:trHeight w:val="35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lastRenderedPageBreak/>
              <w:t>ным и автономным орга</w:t>
            </w:r>
            <w:r>
              <w:rPr>
                <w:rFonts w:ascii="Times New Roman" w:hAnsi="Times New Roman"/>
                <w:szCs w:val="24"/>
              </w:rPr>
              <w:t>-</w:t>
            </w:r>
            <w:r w:rsidRPr="00DB2DE0">
              <w:rPr>
                <w:rFonts w:ascii="Times New Roman" w:hAnsi="Times New Roman"/>
                <w:szCs w:val="24"/>
              </w:rPr>
              <w:t>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56"/>
          <w:tblCellSpacing w:w="5" w:type="nil"/>
        </w:trPr>
        <w:tc>
          <w:tcPr>
            <w:tcW w:w="1985" w:type="dxa"/>
            <w:tcBorders>
              <w:bottom w:val="single" w:sz="4" w:space="0" w:color="auto"/>
            </w:tcBorders>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C83ED8" w:rsidRPr="000523D4" w:rsidTr="00A03F73">
        <w:trPr>
          <w:trHeight w:val="242"/>
          <w:tblCellSpacing w:w="5" w:type="nil"/>
        </w:trPr>
        <w:tc>
          <w:tcPr>
            <w:tcW w:w="1985" w:type="dxa"/>
            <w:vMerge w:val="restart"/>
            <w:tcBorders>
              <w:top w:val="single" w:sz="4" w:space="0" w:color="auto"/>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Pr="00DB2DE0" w:rsidRDefault="00C83ED8" w:rsidP="00A03F73">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C83ED8" w:rsidRDefault="00C83ED8" w:rsidP="00A03F73">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0523D4" w:rsidRDefault="00C83ED8" w:rsidP="00A03F73">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C83ED8" w:rsidRPr="000523D4" w:rsidTr="00A03F73">
        <w:trPr>
          <w:trHeight w:val="1428"/>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114,78</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782DDC">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19,5</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 xml:space="preserve">округа   (в лице </w:t>
            </w:r>
            <w:r w:rsidR="008D513E">
              <w:rPr>
                <w:rFonts w:ascii="Times New Roman" w:hAnsi="Times New Roman" w:cs="Times New Roman"/>
                <w:sz w:val="22"/>
                <w:szCs w:val="24"/>
              </w:rPr>
              <w:t>у</w:t>
            </w:r>
            <w:r w:rsidRPr="00D475BF">
              <w:rPr>
                <w:rFonts w:ascii="Times New Roman" w:hAnsi="Times New Roman" w:cs="Times New Roman"/>
                <w:sz w:val="22"/>
                <w:szCs w:val="24"/>
              </w:rPr>
              <w:t>правле</w:t>
            </w:r>
            <w:r w:rsidR="008D513E">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8D513E">
        <w:trPr>
          <w:trHeight w:val="296"/>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6E6B93" w:rsidP="008D513E">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8D513E">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4F68E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8D513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sidR="008D513E">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21,0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802"/>
          <w:tblCellSpacing w:w="5" w:type="nil"/>
        </w:trPr>
        <w:tc>
          <w:tcPr>
            <w:tcW w:w="1985"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475BF" w:rsidRDefault="004F68E3" w:rsidP="00A03F73">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Pr="00374C83" w:rsidRDefault="00C83ED8" w:rsidP="00A03F73">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8</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74228,0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74228,0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C83ED8" w:rsidRPr="00DB2DE0" w:rsidTr="00A03F73">
        <w:trPr>
          <w:trHeight w:val="58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C83ED8" w:rsidRPr="00DB2DE0" w:rsidTr="00A03F73">
        <w:trPr>
          <w:trHeight w:val="35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C83ED8" w:rsidRPr="00DB2DE0" w:rsidTr="00A03F73">
        <w:trPr>
          <w:trHeight w:val="36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C83ED8" w:rsidRPr="00DB2DE0" w:rsidTr="00A03F73">
        <w:trPr>
          <w:trHeight w:val="33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C83ED8" w:rsidRPr="00DB2DE0" w:rsidRDefault="00C83ED8"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p w:rsidR="00782DDC" w:rsidRDefault="00782DDC" w:rsidP="00782DDC">
      <w:pPr>
        <w:pStyle w:val="13"/>
        <w:widowControl w:val="0"/>
        <w:autoSpaceDE w:val="0"/>
        <w:autoSpaceDN w:val="0"/>
        <w:adjustRightInd w:val="0"/>
        <w:spacing w:after="0" w:line="240" w:lineRule="auto"/>
        <w:ind w:left="0"/>
        <w:jc w:val="both"/>
        <w:rPr>
          <w:rFonts w:ascii="Times New Roman" w:hAnsi="Times New Roman"/>
          <w:b/>
          <w:bCs/>
          <w:sz w:val="24"/>
          <w:szCs w:val="24"/>
        </w:rPr>
      </w:pPr>
    </w:p>
    <w:p w:rsidR="004F68E3" w:rsidRDefault="004F68E3" w:rsidP="00782DDC">
      <w:pPr>
        <w:pStyle w:val="13"/>
        <w:widowControl w:val="0"/>
        <w:autoSpaceDE w:val="0"/>
        <w:autoSpaceDN w:val="0"/>
        <w:adjustRightInd w:val="0"/>
        <w:spacing w:after="0" w:line="240" w:lineRule="auto"/>
        <w:ind w:left="0"/>
        <w:jc w:val="both"/>
        <w:rPr>
          <w:rFonts w:ascii="Times New Roman" w:hAnsi="Times New Roman"/>
          <w:b/>
          <w:bCs/>
          <w:sz w:val="24"/>
          <w:szCs w:val="24"/>
        </w:rPr>
      </w:pPr>
    </w:p>
    <w:p w:rsidR="00606408" w:rsidRPr="00A61739" w:rsidRDefault="00AC6986" w:rsidP="00A61739">
      <w:pPr>
        <w:tabs>
          <w:tab w:val="left" w:pos="1320"/>
        </w:tabs>
        <w:spacing w:after="0" w:line="240" w:lineRule="auto"/>
        <w:rPr>
          <w:rFonts w:ascii="Times New Roman" w:hAnsi="Times New Roman"/>
          <w:b/>
          <w:szCs w:val="24"/>
        </w:rPr>
      </w:pPr>
      <w:r>
        <w:rPr>
          <w:rFonts w:ascii="Times New Roman" w:hAnsi="Times New Roman"/>
          <w:b/>
          <w:szCs w:val="24"/>
        </w:rPr>
        <w:t xml:space="preserve">                                                                                                                                                                                                                 </w:t>
      </w:r>
      <w:r w:rsidR="00913028">
        <w:rPr>
          <w:rFonts w:ascii="Times New Roman" w:hAnsi="Times New Roman"/>
          <w:b/>
          <w:szCs w:val="24"/>
        </w:rPr>
        <w:t xml:space="preserve">  </w:t>
      </w:r>
      <w:r w:rsidR="00A61739" w:rsidRPr="00A61739">
        <w:rPr>
          <w:rFonts w:ascii="Times New Roman" w:hAnsi="Times New Roman"/>
          <w:b/>
          <w:szCs w:val="24"/>
        </w:rPr>
        <w:t xml:space="preserve"> </w:t>
      </w:r>
      <w:r w:rsidR="00782DDC">
        <w:rPr>
          <w:rFonts w:ascii="Times New Roman" w:hAnsi="Times New Roman"/>
          <w:b/>
          <w:szCs w:val="24"/>
        </w:rPr>
        <w:t xml:space="preserve"> </w:t>
      </w:r>
      <w:r w:rsidR="00A61739" w:rsidRPr="00A61739">
        <w:rPr>
          <w:rFonts w:ascii="Times New Roman" w:hAnsi="Times New Roman"/>
          <w:b/>
          <w:szCs w:val="24"/>
        </w:rPr>
        <w:t xml:space="preserve">Приложение № </w:t>
      </w:r>
      <w:r w:rsidR="003069CB">
        <w:rPr>
          <w:rFonts w:ascii="Times New Roman" w:hAnsi="Times New Roman"/>
          <w:b/>
          <w:szCs w:val="24"/>
        </w:rPr>
        <w:t>5</w:t>
      </w:r>
    </w:p>
    <w:p w:rsidR="00A61739" w:rsidRDefault="00782DDC" w:rsidP="00A61739">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sidR="00A61739">
        <w:rPr>
          <w:rFonts w:ascii="Times New Roman" w:hAnsi="Times New Roman"/>
          <w:b/>
          <w:sz w:val="24"/>
          <w:szCs w:val="24"/>
        </w:rPr>
        <w:t>к постановлению администрации</w:t>
      </w:r>
    </w:p>
    <w:p w:rsidR="00A61739" w:rsidRDefault="00782DDC" w:rsidP="00A61739">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sidR="00A61739">
        <w:rPr>
          <w:rFonts w:ascii="Times New Roman" w:hAnsi="Times New Roman"/>
          <w:b/>
          <w:sz w:val="24"/>
          <w:szCs w:val="24"/>
        </w:rPr>
        <w:t>Губкинского городского округа</w:t>
      </w:r>
    </w:p>
    <w:p w:rsidR="00A61739" w:rsidRDefault="00782DDC" w:rsidP="00A61739">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sidR="00A61739">
        <w:rPr>
          <w:rFonts w:ascii="Times New Roman" w:hAnsi="Times New Roman"/>
          <w:b/>
          <w:sz w:val="24"/>
          <w:szCs w:val="24"/>
        </w:rPr>
        <w:t>от «</w:t>
      </w:r>
      <w:r w:rsidR="003B120A">
        <w:rPr>
          <w:rFonts w:ascii="Times New Roman" w:hAnsi="Times New Roman"/>
          <w:b/>
          <w:sz w:val="24"/>
          <w:szCs w:val="24"/>
        </w:rPr>
        <w:t xml:space="preserve"> </w:t>
      </w:r>
      <w:r w:rsidR="001E1AC7">
        <w:rPr>
          <w:rFonts w:ascii="Times New Roman" w:hAnsi="Times New Roman"/>
          <w:b/>
          <w:sz w:val="24"/>
          <w:szCs w:val="24"/>
        </w:rPr>
        <w:t>27</w:t>
      </w:r>
      <w:r w:rsidR="003B120A">
        <w:rPr>
          <w:rFonts w:ascii="Times New Roman" w:hAnsi="Times New Roman"/>
          <w:b/>
          <w:sz w:val="24"/>
          <w:szCs w:val="24"/>
        </w:rPr>
        <w:t xml:space="preserve"> </w:t>
      </w:r>
      <w:r w:rsidR="00A61739">
        <w:rPr>
          <w:rFonts w:ascii="Times New Roman" w:hAnsi="Times New Roman"/>
          <w:b/>
          <w:sz w:val="24"/>
          <w:szCs w:val="24"/>
        </w:rPr>
        <w:t>»</w:t>
      </w:r>
      <w:r w:rsidR="003B120A">
        <w:rPr>
          <w:rFonts w:ascii="Times New Roman" w:hAnsi="Times New Roman"/>
          <w:b/>
          <w:sz w:val="24"/>
          <w:szCs w:val="24"/>
        </w:rPr>
        <w:t xml:space="preserve"> </w:t>
      </w:r>
      <w:r w:rsidR="001E1AC7">
        <w:rPr>
          <w:rFonts w:ascii="Times New Roman" w:hAnsi="Times New Roman"/>
          <w:b/>
          <w:sz w:val="24"/>
          <w:szCs w:val="24"/>
        </w:rPr>
        <w:t xml:space="preserve">декабря </w:t>
      </w:r>
      <w:r w:rsidR="005D7E06">
        <w:rPr>
          <w:rFonts w:ascii="Times New Roman" w:hAnsi="Times New Roman"/>
          <w:b/>
          <w:sz w:val="24"/>
          <w:szCs w:val="24"/>
        </w:rPr>
        <w:t xml:space="preserve"> </w:t>
      </w:r>
      <w:r w:rsidR="00A61739">
        <w:rPr>
          <w:rFonts w:ascii="Times New Roman" w:hAnsi="Times New Roman"/>
          <w:b/>
          <w:sz w:val="24"/>
          <w:szCs w:val="24"/>
        </w:rPr>
        <w:t>20</w:t>
      </w:r>
      <w:r w:rsidR="00AA53BA">
        <w:rPr>
          <w:rFonts w:ascii="Times New Roman" w:hAnsi="Times New Roman"/>
          <w:b/>
          <w:sz w:val="24"/>
          <w:szCs w:val="24"/>
        </w:rPr>
        <w:t>2</w:t>
      </w:r>
      <w:r w:rsidR="00FA77CD">
        <w:rPr>
          <w:rFonts w:ascii="Times New Roman" w:hAnsi="Times New Roman"/>
          <w:b/>
          <w:sz w:val="24"/>
          <w:szCs w:val="24"/>
        </w:rPr>
        <w:t>1</w:t>
      </w:r>
      <w:r w:rsidR="00A61739">
        <w:rPr>
          <w:rFonts w:ascii="Times New Roman" w:hAnsi="Times New Roman"/>
          <w:b/>
          <w:sz w:val="24"/>
          <w:szCs w:val="24"/>
        </w:rPr>
        <w:t xml:space="preserve"> г. №</w:t>
      </w:r>
      <w:r w:rsidR="003B120A">
        <w:rPr>
          <w:rFonts w:ascii="Times New Roman" w:hAnsi="Times New Roman"/>
          <w:b/>
          <w:sz w:val="24"/>
          <w:szCs w:val="24"/>
        </w:rPr>
        <w:t xml:space="preserve"> </w:t>
      </w:r>
      <w:r w:rsidR="001E1AC7">
        <w:rPr>
          <w:rFonts w:ascii="Times New Roman" w:hAnsi="Times New Roman"/>
          <w:b/>
          <w:sz w:val="24"/>
          <w:szCs w:val="24"/>
        </w:rPr>
        <w:t>2226-па</w:t>
      </w:r>
    </w:p>
    <w:p w:rsidR="00606408" w:rsidRDefault="00606408" w:rsidP="00D76D43">
      <w:pPr>
        <w:tabs>
          <w:tab w:val="left" w:pos="1320"/>
        </w:tabs>
        <w:spacing w:line="240" w:lineRule="auto"/>
        <w:rPr>
          <w:rFonts w:ascii="Times New Roman" w:hAnsi="Times New Roman"/>
          <w:szCs w:val="24"/>
        </w:rPr>
      </w:pPr>
    </w:p>
    <w:p w:rsidR="00837DF6" w:rsidRPr="00DB2DE0" w:rsidRDefault="00837DF6" w:rsidP="00D76D43">
      <w:pPr>
        <w:tabs>
          <w:tab w:val="left" w:pos="1320"/>
        </w:tabs>
        <w:spacing w:line="240" w:lineRule="auto"/>
        <w:rPr>
          <w:rFonts w:ascii="Times New Roman" w:hAnsi="Times New Roman"/>
          <w:szCs w:val="24"/>
        </w:rPr>
      </w:pPr>
    </w:p>
    <w:p w:rsidR="00D76D43" w:rsidRPr="00E4783F" w:rsidRDefault="00D76D43" w:rsidP="00D76D43">
      <w:pPr>
        <w:tabs>
          <w:tab w:val="left" w:pos="1320"/>
        </w:tabs>
        <w:spacing w:after="0" w:line="240" w:lineRule="auto"/>
        <w:rPr>
          <w:rFonts w:ascii="Times New Roman" w:hAnsi="Times New Roman"/>
          <w:b/>
          <w:sz w:val="24"/>
          <w:szCs w:val="24"/>
        </w:rPr>
      </w:pPr>
      <w:r>
        <w:rPr>
          <w:rFonts w:ascii="Times New Roman" w:hAnsi="Times New Roman"/>
          <w:sz w:val="24"/>
          <w:szCs w:val="24"/>
        </w:rPr>
        <w:t xml:space="preserve">                                                                                                                                                                                               </w:t>
      </w:r>
      <w:r w:rsidR="00913028">
        <w:rPr>
          <w:rFonts w:ascii="Times New Roman" w:hAnsi="Times New Roman"/>
          <w:sz w:val="24"/>
          <w:szCs w:val="24"/>
        </w:rPr>
        <w:t xml:space="preserve"> </w:t>
      </w:r>
      <w:r w:rsidRPr="00E4783F">
        <w:rPr>
          <w:rFonts w:ascii="Times New Roman" w:hAnsi="Times New Roman"/>
          <w:b/>
          <w:sz w:val="24"/>
          <w:szCs w:val="24"/>
        </w:rPr>
        <w:t>Приложение № 5</w:t>
      </w:r>
    </w:p>
    <w:p w:rsidR="00D76D43" w:rsidRPr="00E4783F" w:rsidRDefault="00D76D43" w:rsidP="00D76D43">
      <w:pPr>
        <w:autoSpaceDE w:val="0"/>
        <w:autoSpaceDN w:val="0"/>
        <w:adjustRightInd w:val="0"/>
        <w:spacing w:after="0" w:line="240" w:lineRule="auto"/>
        <w:ind w:left="10206"/>
        <w:jc w:val="center"/>
        <w:outlineLvl w:val="1"/>
        <w:rPr>
          <w:rFonts w:ascii="Times New Roman" w:hAnsi="Times New Roman"/>
          <w:b/>
          <w:sz w:val="24"/>
          <w:szCs w:val="24"/>
        </w:rPr>
      </w:pPr>
      <w:r w:rsidRPr="00E4783F">
        <w:rPr>
          <w:rFonts w:ascii="Times New Roman" w:hAnsi="Times New Roman"/>
          <w:b/>
          <w:sz w:val="24"/>
          <w:szCs w:val="24"/>
        </w:rPr>
        <w:t>к муниципальной программе</w:t>
      </w:r>
    </w:p>
    <w:p w:rsidR="00D76D43" w:rsidRPr="00E4783F" w:rsidRDefault="00D76D43" w:rsidP="00D76D43">
      <w:pPr>
        <w:autoSpaceDE w:val="0"/>
        <w:autoSpaceDN w:val="0"/>
        <w:adjustRightInd w:val="0"/>
        <w:spacing w:after="0" w:line="240" w:lineRule="auto"/>
        <w:ind w:left="10206"/>
        <w:jc w:val="center"/>
        <w:outlineLvl w:val="1"/>
        <w:rPr>
          <w:rFonts w:ascii="Times New Roman" w:hAnsi="Times New Roman"/>
          <w:b/>
          <w:sz w:val="24"/>
          <w:szCs w:val="24"/>
        </w:rPr>
      </w:pPr>
      <w:r w:rsidRPr="00E4783F">
        <w:rPr>
          <w:rFonts w:ascii="Times New Roman" w:hAnsi="Times New Roman"/>
          <w:b/>
          <w:bCs/>
          <w:sz w:val="24"/>
          <w:szCs w:val="24"/>
        </w:rPr>
        <w:t>«Развитие образования Губкинского городского округа</w:t>
      </w:r>
      <w:r w:rsidR="00235AE9">
        <w:rPr>
          <w:rFonts w:ascii="Times New Roman" w:hAnsi="Times New Roman"/>
          <w:b/>
          <w:bCs/>
          <w:sz w:val="24"/>
          <w:szCs w:val="24"/>
        </w:rPr>
        <w:t xml:space="preserve"> Белгородской области</w:t>
      </w:r>
      <w:r w:rsidRPr="00E4783F">
        <w:rPr>
          <w:rFonts w:ascii="Times New Roman" w:hAnsi="Times New Roman"/>
          <w:b/>
          <w:bCs/>
          <w:sz w:val="24"/>
          <w:szCs w:val="24"/>
        </w:rPr>
        <w:t>»</w:t>
      </w:r>
    </w:p>
    <w:p w:rsidR="00D76D43" w:rsidRDefault="00D76D43" w:rsidP="00D76D43">
      <w:pPr>
        <w:pStyle w:val="ConsPlusNormal"/>
        <w:tabs>
          <w:tab w:val="left" w:pos="4890"/>
        </w:tabs>
        <w:jc w:val="center"/>
        <w:rPr>
          <w:rFonts w:ascii="Times New Roman" w:hAnsi="Times New Roman" w:cs="Times New Roman"/>
          <w:b/>
          <w:sz w:val="24"/>
          <w:szCs w:val="24"/>
        </w:rPr>
      </w:pPr>
    </w:p>
    <w:p w:rsidR="00D76D43" w:rsidRDefault="00D76D43" w:rsidP="00D76D43">
      <w:pPr>
        <w:pStyle w:val="ConsPlusNormal"/>
        <w:tabs>
          <w:tab w:val="left" w:pos="4890"/>
        </w:tabs>
        <w:jc w:val="center"/>
        <w:rPr>
          <w:rFonts w:ascii="Times New Roman" w:hAnsi="Times New Roman" w:cs="Times New Roman"/>
          <w:b/>
          <w:sz w:val="24"/>
          <w:szCs w:val="24"/>
        </w:rPr>
      </w:pPr>
    </w:p>
    <w:p w:rsidR="00D76D43" w:rsidRPr="001343C3" w:rsidRDefault="00D76D43" w:rsidP="00D76D43">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D76D43" w:rsidRPr="001343C3" w:rsidRDefault="00D76D43" w:rsidP="00D76D43">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D76D43" w:rsidRDefault="00D76D43" w:rsidP="00D76D43">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p>
    <w:p w:rsidR="001701A1" w:rsidRPr="001343C3" w:rsidRDefault="001701A1" w:rsidP="00D76D43">
      <w:pPr>
        <w:pStyle w:val="ConsPlusNormal"/>
        <w:tabs>
          <w:tab w:val="left" w:pos="4890"/>
        </w:tabs>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9C20E8" w:rsidRPr="00DB2DE0" w:rsidTr="009C20E8">
        <w:tc>
          <w:tcPr>
            <w:tcW w:w="1074" w:type="pct"/>
            <w:vMerge w:val="restart"/>
            <w:vAlign w:val="center"/>
          </w:tcPr>
          <w:p w:rsidR="009C20E8" w:rsidRPr="00DB2DE0" w:rsidRDefault="009C20E8" w:rsidP="00D76D43">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9C20E8" w:rsidRPr="00DB2DE0" w:rsidRDefault="009C20E8" w:rsidP="00D76D43">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9C20E8" w:rsidRPr="00DB2DE0" w:rsidRDefault="009C20E8" w:rsidP="00D76D43">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9C20E8" w:rsidRPr="00DB2DE0" w:rsidRDefault="009C20E8" w:rsidP="00D76D43">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9C20E8" w:rsidRPr="00DB2DE0" w:rsidTr="009C20E8">
        <w:tc>
          <w:tcPr>
            <w:tcW w:w="1074" w:type="pct"/>
            <w:vMerge/>
            <w:vAlign w:val="center"/>
          </w:tcPr>
          <w:p w:rsidR="009C20E8" w:rsidRPr="00DB2DE0" w:rsidRDefault="009C20E8" w:rsidP="00D76D43">
            <w:pPr>
              <w:spacing w:after="0" w:line="240" w:lineRule="auto"/>
              <w:rPr>
                <w:rFonts w:ascii="Times New Roman" w:hAnsi="Times New Roman"/>
                <w:b/>
                <w:szCs w:val="24"/>
              </w:rPr>
            </w:pPr>
          </w:p>
        </w:tc>
        <w:tc>
          <w:tcPr>
            <w:tcW w:w="446" w:type="pct"/>
            <w:vMerge/>
            <w:vAlign w:val="center"/>
          </w:tcPr>
          <w:p w:rsidR="009C20E8" w:rsidRPr="00DB2DE0" w:rsidRDefault="009C20E8" w:rsidP="00D76D43">
            <w:pPr>
              <w:spacing w:after="0" w:line="240" w:lineRule="auto"/>
              <w:rPr>
                <w:rFonts w:ascii="Times New Roman" w:hAnsi="Times New Roman"/>
                <w:b/>
                <w:szCs w:val="24"/>
              </w:rPr>
            </w:pPr>
          </w:p>
        </w:tc>
        <w:tc>
          <w:tcPr>
            <w:tcW w:w="440" w:type="pct"/>
            <w:vAlign w:val="center"/>
          </w:tcPr>
          <w:p w:rsidR="009C20E8" w:rsidRPr="00DB2DE0" w:rsidRDefault="009C20E8" w:rsidP="009C20E8">
            <w:pPr>
              <w:spacing w:after="0" w:line="240" w:lineRule="auto"/>
              <w:jc w:val="center"/>
              <w:rPr>
                <w:rFonts w:ascii="Times New Roman" w:hAnsi="Times New Roman"/>
                <w:b/>
                <w:szCs w:val="24"/>
              </w:rPr>
            </w:pPr>
            <w:r>
              <w:rPr>
                <w:rFonts w:ascii="Times New Roman" w:hAnsi="Times New Roman"/>
                <w:b/>
                <w:szCs w:val="24"/>
              </w:rPr>
              <w:t>2021</w:t>
            </w:r>
          </w:p>
        </w:tc>
        <w:tc>
          <w:tcPr>
            <w:tcW w:w="442" w:type="pct"/>
            <w:vAlign w:val="center"/>
          </w:tcPr>
          <w:p w:rsidR="009C20E8" w:rsidRPr="00DB2DE0" w:rsidRDefault="009C20E8" w:rsidP="009C20E8">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1" w:type="pct"/>
            <w:vAlign w:val="center"/>
          </w:tcPr>
          <w:p w:rsidR="009C20E8" w:rsidRPr="00DB2DE0" w:rsidRDefault="009C20E8" w:rsidP="009C20E8">
            <w:pPr>
              <w:spacing w:after="0" w:line="240" w:lineRule="auto"/>
              <w:jc w:val="center"/>
              <w:rPr>
                <w:rFonts w:ascii="Times New Roman" w:hAnsi="Times New Roman"/>
                <w:b/>
                <w:szCs w:val="24"/>
              </w:rPr>
            </w:pPr>
            <w:r>
              <w:rPr>
                <w:rFonts w:ascii="Times New Roman" w:hAnsi="Times New Roman"/>
                <w:b/>
                <w:szCs w:val="24"/>
              </w:rPr>
              <w:t>2023</w:t>
            </w:r>
          </w:p>
        </w:tc>
        <w:tc>
          <w:tcPr>
            <w:tcW w:w="417" w:type="pct"/>
            <w:vAlign w:val="center"/>
          </w:tcPr>
          <w:p w:rsidR="009C20E8" w:rsidRPr="00DB2DE0" w:rsidRDefault="009C20E8" w:rsidP="009C20E8">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511" w:type="pct"/>
            <w:vAlign w:val="center"/>
          </w:tcPr>
          <w:p w:rsidR="009C20E8" w:rsidRPr="00DB2DE0" w:rsidRDefault="009C20E8" w:rsidP="009C20E8">
            <w:pPr>
              <w:spacing w:after="0" w:line="240" w:lineRule="auto"/>
              <w:jc w:val="center"/>
              <w:rPr>
                <w:rFonts w:ascii="Times New Roman" w:hAnsi="Times New Roman"/>
                <w:b/>
                <w:szCs w:val="24"/>
              </w:rPr>
            </w:pPr>
            <w:r>
              <w:rPr>
                <w:rFonts w:ascii="Times New Roman" w:hAnsi="Times New Roman"/>
                <w:b/>
                <w:szCs w:val="24"/>
              </w:rPr>
              <w:t xml:space="preserve">2021 </w:t>
            </w:r>
          </w:p>
        </w:tc>
        <w:tc>
          <w:tcPr>
            <w:tcW w:w="417" w:type="pct"/>
            <w:vAlign w:val="center"/>
          </w:tcPr>
          <w:p w:rsidR="009C20E8" w:rsidRPr="00DB2DE0" w:rsidRDefault="009C20E8" w:rsidP="009C20E8">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8" w:type="pct"/>
            <w:vAlign w:val="center"/>
          </w:tcPr>
          <w:p w:rsidR="009C20E8" w:rsidRPr="00DB2DE0" w:rsidRDefault="009C20E8" w:rsidP="009C20E8">
            <w:pPr>
              <w:spacing w:after="0" w:line="240" w:lineRule="auto"/>
              <w:jc w:val="center"/>
              <w:rPr>
                <w:rFonts w:ascii="Times New Roman" w:hAnsi="Times New Roman"/>
                <w:b/>
                <w:szCs w:val="24"/>
              </w:rPr>
            </w:pPr>
            <w:r>
              <w:rPr>
                <w:rFonts w:ascii="Times New Roman" w:hAnsi="Times New Roman"/>
                <w:b/>
                <w:szCs w:val="24"/>
              </w:rPr>
              <w:t>2023</w:t>
            </w:r>
          </w:p>
        </w:tc>
        <w:tc>
          <w:tcPr>
            <w:tcW w:w="464" w:type="pct"/>
            <w:vAlign w:val="center"/>
          </w:tcPr>
          <w:p w:rsidR="009C20E8" w:rsidRPr="00DB2DE0" w:rsidRDefault="009C20E8" w:rsidP="009C20E8">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r>
    </w:tbl>
    <w:p w:rsidR="00D76D43" w:rsidRPr="00DB2DE0" w:rsidRDefault="00D76D43" w:rsidP="00D76D43">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9C20E8" w:rsidRPr="00DB2DE0" w:rsidTr="009C20E8">
        <w:trPr>
          <w:trHeight w:val="225"/>
          <w:tblHeader/>
        </w:trPr>
        <w:tc>
          <w:tcPr>
            <w:tcW w:w="1074" w:type="pct"/>
          </w:tcPr>
          <w:p w:rsidR="000F2423" w:rsidRPr="00DB2DE0" w:rsidRDefault="000F2423" w:rsidP="00D76D43">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0F2423" w:rsidRPr="00DB2DE0" w:rsidRDefault="000F2423" w:rsidP="00D76D43">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0F2423" w:rsidRPr="00DB2DE0" w:rsidRDefault="000F2423" w:rsidP="00D76D43">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0F2423" w:rsidRPr="00DB2DE0" w:rsidRDefault="000F2423" w:rsidP="00D76D43">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0F2423" w:rsidRPr="00DB2DE0" w:rsidRDefault="000F2423" w:rsidP="00D76D43">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0F2423" w:rsidRPr="00DB2DE0" w:rsidRDefault="009C20E8" w:rsidP="00D76D43">
            <w:pPr>
              <w:spacing w:line="240" w:lineRule="auto"/>
              <w:jc w:val="center"/>
              <w:rPr>
                <w:rFonts w:ascii="Times New Roman" w:hAnsi="Times New Roman"/>
                <w:sz w:val="20"/>
              </w:rPr>
            </w:pPr>
            <w:r>
              <w:rPr>
                <w:rFonts w:ascii="Times New Roman" w:hAnsi="Times New Roman"/>
                <w:sz w:val="20"/>
              </w:rPr>
              <w:t>6</w:t>
            </w:r>
          </w:p>
        </w:tc>
        <w:tc>
          <w:tcPr>
            <w:tcW w:w="511" w:type="pct"/>
          </w:tcPr>
          <w:p w:rsidR="000F2423" w:rsidRPr="00DB2DE0" w:rsidRDefault="009C20E8" w:rsidP="00D76D43">
            <w:pPr>
              <w:spacing w:line="240" w:lineRule="auto"/>
              <w:jc w:val="center"/>
              <w:rPr>
                <w:rFonts w:ascii="Times New Roman" w:hAnsi="Times New Roman"/>
                <w:sz w:val="20"/>
              </w:rPr>
            </w:pPr>
            <w:r>
              <w:rPr>
                <w:rFonts w:ascii="Times New Roman" w:hAnsi="Times New Roman"/>
                <w:sz w:val="20"/>
              </w:rPr>
              <w:t>7</w:t>
            </w:r>
          </w:p>
        </w:tc>
        <w:tc>
          <w:tcPr>
            <w:tcW w:w="417" w:type="pct"/>
          </w:tcPr>
          <w:p w:rsidR="000F2423" w:rsidRPr="00DB2DE0" w:rsidRDefault="009C20E8" w:rsidP="00D76D43">
            <w:pPr>
              <w:spacing w:line="240" w:lineRule="auto"/>
              <w:jc w:val="center"/>
              <w:rPr>
                <w:rFonts w:ascii="Times New Roman" w:hAnsi="Times New Roman"/>
                <w:sz w:val="20"/>
              </w:rPr>
            </w:pPr>
            <w:r>
              <w:rPr>
                <w:rFonts w:ascii="Times New Roman" w:hAnsi="Times New Roman"/>
                <w:sz w:val="20"/>
              </w:rPr>
              <w:t>8</w:t>
            </w:r>
          </w:p>
        </w:tc>
        <w:tc>
          <w:tcPr>
            <w:tcW w:w="418" w:type="pct"/>
          </w:tcPr>
          <w:p w:rsidR="000F2423" w:rsidRPr="00DB2DE0" w:rsidRDefault="009C20E8" w:rsidP="00D76D43">
            <w:pPr>
              <w:spacing w:line="240" w:lineRule="auto"/>
              <w:jc w:val="center"/>
              <w:rPr>
                <w:rFonts w:ascii="Times New Roman" w:hAnsi="Times New Roman"/>
                <w:sz w:val="20"/>
              </w:rPr>
            </w:pPr>
            <w:r>
              <w:rPr>
                <w:rFonts w:ascii="Times New Roman" w:hAnsi="Times New Roman"/>
                <w:sz w:val="20"/>
              </w:rPr>
              <w:t>9</w:t>
            </w:r>
          </w:p>
        </w:tc>
        <w:tc>
          <w:tcPr>
            <w:tcW w:w="464" w:type="pct"/>
          </w:tcPr>
          <w:p w:rsidR="000F2423" w:rsidRPr="00DB2DE0" w:rsidRDefault="009C20E8" w:rsidP="00D76D43">
            <w:pPr>
              <w:spacing w:line="240" w:lineRule="auto"/>
              <w:jc w:val="center"/>
              <w:rPr>
                <w:rFonts w:ascii="Times New Roman" w:hAnsi="Times New Roman"/>
                <w:sz w:val="20"/>
              </w:rPr>
            </w:pPr>
            <w:r>
              <w:rPr>
                <w:rFonts w:ascii="Times New Roman" w:hAnsi="Times New Roman"/>
                <w:sz w:val="20"/>
              </w:rPr>
              <w:t>10</w:t>
            </w:r>
          </w:p>
        </w:tc>
      </w:tr>
      <w:tr w:rsidR="009C20E8" w:rsidRPr="001343C3" w:rsidTr="009C20E8">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9C20E8" w:rsidRPr="001343C3" w:rsidTr="009C20E8">
        <w:tc>
          <w:tcPr>
            <w:tcW w:w="5000" w:type="pct"/>
            <w:gridSpan w:val="10"/>
          </w:tcPr>
          <w:p w:rsidR="009C20E8" w:rsidRDefault="009C20E8" w:rsidP="00D76D43">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p w:rsidR="009C20E8" w:rsidRPr="001343C3" w:rsidRDefault="009C20E8" w:rsidP="00D76D43">
            <w:pPr>
              <w:spacing w:after="0" w:line="240" w:lineRule="auto"/>
              <w:jc w:val="center"/>
              <w:rPr>
                <w:rFonts w:ascii="Times New Roman" w:hAnsi="Times New Roman"/>
              </w:rPr>
            </w:pPr>
          </w:p>
        </w:tc>
      </w:tr>
      <w:tr w:rsidR="009C20E8" w:rsidRPr="001343C3" w:rsidTr="009C20E8">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D76D43">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F2423" w:rsidRPr="001343C3" w:rsidRDefault="000F2423" w:rsidP="00D76D43">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F2423" w:rsidRPr="001343C3" w:rsidRDefault="000F2423" w:rsidP="009C20E8">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Default="009C20E8" w:rsidP="009C20E8">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F2423" w:rsidRPr="001343C3" w:rsidRDefault="009C20E8" w:rsidP="009C20E8">
            <w:pPr>
              <w:spacing w:after="0" w:line="240" w:lineRule="auto"/>
              <w:ind w:left="-108"/>
              <w:jc w:val="center"/>
              <w:rPr>
                <w:rFonts w:ascii="Times New Roman" w:hAnsi="Times New Roman"/>
              </w:rPr>
            </w:pPr>
            <w:r>
              <w:rPr>
                <w:rFonts w:ascii="Times New Roman" w:hAnsi="Times New Roman"/>
              </w:rPr>
              <w:t>431124,3</w:t>
            </w:r>
          </w:p>
        </w:tc>
        <w:tc>
          <w:tcPr>
            <w:tcW w:w="417" w:type="pct"/>
            <w:vAlign w:val="center"/>
          </w:tcPr>
          <w:p w:rsidR="000F2423" w:rsidRPr="001343C3" w:rsidRDefault="009C20E8" w:rsidP="009C20E8">
            <w:pPr>
              <w:spacing w:after="0" w:line="240" w:lineRule="auto"/>
              <w:ind w:left="-108"/>
              <w:jc w:val="center"/>
              <w:rPr>
                <w:rFonts w:ascii="Times New Roman" w:hAnsi="Times New Roman"/>
              </w:rPr>
            </w:pPr>
            <w:r>
              <w:rPr>
                <w:rFonts w:ascii="Times New Roman" w:hAnsi="Times New Roman"/>
              </w:rPr>
              <w:t>699372,0</w:t>
            </w:r>
          </w:p>
        </w:tc>
        <w:tc>
          <w:tcPr>
            <w:tcW w:w="418" w:type="pct"/>
            <w:vAlign w:val="center"/>
          </w:tcPr>
          <w:p w:rsidR="000F2423" w:rsidRPr="001343C3" w:rsidRDefault="009C20E8" w:rsidP="009C20E8">
            <w:pPr>
              <w:spacing w:after="0" w:line="240" w:lineRule="auto"/>
              <w:ind w:left="-108"/>
              <w:jc w:val="center"/>
              <w:rPr>
                <w:rFonts w:ascii="Times New Roman" w:hAnsi="Times New Roman"/>
              </w:rPr>
            </w:pPr>
            <w:r>
              <w:rPr>
                <w:rFonts w:ascii="Times New Roman" w:hAnsi="Times New Roman"/>
              </w:rPr>
              <w:t>737269,0</w:t>
            </w:r>
          </w:p>
        </w:tc>
        <w:tc>
          <w:tcPr>
            <w:tcW w:w="464" w:type="pct"/>
            <w:vAlign w:val="center"/>
          </w:tcPr>
          <w:p w:rsidR="000F2423" w:rsidRDefault="00AD0C7B" w:rsidP="009C20E8">
            <w:pPr>
              <w:spacing w:after="0" w:line="240" w:lineRule="auto"/>
              <w:ind w:left="-108"/>
              <w:jc w:val="center"/>
              <w:rPr>
                <w:rFonts w:ascii="Times New Roman" w:hAnsi="Times New Roman"/>
              </w:rPr>
            </w:pPr>
            <w:r>
              <w:rPr>
                <w:rFonts w:ascii="Times New Roman" w:hAnsi="Times New Roman"/>
              </w:rPr>
              <w:t>772511,0</w:t>
            </w:r>
          </w:p>
        </w:tc>
      </w:tr>
      <w:tr w:rsidR="009C20E8" w:rsidRPr="001343C3" w:rsidTr="009C20E8">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D76D43">
            <w:pPr>
              <w:spacing w:after="0" w:line="240" w:lineRule="auto"/>
              <w:jc w:val="center"/>
              <w:rPr>
                <w:rFonts w:ascii="Times New Roman" w:hAnsi="Times New Roman"/>
              </w:rPr>
            </w:pPr>
          </w:p>
        </w:tc>
        <w:tc>
          <w:tcPr>
            <w:tcW w:w="440" w:type="pct"/>
            <w:vAlign w:val="center"/>
          </w:tcPr>
          <w:p w:rsidR="000F2423" w:rsidRPr="001343C3" w:rsidRDefault="000F2423" w:rsidP="00D76D43">
            <w:pPr>
              <w:spacing w:after="0" w:line="240" w:lineRule="auto"/>
              <w:jc w:val="center"/>
              <w:rPr>
                <w:rFonts w:ascii="Times New Roman" w:hAnsi="Times New Roman"/>
              </w:rPr>
            </w:pPr>
          </w:p>
        </w:tc>
        <w:tc>
          <w:tcPr>
            <w:tcW w:w="442" w:type="pct"/>
            <w:vAlign w:val="center"/>
          </w:tcPr>
          <w:p w:rsidR="000F2423" w:rsidRPr="001343C3" w:rsidRDefault="000F2423" w:rsidP="00D76D43">
            <w:pPr>
              <w:spacing w:after="0" w:line="240" w:lineRule="auto"/>
              <w:jc w:val="center"/>
              <w:rPr>
                <w:rFonts w:ascii="Times New Roman" w:hAnsi="Times New Roman"/>
              </w:rPr>
            </w:pPr>
          </w:p>
        </w:tc>
        <w:tc>
          <w:tcPr>
            <w:tcW w:w="371" w:type="pct"/>
            <w:vAlign w:val="center"/>
          </w:tcPr>
          <w:p w:rsidR="000F2423" w:rsidRPr="001343C3" w:rsidRDefault="000F2423" w:rsidP="00D76D43">
            <w:pPr>
              <w:spacing w:after="0" w:line="240" w:lineRule="auto"/>
              <w:jc w:val="center"/>
              <w:rPr>
                <w:rFonts w:ascii="Times New Roman" w:hAnsi="Times New Roman"/>
              </w:rPr>
            </w:pPr>
          </w:p>
        </w:tc>
        <w:tc>
          <w:tcPr>
            <w:tcW w:w="417" w:type="pct"/>
          </w:tcPr>
          <w:p w:rsidR="000F2423" w:rsidRPr="001343C3" w:rsidRDefault="000F2423" w:rsidP="00D76D43">
            <w:pPr>
              <w:spacing w:after="0" w:line="240" w:lineRule="auto"/>
              <w:rPr>
                <w:rFonts w:ascii="Times New Roman" w:hAnsi="Times New Roman"/>
              </w:rPr>
            </w:pPr>
          </w:p>
        </w:tc>
        <w:tc>
          <w:tcPr>
            <w:tcW w:w="511" w:type="pct"/>
          </w:tcPr>
          <w:p w:rsidR="000F2423" w:rsidRPr="001343C3" w:rsidRDefault="000F2423" w:rsidP="00D76D43">
            <w:pPr>
              <w:spacing w:after="0" w:line="240" w:lineRule="auto"/>
              <w:rPr>
                <w:rFonts w:ascii="Times New Roman" w:hAnsi="Times New Roman"/>
              </w:rPr>
            </w:pPr>
          </w:p>
        </w:tc>
        <w:tc>
          <w:tcPr>
            <w:tcW w:w="417" w:type="pct"/>
          </w:tcPr>
          <w:p w:rsidR="000F2423" w:rsidRPr="001343C3" w:rsidRDefault="000F2423" w:rsidP="00D76D43">
            <w:pPr>
              <w:spacing w:after="0" w:line="240" w:lineRule="auto"/>
              <w:rPr>
                <w:rFonts w:ascii="Times New Roman" w:hAnsi="Times New Roman"/>
              </w:rPr>
            </w:pPr>
          </w:p>
        </w:tc>
        <w:tc>
          <w:tcPr>
            <w:tcW w:w="418" w:type="pct"/>
          </w:tcPr>
          <w:p w:rsidR="000F2423" w:rsidRPr="001343C3" w:rsidRDefault="000F2423" w:rsidP="00D76D43">
            <w:pPr>
              <w:spacing w:after="0" w:line="240" w:lineRule="auto"/>
              <w:rPr>
                <w:rFonts w:ascii="Times New Roman" w:hAnsi="Times New Roman"/>
              </w:rPr>
            </w:pPr>
          </w:p>
        </w:tc>
        <w:tc>
          <w:tcPr>
            <w:tcW w:w="464" w:type="pct"/>
          </w:tcPr>
          <w:p w:rsidR="000F2423" w:rsidRPr="001343C3" w:rsidRDefault="000F2423" w:rsidP="00D76D43">
            <w:pPr>
              <w:spacing w:after="0" w:line="240" w:lineRule="auto"/>
              <w:rPr>
                <w:rFonts w:ascii="Times New Roman" w:hAnsi="Times New Roman"/>
              </w:rPr>
            </w:pPr>
          </w:p>
        </w:tc>
      </w:tr>
      <w:tr w:rsidR="009C20E8" w:rsidRPr="001343C3" w:rsidTr="009C20E8">
        <w:trPr>
          <w:trHeight w:val="309"/>
        </w:trPr>
        <w:tc>
          <w:tcPr>
            <w:tcW w:w="1074" w:type="pct"/>
            <w:vAlign w:val="center"/>
          </w:tcPr>
          <w:p w:rsidR="009C20E8" w:rsidRDefault="009C20E8" w:rsidP="00D76D43">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9C20E8" w:rsidRPr="001343C3" w:rsidRDefault="009C20E8" w:rsidP="00D76D43">
            <w:pPr>
              <w:spacing w:after="0" w:line="240" w:lineRule="auto"/>
              <w:rPr>
                <w:rFonts w:ascii="Times New Roman" w:hAnsi="Times New Roman"/>
              </w:rPr>
            </w:pPr>
          </w:p>
        </w:tc>
        <w:tc>
          <w:tcPr>
            <w:tcW w:w="446" w:type="pct"/>
            <w:vAlign w:val="center"/>
          </w:tcPr>
          <w:p w:rsidR="009C20E8" w:rsidRPr="001343C3" w:rsidRDefault="009C20E8"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9C20E8" w:rsidRPr="001343C3" w:rsidRDefault="009C20E8" w:rsidP="009C20E8">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9C20E8" w:rsidRPr="001343C3" w:rsidRDefault="009C20E8" w:rsidP="009C20E8">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9C20E8" w:rsidRPr="001343C3" w:rsidRDefault="009C20E8" w:rsidP="009C20E8">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9C20E8" w:rsidRPr="001343C3" w:rsidRDefault="009C20E8" w:rsidP="009C20E8">
            <w:pPr>
              <w:spacing w:after="0" w:line="240" w:lineRule="auto"/>
              <w:jc w:val="center"/>
              <w:rPr>
                <w:rFonts w:ascii="Times New Roman" w:hAnsi="Times New Roman"/>
              </w:rPr>
            </w:pPr>
            <w:r>
              <w:rPr>
                <w:rFonts w:ascii="Times New Roman" w:hAnsi="Times New Roman"/>
              </w:rPr>
              <w:t>5200</w:t>
            </w:r>
          </w:p>
        </w:tc>
        <w:tc>
          <w:tcPr>
            <w:tcW w:w="511"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9C20E8" w:rsidRDefault="009C20E8" w:rsidP="00FE1545">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rPr>
          <w:trHeight w:val="523"/>
        </w:trPr>
        <w:tc>
          <w:tcPr>
            <w:tcW w:w="5000" w:type="pct"/>
            <w:gridSpan w:val="10"/>
          </w:tcPr>
          <w:p w:rsidR="009C20E8" w:rsidRPr="001343C3" w:rsidRDefault="009C20E8" w:rsidP="00D76D43">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9C20E8" w:rsidRPr="001343C3" w:rsidTr="009C20E8">
        <w:tc>
          <w:tcPr>
            <w:tcW w:w="1074" w:type="pct"/>
            <w:vAlign w:val="center"/>
          </w:tcPr>
          <w:p w:rsidR="009C20E8" w:rsidRPr="001343C3" w:rsidRDefault="009C20E8" w:rsidP="00D76D43">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9C20E8" w:rsidRPr="001343C3" w:rsidRDefault="009C20E8" w:rsidP="00D76D43">
            <w:pPr>
              <w:spacing w:after="0" w:line="240" w:lineRule="auto"/>
              <w:rPr>
                <w:rFonts w:ascii="Times New Roman" w:hAnsi="Times New Roman"/>
              </w:rPr>
            </w:pPr>
          </w:p>
        </w:tc>
        <w:tc>
          <w:tcPr>
            <w:tcW w:w="440"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9C20E8" w:rsidRDefault="009C20E8" w:rsidP="00FE1545">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9C20E8" w:rsidRPr="001343C3" w:rsidRDefault="009C20E8" w:rsidP="009C20E8">
            <w:pPr>
              <w:spacing w:after="0" w:line="240" w:lineRule="auto"/>
              <w:ind w:left="-108"/>
              <w:jc w:val="center"/>
              <w:rPr>
                <w:rFonts w:ascii="Times New Roman" w:hAnsi="Times New Roman"/>
              </w:rPr>
            </w:pPr>
            <w:r>
              <w:rPr>
                <w:rFonts w:ascii="Times New Roman" w:hAnsi="Times New Roman"/>
              </w:rPr>
              <w:t>304669,6</w:t>
            </w:r>
          </w:p>
        </w:tc>
        <w:tc>
          <w:tcPr>
            <w:tcW w:w="417" w:type="pct"/>
            <w:vAlign w:val="center"/>
          </w:tcPr>
          <w:p w:rsidR="009C20E8" w:rsidRPr="001343C3" w:rsidRDefault="00D12832" w:rsidP="009C20E8">
            <w:pPr>
              <w:spacing w:after="0" w:line="240" w:lineRule="auto"/>
              <w:ind w:left="-108"/>
              <w:jc w:val="center"/>
              <w:rPr>
                <w:rFonts w:ascii="Times New Roman" w:hAnsi="Times New Roman"/>
              </w:rPr>
            </w:pPr>
            <w:r>
              <w:rPr>
                <w:rFonts w:ascii="Times New Roman" w:hAnsi="Times New Roman"/>
              </w:rPr>
              <w:t>171833</w:t>
            </w:r>
            <w:r w:rsidR="009C20E8">
              <w:rPr>
                <w:rFonts w:ascii="Times New Roman" w:hAnsi="Times New Roman"/>
              </w:rPr>
              <w:t>,0</w:t>
            </w:r>
          </w:p>
        </w:tc>
        <w:tc>
          <w:tcPr>
            <w:tcW w:w="418" w:type="pct"/>
            <w:vAlign w:val="center"/>
          </w:tcPr>
          <w:p w:rsidR="009C20E8" w:rsidRPr="001343C3" w:rsidRDefault="009C20E8" w:rsidP="009C20E8">
            <w:pPr>
              <w:spacing w:after="0" w:line="240" w:lineRule="auto"/>
              <w:ind w:left="-108"/>
              <w:jc w:val="center"/>
              <w:rPr>
                <w:rFonts w:ascii="Times New Roman" w:hAnsi="Times New Roman"/>
              </w:rPr>
            </w:pPr>
            <w:r>
              <w:rPr>
                <w:rFonts w:ascii="Times New Roman" w:hAnsi="Times New Roman"/>
              </w:rPr>
              <w:t>161127,0</w:t>
            </w:r>
          </w:p>
        </w:tc>
        <w:tc>
          <w:tcPr>
            <w:tcW w:w="464" w:type="pct"/>
            <w:vAlign w:val="center"/>
          </w:tcPr>
          <w:p w:rsidR="009C20E8" w:rsidRDefault="00AD0C7B" w:rsidP="009C20E8">
            <w:pPr>
              <w:spacing w:after="0" w:line="240" w:lineRule="auto"/>
              <w:ind w:left="-108"/>
              <w:jc w:val="center"/>
              <w:rPr>
                <w:rFonts w:ascii="Times New Roman" w:hAnsi="Times New Roman"/>
              </w:rPr>
            </w:pPr>
            <w:r>
              <w:rPr>
                <w:rFonts w:ascii="Times New Roman" w:hAnsi="Times New Roman"/>
              </w:rPr>
              <w:t>165517,0</w:t>
            </w:r>
          </w:p>
        </w:tc>
      </w:tr>
      <w:tr w:rsidR="009C20E8" w:rsidRPr="001343C3" w:rsidTr="009C20E8">
        <w:tc>
          <w:tcPr>
            <w:tcW w:w="1074" w:type="pct"/>
            <w:vAlign w:val="center"/>
          </w:tcPr>
          <w:p w:rsidR="009C20E8" w:rsidRPr="001343C3" w:rsidRDefault="009C20E8" w:rsidP="00D76D43">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9C20E8" w:rsidRPr="001343C3" w:rsidRDefault="009C20E8" w:rsidP="00D76D43">
            <w:pPr>
              <w:spacing w:after="0" w:line="240" w:lineRule="auto"/>
              <w:rPr>
                <w:rFonts w:ascii="Times New Roman" w:hAnsi="Times New Roman"/>
              </w:rPr>
            </w:pPr>
          </w:p>
        </w:tc>
        <w:tc>
          <w:tcPr>
            <w:tcW w:w="440" w:type="pct"/>
            <w:vAlign w:val="center"/>
          </w:tcPr>
          <w:p w:rsidR="009C20E8" w:rsidRPr="001343C3" w:rsidRDefault="009C20E8" w:rsidP="00FE1545">
            <w:pPr>
              <w:spacing w:after="0" w:line="240" w:lineRule="auto"/>
              <w:jc w:val="center"/>
              <w:rPr>
                <w:rFonts w:ascii="Times New Roman" w:hAnsi="Times New Roman"/>
              </w:rPr>
            </w:pPr>
          </w:p>
        </w:tc>
        <w:tc>
          <w:tcPr>
            <w:tcW w:w="442" w:type="pct"/>
            <w:vAlign w:val="center"/>
          </w:tcPr>
          <w:p w:rsidR="009C20E8" w:rsidRPr="001343C3" w:rsidRDefault="009C20E8" w:rsidP="00FE1545">
            <w:pPr>
              <w:spacing w:after="0" w:line="240" w:lineRule="auto"/>
              <w:jc w:val="center"/>
              <w:rPr>
                <w:rFonts w:ascii="Times New Roman" w:hAnsi="Times New Roman"/>
              </w:rPr>
            </w:pPr>
          </w:p>
        </w:tc>
        <w:tc>
          <w:tcPr>
            <w:tcW w:w="371" w:type="pct"/>
            <w:vAlign w:val="center"/>
          </w:tcPr>
          <w:p w:rsidR="009C20E8" w:rsidRPr="001343C3" w:rsidRDefault="009C20E8" w:rsidP="00FE1545">
            <w:pPr>
              <w:spacing w:after="0" w:line="240" w:lineRule="auto"/>
              <w:jc w:val="center"/>
              <w:rPr>
                <w:rFonts w:ascii="Times New Roman" w:hAnsi="Times New Roman"/>
              </w:rPr>
            </w:pPr>
          </w:p>
        </w:tc>
        <w:tc>
          <w:tcPr>
            <w:tcW w:w="417" w:type="pct"/>
          </w:tcPr>
          <w:p w:rsidR="009C20E8" w:rsidRPr="001343C3" w:rsidRDefault="009C20E8" w:rsidP="00FE1545">
            <w:pPr>
              <w:spacing w:after="0" w:line="240" w:lineRule="auto"/>
              <w:rPr>
                <w:rFonts w:ascii="Times New Roman" w:hAnsi="Times New Roman"/>
              </w:rPr>
            </w:pPr>
          </w:p>
        </w:tc>
        <w:tc>
          <w:tcPr>
            <w:tcW w:w="511" w:type="pct"/>
          </w:tcPr>
          <w:p w:rsidR="009C20E8" w:rsidRPr="001343C3" w:rsidRDefault="009C20E8" w:rsidP="00D76D43">
            <w:pPr>
              <w:spacing w:after="0" w:line="240" w:lineRule="auto"/>
              <w:rPr>
                <w:rFonts w:ascii="Times New Roman" w:hAnsi="Times New Roman"/>
              </w:rPr>
            </w:pPr>
          </w:p>
        </w:tc>
        <w:tc>
          <w:tcPr>
            <w:tcW w:w="417" w:type="pct"/>
          </w:tcPr>
          <w:p w:rsidR="009C20E8" w:rsidRPr="001343C3" w:rsidRDefault="009C20E8" w:rsidP="00D76D43">
            <w:pPr>
              <w:spacing w:after="0" w:line="240" w:lineRule="auto"/>
              <w:rPr>
                <w:rFonts w:ascii="Times New Roman" w:hAnsi="Times New Roman"/>
              </w:rPr>
            </w:pPr>
          </w:p>
        </w:tc>
        <w:tc>
          <w:tcPr>
            <w:tcW w:w="418" w:type="pct"/>
          </w:tcPr>
          <w:p w:rsidR="009C20E8" w:rsidRPr="001343C3" w:rsidRDefault="009C20E8" w:rsidP="00D76D43">
            <w:pPr>
              <w:spacing w:after="0" w:line="240" w:lineRule="auto"/>
              <w:rPr>
                <w:rFonts w:ascii="Times New Roman" w:hAnsi="Times New Roman"/>
              </w:rPr>
            </w:pPr>
          </w:p>
        </w:tc>
        <w:tc>
          <w:tcPr>
            <w:tcW w:w="464" w:type="pct"/>
          </w:tcPr>
          <w:p w:rsidR="009C20E8" w:rsidRPr="001343C3" w:rsidRDefault="009C20E8" w:rsidP="00D76D43">
            <w:pPr>
              <w:spacing w:after="0" w:line="240" w:lineRule="auto"/>
              <w:rPr>
                <w:rFonts w:ascii="Times New Roman" w:hAnsi="Times New Roman"/>
              </w:rPr>
            </w:pPr>
          </w:p>
        </w:tc>
      </w:tr>
      <w:tr w:rsidR="009C20E8" w:rsidRPr="001343C3" w:rsidTr="00FE1545">
        <w:tc>
          <w:tcPr>
            <w:tcW w:w="1074" w:type="pct"/>
            <w:vAlign w:val="center"/>
          </w:tcPr>
          <w:p w:rsidR="009C20E8" w:rsidRPr="001343C3" w:rsidRDefault="009C20E8" w:rsidP="00D76D43">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9C20E8" w:rsidRPr="001343C3" w:rsidRDefault="009C20E8" w:rsidP="00D76D43">
            <w:pPr>
              <w:spacing w:after="0" w:line="240" w:lineRule="auto"/>
              <w:rPr>
                <w:rFonts w:ascii="Times New Roman" w:hAnsi="Times New Roman"/>
              </w:rPr>
            </w:pPr>
          </w:p>
        </w:tc>
        <w:tc>
          <w:tcPr>
            <w:tcW w:w="446" w:type="pct"/>
            <w:vAlign w:val="center"/>
          </w:tcPr>
          <w:p w:rsidR="009C20E8" w:rsidRPr="001343C3" w:rsidRDefault="009C20E8"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5170</w:t>
            </w:r>
          </w:p>
        </w:tc>
        <w:tc>
          <w:tcPr>
            <w:tcW w:w="371"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9C20E8" w:rsidRPr="001343C3" w:rsidRDefault="009C20E8" w:rsidP="00FE1545">
            <w:pPr>
              <w:spacing w:after="0" w:line="240" w:lineRule="auto"/>
              <w:jc w:val="center"/>
              <w:rPr>
                <w:rFonts w:ascii="Times New Roman" w:hAnsi="Times New Roman"/>
              </w:rPr>
            </w:pPr>
            <w:r>
              <w:rPr>
                <w:rFonts w:ascii="Times New Roman" w:hAnsi="Times New Roman"/>
              </w:rPr>
              <w:t>5200</w:t>
            </w:r>
          </w:p>
        </w:tc>
        <w:tc>
          <w:tcPr>
            <w:tcW w:w="511"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9C20E8" w:rsidRDefault="009C20E8" w:rsidP="00FE1545">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c>
          <w:tcPr>
            <w:tcW w:w="5000" w:type="pct"/>
            <w:gridSpan w:val="10"/>
          </w:tcPr>
          <w:p w:rsidR="009C20E8" w:rsidRPr="001343C3" w:rsidRDefault="009C20E8" w:rsidP="00D76D43">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9C20E8" w:rsidRPr="001343C3" w:rsidTr="009C20E8">
        <w:trPr>
          <w:trHeight w:val="547"/>
        </w:trPr>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9C20E8" w:rsidRPr="001343C3" w:rsidTr="009C20E8">
        <w:tc>
          <w:tcPr>
            <w:tcW w:w="1074" w:type="pct"/>
            <w:vAlign w:val="center"/>
          </w:tcPr>
          <w:p w:rsidR="009C20E8" w:rsidRPr="001343C3" w:rsidRDefault="009C20E8" w:rsidP="00D76D43">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9C20E8" w:rsidRPr="001343C3" w:rsidRDefault="009C20E8" w:rsidP="00D76D43">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9C20E8" w:rsidRPr="001343C3" w:rsidRDefault="009C20E8" w:rsidP="00D76D43">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sidR="00782DDC">
              <w:rPr>
                <w:rFonts w:ascii="Times New Roman" w:hAnsi="Times New Roman"/>
              </w:rPr>
              <w:t>сред</w:t>
            </w:r>
            <w:r w:rsidR="00782DDC">
              <w:rPr>
                <w:rFonts w:ascii="Times New Roman" w:hAnsi="Times New Roman"/>
              </w:rPr>
              <w:softHyphen/>
              <w:t>него общего обра</w:t>
            </w:r>
            <w:r w:rsidR="00782DDC">
              <w:rPr>
                <w:rFonts w:ascii="Times New Roman" w:hAnsi="Times New Roman"/>
              </w:rPr>
              <w:softHyphen/>
              <w:t>зования</w:t>
            </w:r>
          </w:p>
        </w:tc>
        <w:tc>
          <w:tcPr>
            <w:tcW w:w="446" w:type="pct"/>
            <w:vAlign w:val="center"/>
          </w:tcPr>
          <w:p w:rsidR="009C20E8" w:rsidRPr="001343C3" w:rsidRDefault="009C20E8" w:rsidP="00D76D43">
            <w:pPr>
              <w:spacing w:after="0" w:line="240" w:lineRule="auto"/>
              <w:rPr>
                <w:rFonts w:ascii="Times New Roman" w:hAnsi="Times New Roman"/>
              </w:rPr>
            </w:pPr>
          </w:p>
        </w:tc>
        <w:tc>
          <w:tcPr>
            <w:tcW w:w="440"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9C20E8" w:rsidRDefault="009C20E8" w:rsidP="00FE1545">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762041,2</w:t>
            </w:r>
          </w:p>
        </w:tc>
        <w:tc>
          <w:tcPr>
            <w:tcW w:w="417"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832868,7</w:t>
            </w:r>
          </w:p>
        </w:tc>
        <w:tc>
          <w:tcPr>
            <w:tcW w:w="418"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876604,0</w:t>
            </w:r>
          </w:p>
        </w:tc>
        <w:tc>
          <w:tcPr>
            <w:tcW w:w="464" w:type="pct"/>
            <w:vAlign w:val="center"/>
          </w:tcPr>
          <w:p w:rsidR="009C20E8" w:rsidRDefault="00AD0C7B" w:rsidP="00FE1545">
            <w:pPr>
              <w:spacing w:after="0" w:line="240" w:lineRule="auto"/>
              <w:ind w:left="-108"/>
              <w:jc w:val="center"/>
              <w:rPr>
                <w:rFonts w:ascii="Times New Roman" w:hAnsi="Times New Roman"/>
              </w:rPr>
            </w:pPr>
            <w:r>
              <w:rPr>
                <w:rFonts w:ascii="Times New Roman" w:hAnsi="Times New Roman"/>
              </w:rPr>
              <w:t>916085,0</w:t>
            </w:r>
          </w:p>
        </w:tc>
      </w:tr>
      <w:tr w:rsidR="009C20E8" w:rsidRPr="001343C3" w:rsidTr="009C20E8">
        <w:tc>
          <w:tcPr>
            <w:tcW w:w="1074" w:type="pct"/>
            <w:vAlign w:val="center"/>
          </w:tcPr>
          <w:p w:rsidR="009C20E8" w:rsidRPr="001343C3" w:rsidRDefault="009C20E8" w:rsidP="00D76D43">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9C20E8" w:rsidRPr="001343C3" w:rsidRDefault="009C20E8" w:rsidP="00D76D43">
            <w:pPr>
              <w:spacing w:after="0" w:line="240" w:lineRule="auto"/>
              <w:rPr>
                <w:rFonts w:ascii="Times New Roman" w:hAnsi="Times New Roman"/>
              </w:rPr>
            </w:pPr>
          </w:p>
        </w:tc>
        <w:tc>
          <w:tcPr>
            <w:tcW w:w="440" w:type="pct"/>
            <w:vAlign w:val="center"/>
          </w:tcPr>
          <w:p w:rsidR="009C20E8" w:rsidRPr="001343C3" w:rsidRDefault="009C20E8" w:rsidP="00FE1545">
            <w:pPr>
              <w:spacing w:after="0" w:line="240" w:lineRule="auto"/>
              <w:jc w:val="center"/>
              <w:rPr>
                <w:rFonts w:ascii="Times New Roman" w:hAnsi="Times New Roman"/>
              </w:rPr>
            </w:pPr>
          </w:p>
        </w:tc>
        <w:tc>
          <w:tcPr>
            <w:tcW w:w="442" w:type="pct"/>
            <w:vAlign w:val="center"/>
          </w:tcPr>
          <w:p w:rsidR="009C20E8" w:rsidRPr="001343C3" w:rsidRDefault="009C20E8" w:rsidP="00FE1545">
            <w:pPr>
              <w:spacing w:after="0" w:line="240" w:lineRule="auto"/>
              <w:jc w:val="center"/>
              <w:rPr>
                <w:rFonts w:ascii="Times New Roman" w:hAnsi="Times New Roman"/>
              </w:rPr>
            </w:pPr>
          </w:p>
        </w:tc>
        <w:tc>
          <w:tcPr>
            <w:tcW w:w="371" w:type="pct"/>
            <w:vAlign w:val="center"/>
          </w:tcPr>
          <w:p w:rsidR="009C20E8" w:rsidRPr="001343C3" w:rsidRDefault="009C20E8" w:rsidP="00FE1545">
            <w:pPr>
              <w:spacing w:after="0" w:line="240" w:lineRule="auto"/>
              <w:jc w:val="center"/>
              <w:rPr>
                <w:rFonts w:ascii="Times New Roman" w:hAnsi="Times New Roman"/>
              </w:rPr>
            </w:pPr>
          </w:p>
        </w:tc>
        <w:tc>
          <w:tcPr>
            <w:tcW w:w="417" w:type="pct"/>
          </w:tcPr>
          <w:p w:rsidR="009C20E8" w:rsidRPr="001343C3" w:rsidRDefault="009C20E8" w:rsidP="00FE1545">
            <w:pPr>
              <w:spacing w:after="0" w:line="240" w:lineRule="auto"/>
              <w:rPr>
                <w:rFonts w:ascii="Times New Roman" w:hAnsi="Times New Roman"/>
              </w:rPr>
            </w:pPr>
          </w:p>
        </w:tc>
        <w:tc>
          <w:tcPr>
            <w:tcW w:w="511" w:type="pct"/>
          </w:tcPr>
          <w:p w:rsidR="009C20E8" w:rsidRPr="001343C3" w:rsidRDefault="009C20E8" w:rsidP="00FE1545">
            <w:pPr>
              <w:spacing w:after="0" w:line="240" w:lineRule="auto"/>
              <w:rPr>
                <w:rFonts w:ascii="Times New Roman" w:hAnsi="Times New Roman"/>
              </w:rPr>
            </w:pPr>
          </w:p>
        </w:tc>
        <w:tc>
          <w:tcPr>
            <w:tcW w:w="417" w:type="pct"/>
          </w:tcPr>
          <w:p w:rsidR="009C20E8" w:rsidRPr="001343C3" w:rsidRDefault="009C20E8" w:rsidP="00FE1545">
            <w:pPr>
              <w:spacing w:after="0" w:line="240" w:lineRule="auto"/>
              <w:rPr>
                <w:rFonts w:ascii="Times New Roman" w:hAnsi="Times New Roman"/>
              </w:rPr>
            </w:pPr>
          </w:p>
        </w:tc>
        <w:tc>
          <w:tcPr>
            <w:tcW w:w="418" w:type="pct"/>
          </w:tcPr>
          <w:p w:rsidR="009C20E8" w:rsidRPr="001343C3" w:rsidRDefault="009C20E8" w:rsidP="00FE1545">
            <w:pPr>
              <w:spacing w:after="0" w:line="240" w:lineRule="auto"/>
              <w:rPr>
                <w:rFonts w:ascii="Times New Roman" w:hAnsi="Times New Roman"/>
              </w:rPr>
            </w:pPr>
          </w:p>
        </w:tc>
        <w:tc>
          <w:tcPr>
            <w:tcW w:w="464" w:type="pct"/>
          </w:tcPr>
          <w:p w:rsidR="009C20E8" w:rsidRPr="001343C3" w:rsidRDefault="009C20E8" w:rsidP="00FE1545">
            <w:pPr>
              <w:spacing w:after="0" w:line="240" w:lineRule="auto"/>
              <w:rPr>
                <w:rFonts w:ascii="Times New Roman" w:hAnsi="Times New Roman"/>
              </w:rPr>
            </w:pPr>
          </w:p>
        </w:tc>
      </w:tr>
      <w:tr w:rsidR="009C20E8" w:rsidRPr="001343C3" w:rsidTr="009C20E8">
        <w:tc>
          <w:tcPr>
            <w:tcW w:w="1074" w:type="pct"/>
            <w:vAlign w:val="center"/>
          </w:tcPr>
          <w:p w:rsidR="009C20E8" w:rsidRPr="001343C3" w:rsidRDefault="009C20E8" w:rsidP="00D76D43">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9C20E8" w:rsidRPr="001343C3" w:rsidRDefault="009C20E8" w:rsidP="00FE1545">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9C20E8" w:rsidRPr="001343C3" w:rsidRDefault="009C20E8" w:rsidP="00FE1545">
            <w:pPr>
              <w:spacing w:after="0" w:line="240" w:lineRule="auto"/>
              <w:jc w:val="center"/>
              <w:rPr>
                <w:rFonts w:ascii="Times New Roman" w:hAnsi="Times New Roman"/>
              </w:rPr>
            </w:pPr>
            <w:r>
              <w:rPr>
                <w:rFonts w:ascii="Times New Roman" w:hAnsi="Times New Roman"/>
              </w:rPr>
              <w:t>9955</w:t>
            </w:r>
          </w:p>
        </w:tc>
        <w:tc>
          <w:tcPr>
            <w:tcW w:w="511"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9C20E8" w:rsidRPr="001343C3" w:rsidRDefault="009C20E8"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9C20E8" w:rsidRDefault="009C20E8" w:rsidP="00FE1545">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9C20E8" w:rsidRPr="001343C3" w:rsidTr="009C20E8">
        <w:tc>
          <w:tcPr>
            <w:tcW w:w="1074" w:type="pct"/>
            <w:vAlign w:val="center"/>
          </w:tcPr>
          <w:p w:rsidR="000F2423" w:rsidRPr="001343C3" w:rsidRDefault="000F2423" w:rsidP="00D76D43">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D76D43">
            <w:pPr>
              <w:spacing w:line="240" w:lineRule="auto"/>
              <w:rPr>
                <w:rFonts w:ascii="Times New Roman" w:hAnsi="Times New Roman"/>
              </w:rPr>
            </w:pPr>
          </w:p>
        </w:tc>
        <w:tc>
          <w:tcPr>
            <w:tcW w:w="440" w:type="pct"/>
            <w:vAlign w:val="center"/>
          </w:tcPr>
          <w:p w:rsidR="000F2423" w:rsidRPr="001343C3" w:rsidRDefault="000F2423" w:rsidP="00D76D43">
            <w:pPr>
              <w:spacing w:line="240" w:lineRule="auto"/>
              <w:jc w:val="center"/>
              <w:rPr>
                <w:rFonts w:ascii="Times New Roman" w:hAnsi="Times New Roman"/>
              </w:rPr>
            </w:pPr>
          </w:p>
        </w:tc>
        <w:tc>
          <w:tcPr>
            <w:tcW w:w="442" w:type="pct"/>
            <w:vAlign w:val="center"/>
          </w:tcPr>
          <w:p w:rsidR="000F2423" w:rsidRPr="001343C3" w:rsidRDefault="000F2423" w:rsidP="00D76D43">
            <w:pPr>
              <w:spacing w:line="240" w:lineRule="auto"/>
              <w:jc w:val="center"/>
              <w:rPr>
                <w:rFonts w:ascii="Times New Roman" w:hAnsi="Times New Roman"/>
              </w:rPr>
            </w:pPr>
          </w:p>
        </w:tc>
        <w:tc>
          <w:tcPr>
            <w:tcW w:w="371" w:type="pct"/>
            <w:vAlign w:val="center"/>
          </w:tcPr>
          <w:p w:rsidR="000F2423" w:rsidRPr="001343C3" w:rsidRDefault="000F2423" w:rsidP="00D76D43">
            <w:pPr>
              <w:spacing w:line="240" w:lineRule="auto"/>
              <w:jc w:val="center"/>
              <w:rPr>
                <w:rFonts w:ascii="Times New Roman" w:hAnsi="Times New Roman"/>
              </w:rPr>
            </w:pPr>
          </w:p>
        </w:tc>
        <w:tc>
          <w:tcPr>
            <w:tcW w:w="417" w:type="pct"/>
          </w:tcPr>
          <w:p w:rsidR="000F2423" w:rsidRPr="001343C3" w:rsidRDefault="000F2423" w:rsidP="00D76D43">
            <w:pPr>
              <w:spacing w:line="240" w:lineRule="auto"/>
              <w:rPr>
                <w:rFonts w:ascii="Times New Roman" w:hAnsi="Times New Roman"/>
              </w:rPr>
            </w:pPr>
          </w:p>
        </w:tc>
        <w:tc>
          <w:tcPr>
            <w:tcW w:w="511" w:type="pct"/>
          </w:tcPr>
          <w:p w:rsidR="000F2423" w:rsidRPr="001343C3" w:rsidRDefault="000F2423" w:rsidP="00D76D43">
            <w:pPr>
              <w:spacing w:line="240" w:lineRule="auto"/>
              <w:rPr>
                <w:rFonts w:ascii="Times New Roman" w:hAnsi="Times New Roman"/>
              </w:rPr>
            </w:pPr>
          </w:p>
        </w:tc>
        <w:tc>
          <w:tcPr>
            <w:tcW w:w="417" w:type="pct"/>
          </w:tcPr>
          <w:p w:rsidR="000F2423" w:rsidRPr="001343C3" w:rsidRDefault="000F2423" w:rsidP="00D76D43">
            <w:pPr>
              <w:spacing w:line="240" w:lineRule="auto"/>
              <w:rPr>
                <w:rFonts w:ascii="Times New Roman" w:hAnsi="Times New Roman"/>
              </w:rPr>
            </w:pPr>
          </w:p>
        </w:tc>
        <w:tc>
          <w:tcPr>
            <w:tcW w:w="418" w:type="pct"/>
          </w:tcPr>
          <w:p w:rsidR="000F2423" w:rsidRPr="001343C3" w:rsidRDefault="000F2423" w:rsidP="00D76D43">
            <w:pPr>
              <w:spacing w:line="240" w:lineRule="auto"/>
              <w:rPr>
                <w:rFonts w:ascii="Times New Roman" w:hAnsi="Times New Roman"/>
              </w:rPr>
            </w:pPr>
          </w:p>
        </w:tc>
        <w:tc>
          <w:tcPr>
            <w:tcW w:w="464" w:type="pct"/>
          </w:tcPr>
          <w:p w:rsidR="000F2423" w:rsidRPr="001343C3" w:rsidRDefault="000F2423" w:rsidP="00D76D43">
            <w:pPr>
              <w:spacing w:line="240" w:lineRule="auto"/>
              <w:rPr>
                <w:rFonts w:ascii="Times New Roman" w:hAnsi="Times New Roman"/>
              </w:rPr>
            </w:pPr>
          </w:p>
        </w:tc>
      </w:tr>
      <w:tr w:rsidR="000E23A8" w:rsidRPr="001343C3" w:rsidTr="00FE1545">
        <w:tc>
          <w:tcPr>
            <w:tcW w:w="1074" w:type="pct"/>
            <w:vAlign w:val="center"/>
          </w:tcPr>
          <w:p w:rsidR="000E23A8" w:rsidRPr="001343C3" w:rsidRDefault="000E23A8" w:rsidP="00D76D43">
            <w:pPr>
              <w:spacing w:after="0" w:line="240" w:lineRule="auto"/>
              <w:jc w:val="both"/>
              <w:rPr>
                <w:rFonts w:ascii="Times New Roman" w:hAnsi="Times New Roman"/>
              </w:rPr>
            </w:pPr>
            <w:r w:rsidRPr="001343C3">
              <w:rPr>
                <w:rFonts w:ascii="Times New Roman" w:hAnsi="Times New Roman"/>
              </w:rPr>
              <w:lastRenderedPageBreak/>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E23A8" w:rsidRPr="001343C3" w:rsidRDefault="000E23A8" w:rsidP="00D76D43">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E23A8" w:rsidRPr="001343C3" w:rsidRDefault="000E23A8" w:rsidP="00D76D43">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0E23A8" w:rsidRPr="001343C3" w:rsidRDefault="000E23A8" w:rsidP="00D76D43">
            <w:pPr>
              <w:spacing w:after="0"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Default="000E23A8" w:rsidP="00FE1545">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108298,5</w:t>
            </w:r>
          </w:p>
        </w:tc>
        <w:tc>
          <w:tcPr>
            <w:tcW w:w="417"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146558,0</w:t>
            </w:r>
          </w:p>
        </w:tc>
        <w:tc>
          <w:tcPr>
            <w:tcW w:w="418"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136712,0</w:t>
            </w:r>
          </w:p>
        </w:tc>
        <w:tc>
          <w:tcPr>
            <w:tcW w:w="464" w:type="pct"/>
            <w:vAlign w:val="center"/>
          </w:tcPr>
          <w:p w:rsidR="000E23A8" w:rsidRDefault="00AD0C7B" w:rsidP="00FE1545">
            <w:pPr>
              <w:spacing w:after="0" w:line="240" w:lineRule="auto"/>
              <w:ind w:left="-108"/>
              <w:jc w:val="center"/>
              <w:rPr>
                <w:rFonts w:ascii="Times New Roman" w:hAnsi="Times New Roman"/>
              </w:rPr>
            </w:pPr>
            <w:r>
              <w:rPr>
                <w:rFonts w:ascii="Times New Roman" w:hAnsi="Times New Roman"/>
              </w:rPr>
              <w:t>141388,0</w:t>
            </w:r>
          </w:p>
        </w:tc>
      </w:tr>
      <w:tr w:rsidR="000E23A8" w:rsidRPr="001343C3" w:rsidTr="009C20E8">
        <w:tc>
          <w:tcPr>
            <w:tcW w:w="1074" w:type="pct"/>
            <w:vAlign w:val="center"/>
          </w:tcPr>
          <w:p w:rsidR="000E23A8" w:rsidRDefault="000E23A8" w:rsidP="00D76D43">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E23A8" w:rsidRPr="001343C3" w:rsidRDefault="000E23A8" w:rsidP="00D76D43">
            <w:pPr>
              <w:spacing w:after="0" w:line="240" w:lineRule="auto"/>
              <w:rPr>
                <w:rFonts w:ascii="Times New Roman" w:hAnsi="Times New Roman"/>
              </w:rPr>
            </w:pPr>
          </w:p>
        </w:tc>
        <w:tc>
          <w:tcPr>
            <w:tcW w:w="446" w:type="pct"/>
            <w:vAlign w:val="center"/>
          </w:tcPr>
          <w:p w:rsidR="000E23A8" w:rsidRPr="001343C3" w:rsidRDefault="000E23A8" w:rsidP="00D76D43">
            <w:pPr>
              <w:spacing w:after="0"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p>
        </w:tc>
        <w:tc>
          <w:tcPr>
            <w:tcW w:w="442" w:type="pct"/>
            <w:vAlign w:val="center"/>
          </w:tcPr>
          <w:p w:rsidR="000E23A8" w:rsidRPr="001343C3" w:rsidRDefault="000E23A8" w:rsidP="00FE1545">
            <w:pPr>
              <w:spacing w:after="0" w:line="240" w:lineRule="auto"/>
              <w:jc w:val="center"/>
              <w:rPr>
                <w:rFonts w:ascii="Times New Roman" w:hAnsi="Times New Roman"/>
              </w:rPr>
            </w:pPr>
          </w:p>
        </w:tc>
        <w:tc>
          <w:tcPr>
            <w:tcW w:w="371" w:type="pct"/>
            <w:vAlign w:val="center"/>
          </w:tcPr>
          <w:p w:rsidR="000E23A8" w:rsidRPr="001343C3" w:rsidRDefault="000E23A8" w:rsidP="00FE1545">
            <w:pPr>
              <w:spacing w:after="0" w:line="240" w:lineRule="auto"/>
              <w:jc w:val="center"/>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511" w:type="pct"/>
          </w:tcPr>
          <w:p w:rsidR="000E23A8" w:rsidRPr="001343C3" w:rsidRDefault="000E23A8" w:rsidP="00FE1545">
            <w:pPr>
              <w:spacing w:after="0" w:line="240" w:lineRule="auto"/>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418" w:type="pct"/>
          </w:tcPr>
          <w:p w:rsidR="000E23A8" w:rsidRPr="001343C3" w:rsidRDefault="000E23A8" w:rsidP="00FE1545">
            <w:pPr>
              <w:spacing w:after="0" w:line="240" w:lineRule="auto"/>
              <w:rPr>
                <w:rFonts w:ascii="Times New Roman" w:hAnsi="Times New Roman"/>
              </w:rPr>
            </w:pPr>
          </w:p>
        </w:tc>
        <w:tc>
          <w:tcPr>
            <w:tcW w:w="464" w:type="pct"/>
          </w:tcPr>
          <w:p w:rsidR="000E23A8" w:rsidRPr="001343C3" w:rsidRDefault="000E23A8" w:rsidP="00FE1545">
            <w:pPr>
              <w:spacing w:after="0" w:line="240" w:lineRule="auto"/>
              <w:rPr>
                <w:rFonts w:ascii="Times New Roman" w:hAnsi="Times New Roman"/>
              </w:rPr>
            </w:pPr>
          </w:p>
        </w:tc>
      </w:tr>
      <w:tr w:rsidR="000E23A8" w:rsidRPr="001343C3" w:rsidTr="00FE1545">
        <w:tc>
          <w:tcPr>
            <w:tcW w:w="1074" w:type="pct"/>
            <w:vAlign w:val="center"/>
          </w:tcPr>
          <w:p w:rsidR="000E23A8" w:rsidRDefault="000E23A8" w:rsidP="00D76D43">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E23A8" w:rsidRPr="001343C3" w:rsidRDefault="000E23A8" w:rsidP="00D76D43">
            <w:pPr>
              <w:spacing w:after="0" w:line="240" w:lineRule="auto"/>
              <w:rPr>
                <w:rFonts w:ascii="Times New Roman" w:hAnsi="Times New Roman"/>
              </w:rPr>
            </w:pPr>
          </w:p>
        </w:tc>
        <w:tc>
          <w:tcPr>
            <w:tcW w:w="446" w:type="pct"/>
            <w:vAlign w:val="center"/>
          </w:tcPr>
          <w:p w:rsidR="000E23A8" w:rsidRPr="001343C3" w:rsidRDefault="000E23A8"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0E23A8" w:rsidRPr="001343C3" w:rsidRDefault="000E23A8" w:rsidP="00FE1545">
            <w:pPr>
              <w:spacing w:after="0" w:line="240" w:lineRule="auto"/>
              <w:jc w:val="center"/>
              <w:rPr>
                <w:rFonts w:ascii="Times New Roman" w:hAnsi="Times New Roman"/>
              </w:rPr>
            </w:pPr>
            <w:r>
              <w:rPr>
                <w:rFonts w:ascii="Times New Roman" w:hAnsi="Times New Roman"/>
              </w:rPr>
              <w:t>9955</w:t>
            </w:r>
          </w:p>
        </w:tc>
        <w:tc>
          <w:tcPr>
            <w:tcW w:w="511"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E23A8" w:rsidRDefault="000E23A8" w:rsidP="00FE1545">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c>
          <w:tcPr>
            <w:tcW w:w="5000" w:type="pct"/>
            <w:gridSpan w:val="10"/>
          </w:tcPr>
          <w:p w:rsidR="009C20E8" w:rsidRPr="00A33201" w:rsidRDefault="009C20E8" w:rsidP="000E23A8">
            <w:pPr>
              <w:spacing w:after="0" w:line="240" w:lineRule="auto"/>
              <w:jc w:val="center"/>
              <w:rPr>
                <w:rFonts w:ascii="Times New Roman" w:hAnsi="Times New Roman"/>
              </w:rPr>
            </w:pPr>
            <w:r w:rsidRPr="00A33201">
              <w:rPr>
                <w:rFonts w:ascii="Times New Roman" w:hAnsi="Times New Roman"/>
              </w:rPr>
              <w:t xml:space="preserve">Основное мероприятие 2.2.1.Мероприятия по созданию условий  для сохранения  и укрепления здоровья детей и подростков, </w:t>
            </w:r>
            <w:r w:rsidR="00782DDC">
              <w:rPr>
                <w:rFonts w:ascii="Times New Roman" w:hAnsi="Times New Roman"/>
              </w:rPr>
              <w:br/>
            </w:r>
            <w:r w:rsidRPr="00A33201">
              <w:rPr>
                <w:rFonts w:ascii="Times New Roman" w:hAnsi="Times New Roman"/>
              </w:rPr>
              <w:t xml:space="preserve">а также формирования у них культуры питания                                              </w:t>
            </w:r>
            <w:r>
              <w:rPr>
                <w:rFonts w:ascii="Times New Roman" w:hAnsi="Times New Roman"/>
              </w:rPr>
              <w:t xml:space="preserve">                                                                                                                                                                                </w:t>
            </w:r>
            <w:r w:rsidR="000E23A8">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sidR="00782DDC">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9C20E8" w:rsidRPr="001343C3" w:rsidTr="009C20E8">
        <w:tc>
          <w:tcPr>
            <w:tcW w:w="1074" w:type="pct"/>
            <w:vAlign w:val="center"/>
          </w:tcPr>
          <w:p w:rsidR="000F2423" w:rsidRPr="001343C3" w:rsidRDefault="000F2423" w:rsidP="007F4FF8">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7F4FF8">
            <w:pPr>
              <w:spacing w:line="240" w:lineRule="auto"/>
              <w:rPr>
                <w:rFonts w:ascii="Times New Roman" w:hAnsi="Times New Roman"/>
              </w:rPr>
            </w:pPr>
          </w:p>
        </w:tc>
        <w:tc>
          <w:tcPr>
            <w:tcW w:w="440" w:type="pct"/>
            <w:vAlign w:val="center"/>
          </w:tcPr>
          <w:p w:rsidR="000F2423" w:rsidRPr="001343C3" w:rsidRDefault="000F2423" w:rsidP="007F4FF8">
            <w:pPr>
              <w:spacing w:line="240" w:lineRule="auto"/>
              <w:jc w:val="center"/>
              <w:rPr>
                <w:rFonts w:ascii="Times New Roman" w:hAnsi="Times New Roman"/>
              </w:rPr>
            </w:pPr>
          </w:p>
        </w:tc>
        <w:tc>
          <w:tcPr>
            <w:tcW w:w="442" w:type="pct"/>
            <w:vAlign w:val="center"/>
          </w:tcPr>
          <w:p w:rsidR="000F2423" w:rsidRPr="001343C3" w:rsidRDefault="000F2423" w:rsidP="007F4FF8">
            <w:pPr>
              <w:spacing w:line="240" w:lineRule="auto"/>
              <w:jc w:val="center"/>
              <w:rPr>
                <w:rFonts w:ascii="Times New Roman" w:hAnsi="Times New Roman"/>
              </w:rPr>
            </w:pPr>
          </w:p>
        </w:tc>
        <w:tc>
          <w:tcPr>
            <w:tcW w:w="371" w:type="pct"/>
            <w:vAlign w:val="center"/>
          </w:tcPr>
          <w:p w:rsidR="000F2423" w:rsidRPr="001343C3" w:rsidRDefault="000F2423" w:rsidP="007F4FF8">
            <w:pPr>
              <w:spacing w:line="240" w:lineRule="auto"/>
              <w:jc w:val="center"/>
              <w:rPr>
                <w:rFonts w:ascii="Times New Roman" w:hAnsi="Times New Roman"/>
              </w:rPr>
            </w:pPr>
          </w:p>
        </w:tc>
        <w:tc>
          <w:tcPr>
            <w:tcW w:w="417" w:type="pct"/>
          </w:tcPr>
          <w:p w:rsidR="000F2423" w:rsidRPr="001343C3" w:rsidRDefault="000F2423" w:rsidP="007F4FF8">
            <w:pPr>
              <w:spacing w:line="240" w:lineRule="auto"/>
              <w:rPr>
                <w:rFonts w:ascii="Times New Roman" w:hAnsi="Times New Roman"/>
              </w:rPr>
            </w:pPr>
          </w:p>
        </w:tc>
        <w:tc>
          <w:tcPr>
            <w:tcW w:w="511" w:type="pct"/>
          </w:tcPr>
          <w:p w:rsidR="000F2423" w:rsidRPr="001343C3" w:rsidRDefault="000F2423" w:rsidP="007F4FF8">
            <w:pPr>
              <w:spacing w:line="240" w:lineRule="auto"/>
              <w:rPr>
                <w:rFonts w:ascii="Times New Roman" w:hAnsi="Times New Roman"/>
              </w:rPr>
            </w:pPr>
          </w:p>
        </w:tc>
        <w:tc>
          <w:tcPr>
            <w:tcW w:w="417" w:type="pct"/>
          </w:tcPr>
          <w:p w:rsidR="000F2423" w:rsidRPr="001343C3" w:rsidRDefault="000F2423" w:rsidP="007F4FF8">
            <w:pPr>
              <w:spacing w:line="240" w:lineRule="auto"/>
              <w:rPr>
                <w:rFonts w:ascii="Times New Roman" w:hAnsi="Times New Roman"/>
              </w:rPr>
            </w:pPr>
          </w:p>
        </w:tc>
        <w:tc>
          <w:tcPr>
            <w:tcW w:w="418" w:type="pct"/>
          </w:tcPr>
          <w:p w:rsidR="000F2423" w:rsidRPr="001343C3" w:rsidRDefault="000F2423" w:rsidP="007F4FF8">
            <w:pPr>
              <w:spacing w:line="240" w:lineRule="auto"/>
              <w:rPr>
                <w:rFonts w:ascii="Times New Roman" w:hAnsi="Times New Roman"/>
              </w:rPr>
            </w:pPr>
          </w:p>
        </w:tc>
        <w:tc>
          <w:tcPr>
            <w:tcW w:w="464" w:type="pct"/>
          </w:tcPr>
          <w:p w:rsidR="000F2423" w:rsidRPr="001343C3" w:rsidRDefault="000F2423" w:rsidP="007F4FF8">
            <w:pPr>
              <w:spacing w:line="240" w:lineRule="auto"/>
              <w:rPr>
                <w:rFonts w:ascii="Times New Roman" w:hAnsi="Times New Roman"/>
              </w:rPr>
            </w:pPr>
          </w:p>
        </w:tc>
      </w:tr>
      <w:tr w:rsidR="000E23A8" w:rsidRPr="001343C3" w:rsidTr="00FE1545">
        <w:tc>
          <w:tcPr>
            <w:tcW w:w="1074" w:type="pct"/>
            <w:vAlign w:val="center"/>
          </w:tcPr>
          <w:p w:rsidR="000E23A8" w:rsidRPr="001343C3" w:rsidRDefault="000E23A8" w:rsidP="007F4FF8">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E23A8" w:rsidRPr="001343C3" w:rsidRDefault="000E23A8" w:rsidP="007F4FF8">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E23A8" w:rsidRPr="001343C3" w:rsidRDefault="000E23A8" w:rsidP="007F4FF8">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0E23A8" w:rsidRPr="001343C3" w:rsidRDefault="000E23A8" w:rsidP="007F4FF8">
            <w:pPr>
              <w:spacing w:after="0"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Default="000E23A8" w:rsidP="00FE1545">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80945,4</w:t>
            </w:r>
          </w:p>
        </w:tc>
        <w:tc>
          <w:tcPr>
            <w:tcW w:w="417"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101152,8</w:t>
            </w:r>
          </w:p>
        </w:tc>
        <w:tc>
          <w:tcPr>
            <w:tcW w:w="418"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100077,6</w:t>
            </w:r>
          </w:p>
        </w:tc>
        <w:tc>
          <w:tcPr>
            <w:tcW w:w="464" w:type="pct"/>
            <w:vAlign w:val="center"/>
          </w:tcPr>
          <w:p w:rsidR="000E23A8" w:rsidRDefault="00AD0C7B" w:rsidP="00FE1545">
            <w:pPr>
              <w:spacing w:after="0" w:line="240" w:lineRule="auto"/>
              <w:ind w:left="-108"/>
              <w:jc w:val="center"/>
              <w:rPr>
                <w:rFonts w:ascii="Times New Roman" w:hAnsi="Times New Roman"/>
              </w:rPr>
            </w:pPr>
            <w:r>
              <w:rPr>
                <w:rFonts w:ascii="Times New Roman" w:hAnsi="Times New Roman"/>
              </w:rPr>
              <w:t>107341,0</w:t>
            </w:r>
          </w:p>
        </w:tc>
      </w:tr>
      <w:tr w:rsidR="000E23A8" w:rsidRPr="001343C3" w:rsidTr="009C20E8">
        <w:tc>
          <w:tcPr>
            <w:tcW w:w="1074" w:type="pct"/>
            <w:vAlign w:val="center"/>
          </w:tcPr>
          <w:p w:rsidR="000E23A8" w:rsidRDefault="000E23A8" w:rsidP="007F4FF8">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E23A8" w:rsidRPr="001343C3" w:rsidRDefault="000E23A8" w:rsidP="007F4FF8">
            <w:pPr>
              <w:spacing w:after="0" w:line="240" w:lineRule="auto"/>
              <w:rPr>
                <w:rFonts w:ascii="Times New Roman" w:hAnsi="Times New Roman"/>
              </w:rPr>
            </w:pPr>
          </w:p>
        </w:tc>
        <w:tc>
          <w:tcPr>
            <w:tcW w:w="446" w:type="pct"/>
            <w:vAlign w:val="center"/>
          </w:tcPr>
          <w:p w:rsidR="000E23A8" w:rsidRPr="001343C3" w:rsidRDefault="000E23A8" w:rsidP="007F4FF8">
            <w:pPr>
              <w:spacing w:after="0"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p>
        </w:tc>
        <w:tc>
          <w:tcPr>
            <w:tcW w:w="442" w:type="pct"/>
            <w:vAlign w:val="center"/>
          </w:tcPr>
          <w:p w:rsidR="000E23A8" w:rsidRPr="001343C3" w:rsidRDefault="000E23A8" w:rsidP="00FE1545">
            <w:pPr>
              <w:spacing w:after="0" w:line="240" w:lineRule="auto"/>
              <w:jc w:val="center"/>
              <w:rPr>
                <w:rFonts w:ascii="Times New Roman" w:hAnsi="Times New Roman"/>
              </w:rPr>
            </w:pPr>
          </w:p>
        </w:tc>
        <w:tc>
          <w:tcPr>
            <w:tcW w:w="371" w:type="pct"/>
            <w:vAlign w:val="center"/>
          </w:tcPr>
          <w:p w:rsidR="000E23A8" w:rsidRPr="001343C3" w:rsidRDefault="000E23A8" w:rsidP="00FE1545">
            <w:pPr>
              <w:spacing w:after="0" w:line="240" w:lineRule="auto"/>
              <w:jc w:val="center"/>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511" w:type="pct"/>
          </w:tcPr>
          <w:p w:rsidR="000E23A8" w:rsidRPr="001343C3" w:rsidRDefault="000E23A8" w:rsidP="00FE1545">
            <w:pPr>
              <w:spacing w:after="0" w:line="240" w:lineRule="auto"/>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418" w:type="pct"/>
          </w:tcPr>
          <w:p w:rsidR="000E23A8" w:rsidRPr="001343C3" w:rsidRDefault="000E23A8" w:rsidP="00FE1545">
            <w:pPr>
              <w:spacing w:after="0" w:line="240" w:lineRule="auto"/>
              <w:rPr>
                <w:rFonts w:ascii="Times New Roman" w:hAnsi="Times New Roman"/>
              </w:rPr>
            </w:pPr>
          </w:p>
        </w:tc>
        <w:tc>
          <w:tcPr>
            <w:tcW w:w="464" w:type="pct"/>
          </w:tcPr>
          <w:p w:rsidR="000E23A8" w:rsidRPr="001343C3" w:rsidRDefault="000E23A8" w:rsidP="00FE1545">
            <w:pPr>
              <w:spacing w:after="0" w:line="240" w:lineRule="auto"/>
              <w:rPr>
                <w:rFonts w:ascii="Times New Roman" w:hAnsi="Times New Roman"/>
              </w:rPr>
            </w:pPr>
          </w:p>
        </w:tc>
      </w:tr>
      <w:tr w:rsidR="000E23A8" w:rsidRPr="001343C3" w:rsidTr="00FE1545">
        <w:tc>
          <w:tcPr>
            <w:tcW w:w="1074" w:type="pct"/>
            <w:vAlign w:val="center"/>
          </w:tcPr>
          <w:p w:rsidR="000E23A8" w:rsidRDefault="000E23A8" w:rsidP="007F4FF8">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E23A8" w:rsidRPr="001343C3" w:rsidRDefault="000E23A8" w:rsidP="007F4FF8">
            <w:pPr>
              <w:spacing w:after="0" w:line="240" w:lineRule="auto"/>
              <w:rPr>
                <w:rFonts w:ascii="Times New Roman" w:hAnsi="Times New Roman"/>
              </w:rPr>
            </w:pPr>
          </w:p>
        </w:tc>
        <w:tc>
          <w:tcPr>
            <w:tcW w:w="446" w:type="pct"/>
            <w:vAlign w:val="center"/>
          </w:tcPr>
          <w:p w:rsidR="000E23A8" w:rsidRPr="001343C3" w:rsidRDefault="000E23A8" w:rsidP="007F4FF8">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0E23A8" w:rsidRPr="001343C3" w:rsidRDefault="000E23A8" w:rsidP="00FE1545">
            <w:pPr>
              <w:spacing w:after="0" w:line="240" w:lineRule="auto"/>
              <w:jc w:val="center"/>
              <w:rPr>
                <w:rFonts w:ascii="Times New Roman" w:hAnsi="Times New Roman"/>
              </w:rPr>
            </w:pPr>
            <w:r>
              <w:rPr>
                <w:rFonts w:ascii="Times New Roman" w:hAnsi="Times New Roman"/>
              </w:rPr>
              <w:t>9955</w:t>
            </w:r>
          </w:p>
        </w:tc>
        <w:tc>
          <w:tcPr>
            <w:tcW w:w="511"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E23A8" w:rsidRDefault="000E23A8" w:rsidP="00FE1545">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c>
          <w:tcPr>
            <w:tcW w:w="5000" w:type="pct"/>
            <w:gridSpan w:val="10"/>
          </w:tcPr>
          <w:p w:rsidR="009C20E8" w:rsidRPr="001343C3" w:rsidRDefault="009C20E8" w:rsidP="00D76D43">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0E23A8" w:rsidRPr="001343C3" w:rsidTr="00FE1545">
        <w:tc>
          <w:tcPr>
            <w:tcW w:w="1074" w:type="pct"/>
            <w:vAlign w:val="center"/>
          </w:tcPr>
          <w:p w:rsidR="000E23A8" w:rsidRPr="001343C3" w:rsidRDefault="000E23A8" w:rsidP="00D76D43">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E23A8" w:rsidRPr="001343C3" w:rsidRDefault="000E23A8" w:rsidP="00D76D43">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E23A8" w:rsidRPr="001343C3" w:rsidRDefault="000E23A8" w:rsidP="00D76D43">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sidR="00782DDC">
              <w:rPr>
                <w:rFonts w:ascii="Times New Roman" w:hAnsi="Times New Roman"/>
              </w:rPr>
              <w:t>м сред</w:t>
            </w:r>
            <w:r w:rsidR="00782DDC">
              <w:rPr>
                <w:rFonts w:ascii="Times New Roman" w:hAnsi="Times New Roman"/>
              </w:rPr>
              <w:softHyphen/>
              <w:t>него общего обра</w:t>
            </w:r>
            <w:r w:rsidR="00782DDC">
              <w:rPr>
                <w:rFonts w:ascii="Times New Roman" w:hAnsi="Times New Roman"/>
              </w:rPr>
              <w:softHyphen/>
              <w:t>зования</w:t>
            </w:r>
          </w:p>
        </w:tc>
        <w:tc>
          <w:tcPr>
            <w:tcW w:w="446" w:type="pct"/>
            <w:vAlign w:val="center"/>
          </w:tcPr>
          <w:p w:rsidR="000E23A8" w:rsidRPr="001343C3" w:rsidRDefault="000E23A8" w:rsidP="00D76D43">
            <w:pPr>
              <w:spacing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E23A8" w:rsidRPr="001343C3" w:rsidRDefault="000E23A8"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Default="000E23A8" w:rsidP="00FE1545">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E23A8" w:rsidRPr="001343C3" w:rsidRDefault="00D12832" w:rsidP="00FE1545">
            <w:pPr>
              <w:spacing w:after="0" w:line="240" w:lineRule="auto"/>
              <w:ind w:left="-108"/>
              <w:jc w:val="center"/>
              <w:rPr>
                <w:rFonts w:ascii="Times New Roman" w:hAnsi="Times New Roman"/>
              </w:rPr>
            </w:pPr>
            <w:r>
              <w:rPr>
                <w:rFonts w:ascii="Times New Roman" w:hAnsi="Times New Roman"/>
              </w:rPr>
              <w:t>44313</w:t>
            </w:r>
            <w:r w:rsidR="000E23A8">
              <w:rPr>
                <w:rFonts w:ascii="Times New Roman" w:hAnsi="Times New Roman"/>
              </w:rPr>
              <w:t>,0</w:t>
            </w:r>
          </w:p>
        </w:tc>
        <w:tc>
          <w:tcPr>
            <w:tcW w:w="417" w:type="pct"/>
            <w:vAlign w:val="center"/>
          </w:tcPr>
          <w:p w:rsidR="000E23A8" w:rsidRPr="001343C3" w:rsidRDefault="000E23A8" w:rsidP="00FE1545">
            <w:pPr>
              <w:spacing w:after="0" w:line="240" w:lineRule="auto"/>
              <w:ind w:left="-108"/>
              <w:jc w:val="center"/>
              <w:rPr>
                <w:rFonts w:ascii="Times New Roman" w:hAnsi="Times New Roman"/>
              </w:rPr>
            </w:pPr>
            <w:r>
              <w:rPr>
                <w:rFonts w:ascii="Times New Roman" w:hAnsi="Times New Roman"/>
              </w:rPr>
              <w:t>43456,0</w:t>
            </w:r>
          </w:p>
        </w:tc>
        <w:tc>
          <w:tcPr>
            <w:tcW w:w="418" w:type="pct"/>
            <w:vAlign w:val="center"/>
          </w:tcPr>
          <w:p w:rsidR="000E23A8" w:rsidRPr="001343C3" w:rsidRDefault="000E23A8" w:rsidP="00AD0C7B">
            <w:pPr>
              <w:spacing w:after="0" w:line="240" w:lineRule="auto"/>
              <w:ind w:left="-108"/>
              <w:jc w:val="center"/>
              <w:rPr>
                <w:rFonts w:ascii="Times New Roman" w:hAnsi="Times New Roman"/>
              </w:rPr>
            </w:pPr>
            <w:r>
              <w:rPr>
                <w:rFonts w:ascii="Times New Roman" w:hAnsi="Times New Roman"/>
              </w:rPr>
              <w:t>4345</w:t>
            </w:r>
            <w:r w:rsidR="00AD0C7B">
              <w:rPr>
                <w:rFonts w:ascii="Times New Roman" w:hAnsi="Times New Roman"/>
              </w:rPr>
              <w:t>6</w:t>
            </w:r>
            <w:r>
              <w:rPr>
                <w:rFonts w:ascii="Times New Roman" w:hAnsi="Times New Roman"/>
              </w:rPr>
              <w:t>,0</w:t>
            </w:r>
          </w:p>
        </w:tc>
        <w:tc>
          <w:tcPr>
            <w:tcW w:w="464" w:type="pct"/>
            <w:vAlign w:val="center"/>
          </w:tcPr>
          <w:p w:rsidR="000E23A8" w:rsidRDefault="00AD0C7B" w:rsidP="00AD0C7B">
            <w:pPr>
              <w:spacing w:after="0" w:line="240" w:lineRule="auto"/>
              <w:ind w:left="-108"/>
              <w:jc w:val="center"/>
              <w:rPr>
                <w:rFonts w:ascii="Times New Roman" w:hAnsi="Times New Roman"/>
              </w:rPr>
            </w:pPr>
            <w:r>
              <w:rPr>
                <w:rFonts w:ascii="Times New Roman" w:hAnsi="Times New Roman"/>
              </w:rPr>
              <w:t>43456,0</w:t>
            </w:r>
          </w:p>
        </w:tc>
      </w:tr>
      <w:tr w:rsidR="000E23A8" w:rsidRPr="001343C3" w:rsidTr="009C20E8">
        <w:tc>
          <w:tcPr>
            <w:tcW w:w="1074" w:type="pct"/>
            <w:vAlign w:val="center"/>
          </w:tcPr>
          <w:p w:rsidR="000E23A8" w:rsidRPr="001343C3" w:rsidRDefault="000E23A8" w:rsidP="00D76D43">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E23A8" w:rsidRPr="001343C3" w:rsidRDefault="000E23A8" w:rsidP="00D76D43">
            <w:pPr>
              <w:spacing w:line="240" w:lineRule="auto"/>
              <w:rPr>
                <w:rFonts w:ascii="Times New Roman" w:hAnsi="Times New Roman"/>
              </w:rPr>
            </w:pPr>
          </w:p>
        </w:tc>
        <w:tc>
          <w:tcPr>
            <w:tcW w:w="440" w:type="pct"/>
            <w:vAlign w:val="center"/>
          </w:tcPr>
          <w:p w:rsidR="000E23A8" w:rsidRPr="001343C3" w:rsidRDefault="000E23A8" w:rsidP="00FE1545">
            <w:pPr>
              <w:spacing w:after="0" w:line="240" w:lineRule="auto"/>
              <w:jc w:val="center"/>
              <w:rPr>
                <w:rFonts w:ascii="Times New Roman" w:hAnsi="Times New Roman"/>
              </w:rPr>
            </w:pPr>
          </w:p>
        </w:tc>
        <w:tc>
          <w:tcPr>
            <w:tcW w:w="442" w:type="pct"/>
            <w:vAlign w:val="center"/>
          </w:tcPr>
          <w:p w:rsidR="000E23A8" w:rsidRPr="001343C3" w:rsidRDefault="000E23A8" w:rsidP="00FE1545">
            <w:pPr>
              <w:spacing w:after="0" w:line="240" w:lineRule="auto"/>
              <w:jc w:val="center"/>
              <w:rPr>
                <w:rFonts w:ascii="Times New Roman" w:hAnsi="Times New Roman"/>
              </w:rPr>
            </w:pPr>
          </w:p>
        </w:tc>
        <w:tc>
          <w:tcPr>
            <w:tcW w:w="371" w:type="pct"/>
            <w:vAlign w:val="center"/>
          </w:tcPr>
          <w:p w:rsidR="000E23A8" w:rsidRPr="001343C3" w:rsidRDefault="000E23A8" w:rsidP="00FE1545">
            <w:pPr>
              <w:spacing w:after="0" w:line="240" w:lineRule="auto"/>
              <w:jc w:val="center"/>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511" w:type="pct"/>
          </w:tcPr>
          <w:p w:rsidR="000E23A8" w:rsidRPr="001343C3" w:rsidRDefault="000E23A8" w:rsidP="00FE1545">
            <w:pPr>
              <w:spacing w:after="0" w:line="240" w:lineRule="auto"/>
              <w:rPr>
                <w:rFonts w:ascii="Times New Roman" w:hAnsi="Times New Roman"/>
              </w:rPr>
            </w:pPr>
          </w:p>
        </w:tc>
        <w:tc>
          <w:tcPr>
            <w:tcW w:w="417" w:type="pct"/>
          </w:tcPr>
          <w:p w:rsidR="000E23A8" w:rsidRPr="001343C3" w:rsidRDefault="000E23A8" w:rsidP="00FE1545">
            <w:pPr>
              <w:spacing w:after="0" w:line="240" w:lineRule="auto"/>
              <w:rPr>
                <w:rFonts w:ascii="Times New Roman" w:hAnsi="Times New Roman"/>
              </w:rPr>
            </w:pPr>
          </w:p>
        </w:tc>
        <w:tc>
          <w:tcPr>
            <w:tcW w:w="418" w:type="pct"/>
          </w:tcPr>
          <w:p w:rsidR="000E23A8" w:rsidRPr="001343C3" w:rsidRDefault="000E23A8" w:rsidP="00FE1545">
            <w:pPr>
              <w:spacing w:after="0" w:line="240" w:lineRule="auto"/>
              <w:rPr>
                <w:rFonts w:ascii="Times New Roman" w:hAnsi="Times New Roman"/>
              </w:rPr>
            </w:pPr>
          </w:p>
        </w:tc>
        <w:tc>
          <w:tcPr>
            <w:tcW w:w="464" w:type="pct"/>
          </w:tcPr>
          <w:p w:rsidR="000E23A8" w:rsidRPr="001343C3" w:rsidRDefault="000E23A8" w:rsidP="00FE1545">
            <w:pPr>
              <w:spacing w:after="0" w:line="240" w:lineRule="auto"/>
              <w:rPr>
                <w:rFonts w:ascii="Times New Roman" w:hAnsi="Times New Roman"/>
              </w:rPr>
            </w:pPr>
          </w:p>
        </w:tc>
      </w:tr>
      <w:tr w:rsidR="000E23A8" w:rsidRPr="001343C3" w:rsidTr="008E6DE8">
        <w:tc>
          <w:tcPr>
            <w:tcW w:w="1074" w:type="pct"/>
            <w:vAlign w:val="center"/>
          </w:tcPr>
          <w:p w:rsidR="000E23A8" w:rsidRPr="001343C3" w:rsidRDefault="000E23A8" w:rsidP="008E6DE8">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E23A8" w:rsidRPr="001343C3" w:rsidRDefault="000E23A8" w:rsidP="008E6DE8">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E23A8" w:rsidRPr="001343C3" w:rsidRDefault="000E23A8" w:rsidP="008E6DE8">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0E23A8" w:rsidRPr="001343C3" w:rsidRDefault="000E23A8" w:rsidP="008E6DE8">
            <w:pPr>
              <w:spacing w:after="0" w:line="240" w:lineRule="auto"/>
              <w:ind w:left="-108"/>
              <w:jc w:val="center"/>
              <w:rPr>
                <w:rFonts w:ascii="Times New Roman" w:hAnsi="Times New Roman"/>
              </w:rPr>
            </w:pPr>
            <w:r>
              <w:rPr>
                <w:rFonts w:ascii="Times New Roman" w:hAnsi="Times New Roman"/>
              </w:rPr>
              <w:t>9872</w:t>
            </w:r>
          </w:p>
        </w:tc>
        <w:tc>
          <w:tcPr>
            <w:tcW w:w="371" w:type="pct"/>
            <w:vAlign w:val="center"/>
          </w:tcPr>
          <w:p w:rsidR="000E23A8" w:rsidRPr="001343C3" w:rsidRDefault="000E23A8" w:rsidP="008E6DE8">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0E23A8" w:rsidRPr="001343C3" w:rsidRDefault="000E23A8" w:rsidP="008E6DE8">
            <w:pPr>
              <w:spacing w:after="0" w:line="240" w:lineRule="auto"/>
              <w:jc w:val="center"/>
              <w:rPr>
                <w:rFonts w:ascii="Times New Roman" w:hAnsi="Times New Roman"/>
              </w:rPr>
            </w:pPr>
            <w:r>
              <w:rPr>
                <w:rFonts w:ascii="Times New Roman" w:hAnsi="Times New Roman"/>
              </w:rPr>
              <w:t>9955</w:t>
            </w:r>
          </w:p>
        </w:tc>
        <w:tc>
          <w:tcPr>
            <w:tcW w:w="511" w:type="pct"/>
            <w:vAlign w:val="center"/>
          </w:tcPr>
          <w:p w:rsidR="000E23A8" w:rsidRPr="001343C3" w:rsidRDefault="000E23A8" w:rsidP="008E6DE8">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E23A8" w:rsidRPr="001343C3" w:rsidRDefault="000E23A8" w:rsidP="008E6DE8">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E23A8" w:rsidRPr="001343C3" w:rsidRDefault="000E23A8" w:rsidP="008E6DE8">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E23A8" w:rsidRDefault="000E23A8" w:rsidP="008E6DE8">
            <w:pPr>
              <w:spacing w:after="0" w:line="240" w:lineRule="auto"/>
              <w:ind w:left="-108"/>
              <w:jc w:val="center"/>
              <w:rPr>
                <w:rFonts w:ascii="Times New Roman" w:hAnsi="Times New Roman"/>
              </w:rPr>
            </w:pPr>
            <w:r w:rsidRPr="001343C3">
              <w:rPr>
                <w:rFonts w:ascii="Times New Roman" w:hAnsi="Times New Roman"/>
              </w:rPr>
              <w:t>х</w:t>
            </w:r>
          </w:p>
        </w:tc>
      </w:tr>
      <w:tr w:rsidR="009C20E8" w:rsidRPr="001343C3" w:rsidTr="009C20E8">
        <w:trPr>
          <w:trHeight w:val="211"/>
        </w:trPr>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9C20E8" w:rsidRPr="001343C3" w:rsidTr="009C20E8">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9C20E8" w:rsidRPr="001343C3" w:rsidTr="002A35D1">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Default="002A35D1" w:rsidP="002A35D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66115,8</w:t>
            </w:r>
          </w:p>
        </w:tc>
        <w:tc>
          <w:tcPr>
            <w:tcW w:w="417"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68500,0</w:t>
            </w:r>
          </w:p>
        </w:tc>
        <w:tc>
          <w:tcPr>
            <w:tcW w:w="418"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121506,0</w:t>
            </w:r>
          </w:p>
        </w:tc>
        <w:tc>
          <w:tcPr>
            <w:tcW w:w="464" w:type="pct"/>
            <w:vAlign w:val="center"/>
          </w:tcPr>
          <w:p w:rsidR="000F2423" w:rsidRDefault="00AD0C7B" w:rsidP="002A35D1">
            <w:pPr>
              <w:spacing w:after="0" w:line="240" w:lineRule="auto"/>
              <w:ind w:left="-108"/>
              <w:jc w:val="center"/>
              <w:rPr>
                <w:rFonts w:ascii="Times New Roman" w:hAnsi="Times New Roman"/>
              </w:rPr>
            </w:pPr>
            <w:r>
              <w:rPr>
                <w:rFonts w:ascii="Times New Roman" w:hAnsi="Times New Roman"/>
              </w:rPr>
              <w:t>125548,0</w:t>
            </w:r>
          </w:p>
        </w:tc>
      </w:tr>
      <w:tr w:rsidR="009C20E8" w:rsidRPr="001343C3" w:rsidTr="002A35D1">
        <w:trPr>
          <w:trHeight w:val="329"/>
        </w:trPr>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2A35D1">
            <w:pPr>
              <w:spacing w:after="0" w:line="240" w:lineRule="auto"/>
              <w:jc w:val="center"/>
              <w:rPr>
                <w:rFonts w:ascii="Times New Roman" w:hAnsi="Times New Roman"/>
              </w:rPr>
            </w:pPr>
          </w:p>
        </w:tc>
        <w:tc>
          <w:tcPr>
            <w:tcW w:w="442" w:type="pct"/>
            <w:vAlign w:val="center"/>
          </w:tcPr>
          <w:p w:rsidR="000F2423" w:rsidRPr="001343C3" w:rsidRDefault="000F2423" w:rsidP="002A35D1">
            <w:pPr>
              <w:spacing w:after="0" w:line="240" w:lineRule="auto"/>
              <w:jc w:val="center"/>
              <w:rPr>
                <w:rFonts w:ascii="Times New Roman" w:hAnsi="Times New Roman"/>
              </w:rPr>
            </w:pPr>
          </w:p>
        </w:tc>
        <w:tc>
          <w:tcPr>
            <w:tcW w:w="371" w:type="pct"/>
            <w:vAlign w:val="center"/>
          </w:tcPr>
          <w:p w:rsidR="000F2423" w:rsidRPr="001343C3" w:rsidRDefault="000F2423" w:rsidP="002A35D1">
            <w:pPr>
              <w:spacing w:after="0" w:line="240" w:lineRule="auto"/>
              <w:jc w:val="center"/>
              <w:rPr>
                <w:rFonts w:ascii="Times New Roman" w:hAnsi="Times New Roman"/>
              </w:rPr>
            </w:pPr>
          </w:p>
        </w:tc>
        <w:tc>
          <w:tcPr>
            <w:tcW w:w="417" w:type="pct"/>
            <w:vAlign w:val="center"/>
          </w:tcPr>
          <w:p w:rsidR="000F2423" w:rsidRPr="001343C3" w:rsidRDefault="000F2423" w:rsidP="002A35D1">
            <w:pPr>
              <w:spacing w:after="0" w:line="240" w:lineRule="auto"/>
              <w:jc w:val="center"/>
              <w:rPr>
                <w:rFonts w:ascii="Times New Roman" w:hAnsi="Times New Roman"/>
              </w:rPr>
            </w:pPr>
          </w:p>
        </w:tc>
        <w:tc>
          <w:tcPr>
            <w:tcW w:w="511" w:type="pct"/>
            <w:vAlign w:val="center"/>
          </w:tcPr>
          <w:p w:rsidR="000F2423" w:rsidRPr="001343C3" w:rsidRDefault="000F2423" w:rsidP="002A35D1">
            <w:pPr>
              <w:spacing w:after="0" w:line="240" w:lineRule="auto"/>
              <w:jc w:val="center"/>
              <w:rPr>
                <w:rFonts w:ascii="Times New Roman" w:hAnsi="Times New Roman"/>
              </w:rPr>
            </w:pPr>
          </w:p>
        </w:tc>
        <w:tc>
          <w:tcPr>
            <w:tcW w:w="417" w:type="pct"/>
            <w:vAlign w:val="center"/>
          </w:tcPr>
          <w:p w:rsidR="000F2423" w:rsidRPr="001343C3" w:rsidRDefault="000F2423" w:rsidP="002A35D1">
            <w:pPr>
              <w:spacing w:after="0" w:line="240" w:lineRule="auto"/>
              <w:jc w:val="center"/>
              <w:rPr>
                <w:rFonts w:ascii="Times New Roman" w:hAnsi="Times New Roman"/>
              </w:rPr>
            </w:pPr>
          </w:p>
        </w:tc>
        <w:tc>
          <w:tcPr>
            <w:tcW w:w="418" w:type="pct"/>
            <w:vAlign w:val="center"/>
          </w:tcPr>
          <w:p w:rsidR="000F2423" w:rsidRPr="001343C3" w:rsidRDefault="000F2423" w:rsidP="002A35D1">
            <w:pPr>
              <w:spacing w:after="0" w:line="240" w:lineRule="auto"/>
              <w:jc w:val="center"/>
              <w:rPr>
                <w:rFonts w:ascii="Times New Roman" w:hAnsi="Times New Roman"/>
              </w:rPr>
            </w:pPr>
          </w:p>
        </w:tc>
        <w:tc>
          <w:tcPr>
            <w:tcW w:w="464" w:type="pct"/>
            <w:vAlign w:val="center"/>
          </w:tcPr>
          <w:p w:rsidR="000F2423" w:rsidRPr="001343C3" w:rsidRDefault="000F2423" w:rsidP="002A35D1">
            <w:pPr>
              <w:spacing w:after="0" w:line="240" w:lineRule="auto"/>
              <w:jc w:val="center"/>
              <w:rPr>
                <w:rFonts w:ascii="Times New Roman" w:hAnsi="Times New Roman"/>
              </w:rPr>
            </w:pPr>
          </w:p>
        </w:tc>
      </w:tr>
      <w:tr w:rsidR="009C20E8" w:rsidRPr="001343C3" w:rsidTr="002A35D1">
        <w:trPr>
          <w:trHeight w:val="455"/>
        </w:trPr>
        <w:tc>
          <w:tcPr>
            <w:tcW w:w="1074" w:type="pct"/>
          </w:tcPr>
          <w:p w:rsidR="000F2423" w:rsidRPr="001343C3" w:rsidRDefault="000F2423" w:rsidP="00D76D43">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0F2423" w:rsidRPr="001343C3" w:rsidRDefault="000F2423" w:rsidP="00D76D43">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571015</w:t>
            </w:r>
          </w:p>
        </w:tc>
        <w:tc>
          <w:tcPr>
            <w:tcW w:w="442"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534576</w:t>
            </w:r>
          </w:p>
        </w:tc>
        <w:tc>
          <w:tcPr>
            <w:tcW w:w="371"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534576</w:t>
            </w:r>
          </w:p>
        </w:tc>
        <w:tc>
          <w:tcPr>
            <w:tcW w:w="417"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534576</w:t>
            </w:r>
          </w:p>
        </w:tc>
        <w:tc>
          <w:tcPr>
            <w:tcW w:w="511"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х</w:t>
            </w:r>
          </w:p>
        </w:tc>
      </w:tr>
      <w:tr w:rsidR="009C20E8" w:rsidRPr="001343C3" w:rsidTr="002A35D1">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культуры)</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Default="002A35D1" w:rsidP="002A35D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F2423" w:rsidRPr="001343C3" w:rsidRDefault="00D12832" w:rsidP="002A35D1">
            <w:pPr>
              <w:spacing w:after="0" w:line="240" w:lineRule="auto"/>
              <w:ind w:left="-108"/>
              <w:jc w:val="center"/>
              <w:rPr>
                <w:rFonts w:ascii="Times New Roman" w:hAnsi="Times New Roman"/>
              </w:rPr>
            </w:pPr>
            <w:r>
              <w:rPr>
                <w:rFonts w:ascii="Times New Roman" w:hAnsi="Times New Roman"/>
              </w:rPr>
              <w:t>31719,3</w:t>
            </w:r>
          </w:p>
        </w:tc>
        <w:tc>
          <w:tcPr>
            <w:tcW w:w="417"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0F2423" w:rsidRDefault="002A35D1" w:rsidP="002A35D1">
            <w:pPr>
              <w:spacing w:after="0" w:line="240" w:lineRule="auto"/>
              <w:ind w:left="-108"/>
              <w:jc w:val="center"/>
              <w:rPr>
                <w:rFonts w:ascii="Times New Roman" w:hAnsi="Times New Roman"/>
              </w:rPr>
            </w:pPr>
            <w:r>
              <w:rPr>
                <w:rFonts w:ascii="Times New Roman" w:hAnsi="Times New Roman"/>
              </w:rPr>
              <w:t>-</w:t>
            </w:r>
          </w:p>
        </w:tc>
      </w:tr>
      <w:tr w:rsidR="009C20E8" w:rsidRPr="001343C3" w:rsidTr="002A35D1">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Показатель        объёма услуги:</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2A35D1">
            <w:pPr>
              <w:spacing w:after="0" w:line="240" w:lineRule="auto"/>
              <w:jc w:val="center"/>
              <w:rPr>
                <w:rFonts w:ascii="Times New Roman" w:hAnsi="Times New Roman"/>
              </w:rPr>
            </w:pPr>
          </w:p>
        </w:tc>
        <w:tc>
          <w:tcPr>
            <w:tcW w:w="442" w:type="pct"/>
            <w:vAlign w:val="center"/>
          </w:tcPr>
          <w:p w:rsidR="000F2423" w:rsidRPr="001343C3" w:rsidRDefault="000F2423" w:rsidP="002A35D1">
            <w:pPr>
              <w:spacing w:after="0" w:line="240" w:lineRule="auto"/>
              <w:jc w:val="center"/>
              <w:rPr>
                <w:rFonts w:ascii="Times New Roman" w:hAnsi="Times New Roman"/>
              </w:rPr>
            </w:pPr>
          </w:p>
        </w:tc>
        <w:tc>
          <w:tcPr>
            <w:tcW w:w="371" w:type="pct"/>
            <w:vAlign w:val="center"/>
          </w:tcPr>
          <w:p w:rsidR="000F2423" w:rsidRPr="001343C3" w:rsidRDefault="000F2423" w:rsidP="002A35D1">
            <w:pPr>
              <w:spacing w:after="0" w:line="240" w:lineRule="auto"/>
              <w:jc w:val="center"/>
              <w:rPr>
                <w:rFonts w:ascii="Times New Roman" w:hAnsi="Times New Roman"/>
              </w:rPr>
            </w:pPr>
          </w:p>
        </w:tc>
        <w:tc>
          <w:tcPr>
            <w:tcW w:w="417" w:type="pct"/>
            <w:vAlign w:val="center"/>
          </w:tcPr>
          <w:p w:rsidR="000F2423" w:rsidRPr="001343C3" w:rsidRDefault="000F2423" w:rsidP="002A35D1">
            <w:pPr>
              <w:spacing w:after="0" w:line="240" w:lineRule="auto"/>
              <w:jc w:val="center"/>
              <w:rPr>
                <w:rFonts w:ascii="Times New Roman" w:hAnsi="Times New Roman"/>
              </w:rPr>
            </w:pPr>
          </w:p>
        </w:tc>
        <w:tc>
          <w:tcPr>
            <w:tcW w:w="511" w:type="pct"/>
            <w:vAlign w:val="center"/>
          </w:tcPr>
          <w:p w:rsidR="000F2423" w:rsidRPr="001343C3" w:rsidRDefault="000F2423" w:rsidP="002A35D1">
            <w:pPr>
              <w:spacing w:after="0" w:line="240" w:lineRule="auto"/>
              <w:jc w:val="center"/>
              <w:rPr>
                <w:rFonts w:ascii="Times New Roman" w:hAnsi="Times New Roman"/>
              </w:rPr>
            </w:pPr>
          </w:p>
        </w:tc>
        <w:tc>
          <w:tcPr>
            <w:tcW w:w="417" w:type="pct"/>
            <w:vAlign w:val="center"/>
          </w:tcPr>
          <w:p w:rsidR="000F2423" w:rsidRPr="001343C3" w:rsidRDefault="000F2423" w:rsidP="002A35D1">
            <w:pPr>
              <w:spacing w:after="0" w:line="240" w:lineRule="auto"/>
              <w:jc w:val="center"/>
              <w:rPr>
                <w:rFonts w:ascii="Times New Roman" w:hAnsi="Times New Roman"/>
              </w:rPr>
            </w:pPr>
          </w:p>
        </w:tc>
        <w:tc>
          <w:tcPr>
            <w:tcW w:w="418" w:type="pct"/>
            <w:vAlign w:val="center"/>
          </w:tcPr>
          <w:p w:rsidR="000F2423" w:rsidRPr="001343C3" w:rsidRDefault="000F2423" w:rsidP="002A35D1">
            <w:pPr>
              <w:spacing w:after="0" w:line="240" w:lineRule="auto"/>
              <w:jc w:val="center"/>
              <w:rPr>
                <w:rFonts w:ascii="Times New Roman" w:hAnsi="Times New Roman"/>
              </w:rPr>
            </w:pPr>
          </w:p>
        </w:tc>
        <w:tc>
          <w:tcPr>
            <w:tcW w:w="464" w:type="pct"/>
            <w:vAlign w:val="center"/>
          </w:tcPr>
          <w:p w:rsidR="000F2423" w:rsidRPr="001343C3" w:rsidRDefault="000F2423" w:rsidP="002A35D1">
            <w:pPr>
              <w:spacing w:after="0" w:line="240" w:lineRule="auto"/>
              <w:jc w:val="center"/>
              <w:rPr>
                <w:rFonts w:ascii="Times New Roman" w:hAnsi="Times New Roman"/>
              </w:rPr>
            </w:pPr>
          </w:p>
        </w:tc>
      </w:tr>
      <w:tr w:rsidR="009C20E8" w:rsidRPr="001343C3" w:rsidTr="002A35D1">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0F2423" w:rsidRPr="001343C3" w:rsidRDefault="000F2423" w:rsidP="00D76D43">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150892</w:t>
            </w:r>
          </w:p>
        </w:tc>
        <w:tc>
          <w:tcPr>
            <w:tcW w:w="442"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w:t>
            </w:r>
          </w:p>
        </w:tc>
        <w:tc>
          <w:tcPr>
            <w:tcW w:w="371"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w:t>
            </w:r>
          </w:p>
        </w:tc>
        <w:tc>
          <w:tcPr>
            <w:tcW w:w="417"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w:t>
            </w:r>
          </w:p>
        </w:tc>
        <w:tc>
          <w:tcPr>
            <w:tcW w:w="511"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х</w:t>
            </w:r>
          </w:p>
        </w:tc>
        <w:tc>
          <w:tcPr>
            <w:tcW w:w="464" w:type="pct"/>
            <w:vAlign w:val="center"/>
          </w:tcPr>
          <w:p w:rsidR="000F2423" w:rsidRPr="001343C3" w:rsidRDefault="002A35D1" w:rsidP="002A35D1">
            <w:pPr>
              <w:spacing w:after="0" w:line="240" w:lineRule="auto"/>
              <w:jc w:val="center"/>
              <w:rPr>
                <w:rFonts w:ascii="Times New Roman" w:hAnsi="Times New Roman"/>
              </w:rPr>
            </w:pPr>
            <w:r>
              <w:rPr>
                <w:rFonts w:ascii="Times New Roman" w:hAnsi="Times New Roman"/>
              </w:rPr>
              <w:t>х</w:t>
            </w:r>
          </w:p>
        </w:tc>
      </w:tr>
      <w:tr w:rsidR="009C20E8" w:rsidRPr="001343C3" w:rsidTr="002A35D1">
        <w:tc>
          <w:tcPr>
            <w:tcW w:w="1074" w:type="pct"/>
            <w:vAlign w:val="center"/>
          </w:tcPr>
          <w:p w:rsidR="000F2423" w:rsidRPr="001343C3" w:rsidRDefault="000F2423" w:rsidP="009C20E8">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предпрофессио</w:t>
            </w:r>
            <w:r w:rsidRPr="001343C3">
              <w:rPr>
                <w:rFonts w:ascii="Times New Roman" w:hAnsi="Times New Roman"/>
              </w:rPr>
              <w:softHyphen/>
              <w:t>нальных программ в области ис</w:t>
            </w:r>
            <w:r w:rsidRPr="001343C3">
              <w:rPr>
                <w:rFonts w:ascii="Times New Roman" w:hAnsi="Times New Roman"/>
              </w:rPr>
              <w:softHyphen/>
              <w:t xml:space="preserve">кусств </w:t>
            </w:r>
            <w:r w:rsidRPr="001343C3">
              <w:rPr>
                <w:rFonts w:ascii="Times New Roman" w:hAnsi="Times New Roman"/>
              </w:rPr>
              <w:lastRenderedPageBreak/>
              <w:t>(управление культуры)</w:t>
            </w:r>
          </w:p>
        </w:tc>
        <w:tc>
          <w:tcPr>
            <w:tcW w:w="446" w:type="pct"/>
            <w:vAlign w:val="center"/>
          </w:tcPr>
          <w:p w:rsidR="000F2423" w:rsidRPr="001343C3" w:rsidRDefault="000F2423" w:rsidP="00D76D43">
            <w:pPr>
              <w:spacing w:after="0" w:line="240" w:lineRule="auto"/>
              <w:jc w:val="center"/>
              <w:rPr>
                <w:rFonts w:ascii="Times New Roman" w:hAnsi="Times New Roman"/>
              </w:rPr>
            </w:pPr>
          </w:p>
        </w:tc>
        <w:tc>
          <w:tcPr>
            <w:tcW w:w="440"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F2423" w:rsidRPr="001343C3" w:rsidRDefault="000F2423" w:rsidP="002A35D1">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Default="002A35D1" w:rsidP="002A35D1">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F2423" w:rsidRPr="001343C3" w:rsidRDefault="00A34B22" w:rsidP="002A35D1">
            <w:pPr>
              <w:spacing w:after="0" w:line="240" w:lineRule="auto"/>
              <w:ind w:left="-108"/>
              <w:jc w:val="center"/>
              <w:rPr>
                <w:rFonts w:ascii="Times New Roman" w:hAnsi="Times New Roman"/>
              </w:rPr>
            </w:pPr>
            <w:r>
              <w:rPr>
                <w:rFonts w:ascii="Times New Roman" w:hAnsi="Times New Roman"/>
              </w:rPr>
              <w:t>75352</w:t>
            </w:r>
            <w:r w:rsidR="002A35D1">
              <w:rPr>
                <w:rFonts w:ascii="Times New Roman" w:hAnsi="Times New Roman"/>
              </w:rPr>
              <w:t>,0</w:t>
            </w:r>
          </w:p>
        </w:tc>
        <w:tc>
          <w:tcPr>
            <w:tcW w:w="417"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0F2423" w:rsidRPr="001343C3" w:rsidRDefault="002A35D1" w:rsidP="002A35D1">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0F2423" w:rsidRDefault="002A35D1" w:rsidP="002A35D1">
            <w:pPr>
              <w:spacing w:after="0" w:line="240" w:lineRule="auto"/>
              <w:ind w:left="-108"/>
              <w:jc w:val="center"/>
              <w:rPr>
                <w:rFonts w:ascii="Times New Roman" w:hAnsi="Times New Roman"/>
              </w:rPr>
            </w:pPr>
            <w:r>
              <w:rPr>
                <w:rFonts w:ascii="Times New Roman" w:hAnsi="Times New Roman"/>
              </w:rPr>
              <w:t>-</w:t>
            </w:r>
          </w:p>
        </w:tc>
      </w:tr>
      <w:tr w:rsidR="009C20E8" w:rsidRPr="001343C3" w:rsidTr="002A35D1">
        <w:tc>
          <w:tcPr>
            <w:tcW w:w="1074" w:type="pct"/>
            <w:vAlign w:val="center"/>
          </w:tcPr>
          <w:p w:rsidR="000F2423" w:rsidRPr="001343C3" w:rsidRDefault="000F2423" w:rsidP="009C20E8">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D76D43">
            <w:pPr>
              <w:spacing w:line="240" w:lineRule="auto"/>
              <w:jc w:val="center"/>
              <w:rPr>
                <w:rFonts w:ascii="Times New Roman" w:hAnsi="Times New Roman"/>
              </w:rPr>
            </w:pPr>
          </w:p>
        </w:tc>
        <w:tc>
          <w:tcPr>
            <w:tcW w:w="440" w:type="pct"/>
            <w:vAlign w:val="center"/>
          </w:tcPr>
          <w:p w:rsidR="000F2423" w:rsidRPr="001343C3" w:rsidRDefault="000F2423" w:rsidP="002A35D1">
            <w:pPr>
              <w:spacing w:line="240" w:lineRule="auto"/>
              <w:jc w:val="center"/>
              <w:rPr>
                <w:rFonts w:ascii="Times New Roman" w:hAnsi="Times New Roman"/>
              </w:rPr>
            </w:pPr>
          </w:p>
        </w:tc>
        <w:tc>
          <w:tcPr>
            <w:tcW w:w="442" w:type="pct"/>
            <w:vAlign w:val="center"/>
          </w:tcPr>
          <w:p w:rsidR="000F2423" w:rsidRPr="001343C3" w:rsidRDefault="000F2423" w:rsidP="002A35D1">
            <w:pPr>
              <w:spacing w:line="240" w:lineRule="auto"/>
              <w:jc w:val="center"/>
              <w:rPr>
                <w:rFonts w:ascii="Times New Roman" w:hAnsi="Times New Roman"/>
              </w:rPr>
            </w:pPr>
          </w:p>
        </w:tc>
        <w:tc>
          <w:tcPr>
            <w:tcW w:w="371" w:type="pct"/>
            <w:vAlign w:val="center"/>
          </w:tcPr>
          <w:p w:rsidR="000F2423" w:rsidRPr="001343C3" w:rsidRDefault="000F2423" w:rsidP="002A35D1">
            <w:pPr>
              <w:spacing w:line="240" w:lineRule="auto"/>
              <w:jc w:val="center"/>
              <w:rPr>
                <w:rFonts w:ascii="Times New Roman" w:hAnsi="Times New Roman"/>
              </w:rPr>
            </w:pPr>
          </w:p>
        </w:tc>
        <w:tc>
          <w:tcPr>
            <w:tcW w:w="417" w:type="pct"/>
            <w:vAlign w:val="center"/>
          </w:tcPr>
          <w:p w:rsidR="000F2423" w:rsidRPr="001343C3" w:rsidRDefault="000F2423" w:rsidP="002A35D1">
            <w:pPr>
              <w:spacing w:line="240" w:lineRule="auto"/>
              <w:jc w:val="center"/>
              <w:rPr>
                <w:rFonts w:ascii="Times New Roman" w:hAnsi="Times New Roman"/>
              </w:rPr>
            </w:pPr>
          </w:p>
        </w:tc>
        <w:tc>
          <w:tcPr>
            <w:tcW w:w="511" w:type="pct"/>
            <w:vAlign w:val="center"/>
          </w:tcPr>
          <w:p w:rsidR="000F2423" w:rsidRPr="001343C3" w:rsidRDefault="000F2423" w:rsidP="002A35D1">
            <w:pPr>
              <w:spacing w:line="240" w:lineRule="auto"/>
              <w:jc w:val="center"/>
              <w:rPr>
                <w:rFonts w:ascii="Times New Roman" w:hAnsi="Times New Roman"/>
              </w:rPr>
            </w:pPr>
          </w:p>
        </w:tc>
        <w:tc>
          <w:tcPr>
            <w:tcW w:w="417" w:type="pct"/>
            <w:vAlign w:val="center"/>
          </w:tcPr>
          <w:p w:rsidR="000F2423" w:rsidRPr="001343C3" w:rsidRDefault="000F2423" w:rsidP="002A35D1">
            <w:pPr>
              <w:spacing w:line="240" w:lineRule="auto"/>
              <w:jc w:val="center"/>
              <w:rPr>
                <w:rFonts w:ascii="Times New Roman" w:hAnsi="Times New Roman"/>
              </w:rPr>
            </w:pPr>
          </w:p>
        </w:tc>
        <w:tc>
          <w:tcPr>
            <w:tcW w:w="418" w:type="pct"/>
            <w:vAlign w:val="center"/>
          </w:tcPr>
          <w:p w:rsidR="000F2423" w:rsidRPr="001343C3" w:rsidRDefault="000F2423" w:rsidP="002A35D1">
            <w:pPr>
              <w:spacing w:line="240" w:lineRule="auto"/>
              <w:jc w:val="center"/>
              <w:rPr>
                <w:rFonts w:ascii="Times New Roman" w:hAnsi="Times New Roman"/>
              </w:rPr>
            </w:pPr>
          </w:p>
        </w:tc>
        <w:tc>
          <w:tcPr>
            <w:tcW w:w="464" w:type="pct"/>
            <w:vAlign w:val="center"/>
          </w:tcPr>
          <w:p w:rsidR="000F2423" w:rsidRPr="001343C3" w:rsidRDefault="000F2423" w:rsidP="002A35D1">
            <w:pPr>
              <w:spacing w:line="240" w:lineRule="auto"/>
              <w:jc w:val="center"/>
              <w:rPr>
                <w:rFonts w:ascii="Times New Roman" w:hAnsi="Times New Roman"/>
              </w:rPr>
            </w:pPr>
          </w:p>
        </w:tc>
      </w:tr>
      <w:tr w:rsidR="009C20E8" w:rsidRPr="001343C3" w:rsidTr="009C20E8">
        <w:tc>
          <w:tcPr>
            <w:tcW w:w="1074" w:type="pct"/>
            <w:vAlign w:val="center"/>
          </w:tcPr>
          <w:p w:rsidR="000F2423" w:rsidRPr="001343C3" w:rsidRDefault="000F2423" w:rsidP="009C20E8">
            <w:pPr>
              <w:spacing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0F2423" w:rsidRPr="001343C3" w:rsidRDefault="000F2423" w:rsidP="00D76D43">
            <w:pPr>
              <w:spacing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F2423" w:rsidRPr="001343C3" w:rsidRDefault="002A35D1" w:rsidP="00D76D43">
            <w:pPr>
              <w:spacing w:line="240" w:lineRule="auto"/>
              <w:jc w:val="center"/>
              <w:rPr>
                <w:rFonts w:ascii="Times New Roman" w:hAnsi="Times New Roman"/>
              </w:rPr>
            </w:pPr>
            <w:r>
              <w:rPr>
                <w:rFonts w:ascii="Times New Roman" w:hAnsi="Times New Roman"/>
              </w:rPr>
              <w:t>359677</w:t>
            </w:r>
          </w:p>
        </w:tc>
        <w:tc>
          <w:tcPr>
            <w:tcW w:w="442" w:type="pct"/>
            <w:vAlign w:val="center"/>
          </w:tcPr>
          <w:p w:rsidR="000F2423" w:rsidRPr="001343C3" w:rsidRDefault="002A35D1" w:rsidP="00D76D43">
            <w:pPr>
              <w:spacing w:line="240" w:lineRule="auto"/>
              <w:jc w:val="center"/>
              <w:rPr>
                <w:rFonts w:ascii="Times New Roman" w:hAnsi="Times New Roman"/>
              </w:rPr>
            </w:pPr>
            <w:r>
              <w:rPr>
                <w:rFonts w:ascii="Times New Roman" w:hAnsi="Times New Roman"/>
              </w:rPr>
              <w:t>-</w:t>
            </w:r>
          </w:p>
        </w:tc>
        <w:tc>
          <w:tcPr>
            <w:tcW w:w="371" w:type="pct"/>
            <w:vAlign w:val="center"/>
          </w:tcPr>
          <w:p w:rsidR="000F2423" w:rsidRPr="001343C3" w:rsidRDefault="002A35D1" w:rsidP="00D76D43">
            <w:pPr>
              <w:spacing w:line="240" w:lineRule="auto"/>
              <w:jc w:val="center"/>
              <w:rPr>
                <w:rFonts w:ascii="Times New Roman" w:hAnsi="Times New Roman"/>
              </w:rPr>
            </w:pPr>
            <w:r>
              <w:rPr>
                <w:rFonts w:ascii="Times New Roman" w:hAnsi="Times New Roman"/>
              </w:rPr>
              <w:t>-</w:t>
            </w:r>
          </w:p>
        </w:tc>
        <w:tc>
          <w:tcPr>
            <w:tcW w:w="417" w:type="pct"/>
          </w:tcPr>
          <w:p w:rsidR="000F2423" w:rsidRPr="001343C3" w:rsidRDefault="002A35D1" w:rsidP="00D76D43">
            <w:pPr>
              <w:spacing w:line="240" w:lineRule="auto"/>
              <w:jc w:val="center"/>
              <w:rPr>
                <w:rFonts w:ascii="Times New Roman" w:hAnsi="Times New Roman"/>
              </w:rPr>
            </w:pPr>
            <w:r>
              <w:rPr>
                <w:rFonts w:ascii="Times New Roman" w:hAnsi="Times New Roman"/>
              </w:rPr>
              <w:t>-</w:t>
            </w:r>
          </w:p>
        </w:tc>
        <w:tc>
          <w:tcPr>
            <w:tcW w:w="511" w:type="pct"/>
            <w:vAlign w:val="center"/>
          </w:tcPr>
          <w:p w:rsidR="000F2423" w:rsidRPr="001343C3" w:rsidRDefault="000F2423" w:rsidP="00D76D43">
            <w:pPr>
              <w:spacing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Pr="001343C3" w:rsidRDefault="000F2423" w:rsidP="00D76D43">
            <w:pPr>
              <w:spacing w:line="240" w:lineRule="auto"/>
              <w:jc w:val="center"/>
              <w:rPr>
                <w:rFonts w:ascii="Times New Roman" w:hAnsi="Times New Roman"/>
              </w:rPr>
            </w:pPr>
            <w:r w:rsidRPr="001343C3">
              <w:rPr>
                <w:rFonts w:ascii="Times New Roman" w:hAnsi="Times New Roman"/>
              </w:rPr>
              <w:t>х</w:t>
            </w:r>
          </w:p>
        </w:tc>
        <w:tc>
          <w:tcPr>
            <w:tcW w:w="418" w:type="pct"/>
            <w:vAlign w:val="center"/>
          </w:tcPr>
          <w:p w:rsidR="000F2423" w:rsidRPr="001343C3" w:rsidRDefault="000F2423" w:rsidP="00D76D43">
            <w:pPr>
              <w:spacing w:line="240" w:lineRule="auto"/>
              <w:jc w:val="center"/>
              <w:rPr>
                <w:rFonts w:ascii="Times New Roman" w:hAnsi="Times New Roman"/>
              </w:rPr>
            </w:pPr>
            <w:r w:rsidRPr="001343C3">
              <w:rPr>
                <w:rFonts w:ascii="Times New Roman" w:hAnsi="Times New Roman"/>
              </w:rPr>
              <w:t>х</w:t>
            </w:r>
          </w:p>
        </w:tc>
        <w:tc>
          <w:tcPr>
            <w:tcW w:w="464" w:type="pct"/>
          </w:tcPr>
          <w:p w:rsidR="000F2423" w:rsidRPr="001343C3" w:rsidRDefault="002A35D1" w:rsidP="00D76D43">
            <w:pPr>
              <w:spacing w:line="240" w:lineRule="auto"/>
              <w:jc w:val="center"/>
              <w:rPr>
                <w:rFonts w:ascii="Times New Roman" w:hAnsi="Times New Roman"/>
              </w:rPr>
            </w:pPr>
            <w:r>
              <w:rPr>
                <w:rFonts w:ascii="Times New Roman" w:hAnsi="Times New Roman"/>
              </w:rPr>
              <w:t>х</w:t>
            </w:r>
          </w:p>
        </w:tc>
      </w:tr>
      <w:tr w:rsidR="009C20E8" w:rsidRPr="001343C3" w:rsidTr="009C20E8">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9C20E8" w:rsidRPr="001343C3" w:rsidTr="008E6DE8">
        <w:trPr>
          <w:trHeight w:val="495"/>
        </w:trPr>
        <w:tc>
          <w:tcPr>
            <w:tcW w:w="5000" w:type="pct"/>
            <w:gridSpan w:val="10"/>
          </w:tcPr>
          <w:p w:rsidR="009C20E8" w:rsidRPr="001343C3" w:rsidRDefault="009C20E8" w:rsidP="00D76D43">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9C20E8" w:rsidRPr="001343C3" w:rsidTr="006F2339">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1.</w:t>
            </w:r>
            <w:r w:rsidR="00782DDC">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0F2423" w:rsidRPr="001343C3" w:rsidRDefault="000F2423" w:rsidP="00782DDC">
            <w:pPr>
              <w:spacing w:after="0" w:line="240" w:lineRule="auto"/>
              <w:jc w:val="both"/>
              <w:rPr>
                <w:rFonts w:ascii="Times New Roman" w:hAnsi="Times New Roman"/>
              </w:rPr>
            </w:pPr>
            <w:r w:rsidRPr="001343C3">
              <w:rPr>
                <w:rFonts w:ascii="Times New Roman" w:hAnsi="Times New Roman"/>
              </w:rPr>
              <w:t>2.</w:t>
            </w:r>
            <w:r w:rsidR="00782DDC">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sidR="00782DDC">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Default="006F2339" w:rsidP="006F2339">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F2423" w:rsidRPr="001343C3" w:rsidRDefault="006F2339" w:rsidP="006F2339">
            <w:pPr>
              <w:spacing w:after="0" w:line="240" w:lineRule="auto"/>
              <w:ind w:left="-108"/>
              <w:jc w:val="center"/>
              <w:rPr>
                <w:rFonts w:ascii="Times New Roman" w:hAnsi="Times New Roman"/>
              </w:rPr>
            </w:pPr>
            <w:r>
              <w:rPr>
                <w:rFonts w:ascii="Times New Roman" w:hAnsi="Times New Roman"/>
              </w:rPr>
              <w:t>6927</w:t>
            </w:r>
            <w:r w:rsidR="00AD0C7B">
              <w:rPr>
                <w:rFonts w:ascii="Times New Roman" w:hAnsi="Times New Roman"/>
              </w:rPr>
              <w:t>,0</w:t>
            </w:r>
          </w:p>
        </w:tc>
        <w:tc>
          <w:tcPr>
            <w:tcW w:w="417" w:type="pct"/>
            <w:vAlign w:val="center"/>
          </w:tcPr>
          <w:p w:rsidR="000F2423" w:rsidRPr="001343C3" w:rsidRDefault="006F2339" w:rsidP="006F2339">
            <w:pPr>
              <w:spacing w:after="0" w:line="240" w:lineRule="auto"/>
              <w:ind w:left="-108"/>
              <w:jc w:val="center"/>
              <w:rPr>
                <w:rFonts w:ascii="Times New Roman" w:hAnsi="Times New Roman"/>
              </w:rPr>
            </w:pPr>
            <w:r>
              <w:rPr>
                <w:rFonts w:ascii="Times New Roman" w:hAnsi="Times New Roman"/>
              </w:rPr>
              <w:t>7769</w:t>
            </w:r>
            <w:r w:rsidR="00AD0C7B">
              <w:rPr>
                <w:rFonts w:ascii="Times New Roman" w:hAnsi="Times New Roman"/>
              </w:rPr>
              <w:t>,0</w:t>
            </w:r>
          </w:p>
        </w:tc>
        <w:tc>
          <w:tcPr>
            <w:tcW w:w="418" w:type="pct"/>
            <w:vAlign w:val="center"/>
          </w:tcPr>
          <w:p w:rsidR="000F2423" w:rsidRPr="001343C3" w:rsidRDefault="006F2339" w:rsidP="006F2339">
            <w:pPr>
              <w:spacing w:after="0" w:line="240" w:lineRule="auto"/>
              <w:ind w:left="-108"/>
              <w:jc w:val="center"/>
              <w:rPr>
                <w:rFonts w:ascii="Times New Roman" w:hAnsi="Times New Roman"/>
              </w:rPr>
            </w:pPr>
            <w:r>
              <w:rPr>
                <w:rFonts w:ascii="Times New Roman" w:hAnsi="Times New Roman"/>
              </w:rPr>
              <w:t>8685</w:t>
            </w:r>
            <w:r w:rsidR="00AD0C7B">
              <w:rPr>
                <w:rFonts w:ascii="Times New Roman" w:hAnsi="Times New Roman"/>
              </w:rPr>
              <w:t>,0</w:t>
            </w:r>
          </w:p>
        </w:tc>
        <w:tc>
          <w:tcPr>
            <w:tcW w:w="464" w:type="pct"/>
            <w:vAlign w:val="center"/>
          </w:tcPr>
          <w:p w:rsidR="000F2423" w:rsidRDefault="00AD0C7B" w:rsidP="006F2339">
            <w:pPr>
              <w:spacing w:after="0" w:line="240" w:lineRule="auto"/>
              <w:ind w:left="-108"/>
              <w:jc w:val="center"/>
              <w:rPr>
                <w:rFonts w:ascii="Times New Roman" w:hAnsi="Times New Roman"/>
              </w:rPr>
            </w:pPr>
            <w:r>
              <w:rPr>
                <w:rFonts w:ascii="Times New Roman" w:hAnsi="Times New Roman"/>
              </w:rPr>
              <w:t>8955,0</w:t>
            </w:r>
          </w:p>
        </w:tc>
      </w:tr>
      <w:tr w:rsidR="009C20E8" w:rsidRPr="001343C3" w:rsidTr="006F2339">
        <w:tc>
          <w:tcPr>
            <w:tcW w:w="1074" w:type="pct"/>
            <w:vAlign w:val="center"/>
          </w:tcPr>
          <w:p w:rsidR="000F2423" w:rsidRPr="001343C3" w:rsidRDefault="000F2423" w:rsidP="00D76D43">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F2423" w:rsidRPr="001343C3" w:rsidRDefault="000F2423" w:rsidP="00D76D43">
            <w:pPr>
              <w:spacing w:after="0" w:line="240" w:lineRule="auto"/>
              <w:rPr>
                <w:rFonts w:ascii="Times New Roman" w:hAnsi="Times New Roman"/>
              </w:rPr>
            </w:pPr>
          </w:p>
        </w:tc>
        <w:tc>
          <w:tcPr>
            <w:tcW w:w="440" w:type="pct"/>
            <w:vAlign w:val="center"/>
          </w:tcPr>
          <w:p w:rsidR="000F2423" w:rsidRPr="001343C3" w:rsidRDefault="000F2423" w:rsidP="006F2339">
            <w:pPr>
              <w:spacing w:after="0" w:line="240" w:lineRule="auto"/>
              <w:jc w:val="center"/>
              <w:rPr>
                <w:rFonts w:ascii="Times New Roman" w:hAnsi="Times New Roman"/>
              </w:rPr>
            </w:pPr>
          </w:p>
        </w:tc>
        <w:tc>
          <w:tcPr>
            <w:tcW w:w="442" w:type="pct"/>
            <w:vAlign w:val="center"/>
          </w:tcPr>
          <w:p w:rsidR="000F2423" w:rsidRPr="001343C3" w:rsidRDefault="000F2423" w:rsidP="006F2339">
            <w:pPr>
              <w:spacing w:after="0" w:line="240" w:lineRule="auto"/>
              <w:jc w:val="center"/>
              <w:rPr>
                <w:rFonts w:ascii="Times New Roman" w:hAnsi="Times New Roman"/>
              </w:rPr>
            </w:pPr>
          </w:p>
        </w:tc>
        <w:tc>
          <w:tcPr>
            <w:tcW w:w="371" w:type="pct"/>
            <w:vAlign w:val="center"/>
          </w:tcPr>
          <w:p w:rsidR="000F2423" w:rsidRPr="001343C3" w:rsidRDefault="000F2423" w:rsidP="006F2339">
            <w:pPr>
              <w:spacing w:after="0" w:line="240" w:lineRule="auto"/>
              <w:jc w:val="center"/>
              <w:rPr>
                <w:rFonts w:ascii="Times New Roman" w:hAnsi="Times New Roman"/>
              </w:rPr>
            </w:pPr>
          </w:p>
        </w:tc>
        <w:tc>
          <w:tcPr>
            <w:tcW w:w="417" w:type="pct"/>
            <w:vAlign w:val="center"/>
          </w:tcPr>
          <w:p w:rsidR="000F2423" w:rsidRPr="001343C3" w:rsidRDefault="000F2423" w:rsidP="006F2339">
            <w:pPr>
              <w:spacing w:after="0" w:line="240" w:lineRule="auto"/>
              <w:jc w:val="center"/>
              <w:rPr>
                <w:rFonts w:ascii="Times New Roman" w:hAnsi="Times New Roman"/>
              </w:rPr>
            </w:pPr>
          </w:p>
        </w:tc>
        <w:tc>
          <w:tcPr>
            <w:tcW w:w="511" w:type="pct"/>
            <w:vAlign w:val="center"/>
          </w:tcPr>
          <w:p w:rsidR="000F2423" w:rsidRPr="001343C3" w:rsidRDefault="000F2423" w:rsidP="006F2339">
            <w:pPr>
              <w:spacing w:after="0" w:line="240" w:lineRule="auto"/>
              <w:jc w:val="center"/>
              <w:rPr>
                <w:rFonts w:ascii="Times New Roman" w:hAnsi="Times New Roman"/>
              </w:rPr>
            </w:pPr>
          </w:p>
        </w:tc>
        <w:tc>
          <w:tcPr>
            <w:tcW w:w="417" w:type="pct"/>
            <w:vAlign w:val="center"/>
          </w:tcPr>
          <w:p w:rsidR="000F2423" w:rsidRPr="001343C3" w:rsidRDefault="000F2423" w:rsidP="006F2339">
            <w:pPr>
              <w:spacing w:after="0" w:line="240" w:lineRule="auto"/>
              <w:jc w:val="center"/>
              <w:rPr>
                <w:rFonts w:ascii="Times New Roman" w:hAnsi="Times New Roman"/>
              </w:rPr>
            </w:pPr>
          </w:p>
        </w:tc>
        <w:tc>
          <w:tcPr>
            <w:tcW w:w="418" w:type="pct"/>
            <w:vAlign w:val="center"/>
          </w:tcPr>
          <w:p w:rsidR="000F2423" w:rsidRPr="001343C3" w:rsidRDefault="000F2423" w:rsidP="006F2339">
            <w:pPr>
              <w:spacing w:after="0" w:line="240" w:lineRule="auto"/>
              <w:jc w:val="center"/>
              <w:rPr>
                <w:rFonts w:ascii="Times New Roman" w:hAnsi="Times New Roman"/>
              </w:rPr>
            </w:pPr>
          </w:p>
        </w:tc>
        <w:tc>
          <w:tcPr>
            <w:tcW w:w="464" w:type="pct"/>
            <w:vAlign w:val="center"/>
          </w:tcPr>
          <w:p w:rsidR="000F2423" w:rsidRPr="001343C3" w:rsidRDefault="000F2423" w:rsidP="006F2339">
            <w:pPr>
              <w:spacing w:after="0" w:line="240" w:lineRule="auto"/>
              <w:jc w:val="center"/>
              <w:rPr>
                <w:rFonts w:ascii="Times New Roman" w:hAnsi="Times New Roman"/>
              </w:rPr>
            </w:pPr>
          </w:p>
        </w:tc>
      </w:tr>
      <w:tr w:rsidR="009C20E8" w:rsidRPr="001343C3" w:rsidTr="006F2339">
        <w:trPr>
          <w:trHeight w:val="217"/>
        </w:trPr>
        <w:tc>
          <w:tcPr>
            <w:tcW w:w="1074" w:type="pct"/>
          </w:tcPr>
          <w:p w:rsidR="000F2423" w:rsidRPr="001343C3" w:rsidRDefault="000F2423" w:rsidP="00D76D43">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0F2423" w:rsidRPr="001343C3" w:rsidRDefault="000F2423" w:rsidP="00D76D43">
            <w:pPr>
              <w:spacing w:after="0" w:line="240" w:lineRule="auto"/>
              <w:rPr>
                <w:rFonts w:ascii="Times New Roman" w:hAnsi="Times New Roman"/>
              </w:rPr>
            </w:pPr>
          </w:p>
        </w:tc>
        <w:tc>
          <w:tcPr>
            <w:tcW w:w="446" w:type="pct"/>
          </w:tcPr>
          <w:p w:rsidR="000F2423" w:rsidRPr="001343C3" w:rsidRDefault="000F2423" w:rsidP="00D76D43">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F2423" w:rsidRPr="001343C3" w:rsidRDefault="006F2339" w:rsidP="006F2339">
            <w:pPr>
              <w:spacing w:after="0" w:line="240" w:lineRule="auto"/>
              <w:jc w:val="center"/>
              <w:rPr>
                <w:rFonts w:ascii="Times New Roman" w:hAnsi="Times New Roman"/>
              </w:rPr>
            </w:pPr>
            <w:r>
              <w:rPr>
                <w:rFonts w:ascii="Times New Roman" w:hAnsi="Times New Roman"/>
              </w:rPr>
              <w:t>6314</w:t>
            </w:r>
          </w:p>
        </w:tc>
        <w:tc>
          <w:tcPr>
            <w:tcW w:w="442" w:type="pct"/>
            <w:vAlign w:val="center"/>
          </w:tcPr>
          <w:p w:rsidR="000F2423" w:rsidRPr="001343C3" w:rsidRDefault="006F2339" w:rsidP="006F2339">
            <w:pPr>
              <w:spacing w:after="0" w:line="240" w:lineRule="auto"/>
              <w:jc w:val="center"/>
              <w:rPr>
                <w:rFonts w:ascii="Times New Roman" w:hAnsi="Times New Roman"/>
              </w:rPr>
            </w:pPr>
            <w:r>
              <w:rPr>
                <w:rFonts w:ascii="Times New Roman" w:hAnsi="Times New Roman"/>
              </w:rPr>
              <w:t>6314</w:t>
            </w:r>
          </w:p>
        </w:tc>
        <w:tc>
          <w:tcPr>
            <w:tcW w:w="371" w:type="pct"/>
            <w:vAlign w:val="center"/>
          </w:tcPr>
          <w:p w:rsidR="000F2423" w:rsidRPr="001343C3" w:rsidRDefault="006F2339" w:rsidP="006F2339">
            <w:pPr>
              <w:spacing w:after="0" w:line="240" w:lineRule="auto"/>
              <w:jc w:val="center"/>
              <w:rPr>
                <w:rFonts w:ascii="Times New Roman" w:hAnsi="Times New Roman"/>
              </w:rPr>
            </w:pPr>
            <w:r>
              <w:rPr>
                <w:rFonts w:ascii="Times New Roman" w:hAnsi="Times New Roman"/>
              </w:rPr>
              <w:t>6314</w:t>
            </w:r>
          </w:p>
        </w:tc>
        <w:tc>
          <w:tcPr>
            <w:tcW w:w="417" w:type="pct"/>
            <w:vAlign w:val="center"/>
          </w:tcPr>
          <w:p w:rsidR="000F2423" w:rsidRPr="001343C3" w:rsidRDefault="006F2339" w:rsidP="006F2339">
            <w:pPr>
              <w:spacing w:after="0" w:line="240" w:lineRule="auto"/>
              <w:jc w:val="center"/>
              <w:rPr>
                <w:rFonts w:ascii="Times New Roman" w:hAnsi="Times New Roman"/>
              </w:rPr>
            </w:pPr>
            <w:r>
              <w:rPr>
                <w:rFonts w:ascii="Times New Roman" w:hAnsi="Times New Roman"/>
              </w:rPr>
              <w:t>6314</w:t>
            </w:r>
          </w:p>
        </w:tc>
        <w:tc>
          <w:tcPr>
            <w:tcW w:w="511"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F2423" w:rsidRPr="001343C3" w:rsidRDefault="000F2423" w:rsidP="006F2339">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F2423" w:rsidRPr="001343C3" w:rsidRDefault="006F2339" w:rsidP="006F2339">
            <w:pPr>
              <w:spacing w:after="0" w:line="240" w:lineRule="auto"/>
              <w:jc w:val="center"/>
              <w:rPr>
                <w:rFonts w:ascii="Times New Roman" w:hAnsi="Times New Roman"/>
              </w:rPr>
            </w:pPr>
            <w:r>
              <w:rPr>
                <w:rFonts w:ascii="Times New Roman" w:hAnsi="Times New Roman"/>
              </w:rPr>
              <w:t>х</w:t>
            </w:r>
          </w:p>
        </w:tc>
      </w:tr>
      <w:tr w:rsidR="00C42921" w:rsidRPr="001343C3" w:rsidTr="006F2339">
        <w:trPr>
          <w:trHeight w:val="217"/>
        </w:trPr>
        <w:tc>
          <w:tcPr>
            <w:tcW w:w="1074" w:type="pct"/>
          </w:tcPr>
          <w:p w:rsidR="00C42921" w:rsidRPr="001343C3" w:rsidRDefault="00C42921" w:rsidP="00D76D43">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C42921" w:rsidRPr="001343C3" w:rsidRDefault="00C42921" w:rsidP="00D76D43">
            <w:pPr>
              <w:spacing w:after="0" w:line="240" w:lineRule="auto"/>
              <w:jc w:val="center"/>
              <w:rPr>
                <w:rFonts w:ascii="Times New Roman" w:hAnsi="Times New Roman"/>
              </w:rPr>
            </w:pPr>
            <w:r>
              <w:rPr>
                <w:rFonts w:ascii="Times New Roman" w:hAnsi="Times New Roman"/>
              </w:rPr>
              <w:t>чел.</w:t>
            </w:r>
          </w:p>
        </w:tc>
        <w:tc>
          <w:tcPr>
            <w:tcW w:w="440" w:type="pct"/>
            <w:vAlign w:val="center"/>
          </w:tcPr>
          <w:p w:rsidR="00C42921" w:rsidRPr="001343C3" w:rsidRDefault="00C42921" w:rsidP="006F2339">
            <w:pPr>
              <w:spacing w:after="0" w:line="240" w:lineRule="auto"/>
              <w:jc w:val="center"/>
              <w:rPr>
                <w:rFonts w:ascii="Times New Roman" w:hAnsi="Times New Roman"/>
              </w:rPr>
            </w:pPr>
            <w:r>
              <w:rPr>
                <w:rFonts w:ascii="Times New Roman" w:hAnsi="Times New Roman"/>
              </w:rPr>
              <w:t>750</w:t>
            </w:r>
          </w:p>
        </w:tc>
        <w:tc>
          <w:tcPr>
            <w:tcW w:w="442" w:type="pct"/>
            <w:vAlign w:val="center"/>
          </w:tcPr>
          <w:p w:rsidR="00C42921" w:rsidRPr="001343C3" w:rsidRDefault="00C42921" w:rsidP="006F2339">
            <w:pPr>
              <w:spacing w:after="0" w:line="240" w:lineRule="auto"/>
              <w:jc w:val="center"/>
              <w:rPr>
                <w:rFonts w:ascii="Times New Roman" w:hAnsi="Times New Roman"/>
              </w:rPr>
            </w:pPr>
            <w:r>
              <w:rPr>
                <w:rFonts w:ascii="Times New Roman" w:hAnsi="Times New Roman"/>
              </w:rPr>
              <w:t>600</w:t>
            </w:r>
          </w:p>
        </w:tc>
        <w:tc>
          <w:tcPr>
            <w:tcW w:w="371" w:type="pct"/>
            <w:vAlign w:val="center"/>
          </w:tcPr>
          <w:p w:rsidR="00C42921" w:rsidRPr="001343C3" w:rsidRDefault="00C42921" w:rsidP="006F2339">
            <w:pPr>
              <w:spacing w:after="0" w:line="240" w:lineRule="auto"/>
              <w:jc w:val="center"/>
              <w:rPr>
                <w:rFonts w:ascii="Times New Roman" w:hAnsi="Times New Roman"/>
              </w:rPr>
            </w:pPr>
            <w:r>
              <w:rPr>
                <w:rFonts w:ascii="Times New Roman" w:hAnsi="Times New Roman"/>
              </w:rPr>
              <w:t>600</w:t>
            </w:r>
          </w:p>
        </w:tc>
        <w:tc>
          <w:tcPr>
            <w:tcW w:w="417" w:type="pct"/>
            <w:vAlign w:val="center"/>
          </w:tcPr>
          <w:p w:rsidR="00C42921" w:rsidRPr="001343C3" w:rsidRDefault="00C42921" w:rsidP="006F2339">
            <w:pPr>
              <w:spacing w:after="0" w:line="240" w:lineRule="auto"/>
              <w:jc w:val="center"/>
              <w:rPr>
                <w:rFonts w:ascii="Times New Roman" w:hAnsi="Times New Roman"/>
              </w:rPr>
            </w:pPr>
            <w:r>
              <w:rPr>
                <w:rFonts w:ascii="Times New Roman" w:hAnsi="Times New Roman"/>
              </w:rPr>
              <w:t>600</w:t>
            </w:r>
          </w:p>
        </w:tc>
        <w:tc>
          <w:tcPr>
            <w:tcW w:w="511" w:type="pct"/>
            <w:vAlign w:val="center"/>
          </w:tcPr>
          <w:p w:rsidR="00C42921" w:rsidRPr="001343C3" w:rsidRDefault="00C42921" w:rsidP="00FE1545">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FE1545">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FE1545">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C42921" w:rsidP="00FE1545">
            <w:pPr>
              <w:spacing w:after="0" w:line="240" w:lineRule="auto"/>
              <w:jc w:val="center"/>
              <w:rPr>
                <w:rFonts w:ascii="Times New Roman" w:hAnsi="Times New Roman"/>
              </w:rPr>
            </w:pPr>
            <w:r>
              <w:rPr>
                <w:rFonts w:ascii="Times New Roman" w:hAnsi="Times New Roman"/>
              </w:rPr>
              <w:t>х</w:t>
            </w:r>
          </w:p>
        </w:tc>
      </w:tr>
      <w:tr w:rsidR="00C42921" w:rsidRPr="001343C3" w:rsidTr="009C20E8">
        <w:tc>
          <w:tcPr>
            <w:tcW w:w="5000" w:type="pct"/>
            <w:gridSpan w:val="10"/>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C42921" w:rsidRPr="001343C3" w:rsidTr="009C20E8">
        <w:tc>
          <w:tcPr>
            <w:tcW w:w="5000" w:type="pct"/>
            <w:gridSpan w:val="10"/>
          </w:tcPr>
          <w:p w:rsidR="00C42921" w:rsidRPr="001343C3" w:rsidRDefault="00C42921" w:rsidP="00D76D43">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Default="00314B96" w:rsidP="00314B96">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13860,5</w:t>
            </w:r>
          </w:p>
        </w:tc>
        <w:tc>
          <w:tcPr>
            <w:tcW w:w="417"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14642,0</w:t>
            </w:r>
          </w:p>
        </w:tc>
        <w:tc>
          <w:tcPr>
            <w:tcW w:w="418"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15190,0</w:t>
            </w:r>
          </w:p>
        </w:tc>
        <w:tc>
          <w:tcPr>
            <w:tcW w:w="464" w:type="pct"/>
            <w:vAlign w:val="center"/>
          </w:tcPr>
          <w:p w:rsidR="00C42921" w:rsidRDefault="00AD0C7B" w:rsidP="00486BB4">
            <w:pPr>
              <w:spacing w:after="0" w:line="240" w:lineRule="auto"/>
              <w:ind w:left="-108"/>
              <w:jc w:val="center"/>
              <w:rPr>
                <w:rFonts w:ascii="Times New Roman" w:hAnsi="Times New Roman"/>
              </w:rPr>
            </w:pPr>
            <w:r>
              <w:rPr>
                <w:rFonts w:ascii="Times New Roman" w:hAnsi="Times New Roman"/>
              </w:rPr>
              <w:t>157</w:t>
            </w:r>
            <w:r w:rsidR="00486BB4">
              <w:rPr>
                <w:rFonts w:ascii="Times New Roman" w:hAnsi="Times New Roman"/>
              </w:rPr>
              <w:t>59</w:t>
            </w:r>
            <w:r>
              <w:rPr>
                <w:rFonts w:ascii="Times New Roman" w:hAnsi="Times New Roman"/>
              </w:rPr>
              <w:t>,0</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p>
        </w:tc>
        <w:tc>
          <w:tcPr>
            <w:tcW w:w="442" w:type="pct"/>
            <w:vAlign w:val="center"/>
          </w:tcPr>
          <w:p w:rsidR="00C42921" w:rsidRPr="001343C3" w:rsidRDefault="00C42921" w:rsidP="00314B96">
            <w:pPr>
              <w:spacing w:after="0" w:line="240" w:lineRule="auto"/>
              <w:jc w:val="center"/>
              <w:rPr>
                <w:rFonts w:ascii="Times New Roman" w:hAnsi="Times New Roman"/>
              </w:rPr>
            </w:pPr>
          </w:p>
        </w:tc>
        <w:tc>
          <w:tcPr>
            <w:tcW w:w="37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51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418" w:type="pct"/>
            <w:vAlign w:val="center"/>
          </w:tcPr>
          <w:p w:rsidR="00C42921" w:rsidRPr="001343C3" w:rsidRDefault="00C42921" w:rsidP="00314B96">
            <w:pPr>
              <w:spacing w:after="0" w:line="240" w:lineRule="auto"/>
              <w:jc w:val="center"/>
              <w:rPr>
                <w:rFonts w:ascii="Times New Roman" w:hAnsi="Times New Roman"/>
              </w:rPr>
            </w:pP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1889</w:t>
            </w:r>
          </w:p>
        </w:tc>
        <w:tc>
          <w:tcPr>
            <w:tcW w:w="442"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1889</w:t>
            </w:r>
          </w:p>
        </w:tc>
        <w:tc>
          <w:tcPr>
            <w:tcW w:w="371"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1889</w:t>
            </w:r>
          </w:p>
        </w:tc>
        <w:tc>
          <w:tcPr>
            <w:tcW w:w="417"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1889</w:t>
            </w:r>
          </w:p>
        </w:tc>
        <w:tc>
          <w:tcPr>
            <w:tcW w:w="51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х</w:t>
            </w:r>
          </w:p>
        </w:tc>
      </w:tr>
      <w:tr w:rsidR="00C42921" w:rsidRPr="001343C3" w:rsidTr="009C20E8">
        <w:tc>
          <w:tcPr>
            <w:tcW w:w="5000" w:type="pct"/>
            <w:gridSpan w:val="10"/>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C42921" w:rsidRPr="001343C3" w:rsidTr="009C20E8">
        <w:tc>
          <w:tcPr>
            <w:tcW w:w="5000" w:type="pct"/>
            <w:gridSpan w:val="10"/>
          </w:tcPr>
          <w:p w:rsidR="00C42921" w:rsidRPr="001343C3" w:rsidRDefault="00C42921" w:rsidP="00D76D43">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 xml:space="preserve">дыха детей и </w:t>
            </w:r>
            <w:r w:rsidRPr="001343C3">
              <w:rPr>
                <w:rFonts w:ascii="Times New Roman" w:hAnsi="Times New Roman"/>
              </w:rPr>
              <w:lastRenderedPageBreak/>
              <w:t>мо</w:t>
            </w:r>
            <w:r w:rsidRPr="001343C3">
              <w:rPr>
                <w:rFonts w:ascii="Times New Roman" w:hAnsi="Times New Roman"/>
              </w:rPr>
              <w:softHyphen/>
              <w:t>лодежи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Default="00314B96" w:rsidP="00314B96">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1804,0</w:t>
            </w:r>
          </w:p>
        </w:tc>
        <w:tc>
          <w:tcPr>
            <w:tcW w:w="417"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2584,2</w:t>
            </w:r>
          </w:p>
        </w:tc>
        <w:tc>
          <w:tcPr>
            <w:tcW w:w="418"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2687,6</w:t>
            </w:r>
          </w:p>
        </w:tc>
        <w:tc>
          <w:tcPr>
            <w:tcW w:w="464" w:type="pct"/>
            <w:vAlign w:val="center"/>
          </w:tcPr>
          <w:p w:rsidR="00C42921" w:rsidRDefault="00AD0C7B" w:rsidP="00314B96">
            <w:pPr>
              <w:spacing w:after="0" w:line="240" w:lineRule="auto"/>
              <w:ind w:left="-108"/>
              <w:jc w:val="center"/>
              <w:rPr>
                <w:rFonts w:ascii="Times New Roman" w:hAnsi="Times New Roman"/>
              </w:rPr>
            </w:pPr>
            <w:r>
              <w:rPr>
                <w:rFonts w:ascii="Times New Roman" w:hAnsi="Times New Roman"/>
              </w:rPr>
              <w:t>2795,1</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p>
        </w:tc>
        <w:tc>
          <w:tcPr>
            <w:tcW w:w="442" w:type="pct"/>
            <w:vAlign w:val="center"/>
          </w:tcPr>
          <w:p w:rsidR="00C42921" w:rsidRPr="001343C3" w:rsidRDefault="00C42921" w:rsidP="00314B96">
            <w:pPr>
              <w:spacing w:after="0" w:line="240" w:lineRule="auto"/>
              <w:jc w:val="center"/>
              <w:rPr>
                <w:rFonts w:ascii="Times New Roman" w:hAnsi="Times New Roman"/>
              </w:rPr>
            </w:pPr>
          </w:p>
        </w:tc>
        <w:tc>
          <w:tcPr>
            <w:tcW w:w="37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51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418" w:type="pct"/>
            <w:vAlign w:val="center"/>
          </w:tcPr>
          <w:p w:rsidR="00C42921" w:rsidRPr="001343C3" w:rsidRDefault="00C42921" w:rsidP="00314B96">
            <w:pPr>
              <w:spacing w:after="0" w:line="240" w:lineRule="auto"/>
              <w:jc w:val="center"/>
              <w:rPr>
                <w:rFonts w:ascii="Times New Roman" w:hAnsi="Times New Roman"/>
              </w:rPr>
            </w:pP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314B96">
        <w:tc>
          <w:tcPr>
            <w:tcW w:w="1074" w:type="pct"/>
            <w:vAlign w:val="center"/>
          </w:tcPr>
          <w:p w:rsidR="00C42921" w:rsidRDefault="00C42921" w:rsidP="00D76D43">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C42921" w:rsidRPr="001343C3" w:rsidRDefault="00C42921" w:rsidP="00D76D43">
            <w:pPr>
              <w:spacing w:after="0" w:line="240" w:lineRule="auto"/>
              <w:jc w:val="both"/>
              <w:rPr>
                <w:rFonts w:ascii="Times New Roman" w:hAnsi="Times New Roman"/>
              </w:rPr>
            </w:pPr>
          </w:p>
        </w:tc>
        <w:tc>
          <w:tcPr>
            <w:tcW w:w="446" w:type="pct"/>
            <w:vAlign w:val="center"/>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1243</w:t>
            </w:r>
          </w:p>
        </w:tc>
        <w:tc>
          <w:tcPr>
            <w:tcW w:w="442"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1243</w:t>
            </w:r>
          </w:p>
        </w:tc>
        <w:tc>
          <w:tcPr>
            <w:tcW w:w="371"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1243</w:t>
            </w:r>
          </w:p>
        </w:tc>
        <w:tc>
          <w:tcPr>
            <w:tcW w:w="417"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1243</w:t>
            </w:r>
          </w:p>
        </w:tc>
        <w:tc>
          <w:tcPr>
            <w:tcW w:w="51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х</w:t>
            </w:r>
          </w:p>
        </w:tc>
      </w:tr>
      <w:tr w:rsidR="00C42921" w:rsidRPr="001343C3" w:rsidTr="009C20E8">
        <w:tc>
          <w:tcPr>
            <w:tcW w:w="5000" w:type="pct"/>
            <w:gridSpan w:val="10"/>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C42921" w:rsidRPr="001343C3" w:rsidTr="00314B96">
        <w:tc>
          <w:tcPr>
            <w:tcW w:w="1074" w:type="pct"/>
            <w:vAlign w:val="center"/>
          </w:tcPr>
          <w:p w:rsidR="00C42921" w:rsidRPr="001343C3" w:rsidRDefault="00C42921" w:rsidP="00D76D43">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Default="00314B96" w:rsidP="00314B96">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6619,0</w:t>
            </w:r>
          </w:p>
        </w:tc>
        <w:tc>
          <w:tcPr>
            <w:tcW w:w="417"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7701,0</w:t>
            </w:r>
          </w:p>
        </w:tc>
        <w:tc>
          <w:tcPr>
            <w:tcW w:w="418"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8009,0</w:t>
            </w:r>
          </w:p>
        </w:tc>
        <w:tc>
          <w:tcPr>
            <w:tcW w:w="464" w:type="pct"/>
            <w:vAlign w:val="center"/>
          </w:tcPr>
          <w:p w:rsidR="00C42921" w:rsidRDefault="00AD0C7B" w:rsidP="00314B96">
            <w:pPr>
              <w:spacing w:after="0" w:line="240" w:lineRule="auto"/>
              <w:ind w:left="-108"/>
              <w:jc w:val="center"/>
              <w:rPr>
                <w:rFonts w:ascii="Times New Roman" w:hAnsi="Times New Roman"/>
              </w:rPr>
            </w:pPr>
            <w:r>
              <w:rPr>
                <w:rFonts w:ascii="Times New Roman" w:hAnsi="Times New Roman"/>
              </w:rPr>
              <w:t>8009,0</w:t>
            </w:r>
          </w:p>
        </w:tc>
      </w:tr>
      <w:tr w:rsidR="00C42921" w:rsidRPr="001343C3" w:rsidTr="00314B96">
        <w:tc>
          <w:tcPr>
            <w:tcW w:w="1074" w:type="pct"/>
            <w:vAlign w:val="center"/>
          </w:tcPr>
          <w:p w:rsidR="00C42921" w:rsidRPr="001343C3" w:rsidRDefault="00C42921" w:rsidP="00D76D43">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p>
        </w:tc>
        <w:tc>
          <w:tcPr>
            <w:tcW w:w="442" w:type="pct"/>
            <w:vAlign w:val="center"/>
          </w:tcPr>
          <w:p w:rsidR="00C42921" w:rsidRPr="001343C3" w:rsidRDefault="00C42921" w:rsidP="00314B96">
            <w:pPr>
              <w:spacing w:after="0" w:line="240" w:lineRule="auto"/>
              <w:jc w:val="center"/>
              <w:rPr>
                <w:rFonts w:ascii="Times New Roman" w:hAnsi="Times New Roman"/>
              </w:rPr>
            </w:pPr>
          </w:p>
        </w:tc>
        <w:tc>
          <w:tcPr>
            <w:tcW w:w="37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51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418" w:type="pct"/>
            <w:vAlign w:val="center"/>
          </w:tcPr>
          <w:p w:rsidR="00C42921" w:rsidRPr="001343C3" w:rsidRDefault="00C42921" w:rsidP="00314B96">
            <w:pPr>
              <w:spacing w:after="0" w:line="240" w:lineRule="auto"/>
              <w:jc w:val="center"/>
              <w:rPr>
                <w:rFonts w:ascii="Times New Roman" w:hAnsi="Times New Roman"/>
              </w:rPr>
            </w:pP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314B96">
        <w:tc>
          <w:tcPr>
            <w:tcW w:w="1074" w:type="pct"/>
            <w:vAlign w:val="center"/>
          </w:tcPr>
          <w:p w:rsidR="00C42921" w:rsidRDefault="00C42921" w:rsidP="00D76D43">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8E6DE8" w:rsidRPr="001343C3" w:rsidRDefault="008E6DE8" w:rsidP="00D76D43">
            <w:pPr>
              <w:spacing w:after="0" w:line="240" w:lineRule="auto"/>
              <w:rPr>
                <w:rFonts w:ascii="Times New Roman" w:hAnsi="Times New Roman"/>
              </w:rPr>
            </w:pPr>
          </w:p>
        </w:tc>
        <w:tc>
          <w:tcPr>
            <w:tcW w:w="446" w:type="pct"/>
            <w:vAlign w:val="center"/>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5843</w:t>
            </w:r>
          </w:p>
        </w:tc>
        <w:tc>
          <w:tcPr>
            <w:tcW w:w="442"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5907</w:t>
            </w:r>
          </w:p>
        </w:tc>
        <w:tc>
          <w:tcPr>
            <w:tcW w:w="371"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5907</w:t>
            </w:r>
          </w:p>
        </w:tc>
        <w:tc>
          <w:tcPr>
            <w:tcW w:w="417"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5907</w:t>
            </w:r>
          </w:p>
        </w:tc>
        <w:tc>
          <w:tcPr>
            <w:tcW w:w="51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х</w:t>
            </w:r>
          </w:p>
        </w:tc>
      </w:tr>
      <w:tr w:rsidR="00C42921" w:rsidRPr="001343C3" w:rsidTr="009C20E8">
        <w:tc>
          <w:tcPr>
            <w:tcW w:w="5000" w:type="pct"/>
            <w:gridSpan w:val="10"/>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C42921" w:rsidRPr="001343C3" w:rsidTr="00314B96">
        <w:tc>
          <w:tcPr>
            <w:tcW w:w="1074" w:type="pct"/>
            <w:vAlign w:val="center"/>
          </w:tcPr>
          <w:p w:rsidR="00C42921" w:rsidRPr="001343C3" w:rsidRDefault="00C42921" w:rsidP="00D76D43">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Default="00314B96" w:rsidP="00314B96">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7081,0</w:t>
            </w:r>
          </w:p>
        </w:tc>
        <w:tc>
          <w:tcPr>
            <w:tcW w:w="417"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11117,0</w:t>
            </w:r>
          </w:p>
        </w:tc>
        <w:tc>
          <w:tcPr>
            <w:tcW w:w="418"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11638,0</w:t>
            </w:r>
          </w:p>
        </w:tc>
        <w:tc>
          <w:tcPr>
            <w:tcW w:w="464" w:type="pct"/>
            <w:vAlign w:val="center"/>
          </w:tcPr>
          <w:p w:rsidR="00C42921" w:rsidRDefault="00AD0C7B" w:rsidP="00314B96">
            <w:pPr>
              <w:spacing w:after="0" w:line="240" w:lineRule="auto"/>
              <w:ind w:left="-108"/>
              <w:jc w:val="center"/>
              <w:rPr>
                <w:rFonts w:ascii="Times New Roman" w:hAnsi="Times New Roman"/>
              </w:rPr>
            </w:pPr>
            <w:r>
              <w:rPr>
                <w:rFonts w:ascii="Times New Roman" w:hAnsi="Times New Roman"/>
              </w:rPr>
              <w:t>11998,0</w:t>
            </w:r>
          </w:p>
        </w:tc>
      </w:tr>
      <w:tr w:rsidR="00C42921" w:rsidRPr="001343C3" w:rsidTr="00314B96">
        <w:tc>
          <w:tcPr>
            <w:tcW w:w="1074" w:type="pct"/>
            <w:vAlign w:val="center"/>
          </w:tcPr>
          <w:p w:rsidR="00C42921" w:rsidRPr="001343C3" w:rsidRDefault="00C42921" w:rsidP="00D76D43">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p>
        </w:tc>
        <w:tc>
          <w:tcPr>
            <w:tcW w:w="442" w:type="pct"/>
            <w:vAlign w:val="center"/>
          </w:tcPr>
          <w:p w:rsidR="00C42921" w:rsidRPr="001343C3" w:rsidRDefault="00C42921" w:rsidP="00314B96">
            <w:pPr>
              <w:spacing w:after="0" w:line="240" w:lineRule="auto"/>
              <w:jc w:val="center"/>
              <w:rPr>
                <w:rFonts w:ascii="Times New Roman" w:hAnsi="Times New Roman"/>
              </w:rPr>
            </w:pPr>
          </w:p>
        </w:tc>
        <w:tc>
          <w:tcPr>
            <w:tcW w:w="37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51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418" w:type="pct"/>
            <w:vAlign w:val="center"/>
          </w:tcPr>
          <w:p w:rsidR="00C42921" w:rsidRPr="001343C3" w:rsidRDefault="00C42921" w:rsidP="00314B96">
            <w:pPr>
              <w:spacing w:after="0" w:line="240" w:lineRule="auto"/>
              <w:jc w:val="center"/>
              <w:rPr>
                <w:rFonts w:ascii="Times New Roman" w:hAnsi="Times New Roman"/>
              </w:rPr>
            </w:pP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314B96">
        <w:tc>
          <w:tcPr>
            <w:tcW w:w="1074" w:type="pct"/>
            <w:vAlign w:val="center"/>
          </w:tcPr>
          <w:p w:rsidR="00C42921" w:rsidRPr="001343C3" w:rsidRDefault="00C42921" w:rsidP="00D76D43">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EB2FA4" w:rsidRPr="001343C3" w:rsidRDefault="00EB2FA4" w:rsidP="00EB2FA4">
            <w:pPr>
              <w:spacing w:after="0" w:line="240" w:lineRule="auto"/>
              <w:jc w:val="center"/>
              <w:rPr>
                <w:rFonts w:ascii="Times New Roman" w:hAnsi="Times New Roman"/>
              </w:rPr>
            </w:pPr>
            <w:r>
              <w:rPr>
                <w:rFonts w:ascii="Times New Roman" w:hAnsi="Times New Roman"/>
              </w:rPr>
              <w:t>432</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712</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712</w:t>
            </w:r>
          </w:p>
        </w:tc>
        <w:tc>
          <w:tcPr>
            <w:tcW w:w="417"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712</w:t>
            </w:r>
          </w:p>
        </w:tc>
        <w:tc>
          <w:tcPr>
            <w:tcW w:w="51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9C20E8">
        <w:tc>
          <w:tcPr>
            <w:tcW w:w="5000" w:type="pct"/>
            <w:gridSpan w:val="10"/>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Default="00314B96" w:rsidP="00314B96">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C42921" w:rsidRPr="001343C3" w:rsidRDefault="00004735" w:rsidP="00314B96">
            <w:pPr>
              <w:spacing w:after="0" w:line="240" w:lineRule="auto"/>
              <w:ind w:left="-108"/>
              <w:jc w:val="center"/>
              <w:rPr>
                <w:rFonts w:ascii="Times New Roman" w:hAnsi="Times New Roman"/>
              </w:rPr>
            </w:pPr>
            <w:r>
              <w:rPr>
                <w:rFonts w:ascii="Times New Roman" w:hAnsi="Times New Roman"/>
              </w:rPr>
              <w:t>19978,2</w:t>
            </w:r>
          </w:p>
        </w:tc>
        <w:tc>
          <w:tcPr>
            <w:tcW w:w="417"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22799,0</w:t>
            </w:r>
          </w:p>
        </w:tc>
        <w:tc>
          <w:tcPr>
            <w:tcW w:w="418" w:type="pct"/>
            <w:vAlign w:val="center"/>
          </w:tcPr>
          <w:p w:rsidR="00C42921" w:rsidRPr="001343C3" w:rsidRDefault="00314B96" w:rsidP="00314B96">
            <w:pPr>
              <w:spacing w:after="0" w:line="240" w:lineRule="auto"/>
              <w:ind w:left="-108"/>
              <w:jc w:val="center"/>
              <w:rPr>
                <w:rFonts w:ascii="Times New Roman" w:hAnsi="Times New Roman"/>
              </w:rPr>
            </w:pPr>
            <w:r>
              <w:rPr>
                <w:rFonts w:ascii="Times New Roman" w:hAnsi="Times New Roman"/>
              </w:rPr>
              <w:t>23301,0</w:t>
            </w:r>
          </w:p>
        </w:tc>
        <w:tc>
          <w:tcPr>
            <w:tcW w:w="464" w:type="pct"/>
            <w:vAlign w:val="center"/>
          </w:tcPr>
          <w:p w:rsidR="00C42921" w:rsidRDefault="00AD0C7B" w:rsidP="00314B96">
            <w:pPr>
              <w:spacing w:after="0" w:line="240" w:lineRule="auto"/>
              <w:ind w:left="-108"/>
              <w:jc w:val="center"/>
              <w:rPr>
                <w:rFonts w:ascii="Times New Roman" w:hAnsi="Times New Roman"/>
              </w:rPr>
            </w:pPr>
            <w:r>
              <w:rPr>
                <w:rFonts w:ascii="Times New Roman" w:hAnsi="Times New Roman"/>
              </w:rPr>
              <w:t>24049,0</w:t>
            </w: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C42921" w:rsidRPr="001343C3" w:rsidRDefault="00C42921" w:rsidP="00D76D43">
            <w:pPr>
              <w:spacing w:after="0" w:line="240" w:lineRule="auto"/>
              <w:rPr>
                <w:rFonts w:ascii="Times New Roman" w:hAnsi="Times New Roman"/>
              </w:rPr>
            </w:pPr>
          </w:p>
        </w:tc>
        <w:tc>
          <w:tcPr>
            <w:tcW w:w="440" w:type="pct"/>
            <w:vAlign w:val="center"/>
          </w:tcPr>
          <w:p w:rsidR="00C42921" w:rsidRPr="001343C3" w:rsidRDefault="00C42921" w:rsidP="00314B96">
            <w:pPr>
              <w:spacing w:after="0" w:line="240" w:lineRule="auto"/>
              <w:jc w:val="center"/>
              <w:rPr>
                <w:rFonts w:ascii="Times New Roman" w:hAnsi="Times New Roman"/>
              </w:rPr>
            </w:pPr>
          </w:p>
        </w:tc>
        <w:tc>
          <w:tcPr>
            <w:tcW w:w="442" w:type="pct"/>
            <w:vAlign w:val="center"/>
          </w:tcPr>
          <w:p w:rsidR="00C42921" w:rsidRPr="001343C3" w:rsidRDefault="00C42921" w:rsidP="00314B96">
            <w:pPr>
              <w:spacing w:after="0" w:line="240" w:lineRule="auto"/>
              <w:jc w:val="center"/>
              <w:rPr>
                <w:rFonts w:ascii="Times New Roman" w:hAnsi="Times New Roman"/>
              </w:rPr>
            </w:pPr>
          </w:p>
        </w:tc>
        <w:tc>
          <w:tcPr>
            <w:tcW w:w="37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511" w:type="pct"/>
            <w:vAlign w:val="center"/>
          </w:tcPr>
          <w:p w:rsidR="00C42921" w:rsidRPr="001343C3" w:rsidRDefault="00C42921" w:rsidP="00314B96">
            <w:pPr>
              <w:spacing w:after="0" w:line="240" w:lineRule="auto"/>
              <w:jc w:val="center"/>
              <w:rPr>
                <w:rFonts w:ascii="Times New Roman" w:hAnsi="Times New Roman"/>
              </w:rPr>
            </w:pPr>
          </w:p>
        </w:tc>
        <w:tc>
          <w:tcPr>
            <w:tcW w:w="417" w:type="pct"/>
            <w:vAlign w:val="center"/>
          </w:tcPr>
          <w:p w:rsidR="00C42921" w:rsidRPr="001343C3" w:rsidRDefault="00C42921" w:rsidP="00314B96">
            <w:pPr>
              <w:spacing w:after="0" w:line="240" w:lineRule="auto"/>
              <w:jc w:val="center"/>
              <w:rPr>
                <w:rFonts w:ascii="Times New Roman" w:hAnsi="Times New Roman"/>
              </w:rPr>
            </w:pPr>
          </w:p>
        </w:tc>
        <w:tc>
          <w:tcPr>
            <w:tcW w:w="418" w:type="pct"/>
            <w:vAlign w:val="center"/>
          </w:tcPr>
          <w:p w:rsidR="00C42921" w:rsidRPr="001343C3" w:rsidRDefault="00C42921" w:rsidP="00314B96">
            <w:pPr>
              <w:spacing w:after="0" w:line="240" w:lineRule="auto"/>
              <w:jc w:val="center"/>
              <w:rPr>
                <w:rFonts w:ascii="Times New Roman" w:hAnsi="Times New Roman"/>
              </w:rPr>
            </w:pPr>
          </w:p>
        </w:tc>
        <w:tc>
          <w:tcPr>
            <w:tcW w:w="464" w:type="pct"/>
            <w:vAlign w:val="center"/>
          </w:tcPr>
          <w:p w:rsidR="00C42921" w:rsidRPr="001343C3" w:rsidRDefault="00C42921" w:rsidP="00314B96">
            <w:pPr>
              <w:spacing w:after="0" w:line="240" w:lineRule="auto"/>
              <w:jc w:val="center"/>
              <w:rPr>
                <w:rFonts w:ascii="Times New Roman" w:hAnsi="Times New Roman"/>
              </w:rPr>
            </w:pPr>
          </w:p>
        </w:tc>
      </w:tr>
      <w:tr w:rsidR="00C42921" w:rsidRPr="001343C3" w:rsidTr="00314B96">
        <w:tc>
          <w:tcPr>
            <w:tcW w:w="1074" w:type="pct"/>
            <w:vAlign w:val="center"/>
          </w:tcPr>
          <w:p w:rsidR="00C42921" w:rsidRPr="001343C3" w:rsidRDefault="00C42921" w:rsidP="00D76D43">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C42921" w:rsidRPr="001343C3" w:rsidRDefault="00C42921" w:rsidP="00D76D43">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1662</w:t>
            </w:r>
          </w:p>
        </w:tc>
        <w:tc>
          <w:tcPr>
            <w:tcW w:w="442"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2980</w:t>
            </w:r>
          </w:p>
        </w:tc>
        <w:tc>
          <w:tcPr>
            <w:tcW w:w="37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2980</w:t>
            </w:r>
          </w:p>
        </w:tc>
        <w:tc>
          <w:tcPr>
            <w:tcW w:w="417" w:type="pct"/>
            <w:vAlign w:val="center"/>
          </w:tcPr>
          <w:p w:rsidR="00C42921" w:rsidRPr="001343C3" w:rsidRDefault="00314B96" w:rsidP="00314B96">
            <w:pPr>
              <w:spacing w:after="0" w:line="240" w:lineRule="auto"/>
              <w:jc w:val="center"/>
              <w:rPr>
                <w:rFonts w:ascii="Times New Roman" w:hAnsi="Times New Roman"/>
              </w:rPr>
            </w:pPr>
            <w:r>
              <w:rPr>
                <w:rFonts w:ascii="Times New Roman" w:hAnsi="Times New Roman"/>
              </w:rPr>
              <w:t>2980</w:t>
            </w:r>
          </w:p>
        </w:tc>
        <w:tc>
          <w:tcPr>
            <w:tcW w:w="511"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C42921" w:rsidRPr="001343C3" w:rsidRDefault="00C42921" w:rsidP="00314B96">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C42921" w:rsidRPr="001343C3" w:rsidRDefault="00036D39" w:rsidP="00314B96">
            <w:pPr>
              <w:spacing w:after="0" w:line="240" w:lineRule="auto"/>
              <w:jc w:val="center"/>
              <w:rPr>
                <w:rFonts w:ascii="Times New Roman" w:hAnsi="Times New Roman"/>
              </w:rPr>
            </w:pPr>
            <w:r>
              <w:rPr>
                <w:rFonts w:ascii="Times New Roman" w:hAnsi="Times New Roman"/>
              </w:rPr>
              <w:t>х</w:t>
            </w:r>
          </w:p>
        </w:tc>
      </w:tr>
    </w:tbl>
    <w:p w:rsidR="00D76D43" w:rsidRPr="00782DDC" w:rsidRDefault="00D76D43" w:rsidP="00FC31C2">
      <w:pPr>
        <w:spacing w:after="0"/>
        <w:rPr>
          <w:rFonts w:ascii="Times New Roman" w:hAnsi="Times New Roman"/>
          <w:b/>
          <w:sz w:val="24"/>
          <w:szCs w:val="24"/>
        </w:rPr>
      </w:pPr>
    </w:p>
    <w:p w:rsidR="00782DDC" w:rsidRPr="00782DDC" w:rsidRDefault="00782DDC" w:rsidP="00FC31C2">
      <w:pPr>
        <w:spacing w:after="0"/>
        <w:rPr>
          <w:rFonts w:ascii="Times New Roman" w:hAnsi="Times New Roman"/>
          <w:b/>
          <w:sz w:val="24"/>
          <w:szCs w:val="24"/>
        </w:rPr>
      </w:pPr>
    </w:p>
    <w:p w:rsidR="00782DDC" w:rsidRPr="00782DDC" w:rsidRDefault="00782DDC" w:rsidP="00FC31C2">
      <w:pPr>
        <w:spacing w:after="0"/>
        <w:rPr>
          <w:rFonts w:ascii="Times New Roman" w:hAnsi="Times New Roman"/>
          <w:b/>
          <w:sz w:val="24"/>
          <w:szCs w:val="24"/>
        </w:rPr>
      </w:pPr>
    </w:p>
    <w:p w:rsidR="005D7E06" w:rsidRDefault="005D7E06" w:rsidP="00D26278">
      <w:pPr>
        <w:spacing w:after="0"/>
        <w:rPr>
          <w:rFonts w:ascii="Times New Roman" w:hAnsi="Times New Roman"/>
          <w:b/>
          <w:szCs w:val="24"/>
        </w:rPr>
      </w:pPr>
      <w:r>
        <w:rPr>
          <w:rFonts w:ascii="Times New Roman" w:hAnsi="Times New Roman"/>
          <w:b/>
          <w:szCs w:val="24"/>
        </w:rPr>
        <w:t xml:space="preserve"> </w:t>
      </w:r>
    </w:p>
    <w:p w:rsidR="005D7E06" w:rsidRDefault="005D7E06" w:rsidP="00D8768A">
      <w:pPr>
        <w:pStyle w:val="13"/>
        <w:widowControl w:val="0"/>
        <w:autoSpaceDE w:val="0"/>
        <w:autoSpaceDN w:val="0"/>
        <w:adjustRightInd w:val="0"/>
        <w:spacing w:after="0" w:line="240" w:lineRule="auto"/>
        <w:ind w:left="0"/>
        <w:rPr>
          <w:rFonts w:ascii="Times New Roman" w:hAnsi="Times New Roman"/>
          <w:b/>
          <w:szCs w:val="24"/>
        </w:rPr>
      </w:pPr>
    </w:p>
    <w:sectPr w:rsidR="005D7E06"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84A" w:rsidRDefault="0011684A" w:rsidP="00CA14BE">
      <w:pPr>
        <w:spacing w:after="0" w:line="240" w:lineRule="auto"/>
      </w:pPr>
      <w:r>
        <w:separator/>
      </w:r>
    </w:p>
  </w:endnote>
  <w:endnote w:type="continuationSeparator" w:id="1">
    <w:p w:rsidR="0011684A" w:rsidRDefault="0011684A"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84A" w:rsidRDefault="0011684A" w:rsidP="00CA14BE">
      <w:pPr>
        <w:spacing w:after="0" w:line="240" w:lineRule="auto"/>
      </w:pPr>
      <w:r>
        <w:separator/>
      </w:r>
    </w:p>
  </w:footnote>
  <w:footnote w:type="continuationSeparator" w:id="1">
    <w:p w:rsidR="0011684A" w:rsidRDefault="0011684A"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D26278" w:rsidRDefault="00CB3213">
        <w:pPr>
          <w:pStyle w:val="a8"/>
          <w:jc w:val="center"/>
        </w:pPr>
        <w:fldSimple w:instr=" PAGE   \* MERGEFORMAT ">
          <w:r w:rsidR="001E1AC7">
            <w:rPr>
              <w:noProof/>
            </w:rPr>
            <w:t>83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7" type="#_x0000_t75" style="width:28.55pt;height:24.4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47C7"/>
    <w:rsid w:val="00015C3C"/>
    <w:rsid w:val="000201C5"/>
    <w:rsid w:val="00025FD3"/>
    <w:rsid w:val="00033F64"/>
    <w:rsid w:val="00034666"/>
    <w:rsid w:val="00035CE5"/>
    <w:rsid w:val="000361BA"/>
    <w:rsid w:val="00036477"/>
    <w:rsid w:val="00036CEA"/>
    <w:rsid w:val="00036D39"/>
    <w:rsid w:val="00042FC9"/>
    <w:rsid w:val="00043114"/>
    <w:rsid w:val="0004483A"/>
    <w:rsid w:val="00045367"/>
    <w:rsid w:val="0004573B"/>
    <w:rsid w:val="00046F18"/>
    <w:rsid w:val="00047069"/>
    <w:rsid w:val="000501F5"/>
    <w:rsid w:val="00050343"/>
    <w:rsid w:val="0005140E"/>
    <w:rsid w:val="00052316"/>
    <w:rsid w:val="000523D4"/>
    <w:rsid w:val="00054A52"/>
    <w:rsid w:val="000602D2"/>
    <w:rsid w:val="0006661E"/>
    <w:rsid w:val="00066EF3"/>
    <w:rsid w:val="000678A2"/>
    <w:rsid w:val="00073581"/>
    <w:rsid w:val="000750E5"/>
    <w:rsid w:val="00077E5B"/>
    <w:rsid w:val="00077F5E"/>
    <w:rsid w:val="000810E8"/>
    <w:rsid w:val="00082C1C"/>
    <w:rsid w:val="00084E96"/>
    <w:rsid w:val="0009055D"/>
    <w:rsid w:val="00090775"/>
    <w:rsid w:val="00094D56"/>
    <w:rsid w:val="00094F8A"/>
    <w:rsid w:val="00096230"/>
    <w:rsid w:val="000975BC"/>
    <w:rsid w:val="000A14A4"/>
    <w:rsid w:val="000A1A4B"/>
    <w:rsid w:val="000A24A4"/>
    <w:rsid w:val="000A2B79"/>
    <w:rsid w:val="000A2B7B"/>
    <w:rsid w:val="000A3230"/>
    <w:rsid w:val="000A5647"/>
    <w:rsid w:val="000A5DC3"/>
    <w:rsid w:val="000A6DA4"/>
    <w:rsid w:val="000A740C"/>
    <w:rsid w:val="000B3393"/>
    <w:rsid w:val="000B3917"/>
    <w:rsid w:val="000B7036"/>
    <w:rsid w:val="000B771D"/>
    <w:rsid w:val="000B7D25"/>
    <w:rsid w:val="000C0988"/>
    <w:rsid w:val="000C2649"/>
    <w:rsid w:val="000C3E0C"/>
    <w:rsid w:val="000C48AD"/>
    <w:rsid w:val="000C5B00"/>
    <w:rsid w:val="000C69DD"/>
    <w:rsid w:val="000D1BF1"/>
    <w:rsid w:val="000D4A50"/>
    <w:rsid w:val="000D7CC1"/>
    <w:rsid w:val="000E045E"/>
    <w:rsid w:val="000E11EA"/>
    <w:rsid w:val="000E23A8"/>
    <w:rsid w:val="000E2A73"/>
    <w:rsid w:val="000E49DC"/>
    <w:rsid w:val="000E5439"/>
    <w:rsid w:val="000F0A2E"/>
    <w:rsid w:val="000F0EDB"/>
    <w:rsid w:val="000F1A51"/>
    <w:rsid w:val="000F1BCC"/>
    <w:rsid w:val="000F2423"/>
    <w:rsid w:val="000F3F1B"/>
    <w:rsid w:val="000F6EB1"/>
    <w:rsid w:val="000F73D5"/>
    <w:rsid w:val="001006F4"/>
    <w:rsid w:val="001015AB"/>
    <w:rsid w:val="00104CF6"/>
    <w:rsid w:val="00106384"/>
    <w:rsid w:val="0010743A"/>
    <w:rsid w:val="00110104"/>
    <w:rsid w:val="00110D58"/>
    <w:rsid w:val="001112C3"/>
    <w:rsid w:val="00111A3E"/>
    <w:rsid w:val="00112FB6"/>
    <w:rsid w:val="0011684A"/>
    <w:rsid w:val="00117ABA"/>
    <w:rsid w:val="00122E1D"/>
    <w:rsid w:val="00131AED"/>
    <w:rsid w:val="00132AFF"/>
    <w:rsid w:val="0013339E"/>
    <w:rsid w:val="0013436E"/>
    <w:rsid w:val="00137C42"/>
    <w:rsid w:val="001431DA"/>
    <w:rsid w:val="00147AC1"/>
    <w:rsid w:val="00152422"/>
    <w:rsid w:val="0015438C"/>
    <w:rsid w:val="00155360"/>
    <w:rsid w:val="0015604D"/>
    <w:rsid w:val="001560A8"/>
    <w:rsid w:val="001579F5"/>
    <w:rsid w:val="00162813"/>
    <w:rsid w:val="0016382C"/>
    <w:rsid w:val="00163AA2"/>
    <w:rsid w:val="00164C8F"/>
    <w:rsid w:val="00165086"/>
    <w:rsid w:val="001701A1"/>
    <w:rsid w:val="001702E9"/>
    <w:rsid w:val="00170619"/>
    <w:rsid w:val="00171699"/>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A9D"/>
    <w:rsid w:val="001A30DA"/>
    <w:rsid w:val="001A3A14"/>
    <w:rsid w:val="001A3F49"/>
    <w:rsid w:val="001A444F"/>
    <w:rsid w:val="001B00BC"/>
    <w:rsid w:val="001B0DAA"/>
    <w:rsid w:val="001B12EA"/>
    <w:rsid w:val="001B402B"/>
    <w:rsid w:val="001B49C4"/>
    <w:rsid w:val="001B5132"/>
    <w:rsid w:val="001B5B69"/>
    <w:rsid w:val="001B7224"/>
    <w:rsid w:val="001C067F"/>
    <w:rsid w:val="001C237F"/>
    <w:rsid w:val="001C3249"/>
    <w:rsid w:val="001C6873"/>
    <w:rsid w:val="001D2765"/>
    <w:rsid w:val="001D7DC9"/>
    <w:rsid w:val="001E1AC7"/>
    <w:rsid w:val="001E4786"/>
    <w:rsid w:val="001E55A3"/>
    <w:rsid w:val="001E672E"/>
    <w:rsid w:val="001E71D2"/>
    <w:rsid w:val="001F296C"/>
    <w:rsid w:val="001F3D23"/>
    <w:rsid w:val="001F4D50"/>
    <w:rsid w:val="001F6E25"/>
    <w:rsid w:val="00200800"/>
    <w:rsid w:val="00200B59"/>
    <w:rsid w:val="00200F66"/>
    <w:rsid w:val="0020122C"/>
    <w:rsid w:val="00202205"/>
    <w:rsid w:val="002031D3"/>
    <w:rsid w:val="00207C6B"/>
    <w:rsid w:val="002133EA"/>
    <w:rsid w:val="002141B5"/>
    <w:rsid w:val="002143EA"/>
    <w:rsid w:val="002147B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144C"/>
    <w:rsid w:val="00253489"/>
    <w:rsid w:val="00253E30"/>
    <w:rsid w:val="00265687"/>
    <w:rsid w:val="00267DAF"/>
    <w:rsid w:val="00270BDF"/>
    <w:rsid w:val="0027109F"/>
    <w:rsid w:val="002756F4"/>
    <w:rsid w:val="00280C65"/>
    <w:rsid w:val="002841EB"/>
    <w:rsid w:val="00284780"/>
    <w:rsid w:val="002902E1"/>
    <w:rsid w:val="0029131D"/>
    <w:rsid w:val="00292434"/>
    <w:rsid w:val="002925A8"/>
    <w:rsid w:val="0029283E"/>
    <w:rsid w:val="00292AE8"/>
    <w:rsid w:val="002935FD"/>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107E"/>
    <w:rsid w:val="002C6EB4"/>
    <w:rsid w:val="002C79D1"/>
    <w:rsid w:val="002C7EE8"/>
    <w:rsid w:val="002D127C"/>
    <w:rsid w:val="002D28D1"/>
    <w:rsid w:val="002D2E9B"/>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550A"/>
    <w:rsid w:val="00341BBA"/>
    <w:rsid w:val="00341F66"/>
    <w:rsid w:val="003449A7"/>
    <w:rsid w:val="003523C9"/>
    <w:rsid w:val="00352997"/>
    <w:rsid w:val="00356633"/>
    <w:rsid w:val="00356F54"/>
    <w:rsid w:val="00360C47"/>
    <w:rsid w:val="00361D1B"/>
    <w:rsid w:val="00364642"/>
    <w:rsid w:val="00364C7C"/>
    <w:rsid w:val="00364FD5"/>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BA6"/>
    <w:rsid w:val="003F7249"/>
    <w:rsid w:val="003F750E"/>
    <w:rsid w:val="0040133B"/>
    <w:rsid w:val="004054C4"/>
    <w:rsid w:val="00405565"/>
    <w:rsid w:val="00407032"/>
    <w:rsid w:val="00413DA9"/>
    <w:rsid w:val="004265D2"/>
    <w:rsid w:val="004300A6"/>
    <w:rsid w:val="00431161"/>
    <w:rsid w:val="0043565E"/>
    <w:rsid w:val="00435D32"/>
    <w:rsid w:val="00442049"/>
    <w:rsid w:val="004433AA"/>
    <w:rsid w:val="00445AB8"/>
    <w:rsid w:val="00446755"/>
    <w:rsid w:val="004470C3"/>
    <w:rsid w:val="00447FB1"/>
    <w:rsid w:val="004517C3"/>
    <w:rsid w:val="00452DC6"/>
    <w:rsid w:val="004537BE"/>
    <w:rsid w:val="00455E2E"/>
    <w:rsid w:val="004568C9"/>
    <w:rsid w:val="00463FAD"/>
    <w:rsid w:val="00465587"/>
    <w:rsid w:val="00465A09"/>
    <w:rsid w:val="00466C3D"/>
    <w:rsid w:val="00470DED"/>
    <w:rsid w:val="00472EED"/>
    <w:rsid w:val="004762C9"/>
    <w:rsid w:val="004803AD"/>
    <w:rsid w:val="004805C5"/>
    <w:rsid w:val="00484EF0"/>
    <w:rsid w:val="00484FC6"/>
    <w:rsid w:val="00485802"/>
    <w:rsid w:val="00486BB4"/>
    <w:rsid w:val="0048755E"/>
    <w:rsid w:val="0049782D"/>
    <w:rsid w:val="00497AFD"/>
    <w:rsid w:val="004A2052"/>
    <w:rsid w:val="004B50DA"/>
    <w:rsid w:val="004B5EFB"/>
    <w:rsid w:val="004B7120"/>
    <w:rsid w:val="004C5785"/>
    <w:rsid w:val="004C72DB"/>
    <w:rsid w:val="004C73F4"/>
    <w:rsid w:val="004D13E5"/>
    <w:rsid w:val="004D70DE"/>
    <w:rsid w:val="004D7B4D"/>
    <w:rsid w:val="004E7F95"/>
    <w:rsid w:val="004F14AD"/>
    <w:rsid w:val="004F172F"/>
    <w:rsid w:val="004F1D06"/>
    <w:rsid w:val="004F3108"/>
    <w:rsid w:val="004F3183"/>
    <w:rsid w:val="004F41BF"/>
    <w:rsid w:val="004F52B8"/>
    <w:rsid w:val="004F68E3"/>
    <w:rsid w:val="004F6C56"/>
    <w:rsid w:val="005007B4"/>
    <w:rsid w:val="005025AA"/>
    <w:rsid w:val="00502B4D"/>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6EB8"/>
    <w:rsid w:val="0059068C"/>
    <w:rsid w:val="0059141A"/>
    <w:rsid w:val="0059234D"/>
    <w:rsid w:val="0059491B"/>
    <w:rsid w:val="005956F8"/>
    <w:rsid w:val="00596F38"/>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21BC"/>
    <w:rsid w:val="005E2FBE"/>
    <w:rsid w:val="005E4276"/>
    <w:rsid w:val="005E5ACC"/>
    <w:rsid w:val="005F07A6"/>
    <w:rsid w:val="005F0C05"/>
    <w:rsid w:val="005F1380"/>
    <w:rsid w:val="005F3CBE"/>
    <w:rsid w:val="00605FE7"/>
    <w:rsid w:val="00606408"/>
    <w:rsid w:val="00606AC5"/>
    <w:rsid w:val="00607DD9"/>
    <w:rsid w:val="00612530"/>
    <w:rsid w:val="006137CC"/>
    <w:rsid w:val="00614A20"/>
    <w:rsid w:val="00614D8B"/>
    <w:rsid w:val="0061567E"/>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40A3"/>
    <w:rsid w:val="00686697"/>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126C"/>
    <w:rsid w:val="006C4429"/>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7E7C"/>
    <w:rsid w:val="00723E2C"/>
    <w:rsid w:val="00732615"/>
    <w:rsid w:val="00744E1E"/>
    <w:rsid w:val="00744EDC"/>
    <w:rsid w:val="007468C9"/>
    <w:rsid w:val="0075020F"/>
    <w:rsid w:val="0075112B"/>
    <w:rsid w:val="00755787"/>
    <w:rsid w:val="00757837"/>
    <w:rsid w:val="00765626"/>
    <w:rsid w:val="00765E56"/>
    <w:rsid w:val="0077107F"/>
    <w:rsid w:val="0077191E"/>
    <w:rsid w:val="00772386"/>
    <w:rsid w:val="00773074"/>
    <w:rsid w:val="00774145"/>
    <w:rsid w:val="00774C2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C29ED"/>
    <w:rsid w:val="007C3878"/>
    <w:rsid w:val="007D1DD7"/>
    <w:rsid w:val="007D26A9"/>
    <w:rsid w:val="007D58AB"/>
    <w:rsid w:val="007D61C4"/>
    <w:rsid w:val="007E0077"/>
    <w:rsid w:val="007E1EF2"/>
    <w:rsid w:val="007E3F59"/>
    <w:rsid w:val="007E5DFB"/>
    <w:rsid w:val="007E77A1"/>
    <w:rsid w:val="007F015B"/>
    <w:rsid w:val="007F4FF8"/>
    <w:rsid w:val="007F6895"/>
    <w:rsid w:val="007F7CD2"/>
    <w:rsid w:val="008015F4"/>
    <w:rsid w:val="008036DD"/>
    <w:rsid w:val="00805F7A"/>
    <w:rsid w:val="0080604A"/>
    <w:rsid w:val="00807399"/>
    <w:rsid w:val="00810C43"/>
    <w:rsid w:val="0081128E"/>
    <w:rsid w:val="008149E7"/>
    <w:rsid w:val="00815895"/>
    <w:rsid w:val="00816A99"/>
    <w:rsid w:val="00823C44"/>
    <w:rsid w:val="00826EE0"/>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6385"/>
    <w:rsid w:val="00877925"/>
    <w:rsid w:val="00880235"/>
    <w:rsid w:val="00884BF6"/>
    <w:rsid w:val="00884CEF"/>
    <w:rsid w:val="00886E0A"/>
    <w:rsid w:val="0089107B"/>
    <w:rsid w:val="00891E8B"/>
    <w:rsid w:val="00892E16"/>
    <w:rsid w:val="00896C74"/>
    <w:rsid w:val="008973AF"/>
    <w:rsid w:val="008A1573"/>
    <w:rsid w:val="008A233B"/>
    <w:rsid w:val="008A2E2E"/>
    <w:rsid w:val="008A42AD"/>
    <w:rsid w:val="008A64E4"/>
    <w:rsid w:val="008B21C2"/>
    <w:rsid w:val="008B2D68"/>
    <w:rsid w:val="008B701D"/>
    <w:rsid w:val="008B7476"/>
    <w:rsid w:val="008C1B43"/>
    <w:rsid w:val="008C2FDC"/>
    <w:rsid w:val="008C5805"/>
    <w:rsid w:val="008D0188"/>
    <w:rsid w:val="008D04E4"/>
    <w:rsid w:val="008D38BB"/>
    <w:rsid w:val="008D40A7"/>
    <w:rsid w:val="008D513E"/>
    <w:rsid w:val="008D585D"/>
    <w:rsid w:val="008D6BFD"/>
    <w:rsid w:val="008E179D"/>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6110"/>
    <w:rsid w:val="00966855"/>
    <w:rsid w:val="0097070D"/>
    <w:rsid w:val="009747F9"/>
    <w:rsid w:val="00975E12"/>
    <w:rsid w:val="00976B0B"/>
    <w:rsid w:val="00976BD4"/>
    <w:rsid w:val="00981149"/>
    <w:rsid w:val="00981A44"/>
    <w:rsid w:val="009837EF"/>
    <w:rsid w:val="00983EBC"/>
    <w:rsid w:val="00984B6E"/>
    <w:rsid w:val="0099088C"/>
    <w:rsid w:val="009915FF"/>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1348"/>
    <w:rsid w:val="009E5B0B"/>
    <w:rsid w:val="009F2A3E"/>
    <w:rsid w:val="00A0033F"/>
    <w:rsid w:val="00A032E7"/>
    <w:rsid w:val="00A03F73"/>
    <w:rsid w:val="00A07291"/>
    <w:rsid w:val="00A100D4"/>
    <w:rsid w:val="00A13E11"/>
    <w:rsid w:val="00A213C3"/>
    <w:rsid w:val="00A21483"/>
    <w:rsid w:val="00A22E3A"/>
    <w:rsid w:val="00A22F49"/>
    <w:rsid w:val="00A23506"/>
    <w:rsid w:val="00A24CD2"/>
    <w:rsid w:val="00A25229"/>
    <w:rsid w:val="00A2636A"/>
    <w:rsid w:val="00A27BFC"/>
    <w:rsid w:val="00A31270"/>
    <w:rsid w:val="00A32543"/>
    <w:rsid w:val="00A3302D"/>
    <w:rsid w:val="00A33201"/>
    <w:rsid w:val="00A343CF"/>
    <w:rsid w:val="00A3441D"/>
    <w:rsid w:val="00A34B22"/>
    <w:rsid w:val="00A404C7"/>
    <w:rsid w:val="00A40501"/>
    <w:rsid w:val="00A4386A"/>
    <w:rsid w:val="00A441E0"/>
    <w:rsid w:val="00A4745F"/>
    <w:rsid w:val="00A5037A"/>
    <w:rsid w:val="00A52964"/>
    <w:rsid w:val="00A53A63"/>
    <w:rsid w:val="00A54A62"/>
    <w:rsid w:val="00A55877"/>
    <w:rsid w:val="00A60C72"/>
    <w:rsid w:val="00A60E3B"/>
    <w:rsid w:val="00A61739"/>
    <w:rsid w:val="00A63FC3"/>
    <w:rsid w:val="00A656D4"/>
    <w:rsid w:val="00A7070E"/>
    <w:rsid w:val="00A71009"/>
    <w:rsid w:val="00A718D3"/>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807"/>
    <w:rsid w:val="00AA766A"/>
    <w:rsid w:val="00AB449B"/>
    <w:rsid w:val="00AB5BCF"/>
    <w:rsid w:val="00AB72C5"/>
    <w:rsid w:val="00AC0BBF"/>
    <w:rsid w:val="00AC1637"/>
    <w:rsid w:val="00AC3DAA"/>
    <w:rsid w:val="00AC3EE2"/>
    <w:rsid w:val="00AC42F4"/>
    <w:rsid w:val="00AC45C9"/>
    <w:rsid w:val="00AC5884"/>
    <w:rsid w:val="00AC6986"/>
    <w:rsid w:val="00AD0C7B"/>
    <w:rsid w:val="00AD2900"/>
    <w:rsid w:val="00AD6968"/>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4184B"/>
    <w:rsid w:val="00B44448"/>
    <w:rsid w:val="00B44A6C"/>
    <w:rsid w:val="00B46678"/>
    <w:rsid w:val="00B54B26"/>
    <w:rsid w:val="00B55E5E"/>
    <w:rsid w:val="00B63537"/>
    <w:rsid w:val="00B64633"/>
    <w:rsid w:val="00B6646A"/>
    <w:rsid w:val="00B71A14"/>
    <w:rsid w:val="00B76BDA"/>
    <w:rsid w:val="00B774B1"/>
    <w:rsid w:val="00B80CBC"/>
    <w:rsid w:val="00B85396"/>
    <w:rsid w:val="00B853CD"/>
    <w:rsid w:val="00B8768E"/>
    <w:rsid w:val="00B87F4B"/>
    <w:rsid w:val="00B91258"/>
    <w:rsid w:val="00B973E7"/>
    <w:rsid w:val="00BA0882"/>
    <w:rsid w:val="00BA0A54"/>
    <w:rsid w:val="00BA1012"/>
    <w:rsid w:val="00BB1EF2"/>
    <w:rsid w:val="00BB2336"/>
    <w:rsid w:val="00BB3229"/>
    <w:rsid w:val="00BB362F"/>
    <w:rsid w:val="00BB38DD"/>
    <w:rsid w:val="00BB4232"/>
    <w:rsid w:val="00BB74B8"/>
    <w:rsid w:val="00BC09F7"/>
    <w:rsid w:val="00BC0EAF"/>
    <w:rsid w:val="00BC1D7B"/>
    <w:rsid w:val="00BC33D9"/>
    <w:rsid w:val="00BC52E2"/>
    <w:rsid w:val="00BC5662"/>
    <w:rsid w:val="00BC5DEE"/>
    <w:rsid w:val="00BC6D9C"/>
    <w:rsid w:val="00BC6F90"/>
    <w:rsid w:val="00BC79B9"/>
    <w:rsid w:val="00BD1F0E"/>
    <w:rsid w:val="00BD4B5C"/>
    <w:rsid w:val="00BD4D38"/>
    <w:rsid w:val="00BD513F"/>
    <w:rsid w:val="00BD5552"/>
    <w:rsid w:val="00BD5FEB"/>
    <w:rsid w:val="00BD6DD6"/>
    <w:rsid w:val="00BD70BE"/>
    <w:rsid w:val="00BD7A79"/>
    <w:rsid w:val="00BE00E1"/>
    <w:rsid w:val="00BE1134"/>
    <w:rsid w:val="00BE21C4"/>
    <w:rsid w:val="00BE26FC"/>
    <w:rsid w:val="00BE29AD"/>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181"/>
    <w:rsid w:val="00C07DB9"/>
    <w:rsid w:val="00C12F81"/>
    <w:rsid w:val="00C133A0"/>
    <w:rsid w:val="00C13F7C"/>
    <w:rsid w:val="00C14752"/>
    <w:rsid w:val="00C15FDC"/>
    <w:rsid w:val="00C16D33"/>
    <w:rsid w:val="00C17A19"/>
    <w:rsid w:val="00C2033A"/>
    <w:rsid w:val="00C233DD"/>
    <w:rsid w:val="00C265EA"/>
    <w:rsid w:val="00C26CA8"/>
    <w:rsid w:val="00C42921"/>
    <w:rsid w:val="00C474B3"/>
    <w:rsid w:val="00C52234"/>
    <w:rsid w:val="00C56CA7"/>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602E"/>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6CD2"/>
    <w:rsid w:val="00CD01B6"/>
    <w:rsid w:val="00CD075A"/>
    <w:rsid w:val="00CD1FC3"/>
    <w:rsid w:val="00CD2EA4"/>
    <w:rsid w:val="00CD43C3"/>
    <w:rsid w:val="00CD462F"/>
    <w:rsid w:val="00CD7D33"/>
    <w:rsid w:val="00CE1BCA"/>
    <w:rsid w:val="00CE3504"/>
    <w:rsid w:val="00CE3F9C"/>
    <w:rsid w:val="00CE65C8"/>
    <w:rsid w:val="00CF5BBB"/>
    <w:rsid w:val="00CF709C"/>
    <w:rsid w:val="00D00FFF"/>
    <w:rsid w:val="00D0102A"/>
    <w:rsid w:val="00D017A0"/>
    <w:rsid w:val="00D01F61"/>
    <w:rsid w:val="00D02EC5"/>
    <w:rsid w:val="00D0650B"/>
    <w:rsid w:val="00D06968"/>
    <w:rsid w:val="00D12315"/>
    <w:rsid w:val="00D12832"/>
    <w:rsid w:val="00D12FD2"/>
    <w:rsid w:val="00D15EB6"/>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A0F"/>
    <w:rsid w:val="00D550C4"/>
    <w:rsid w:val="00D565D1"/>
    <w:rsid w:val="00D56F86"/>
    <w:rsid w:val="00D61062"/>
    <w:rsid w:val="00D61830"/>
    <w:rsid w:val="00D61949"/>
    <w:rsid w:val="00D651F8"/>
    <w:rsid w:val="00D67337"/>
    <w:rsid w:val="00D705CD"/>
    <w:rsid w:val="00D7220F"/>
    <w:rsid w:val="00D74914"/>
    <w:rsid w:val="00D751DC"/>
    <w:rsid w:val="00D75B42"/>
    <w:rsid w:val="00D76D43"/>
    <w:rsid w:val="00D81461"/>
    <w:rsid w:val="00D83155"/>
    <w:rsid w:val="00D8584B"/>
    <w:rsid w:val="00D86E9A"/>
    <w:rsid w:val="00D8768A"/>
    <w:rsid w:val="00D93D09"/>
    <w:rsid w:val="00D94A68"/>
    <w:rsid w:val="00DA1C8B"/>
    <w:rsid w:val="00DA2143"/>
    <w:rsid w:val="00DA375A"/>
    <w:rsid w:val="00DA4B26"/>
    <w:rsid w:val="00DA67B9"/>
    <w:rsid w:val="00DA69EE"/>
    <w:rsid w:val="00DB2DE0"/>
    <w:rsid w:val="00DB3675"/>
    <w:rsid w:val="00DB47E2"/>
    <w:rsid w:val="00DB583D"/>
    <w:rsid w:val="00DB7D12"/>
    <w:rsid w:val="00DC35AB"/>
    <w:rsid w:val="00DC42A0"/>
    <w:rsid w:val="00DC4D85"/>
    <w:rsid w:val="00DC5546"/>
    <w:rsid w:val="00DC7DB7"/>
    <w:rsid w:val="00DD18DC"/>
    <w:rsid w:val="00DD2246"/>
    <w:rsid w:val="00DD5CAC"/>
    <w:rsid w:val="00DD7074"/>
    <w:rsid w:val="00DE05A5"/>
    <w:rsid w:val="00DE1780"/>
    <w:rsid w:val="00DE2EE0"/>
    <w:rsid w:val="00DE4D03"/>
    <w:rsid w:val="00DE5572"/>
    <w:rsid w:val="00DE5CB9"/>
    <w:rsid w:val="00DE63AB"/>
    <w:rsid w:val="00DE7A8F"/>
    <w:rsid w:val="00DF058C"/>
    <w:rsid w:val="00E00A29"/>
    <w:rsid w:val="00E013C7"/>
    <w:rsid w:val="00E01E34"/>
    <w:rsid w:val="00E04829"/>
    <w:rsid w:val="00E06ACB"/>
    <w:rsid w:val="00E06CFC"/>
    <w:rsid w:val="00E11C85"/>
    <w:rsid w:val="00E140A9"/>
    <w:rsid w:val="00E1684C"/>
    <w:rsid w:val="00E16BFA"/>
    <w:rsid w:val="00E20D30"/>
    <w:rsid w:val="00E2102B"/>
    <w:rsid w:val="00E22030"/>
    <w:rsid w:val="00E23771"/>
    <w:rsid w:val="00E260A5"/>
    <w:rsid w:val="00E265E1"/>
    <w:rsid w:val="00E27B5F"/>
    <w:rsid w:val="00E3302B"/>
    <w:rsid w:val="00E35C58"/>
    <w:rsid w:val="00E3675C"/>
    <w:rsid w:val="00E37CFE"/>
    <w:rsid w:val="00E403D3"/>
    <w:rsid w:val="00E41E56"/>
    <w:rsid w:val="00E4262B"/>
    <w:rsid w:val="00E428B0"/>
    <w:rsid w:val="00E433B7"/>
    <w:rsid w:val="00E43C66"/>
    <w:rsid w:val="00E519B1"/>
    <w:rsid w:val="00E523FE"/>
    <w:rsid w:val="00E56724"/>
    <w:rsid w:val="00E61A44"/>
    <w:rsid w:val="00E62595"/>
    <w:rsid w:val="00E6260A"/>
    <w:rsid w:val="00E62862"/>
    <w:rsid w:val="00E6428F"/>
    <w:rsid w:val="00E66511"/>
    <w:rsid w:val="00E66F54"/>
    <w:rsid w:val="00E67929"/>
    <w:rsid w:val="00E727E9"/>
    <w:rsid w:val="00E73CB1"/>
    <w:rsid w:val="00E747C3"/>
    <w:rsid w:val="00E74B0B"/>
    <w:rsid w:val="00E80C3C"/>
    <w:rsid w:val="00E8199D"/>
    <w:rsid w:val="00E821E4"/>
    <w:rsid w:val="00E83E7D"/>
    <w:rsid w:val="00E85515"/>
    <w:rsid w:val="00E86DB9"/>
    <w:rsid w:val="00E92060"/>
    <w:rsid w:val="00E94D8E"/>
    <w:rsid w:val="00E97125"/>
    <w:rsid w:val="00E979E4"/>
    <w:rsid w:val="00EA0539"/>
    <w:rsid w:val="00EA1091"/>
    <w:rsid w:val="00EA54E8"/>
    <w:rsid w:val="00EA6A62"/>
    <w:rsid w:val="00EA6B6F"/>
    <w:rsid w:val="00EA7A63"/>
    <w:rsid w:val="00EB2FA4"/>
    <w:rsid w:val="00EB3FEB"/>
    <w:rsid w:val="00EB4BB8"/>
    <w:rsid w:val="00EB50F3"/>
    <w:rsid w:val="00EC1DA7"/>
    <w:rsid w:val="00EC332F"/>
    <w:rsid w:val="00EC4436"/>
    <w:rsid w:val="00EC5DF0"/>
    <w:rsid w:val="00ED2197"/>
    <w:rsid w:val="00EE03E1"/>
    <w:rsid w:val="00EE2A74"/>
    <w:rsid w:val="00EE2A9C"/>
    <w:rsid w:val="00EE3FE1"/>
    <w:rsid w:val="00EE6D57"/>
    <w:rsid w:val="00EE7976"/>
    <w:rsid w:val="00EF33F7"/>
    <w:rsid w:val="00EF61BF"/>
    <w:rsid w:val="00EF7383"/>
    <w:rsid w:val="00F06FC0"/>
    <w:rsid w:val="00F07272"/>
    <w:rsid w:val="00F119E8"/>
    <w:rsid w:val="00F161D3"/>
    <w:rsid w:val="00F219B2"/>
    <w:rsid w:val="00F2394E"/>
    <w:rsid w:val="00F264F0"/>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60BD"/>
    <w:rsid w:val="00F67F0F"/>
    <w:rsid w:val="00F70773"/>
    <w:rsid w:val="00F70B58"/>
    <w:rsid w:val="00F717DE"/>
    <w:rsid w:val="00F72AE7"/>
    <w:rsid w:val="00F7494A"/>
    <w:rsid w:val="00F760E3"/>
    <w:rsid w:val="00F811AC"/>
    <w:rsid w:val="00F816DE"/>
    <w:rsid w:val="00F8538E"/>
    <w:rsid w:val="00F870A0"/>
    <w:rsid w:val="00F93881"/>
    <w:rsid w:val="00F93953"/>
    <w:rsid w:val="00F942A3"/>
    <w:rsid w:val="00F95BA8"/>
    <w:rsid w:val="00FA116E"/>
    <w:rsid w:val="00FA1318"/>
    <w:rsid w:val="00FA17A0"/>
    <w:rsid w:val="00FA58E3"/>
    <w:rsid w:val="00FA5A8B"/>
    <w:rsid w:val="00FA77CD"/>
    <w:rsid w:val="00FB11E0"/>
    <w:rsid w:val="00FB12F1"/>
    <w:rsid w:val="00FB292A"/>
    <w:rsid w:val="00FB3A59"/>
    <w:rsid w:val="00FB5A8C"/>
    <w:rsid w:val="00FB60BA"/>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89BBB-5B18-480E-8AE7-9ABA0E06B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3601</TotalTime>
  <Pages>1</Pages>
  <Words>19523</Words>
  <Characters>111283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558</cp:revision>
  <cp:lastPrinted>2021-12-27T09:11:00Z</cp:lastPrinted>
  <dcterms:created xsi:type="dcterms:W3CDTF">2020-12-15T13:47:00Z</dcterms:created>
  <dcterms:modified xsi:type="dcterms:W3CDTF">2021-12-30T09:33:00Z</dcterms:modified>
</cp:coreProperties>
</file>