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изменения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>га от 17 марта 2015 года 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60631D">
              <w:rPr>
                <w:b/>
                <w:sz w:val="24"/>
                <w:szCs w:val="24"/>
              </w:rPr>
              <w:t>549-па»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811E4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платные услуги</w:t>
            </w:r>
            <w:r w:rsidR="00CC799F">
              <w:rPr>
                <w:sz w:val="24"/>
                <w:szCs w:val="24"/>
              </w:rPr>
              <w:t xml:space="preserve"> «Бани»</w:t>
            </w:r>
            <w:bookmarkStart w:id="0" w:name="_GoBack"/>
            <w:bookmarkEnd w:id="0"/>
            <w:r w:rsidR="0092782A" w:rsidRPr="0092782A">
              <w:rPr>
                <w:sz w:val="24"/>
                <w:szCs w:val="24"/>
              </w:rPr>
              <w:t>, в</w:t>
            </w:r>
            <w:r w:rsidR="00A1716A" w:rsidRPr="0092782A">
              <w:rPr>
                <w:sz w:val="24"/>
                <w:szCs w:val="24"/>
              </w:rPr>
              <w:t xml:space="preserve"> связи с</w:t>
            </w:r>
            <w:r w:rsidR="008811E4">
              <w:rPr>
                <w:sz w:val="24"/>
                <w:szCs w:val="24"/>
              </w:rPr>
              <w:t xml:space="preserve"> п</w:t>
            </w:r>
            <w:r w:rsidR="008811E4">
              <w:rPr>
                <w:sz w:val="24"/>
                <w:szCs w:val="24"/>
              </w:rPr>
              <w:t>е</w:t>
            </w:r>
            <w:r w:rsidR="008811E4">
              <w:rPr>
                <w:sz w:val="24"/>
                <w:szCs w:val="24"/>
              </w:rPr>
              <w:t>редачей здания и имущества бани №1 по адресу г</w:t>
            </w:r>
            <w:proofErr w:type="gramEnd"/>
            <w:r w:rsidR="008811E4">
              <w:rPr>
                <w:sz w:val="24"/>
                <w:szCs w:val="24"/>
              </w:rPr>
              <w:t xml:space="preserve">. </w:t>
            </w:r>
            <w:proofErr w:type="gramStart"/>
            <w:r w:rsidR="008811E4">
              <w:rPr>
                <w:sz w:val="24"/>
                <w:szCs w:val="24"/>
              </w:rPr>
              <w:t>Губкин</w:t>
            </w:r>
            <w:proofErr w:type="gramEnd"/>
            <w:r w:rsidR="008811E4">
              <w:rPr>
                <w:sz w:val="24"/>
                <w:szCs w:val="24"/>
              </w:rPr>
              <w:t xml:space="preserve"> ул. Дзержинского, д.97</w:t>
            </w:r>
            <w:r w:rsidR="00A1716A" w:rsidRPr="0092782A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C4867-AB37-4C62-829B-FC1FB1BC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223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24</cp:revision>
  <cp:lastPrinted>2022-05-24T09:35:00Z</cp:lastPrinted>
  <dcterms:created xsi:type="dcterms:W3CDTF">2019-09-10T06:08:00Z</dcterms:created>
  <dcterms:modified xsi:type="dcterms:W3CDTF">2022-06-30T11:03:00Z</dcterms:modified>
</cp:coreProperties>
</file>