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D55" w:rsidRPr="00E5509D" w:rsidRDefault="00BA6317" w:rsidP="00BA6317">
      <w:pPr>
        <w:jc w:val="right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Проект </w:t>
      </w:r>
      <w:bookmarkStart w:id="0" w:name="_GoBack"/>
      <w:bookmarkEnd w:id="0"/>
    </w:p>
    <w:p w:rsidR="00345D55" w:rsidRPr="00E5509D" w:rsidRDefault="00345D55" w:rsidP="00345D55">
      <w:pPr>
        <w:jc w:val="center"/>
        <w:outlineLvl w:val="0"/>
        <w:rPr>
          <w:b/>
          <w:sz w:val="16"/>
          <w:szCs w:val="16"/>
        </w:rPr>
      </w:pPr>
    </w:p>
    <w:p w:rsidR="00345D55" w:rsidRPr="00E5509D" w:rsidRDefault="00345D55" w:rsidP="00345D55">
      <w:pPr>
        <w:jc w:val="center"/>
        <w:outlineLvl w:val="0"/>
        <w:rPr>
          <w:b/>
          <w:sz w:val="16"/>
          <w:szCs w:val="16"/>
        </w:rPr>
      </w:pPr>
    </w:p>
    <w:p w:rsidR="00345D55" w:rsidRPr="00E5509D" w:rsidRDefault="00345D55" w:rsidP="00345D55">
      <w:pPr>
        <w:jc w:val="center"/>
        <w:outlineLvl w:val="0"/>
        <w:rPr>
          <w:rFonts w:ascii="Arial" w:hAnsi="Arial" w:cs="Arial"/>
          <w:b/>
        </w:rPr>
      </w:pPr>
      <w:r w:rsidRPr="00E5509D">
        <w:rPr>
          <w:rFonts w:ascii="Arial" w:hAnsi="Arial" w:cs="Arial"/>
          <w:b/>
        </w:rPr>
        <w:t>ГУБКИНСКИЙ ГОРОДСКОЙ ОКРУГ</w:t>
      </w:r>
    </w:p>
    <w:p w:rsidR="00345D55" w:rsidRPr="00E5509D" w:rsidRDefault="00345D55" w:rsidP="00345D55">
      <w:pPr>
        <w:jc w:val="center"/>
        <w:rPr>
          <w:rFonts w:ascii="Arial" w:hAnsi="Arial" w:cs="Arial"/>
        </w:rPr>
      </w:pPr>
      <w:r w:rsidRPr="00E5509D">
        <w:rPr>
          <w:rFonts w:ascii="Arial" w:hAnsi="Arial" w:cs="Arial"/>
          <w:b/>
        </w:rPr>
        <w:t>БЕЛГОРОДСКОЙ ОБЛАСТИ</w:t>
      </w:r>
    </w:p>
    <w:p w:rsidR="00345D55" w:rsidRPr="00E5509D" w:rsidRDefault="00345D55" w:rsidP="00345D55">
      <w:pPr>
        <w:jc w:val="center"/>
        <w:rPr>
          <w:rFonts w:ascii="Arial" w:hAnsi="Arial" w:cs="Arial"/>
          <w:b/>
        </w:rPr>
      </w:pPr>
    </w:p>
    <w:p w:rsidR="00345D55" w:rsidRPr="00E5509D" w:rsidRDefault="00345D55" w:rsidP="00345D55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E5509D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345D55" w:rsidRPr="00E5509D" w:rsidRDefault="00345D55" w:rsidP="00345D55">
      <w:pPr>
        <w:jc w:val="center"/>
        <w:outlineLvl w:val="0"/>
        <w:rPr>
          <w:rFonts w:ascii="Arial" w:hAnsi="Arial" w:cs="Arial"/>
          <w:b/>
        </w:rPr>
      </w:pPr>
    </w:p>
    <w:p w:rsidR="00345D55" w:rsidRPr="00E5509D" w:rsidRDefault="00345D55" w:rsidP="00345D55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E5509D">
        <w:rPr>
          <w:rFonts w:ascii="Arial" w:hAnsi="Arial" w:cs="Arial"/>
          <w:sz w:val="32"/>
          <w:szCs w:val="32"/>
        </w:rPr>
        <w:t>П О С Т А Н О В Л Е Н И Е</w:t>
      </w:r>
    </w:p>
    <w:p w:rsidR="00345D55" w:rsidRPr="00E5509D" w:rsidRDefault="00345D55" w:rsidP="00345D55">
      <w:pPr>
        <w:jc w:val="center"/>
        <w:rPr>
          <w:rFonts w:ascii="Arial" w:hAnsi="Arial" w:cs="Arial"/>
          <w:b/>
        </w:rPr>
      </w:pPr>
    </w:p>
    <w:p w:rsidR="00345D55" w:rsidRPr="00E5509D" w:rsidRDefault="00345D55" w:rsidP="00345D55">
      <w:pPr>
        <w:jc w:val="center"/>
        <w:rPr>
          <w:rFonts w:ascii="Arial" w:hAnsi="Arial" w:cs="Arial"/>
          <w:b/>
          <w:sz w:val="17"/>
          <w:szCs w:val="17"/>
        </w:rPr>
      </w:pPr>
      <w:r w:rsidRPr="00E5509D">
        <w:rPr>
          <w:rFonts w:ascii="Arial" w:hAnsi="Arial" w:cs="Arial"/>
          <w:b/>
          <w:sz w:val="17"/>
          <w:szCs w:val="17"/>
        </w:rPr>
        <w:t>Губкин</w:t>
      </w:r>
    </w:p>
    <w:p w:rsidR="00345D55" w:rsidRPr="00E5509D" w:rsidRDefault="00345D55" w:rsidP="00345D55">
      <w:pPr>
        <w:jc w:val="center"/>
        <w:rPr>
          <w:rFonts w:ascii="Arial" w:hAnsi="Arial" w:cs="Arial"/>
          <w:b/>
        </w:rPr>
      </w:pPr>
    </w:p>
    <w:p w:rsidR="00345D55" w:rsidRPr="00E5509D" w:rsidRDefault="00345D55" w:rsidP="00345D55">
      <w:pPr>
        <w:jc w:val="both"/>
        <w:rPr>
          <w:rFonts w:ascii="Arial" w:hAnsi="Arial" w:cs="Arial"/>
          <w:b/>
          <w:sz w:val="18"/>
          <w:szCs w:val="18"/>
        </w:rPr>
      </w:pPr>
      <w:r w:rsidRPr="00E5509D">
        <w:rPr>
          <w:rFonts w:ascii="Arial" w:hAnsi="Arial" w:cs="Arial"/>
          <w:b/>
          <w:sz w:val="18"/>
          <w:szCs w:val="18"/>
        </w:rPr>
        <w:t xml:space="preserve"> “____</w:t>
      </w:r>
      <w:r w:rsidR="00787883" w:rsidRPr="00E5509D">
        <w:rPr>
          <w:rFonts w:ascii="Arial" w:hAnsi="Arial" w:cs="Arial"/>
          <w:b/>
          <w:sz w:val="18"/>
          <w:szCs w:val="18"/>
        </w:rPr>
        <w:t>____” _____________________ 2022</w:t>
      </w:r>
      <w:r w:rsidRPr="00E5509D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E5509D">
        <w:rPr>
          <w:rFonts w:ascii="Arial" w:hAnsi="Arial" w:cs="Arial"/>
          <w:b/>
          <w:sz w:val="18"/>
          <w:szCs w:val="18"/>
        </w:rPr>
        <w:tab/>
      </w:r>
      <w:r w:rsidRPr="00E5509D">
        <w:rPr>
          <w:rFonts w:ascii="Arial" w:hAnsi="Arial" w:cs="Arial"/>
          <w:b/>
          <w:sz w:val="18"/>
          <w:szCs w:val="18"/>
        </w:rPr>
        <w:tab/>
      </w:r>
      <w:r w:rsidRPr="00E5509D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345D55" w:rsidRPr="00E5509D" w:rsidRDefault="00345D55" w:rsidP="000D78E3">
      <w:pPr>
        <w:ind w:firstLine="709"/>
        <w:jc w:val="both"/>
        <w:rPr>
          <w:sz w:val="28"/>
        </w:rPr>
      </w:pPr>
    </w:p>
    <w:p w:rsidR="00345D55" w:rsidRPr="00E5509D" w:rsidRDefault="00345D55" w:rsidP="000D78E3">
      <w:pPr>
        <w:ind w:firstLine="709"/>
        <w:jc w:val="both"/>
        <w:rPr>
          <w:sz w:val="28"/>
        </w:rPr>
      </w:pPr>
    </w:p>
    <w:p w:rsidR="006F47DF" w:rsidRPr="00DB52B7" w:rsidRDefault="006F47DF" w:rsidP="000D78E3">
      <w:pPr>
        <w:widowControl w:val="0"/>
        <w:autoSpaceDE w:val="0"/>
        <w:autoSpaceDN w:val="0"/>
        <w:spacing w:before="223"/>
        <w:ind w:right="6114"/>
        <w:outlineLvl w:val="1"/>
        <w:rPr>
          <w:b/>
          <w:bCs/>
          <w:sz w:val="27"/>
          <w:szCs w:val="27"/>
          <w:lang w:eastAsia="en-US"/>
        </w:rPr>
      </w:pPr>
      <w:r w:rsidRPr="00DB52B7">
        <w:rPr>
          <w:b/>
          <w:bCs/>
          <w:sz w:val="27"/>
          <w:szCs w:val="27"/>
          <w:lang w:eastAsia="en-US"/>
        </w:rPr>
        <w:t xml:space="preserve">Об утверждении Положения </w:t>
      </w:r>
      <w:r w:rsidR="000111B1" w:rsidRPr="00DB52B7">
        <w:rPr>
          <w:b/>
          <w:bCs/>
          <w:sz w:val="27"/>
          <w:szCs w:val="27"/>
          <w:lang w:eastAsia="en-US"/>
        </w:rPr>
        <w:t xml:space="preserve">    об</w:t>
      </w:r>
      <w:r w:rsidRPr="00DB52B7">
        <w:rPr>
          <w:b/>
          <w:bCs/>
          <w:sz w:val="27"/>
          <w:szCs w:val="27"/>
          <w:lang w:eastAsia="en-US"/>
        </w:rPr>
        <w:t xml:space="preserve"> оплате труда работников </w:t>
      </w:r>
      <w:r w:rsidR="000111B1" w:rsidRPr="00DB52B7">
        <w:rPr>
          <w:b/>
          <w:bCs/>
          <w:sz w:val="27"/>
          <w:szCs w:val="27"/>
          <w:lang w:eastAsia="en-US"/>
        </w:rPr>
        <w:t>мун</w:t>
      </w:r>
      <w:r w:rsidRPr="00DB52B7">
        <w:rPr>
          <w:b/>
          <w:bCs/>
          <w:sz w:val="27"/>
          <w:szCs w:val="27"/>
          <w:lang w:eastAsia="en-US"/>
        </w:rPr>
        <w:t xml:space="preserve">иципального </w:t>
      </w:r>
      <w:r w:rsidR="000111B1" w:rsidRPr="00DB52B7">
        <w:rPr>
          <w:b/>
          <w:bCs/>
          <w:sz w:val="27"/>
          <w:szCs w:val="27"/>
          <w:lang w:eastAsia="en-US"/>
        </w:rPr>
        <w:t>каз</w:t>
      </w:r>
      <w:r w:rsidRPr="00DB52B7">
        <w:rPr>
          <w:b/>
          <w:bCs/>
          <w:sz w:val="27"/>
          <w:szCs w:val="27"/>
          <w:lang w:eastAsia="en-US"/>
        </w:rPr>
        <w:t>енного учреждения «</w:t>
      </w:r>
      <w:r w:rsidR="000111B1" w:rsidRPr="00DB52B7">
        <w:rPr>
          <w:b/>
          <w:bCs/>
          <w:sz w:val="27"/>
          <w:szCs w:val="27"/>
          <w:lang w:eastAsia="en-US"/>
        </w:rPr>
        <w:t>Дирекция жилищно-коммунального хозяйства и благоустройства Губкинского городского округа</w:t>
      </w:r>
      <w:r w:rsidRPr="00DB52B7">
        <w:rPr>
          <w:b/>
          <w:sz w:val="27"/>
          <w:szCs w:val="27"/>
          <w:lang w:eastAsia="en-US"/>
        </w:rPr>
        <w:t>»</w:t>
      </w:r>
    </w:p>
    <w:p w:rsidR="006F47DF" w:rsidRPr="006F47DF" w:rsidRDefault="006F47DF" w:rsidP="000111B1">
      <w:pPr>
        <w:widowControl w:val="0"/>
        <w:autoSpaceDE w:val="0"/>
        <w:autoSpaceDN w:val="0"/>
        <w:rPr>
          <w:b/>
          <w:sz w:val="27"/>
          <w:szCs w:val="27"/>
          <w:lang w:eastAsia="en-US"/>
        </w:rPr>
      </w:pPr>
    </w:p>
    <w:p w:rsidR="006F47DF" w:rsidRPr="006F47DF" w:rsidRDefault="006F47DF" w:rsidP="000111B1">
      <w:pPr>
        <w:widowControl w:val="0"/>
        <w:autoSpaceDE w:val="0"/>
        <w:autoSpaceDN w:val="0"/>
        <w:rPr>
          <w:b/>
          <w:sz w:val="27"/>
          <w:szCs w:val="27"/>
          <w:lang w:eastAsia="en-US"/>
        </w:rPr>
      </w:pPr>
    </w:p>
    <w:p w:rsidR="006F47DF" w:rsidRPr="006F47DF" w:rsidRDefault="006F47DF" w:rsidP="000111B1">
      <w:pPr>
        <w:widowControl w:val="0"/>
        <w:autoSpaceDE w:val="0"/>
        <w:autoSpaceDN w:val="0"/>
        <w:rPr>
          <w:b/>
          <w:sz w:val="27"/>
          <w:szCs w:val="27"/>
          <w:lang w:eastAsia="en-US"/>
        </w:rPr>
      </w:pPr>
    </w:p>
    <w:p w:rsidR="006F47DF" w:rsidRPr="006F47DF" w:rsidRDefault="006F47DF" w:rsidP="000111B1">
      <w:pPr>
        <w:widowControl w:val="0"/>
        <w:autoSpaceDE w:val="0"/>
        <w:autoSpaceDN w:val="0"/>
        <w:spacing w:before="262"/>
        <w:ind w:right="118" w:firstLine="567"/>
        <w:jc w:val="both"/>
        <w:rPr>
          <w:sz w:val="27"/>
          <w:szCs w:val="27"/>
          <w:lang w:eastAsia="en-US"/>
        </w:rPr>
      </w:pPr>
      <w:r w:rsidRPr="006F47DF">
        <w:rPr>
          <w:sz w:val="27"/>
          <w:szCs w:val="27"/>
          <w:lang w:eastAsia="en-US"/>
        </w:rPr>
        <w:t>В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соответствии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с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Трудовым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кодексом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Российской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Федерации,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Федеральным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законом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от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06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октября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2003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года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№</w:t>
      </w:r>
      <w:r w:rsidRPr="006F47DF">
        <w:rPr>
          <w:spacing w:val="71"/>
          <w:sz w:val="27"/>
          <w:szCs w:val="27"/>
          <w:lang w:eastAsia="en-US"/>
        </w:rPr>
        <w:t xml:space="preserve"> </w:t>
      </w:r>
      <w:r w:rsidR="000111B1" w:rsidRPr="000111B1">
        <w:rPr>
          <w:sz w:val="27"/>
          <w:szCs w:val="27"/>
          <w:lang w:eastAsia="en-US"/>
        </w:rPr>
        <w:t>131</w:t>
      </w:r>
      <w:r w:rsidRPr="006F47DF">
        <w:rPr>
          <w:sz w:val="27"/>
          <w:szCs w:val="27"/>
          <w:lang w:eastAsia="en-US"/>
        </w:rPr>
        <w:t>-ФЗ</w:t>
      </w:r>
      <w:r w:rsidRPr="006F47DF">
        <w:rPr>
          <w:spacing w:val="70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«Об</w:t>
      </w:r>
      <w:r w:rsidRPr="006F47DF">
        <w:rPr>
          <w:spacing w:val="70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общих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принципах организации местного самоуправления в Российской Федерации»,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Уставом Губкинского городского округа</w:t>
      </w:r>
      <w:r w:rsidR="009F52FE">
        <w:rPr>
          <w:sz w:val="27"/>
          <w:szCs w:val="27"/>
          <w:lang w:eastAsia="en-US"/>
        </w:rPr>
        <w:t xml:space="preserve"> Белгородской области</w:t>
      </w:r>
      <w:r w:rsidRPr="006F47DF">
        <w:rPr>
          <w:sz w:val="27"/>
          <w:szCs w:val="27"/>
          <w:lang w:eastAsia="en-US"/>
        </w:rPr>
        <w:t xml:space="preserve">, в целях установления </w:t>
      </w:r>
      <w:r w:rsidR="00A95382">
        <w:rPr>
          <w:sz w:val="27"/>
          <w:szCs w:val="27"/>
          <w:lang w:eastAsia="en-US"/>
        </w:rPr>
        <w:t xml:space="preserve">системы </w:t>
      </w:r>
      <w:r w:rsidRPr="006F47DF">
        <w:rPr>
          <w:sz w:val="27"/>
          <w:szCs w:val="27"/>
          <w:lang w:eastAsia="en-US"/>
        </w:rPr>
        <w:t>оплаты труда,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направленной на стимулирование работников за результаты труда, а также для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обеспечения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зависимости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вели</w:t>
      </w:r>
      <w:r w:rsidR="000111B1" w:rsidRPr="000111B1">
        <w:rPr>
          <w:sz w:val="27"/>
          <w:szCs w:val="27"/>
          <w:lang w:eastAsia="en-US"/>
        </w:rPr>
        <w:t>ч</w:t>
      </w:r>
      <w:r w:rsidRPr="006F47DF">
        <w:rPr>
          <w:sz w:val="27"/>
          <w:szCs w:val="27"/>
          <w:lang w:eastAsia="en-US"/>
        </w:rPr>
        <w:t>ины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заработной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платы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от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сложности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выполняемых</w:t>
      </w:r>
      <w:r w:rsidRPr="006F47DF">
        <w:rPr>
          <w:spacing w:val="16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работ,</w:t>
      </w:r>
      <w:r w:rsidRPr="006F47DF">
        <w:rPr>
          <w:spacing w:val="1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количества</w:t>
      </w:r>
      <w:r w:rsidRPr="006F47DF">
        <w:rPr>
          <w:spacing w:val="20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и</w:t>
      </w:r>
      <w:r w:rsidRPr="006F47DF">
        <w:rPr>
          <w:spacing w:val="-2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качества</w:t>
      </w:r>
      <w:r w:rsidRPr="006F47DF">
        <w:rPr>
          <w:spacing w:val="1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затраченного</w:t>
      </w:r>
      <w:r w:rsidRPr="006F47DF">
        <w:rPr>
          <w:spacing w:val="3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труда</w:t>
      </w:r>
      <w:r w:rsidR="000111B1" w:rsidRPr="000111B1">
        <w:rPr>
          <w:sz w:val="27"/>
          <w:szCs w:val="27"/>
          <w:lang w:eastAsia="en-US"/>
        </w:rPr>
        <w:t xml:space="preserve"> администрация Губкинского городского округа</w:t>
      </w:r>
    </w:p>
    <w:p w:rsidR="006F47DF" w:rsidRPr="006F47DF" w:rsidRDefault="006F47DF" w:rsidP="006F47DF">
      <w:pPr>
        <w:widowControl w:val="0"/>
        <w:autoSpaceDE w:val="0"/>
        <w:autoSpaceDN w:val="0"/>
        <w:spacing w:before="5"/>
        <w:rPr>
          <w:sz w:val="27"/>
          <w:szCs w:val="27"/>
          <w:lang w:eastAsia="en-US"/>
        </w:rPr>
      </w:pPr>
    </w:p>
    <w:p w:rsidR="006F47DF" w:rsidRPr="006F47DF" w:rsidRDefault="000111B1" w:rsidP="006F47DF">
      <w:pPr>
        <w:widowControl w:val="0"/>
        <w:autoSpaceDE w:val="0"/>
        <w:autoSpaceDN w:val="0"/>
        <w:outlineLvl w:val="1"/>
        <w:rPr>
          <w:b/>
          <w:bCs/>
          <w:sz w:val="27"/>
          <w:szCs w:val="27"/>
          <w:lang w:eastAsia="en-US"/>
        </w:rPr>
      </w:pPr>
      <w:r w:rsidRPr="000111B1">
        <w:rPr>
          <w:b/>
          <w:bCs/>
          <w:sz w:val="27"/>
          <w:szCs w:val="27"/>
          <w:lang w:eastAsia="en-US"/>
        </w:rPr>
        <w:t>ПОСТАНОВЛЯЕТ</w:t>
      </w:r>
      <w:r w:rsidR="006F47DF" w:rsidRPr="006F47DF">
        <w:rPr>
          <w:b/>
          <w:bCs/>
          <w:sz w:val="27"/>
          <w:szCs w:val="27"/>
          <w:lang w:eastAsia="en-US"/>
        </w:rPr>
        <w:t>:</w:t>
      </w:r>
    </w:p>
    <w:p w:rsidR="006F47DF" w:rsidRPr="006F47DF" w:rsidRDefault="006F47DF" w:rsidP="006F47DF">
      <w:pPr>
        <w:widowControl w:val="0"/>
        <w:autoSpaceDE w:val="0"/>
        <w:autoSpaceDN w:val="0"/>
        <w:spacing w:before="10"/>
        <w:rPr>
          <w:b/>
          <w:sz w:val="27"/>
          <w:szCs w:val="27"/>
          <w:lang w:eastAsia="en-US"/>
        </w:rPr>
      </w:pPr>
    </w:p>
    <w:p w:rsidR="006F47DF" w:rsidRPr="006F47DF" w:rsidRDefault="006F47DF" w:rsidP="000111B1">
      <w:pPr>
        <w:widowControl w:val="0"/>
        <w:numPr>
          <w:ilvl w:val="0"/>
          <w:numId w:val="10"/>
        </w:numPr>
        <w:tabs>
          <w:tab w:val="left" w:pos="1106"/>
        </w:tabs>
        <w:autoSpaceDE w:val="0"/>
        <w:autoSpaceDN w:val="0"/>
        <w:ind w:right="109" w:firstLine="705"/>
        <w:jc w:val="both"/>
        <w:rPr>
          <w:b/>
          <w:sz w:val="27"/>
          <w:szCs w:val="27"/>
          <w:lang w:eastAsia="en-US"/>
        </w:rPr>
      </w:pPr>
      <w:r w:rsidRPr="006F47DF">
        <w:rPr>
          <w:sz w:val="27"/>
          <w:szCs w:val="27"/>
          <w:lang w:eastAsia="en-US"/>
        </w:rPr>
        <w:t>Утвердить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Положение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об оплате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труда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работников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муниципального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="009F52FE">
        <w:rPr>
          <w:sz w:val="27"/>
          <w:szCs w:val="27"/>
          <w:lang w:eastAsia="en-US"/>
        </w:rPr>
        <w:t>каз</w:t>
      </w:r>
      <w:r w:rsidRPr="006F47DF">
        <w:rPr>
          <w:sz w:val="27"/>
          <w:szCs w:val="27"/>
          <w:lang w:eastAsia="en-US"/>
        </w:rPr>
        <w:t>енного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учреждения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="000111B1" w:rsidRPr="000111B1">
        <w:rPr>
          <w:bCs/>
          <w:sz w:val="27"/>
          <w:szCs w:val="27"/>
          <w:lang w:eastAsia="en-US"/>
        </w:rPr>
        <w:t>«Дирекция жилищно-коммунального хозяйства и благоустройства Губкинского городского округа</w:t>
      </w:r>
      <w:r w:rsidR="000111B1" w:rsidRPr="000111B1">
        <w:rPr>
          <w:sz w:val="27"/>
          <w:szCs w:val="27"/>
          <w:lang w:eastAsia="en-US"/>
        </w:rPr>
        <w:t>»</w:t>
      </w:r>
      <w:r w:rsidR="000111B1" w:rsidRPr="000111B1">
        <w:rPr>
          <w:b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(прилагается).</w:t>
      </w:r>
    </w:p>
    <w:p w:rsidR="006F47DF" w:rsidRPr="006F47DF" w:rsidRDefault="006F47DF" w:rsidP="006F47DF">
      <w:pPr>
        <w:widowControl w:val="0"/>
        <w:numPr>
          <w:ilvl w:val="0"/>
          <w:numId w:val="10"/>
        </w:numPr>
        <w:tabs>
          <w:tab w:val="left" w:pos="1095"/>
        </w:tabs>
        <w:autoSpaceDE w:val="0"/>
        <w:autoSpaceDN w:val="0"/>
        <w:spacing w:line="242" w:lineRule="auto"/>
        <w:ind w:left="111" w:right="123" w:firstLine="699"/>
        <w:jc w:val="both"/>
        <w:rPr>
          <w:sz w:val="27"/>
          <w:szCs w:val="27"/>
          <w:lang w:eastAsia="en-US"/>
        </w:rPr>
      </w:pPr>
      <w:r w:rsidRPr="006F47DF">
        <w:rPr>
          <w:sz w:val="27"/>
          <w:szCs w:val="27"/>
          <w:lang w:eastAsia="en-US"/>
        </w:rPr>
        <w:t>Постановление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вступает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в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силу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со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дня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его</w:t>
      </w:r>
      <w:r w:rsidR="000D78E3">
        <w:rPr>
          <w:spacing w:val="7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официального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 xml:space="preserve">опубликования и </w:t>
      </w:r>
      <w:r w:rsidR="000111B1" w:rsidRPr="000111B1">
        <w:rPr>
          <w:sz w:val="27"/>
          <w:szCs w:val="27"/>
          <w:lang w:eastAsia="en-US"/>
        </w:rPr>
        <w:t>распространяется на правоотношения</w:t>
      </w:r>
      <w:r w:rsidRPr="006F47DF">
        <w:rPr>
          <w:sz w:val="27"/>
          <w:szCs w:val="27"/>
          <w:lang w:eastAsia="en-US"/>
        </w:rPr>
        <w:t>, возникшие с момента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создания</w:t>
      </w:r>
      <w:r w:rsidRPr="006F47DF">
        <w:rPr>
          <w:spacing w:val="24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учреждения.</w:t>
      </w:r>
    </w:p>
    <w:p w:rsidR="006F47DF" w:rsidRPr="006F47DF" w:rsidRDefault="006F47DF" w:rsidP="006F47DF">
      <w:pPr>
        <w:widowControl w:val="0"/>
        <w:numPr>
          <w:ilvl w:val="0"/>
          <w:numId w:val="10"/>
        </w:numPr>
        <w:tabs>
          <w:tab w:val="left" w:pos="1096"/>
        </w:tabs>
        <w:autoSpaceDE w:val="0"/>
        <w:autoSpaceDN w:val="0"/>
        <w:spacing w:line="316" w:lineRule="exact"/>
        <w:ind w:left="1095" w:hanging="286"/>
        <w:jc w:val="both"/>
        <w:rPr>
          <w:sz w:val="27"/>
          <w:szCs w:val="27"/>
          <w:lang w:eastAsia="en-US"/>
        </w:rPr>
      </w:pPr>
      <w:r w:rsidRPr="006F47DF">
        <w:rPr>
          <w:spacing w:val="-1"/>
          <w:sz w:val="27"/>
          <w:szCs w:val="27"/>
          <w:lang w:eastAsia="en-US"/>
        </w:rPr>
        <w:t>Опубликовать</w:t>
      </w:r>
      <w:r w:rsidRPr="006F47DF">
        <w:rPr>
          <w:spacing w:val="8"/>
          <w:sz w:val="27"/>
          <w:szCs w:val="27"/>
          <w:lang w:eastAsia="en-US"/>
        </w:rPr>
        <w:t xml:space="preserve"> </w:t>
      </w:r>
      <w:r w:rsidRPr="006F47DF">
        <w:rPr>
          <w:spacing w:val="-1"/>
          <w:sz w:val="27"/>
          <w:szCs w:val="27"/>
          <w:lang w:eastAsia="en-US"/>
        </w:rPr>
        <w:t>постановление</w:t>
      </w:r>
      <w:r w:rsidRPr="006F47DF">
        <w:rPr>
          <w:spacing w:val="10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в</w:t>
      </w:r>
      <w:r w:rsidRPr="006F47DF">
        <w:rPr>
          <w:spacing w:val="-17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средствах</w:t>
      </w:r>
      <w:r w:rsidRPr="006F47DF">
        <w:rPr>
          <w:spacing w:val="-1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массовой</w:t>
      </w:r>
      <w:r w:rsidRPr="006F47DF">
        <w:rPr>
          <w:spacing w:val="-4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информации.</w:t>
      </w:r>
    </w:p>
    <w:p w:rsidR="006F47DF" w:rsidRPr="006F47DF" w:rsidRDefault="006F47DF" w:rsidP="006F47DF">
      <w:pPr>
        <w:widowControl w:val="0"/>
        <w:numPr>
          <w:ilvl w:val="0"/>
          <w:numId w:val="10"/>
        </w:numPr>
        <w:tabs>
          <w:tab w:val="left" w:pos="1090"/>
        </w:tabs>
        <w:autoSpaceDE w:val="0"/>
        <w:autoSpaceDN w:val="0"/>
        <w:spacing w:line="247" w:lineRule="auto"/>
        <w:ind w:left="111" w:right="146" w:firstLine="700"/>
        <w:jc w:val="both"/>
        <w:rPr>
          <w:sz w:val="27"/>
          <w:szCs w:val="27"/>
          <w:lang w:eastAsia="en-US"/>
        </w:rPr>
      </w:pPr>
      <w:r w:rsidRPr="006F47DF">
        <w:rPr>
          <w:sz w:val="27"/>
          <w:szCs w:val="27"/>
          <w:lang w:eastAsia="en-US"/>
        </w:rPr>
        <w:t>Контроль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за исполнением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постановления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возложить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на заместителя</w:t>
      </w:r>
      <w:r w:rsidRPr="006F47DF">
        <w:rPr>
          <w:spacing w:val="1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главы</w:t>
      </w:r>
      <w:r w:rsidRPr="006F47DF">
        <w:rPr>
          <w:spacing w:val="14"/>
          <w:sz w:val="27"/>
          <w:szCs w:val="27"/>
          <w:lang w:eastAsia="en-US"/>
        </w:rPr>
        <w:t xml:space="preserve"> </w:t>
      </w:r>
      <w:r w:rsidRPr="006F47DF">
        <w:rPr>
          <w:sz w:val="27"/>
          <w:szCs w:val="27"/>
          <w:lang w:eastAsia="en-US"/>
        </w:rPr>
        <w:t>администрации</w:t>
      </w:r>
      <w:r w:rsidRPr="006F47DF">
        <w:rPr>
          <w:spacing w:val="42"/>
          <w:sz w:val="27"/>
          <w:szCs w:val="27"/>
          <w:lang w:eastAsia="en-US"/>
        </w:rPr>
        <w:t xml:space="preserve"> </w:t>
      </w:r>
      <w:r w:rsidR="000111B1" w:rsidRPr="000111B1">
        <w:rPr>
          <w:sz w:val="27"/>
          <w:szCs w:val="27"/>
          <w:lang w:eastAsia="en-US"/>
        </w:rPr>
        <w:t>Колесникова Ю.В.</w:t>
      </w:r>
    </w:p>
    <w:p w:rsidR="006F47DF" w:rsidRPr="006F47DF" w:rsidRDefault="006F47DF" w:rsidP="006F47DF">
      <w:pPr>
        <w:widowControl w:val="0"/>
        <w:autoSpaceDE w:val="0"/>
        <w:autoSpaceDN w:val="0"/>
        <w:rPr>
          <w:sz w:val="27"/>
          <w:szCs w:val="27"/>
          <w:lang w:eastAsia="en-US"/>
        </w:rPr>
      </w:pPr>
    </w:p>
    <w:p w:rsidR="000111B1" w:rsidRPr="000111B1" w:rsidRDefault="000111B1" w:rsidP="000111B1">
      <w:pPr>
        <w:widowControl w:val="0"/>
        <w:autoSpaceDE w:val="0"/>
        <w:autoSpaceDN w:val="0"/>
        <w:rPr>
          <w:b/>
          <w:bCs/>
          <w:sz w:val="27"/>
          <w:szCs w:val="27"/>
          <w:lang w:eastAsia="en-US"/>
        </w:rPr>
      </w:pPr>
      <w:r w:rsidRPr="000111B1">
        <w:rPr>
          <w:b/>
          <w:bCs/>
          <w:sz w:val="27"/>
          <w:szCs w:val="27"/>
          <w:lang w:eastAsia="en-US"/>
        </w:rPr>
        <w:t>Глава администрации</w:t>
      </w:r>
    </w:p>
    <w:p w:rsidR="006F47DF" w:rsidRPr="00196F7F" w:rsidRDefault="000111B1" w:rsidP="006F47DF">
      <w:pPr>
        <w:widowControl w:val="0"/>
        <w:autoSpaceDE w:val="0"/>
        <w:autoSpaceDN w:val="0"/>
        <w:rPr>
          <w:b/>
          <w:bCs/>
          <w:sz w:val="27"/>
          <w:szCs w:val="27"/>
          <w:lang w:eastAsia="en-US"/>
        </w:rPr>
        <w:sectPr w:rsidR="006F47DF" w:rsidRPr="00196F7F" w:rsidSect="000111B1">
          <w:pgSz w:w="11910" w:h="16840"/>
          <w:pgMar w:top="640" w:right="500" w:bottom="0" w:left="1540" w:header="720" w:footer="720" w:gutter="0"/>
          <w:cols w:space="720"/>
        </w:sectPr>
      </w:pPr>
      <w:r w:rsidRPr="000111B1">
        <w:rPr>
          <w:b/>
          <w:bCs/>
          <w:sz w:val="27"/>
          <w:szCs w:val="27"/>
          <w:lang w:eastAsia="en-US"/>
        </w:rPr>
        <w:t>Губкинского городского округа</w:t>
      </w:r>
      <w:r w:rsidRPr="000111B1">
        <w:rPr>
          <w:b/>
          <w:bCs/>
          <w:sz w:val="27"/>
          <w:szCs w:val="27"/>
          <w:lang w:eastAsia="en-US"/>
        </w:rPr>
        <w:tab/>
      </w:r>
      <w:r w:rsidRPr="000111B1">
        <w:rPr>
          <w:b/>
          <w:bCs/>
          <w:sz w:val="27"/>
          <w:szCs w:val="27"/>
          <w:lang w:eastAsia="en-US"/>
        </w:rPr>
        <w:tab/>
      </w:r>
      <w:r w:rsidRPr="000111B1">
        <w:rPr>
          <w:b/>
          <w:bCs/>
          <w:sz w:val="27"/>
          <w:szCs w:val="27"/>
          <w:lang w:eastAsia="en-US"/>
        </w:rPr>
        <w:tab/>
      </w:r>
      <w:r w:rsidRPr="000111B1">
        <w:rPr>
          <w:b/>
          <w:bCs/>
          <w:sz w:val="27"/>
          <w:szCs w:val="27"/>
          <w:lang w:eastAsia="en-US"/>
        </w:rPr>
        <w:tab/>
      </w:r>
      <w:r w:rsidRPr="000111B1">
        <w:rPr>
          <w:b/>
          <w:bCs/>
          <w:sz w:val="27"/>
          <w:szCs w:val="27"/>
          <w:lang w:eastAsia="en-US"/>
        </w:rPr>
        <w:tab/>
        <w:t xml:space="preserve">          </w:t>
      </w:r>
      <w:r w:rsidR="00077768">
        <w:rPr>
          <w:b/>
          <w:bCs/>
          <w:sz w:val="27"/>
          <w:szCs w:val="27"/>
          <w:lang w:eastAsia="en-US"/>
        </w:rPr>
        <w:t xml:space="preserve">   </w:t>
      </w:r>
      <w:r w:rsidRPr="000111B1">
        <w:rPr>
          <w:b/>
          <w:bCs/>
          <w:sz w:val="27"/>
          <w:szCs w:val="27"/>
          <w:lang w:eastAsia="en-US"/>
        </w:rPr>
        <w:t xml:space="preserve">М.А. </w:t>
      </w:r>
      <w:proofErr w:type="spellStart"/>
      <w:r w:rsidRPr="000111B1">
        <w:rPr>
          <w:b/>
          <w:bCs/>
          <w:sz w:val="27"/>
          <w:szCs w:val="27"/>
          <w:lang w:eastAsia="en-US"/>
        </w:rPr>
        <w:t>Лобазнов</w:t>
      </w:r>
      <w:proofErr w:type="spellEnd"/>
    </w:p>
    <w:p w:rsidR="006F47DF" w:rsidRPr="006F47DF" w:rsidRDefault="006F47DF" w:rsidP="006F47DF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0111B1" w:rsidRPr="000111B1" w:rsidRDefault="000111B1" w:rsidP="000111B1">
      <w:pPr>
        <w:widowControl w:val="0"/>
        <w:spacing w:line="293" w:lineRule="exact"/>
        <w:ind w:left="4560"/>
        <w:jc w:val="center"/>
        <w:rPr>
          <w:rFonts w:eastAsia="Arial Unicode MS"/>
          <w:b/>
          <w:color w:val="000000"/>
          <w:sz w:val="26"/>
          <w:szCs w:val="26"/>
          <w:shd w:val="clear" w:color="auto" w:fill="FFFFFF"/>
        </w:rPr>
      </w:pPr>
      <w:r w:rsidRPr="000111B1">
        <w:rPr>
          <w:rFonts w:eastAsia="Arial Unicode MS"/>
          <w:b/>
          <w:color w:val="000000"/>
          <w:sz w:val="26"/>
          <w:szCs w:val="26"/>
          <w:shd w:val="clear" w:color="auto" w:fill="FFFFFF"/>
        </w:rPr>
        <w:t>Приложение № 1</w:t>
      </w:r>
    </w:p>
    <w:p w:rsidR="000111B1" w:rsidRPr="000111B1" w:rsidRDefault="000111B1" w:rsidP="000111B1">
      <w:pPr>
        <w:widowControl w:val="0"/>
        <w:spacing w:line="293" w:lineRule="exact"/>
        <w:ind w:left="4560"/>
        <w:jc w:val="center"/>
        <w:rPr>
          <w:rFonts w:eastAsia="Arial Unicode MS"/>
          <w:color w:val="000000"/>
          <w:sz w:val="26"/>
          <w:szCs w:val="26"/>
          <w:shd w:val="clear" w:color="auto" w:fill="FFFFFF"/>
        </w:rPr>
      </w:pPr>
    </w:p>
    <w:p w:rsidR="000111B1" w:rsidRPr="000111B1" w:rsidRDefault="000111B1" w:rsidP="000111B1">
      <w:pPr>
        <w:widowControl w:val="0"/>
        <w:spacing w:line="293" w:lineRule="exact"/>
        <w:ind w:left="4560"/>
        <w:jc w:val="center"/>
        <w:rPr>
          <w:rFonts w:eastAsia="Arial Unicode MS"/>
          <w:b/>
          <w:sz w:val="26"/>
          <w:szCs w:val="26"/>
        </w:rPr>
      </w:pPr>
      <w:r w:rsidRPr="000111B1">
        <w:rPr>
          <w:rFonts w:eastAsia="Arial Unicode MS"/>
          <w:b/>
          <w:color w:val="000000"/>
          <w:sz w:val="26"/>
          <w:szCs w:val="26"/>
          <w:shd w:val="clear" w:color="auto" w:fill="FFFFFF"/>
        </w:rPr>
        <w:t>УТВЕРЖДЕН</w:t>
      </w:r>
      <w:r w:rsidR="009F52FE">
        <w:rPr>
          <w:rFonts w:eastAsia="Arial Unicode MS"/>
          <w:b/>
          <w:color w:val="000000"/>
          <w:sz w:val="26"/>
          <w:szCs w:val="26"/>
          <w:shd w:val="clear" w:color="auto" w:fill="FFFFFF"/>
        </w:rPr>
        <w:t>О</w:t>
      </w:r>
    </w:p>
    <w:p w:rsidR="000111B1" w:rsidRPr="000111B1" w:rsidRDefault="000111B1" w:rsidP="000111B1">
      <w:pPr>
        <w:widowControl w:val="0"/>
        <w:spacing w:line="293" w:lineRule="exact"/>
        <w:ind w:left="4560" w:right="19"/>
        <w:jc w:val="center"/>
        <w:rPr>
          <w:rFonts w:eastAsia="Arial Unicode MS"/>
          <w:b/>
          <w:sz w:val="26"/>
          <w:szCs w:val="26"/>
        </w:rPr>
      </w:pPr>
      <w:r w:rsidRPr="000111B1">
        <w:rPr>
          <w:rFonts w:eastAsia="Arial Unicode MS"/>
          <w:b/>
          <w:color w:val="000000"/>
          <w:sz w:val="26"/>
          <w:szCs w:val="26"/>
          <w:shd w:val="clear" w:color="auto" w:fill="FFFFFF"/>
        </w:rPr>
        <w:t xml:space="preserve">постановлением администрации Губкинского городского округа </w:t>
      </w:r>
      <w:r w:rsidRPr="000111B1">
        <w:rPr>
          <w:rFonts w:eastAsia="Arial Unicode MS"/>
          <w:b/>
          <w:color w:val="000000"/>
          <w:sz w:val="26"/>
          <w:szCs w:val="26"/>
          <w:shd w:val="clear" w:color="auto" w:fill="FFFFFF"/>
        </w:rPr>
        <w:br/>
        <w:t>от «__» __________ 2022 года № ____</w:t>
      </w:r>
    </w:p>
    <w:p w:rsidR="006F47DF" w:rsidRPr="000D78E3" w:rsidRDefault="006F47DF" w:rsidP="006F47DF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0111B1" w:rsidRPr="000D78E3" w:rsidRDefault="000111B1" w:rsidP="006F47DF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0111B1" w:rsidRPr="00524666" w:rsidRDefault="006F47DF" w:rsidP="00524666">
      <w:pPr>
        <w:widowControl w:val="0"/>
        <w:autoSpaceDE w:val="0"/>
        <w:autoSpaceDN w:val="0"/>
        <w:spacing w:before="255" w:line="319" w:lineRule="exact"/>
        <w:ind w:right="-1" w:firstLine="567"/>
        <w:jc w:val="center"/>
        <w:rPr>
          <w:b/>
          <w:w w:val="105"/>
          <w:sz w:val="28"/>
          <w:szCs w:val="28"/>
          <w:lang w:eastAsia="en-US"/>
        </w:rPr>
      </w:pPr>
      <w:r w:rsidRPr="00524666">
        <w:rPr>
          <w:b/>
          <w:w w:val="105"/>
          <w:sz w:val="28"/>
          <w:szCs w:val="28"/>
          <w:lang w:eastAsia="en-US"/>
        </w:rPr>
        <w:t>Положение</w:t>
      </w:r>
      <w:r w:rsidR="000111B1" w:rsidRPr="00524666">
        <w:rPr>
          <w:b/>
          <w:sz w:val="28"/>
          <w:szCs w:val="28"/>
          <w:lang w:eastAsia="en-US"/>
        </w:rPr>
        <w:t xml:space="preserve"> </w:t>
      </w:r>
      <w:r w:rsidRPr="00524666">
        <w:rPr>
          <w:b/>
          <w:w w:val="105"/>
          <w:sz w:val="28"/>
          <w:szCs w:val="28"/>
          <w:lang w:eastAsia="en-US"/>
        </w:rPr>
        <w:t>об оплате труда</w:t>
      </w:r>
      <w:r w:rsidRPr="00524666">
        <w:rPr>
          <w:b/>
          <w:spacing w:val="1"/>
          <w:w w:val="105"/>
          <w:sz w:val="28"/>
          <w:szCs w:val="28"/>
          <w:lang w:eastAsia="en-US"/>
        </w:rPr>
        <w:t xml:space="preserve"> </w:t>
      </w:r>
      <w:r w:rsidRPr="00524666">
        <w:rPr>
          <w:b/>
          <w:w w:val="105"/>
          <w:sz w:val="28"/>
          <w:szCs w:val="28"/>
          <w:lang w:eastAsia="en-US"/>
        </w:rPr>
        <w:t>работников</w:t>
      </w:r>
      <w:r w:rsidRPr="00524666">
        <w:rPr>
          <w:b/>
          <w:spacing w:val="1"/>
          <w:w w:val="105"/>
          <w:sz w:val="28"/>
          <w:szCs w:val="28"/>
          <w:lang w:eastAsia="en-US"/>
        </w:rPr>
        <w:t xml:space="preserve"> </w:t>
      </w:r>
      <w:r w:rsidRPr="00524666">
        <w:rPr>
          <w:b/>
          <w:spacing w:val="-1"/>
          <w:w w:val="105"/>
          <w:sz w:val="28"/>
          <w:szCs w:val="28"/>
          <w:lang w:eastAsia="en-US"/>
        </w:rPr>
        <w:t>муниципального</w:t>
      </w:r>
      <w:r w:rsidRPr="00524666">
        <w:rPr>
          <w:b/>
          <w:spacing w:val="-17"/>
          <w:w w:val="105"/>
          <w:sz w:val="28"/>
          <w:szCs w:val="28"/>
          <w:lang w:eastAsia="en-US"/>
        </w:rPr>
        <w:t xml:space="preserve"> </w:t>
      </w:r>
      <w:r w:rsidR="000111B1" w:rsidRPr="00524666">
        <w:rPr>
          <w:b/>
          <w:spacing w:val="-1"/>
          <w:w w:val="105"/>
          <w:sz w:val="28"/>
          <w:szCs w:val="28"/>
          <w:lang w:eastAsia="en-US"/>
        </w:rPr>
        <w:t>каз</w:t>
      </w:r>
      <w:r w:rsidRPr="00524666">
        <w:rPr>
          <w:b/>
          <w:spacing w:val="-1"/>
          <w:w w:val="105"/>
          <w:sz w:val="28"/>
          <w:szCs w:val="28"/>
          <w:lang w:eastAsia="en-US"/>
        </w:rPr>
        <w:t>енного</w:t>
      </w:r>
      <w:r w:rsidRPr="00524666">
        <w:rPr>
          <w:b/>
          <w:spacing w:val="-7"/>
          <w:w w:val="105"/>
          <w:sz w:val="28"/>
          <w:szCs w:val="28"/>
          <w:lang w:eastAsia="en-US"/>
        </w:rPr>
        <w:t xml:space="preserve"> </w:t>
      </w:r>
      <w:r w:rsidRPr="00524666">
        <w:rPr>
          <w:b/>
          <w:w w:val="105"/>
          <w:sz w:val="28"/>
          <w:szCs w:val="28"/>
          <w:lang w:eastAsia="en-US"/>
        </w:rPr>
        <w:t>учреждения</w:t>
      </w:r>
      <w:r w:rsidR="000111B1" w:rsidRPr="00524666">
        <w:rPr>
          <w:b/>
          <w:sz w:val="28"/>
          <w:szCs w:val="28"/>
          <w:lang w:eastAsia="en-US"/>
        </w:rPr>
        <w:t xml:space="preserve"> </w:t>
      </w:r>
      <w:r w:rsidR="000111B1" w:rsidRPr="00524666">
        <w:rPr>
          <w:b/>
          <w:bCs/>
          <w:w w:val="105"/>
          <w:sz w:val="28"/>
          <w:szCs w:val="28"/>
          <w:lang w:eastAsia="en-US"/>
        </w:rPr>
        <w:t>«Дирекция жилищно-коммунального хозяйства и благоустройства Губкинского городского округа</w:t>
      </w:r>
      <w:r w:rsidR="000111B1" w:rsidRPr="00524666">
        <w:rPr>
          <w:b/>
          <w:w w:val="105"/>
          <w:sz w:val="28"/>
          <w:szCs w:val="28"/>
          <w:lang w:eastAsia="en-US"/>
        </w:rPr>
        <w:t>»</w:t>
      </w:r>
    </w:p>
    <w:p w:rsidR="006F47DF" w:rsidRPr="00524666" w:rsidRDefault="00196F7F" w:rsidP="00524666">
      <w:pPr>
        <w:widowControl w:val="0"/>
        <w:autoSpaceDE w:val="0"/>
        <w:autoSpaceDN w:val="0"/>
        <w:spacing w:before="255" w:line="319" w:lineRule="exact"/>
        <w:ind w:right="-1" w:firstLine="567"/>
        <w:jc w:val="center"/>
        <w:rPr>
          <w:b/>
          <w:sz w:val="28"/>
          <w:szCs w:val="22"/>
          <w:lang w:eastAsia="en-US"/>
        </w:rPr>
      </w:pPr>
      <w:r>
        <w:rPr>
          <w:b/>
          <w:w w:val="105"/>
          <w:sz w:val="28"/>
          <w:szCs w:val="22"/>
          <w:lang w:eastAsia="en-US"/>
        </w:rPr>
        <w:t xml:space="preserve">1. </w:t>
      </w:r>
      <w:r w:rsidR="006F47DF" w:rsidRPr="00524666">
        <w:rPr>
          <w:b/>
          <w:w w:val="105"/>
          <w:sz w:val="28"/>
          <w:szCs w:val="22"/>
          <w:lang w:eastAsia="en-US"/>
        </w:rPr>
        <w:t>Общие</w:t>
      </w:r>
      <w:r w:rsidR="006F47DF" w:rsidRPr="00524666">
        <w:rPr>
          <w:b/>
          <w:spacing w:val="-11"/>
          <w:w w:val="105"/>
          <w:sz w:val="28"/>
          <w:szCs w:val="22"/>
          <w:lang w:eastAsia="en-US"/>
        </w:rPr>
        <w:t xml:space="preserve"> </w:t>
      </w:r>
      <w:r w:rsidR="006F47DF" w:rsidRPr="00524666">
        <w:rPr>
          <w:b/>
          <w:w w:val="105"/>
          <w:sz w:val="28"/>
          <w:szCs w:val="22"/>
          <w:lang w:eastAsia="en-US"/>
        </w:rPr>
        <w:t>положения</w:t>
      </w:r>
    </w:p>
    <w:p w:rsidR="006F47DF" w:rsidRPr="006F47DF" w:rsidRDefault="006F47DF" w:rsidP="00524666">
      <w:pPr>
        <w:widowControl w:val="0"/>
        <w:autoSpaceDE w:val="0"/>
        <w:autoSpaceDN w:val="0"/>
        <w:spacing w:before="9"/>
        <w:ind w:right="-1" w:firstLine="567"/>
        <w:rPr>
          <w:sz w:val="27"/>
          <w:szCs w:val="28"/>
          <w:lang w:eastAsia="en-US"/>
        </w:rPr>
      </w:pPr>
    </w:p>
    <w:p w:rsidR="006F47DF" w:rsidRPr="006F47DF" w:rsidRDefault="00196F7F" w:rsidP="00196F7F">
      <w:pPr>
        <w:widowControl w:val="0"/>
        <w:tabs>
          <w:tab w:val="left" w:pos="0"/>
        </w:tabs>
        <w:autoSpaceDE w:val="0"/>
        <w:autoSpaceDN w:val="0"/>
        <w:spacing w:line="237" w:lineRule="auto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1.1. </w:t>
      </w:r>
      <w:r w:rsidR="006F47DF" w:rsidRPr="006F47DF">
        <w:rPr>
          <w:sz w:val="28"/>
          <w:szCs w:val="22"/>
          <w:lang w:eastAsia="en-US"/>
        </w:rPr>
        <w:t>Настоящее Положение об оплате труда работников муниципального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524666">
        <w:rPr>
          <w:sz w:val="28"/>
          <w:szCs w:val="22"/>
          <w:lang w:eastAsia="en-US"/>
        </w:rPr>
        <w:t>каз</w:t>
      </w:r>
      <w:r w:rsidR="006F47DF" w:rsidRPr="006F47DF">
        <w:rPr>
          <w:sz w:val="28"/>
          <w:szCs w:val="22"/>
          <w:lang w:eastAsia="en-US"/>
        </w:rPr>
        <w:t>енного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524666">
        <w:rPr>
          <w:sz w:val="28"/>
          <w:szCs w:val="22"/>
          <w:lang w:eastAsia="en-US"/>
        </w:rPr>
        <w:t>учреж</w:t>
      </w:r>
      <w:r w:rsidR="006F47DF" w:rsidRPr="006F47DF">
        <w:rPr>
          <w:sz w:val="28"/>
          <w:szCs w:val="22"/>
          <w:lang w:eastAsia="en-US"/>
        </w:rPr>
        <w:t>дения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524666" w:rsidRPr="00524666">
        <w:rPr>
          <w:bCs/>
          <w:sz w:val="28"/>
          <w:szCs w:val="22"/>
          <w:lang w:eastAsia="en-US"/>
        </w:rPr>
        <w:t>«Дирекция жилищно-коммунального хозяйства и благоустройства Губкинского городского округа</w:t>
      </w:r>
      <w:r w:rsidR="00524666" w:rsidRPr="00524666">
        <w:rPr>
          <w:sz w:val="28"/>
          <w:szCs w:val="22"/>
          <w:lang w:eastAsia="en-US"/>
        </w:rPr>
        <w:t>»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(далее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-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Положение)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разработано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в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соответствии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с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9F52FE">
        <w:rPr>
          <w:sz w:val="28"/>
          <w:szCs w:val="22"/>
          <w:lang w:eastAsia="en-US"/>
        </w:rPr>
        <w:t>Трудовым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кодексом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Российской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Федерации,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Федеральным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законом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от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06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октября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2003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года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N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131-ФЗ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«Об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общих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принципах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организации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местного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самоуправления в Российской Федерации», Уставом Губкинского городского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524666">
        <w:rPr>
          <w:sz w:val="28"/>
          <w:szCs w:val="22"/>
          <w:lang w:eastAsia="en-US"/>
        </w:rPr>
        <w:t>округа</w:t>
      </w:r>
      <w:r w:rsidR="009F52FE">
        <w:rPr>
          <w:sz w:val="28"/>
          <w:szCs w:val="22"/>
          <w:lang w:eastAsia="en-US"/>
        </w:rPr>
        <w:t xml:space="preserve"> Белгородской области</w:t>
      </w:r>
      <w:r w:rsidR="00524666">
        <w:rPr>
          <w:sz w:val="28"/>
          <w:szCs w:val="22"/>
          <w:lang w:eastAsia="en-US"/>
        </w:rPr>
        <w:t xml:space="preserve"> и с уч</w:t>
      </w:r>
      <w:r w:rsidR="006F47DF" w:rsidRPr="006F47DF">
        <w:rPr>
          <w:sz w:val="28"/>
          <w:szCs w:val="22"/>
          <w:lang w:eastAsia="en-US"/>
        </w:rPr>
        <w:t>етом Единых рекомендаций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по установлению на федеральном,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региональном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и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местном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уровнях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систем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оплаты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труда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работников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государственных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и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муниципальных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учреждений,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утвержденных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Российской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трехсторонней</w:t>
      </w:r>
      <w:r w:rsidR="006F47DF" w:rsidRPr="006F47DF">
        <w:rPr>
          <w:spacing w:val="70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комиссией по регулированию социально-трудовых отношений,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pacing w:val="-1"/>
          <w:sz w:val="28"/>
          <w:szCs w:val="22"/>
          <w:lang w:eastAsia="en-US"/>
        </w:rPr>
        <w:t xml:space="preserve">и с целью обеспечения </w:t>
      </w:r>
      <w:r w:rsidR="006F47DF" w:rsidRPr="006F47DF">
        <w:rPr>
          <w:sz w:val="28"/>
          <w:szCs w:val="22"/>
          <w:lang w:eastAsia="en-US"/>
        </w:rPr>
        <w:t>заинтересованности работников в достижении конечных</w:t>
      </w:r>
      <w:r w:rsidR="006F47DF" w:rsidRPr="006F47DF">
        <w:rPr>
          <w:spacing w:val="-67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результатов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труда,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совершенствования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управления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финансовыми,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материальными</w:t>
      </w:r>
      <w:r w:rsidR="006F47DF" w:rsidRPr="006F47DF">
        <w:rPr>
          <w:spacing w:val="36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и</w:t>
      </w:r>
      <w:r w:rsidR="006F47DF" w:rsidRPr="006F47DF">
        <w:rPr>
          <w:spacing w:val="-4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кадровыми</w:t>
      </w:r>
      <w:r w:rsidR="006F47DF" w:rsidRPr="006F47DF">
        <w:rPr>
          <w:spacing w:val="26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ресурсами.</w:t>
      </w:r>
      <w:r w:rsidR="00524666">
        <w:rPr>
          <w:sz w:val="28"/>
          <w:szCs w:val="22"/>
          <w:lang w:eastAsia="en-US"/>
        </w:rPr>
        <w:t xml:space="preserve"> </w:t>
      </w:r>
    </w:p>
    <w:p w:rsidR="006F47DF" w:rsidRPr="006F47DF" w:rsidRDefault="00196F7F" w:rsidP="00196F7F">
      <w:pPr>
        <w:widowControl w:val="0"/>
        <w:tabs>
          <w:tab w:val="left" w:pos="0"/>
          <w:tab w:val="left" w:pos="1447"/>
        </w:tabs>
        <w:autoSpaceDE w:val="0"/>
        <w:autoSpaceDN w:val="0"/>
        <w:spacing w:before="13" w:line="237" w:lineRule="auto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1.2. </w:t>
      </w:r>
      <w:r w:rsidR="006F47DF" w:rsidRPr="006F47DF">
        <w:rPr>
          <w:sz w:val="28"/>
          <w:szCs w:val="22"/>
          <w:lang w:eastAsia="en-US"/>
        </w:rPr>
        <w:t>Положение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предусматривает основные принципы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системы оплаты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труда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работников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муниципального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524666">
        <w:rPr>
          <w:sz w:val="28"/>
          <w:szCs w:val="22"/>
          <w:lang w:eastAsia="en-US"/>
        </w:rPr>
        <w:t>каз</w:t>
      </w:r>
      <w:r w:rsidR="006F47DF" w:rsidRPr="006F47DF">
        <w:rPr>
          <w:sz w:val="28"/>
          <w:szCs w:val="22"/>
          <w:lang w:eastAsia="en-US"/>
        </w:rPr>
        <w:t>енного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учреждения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524666" w:rsidRPr="00524666">
        <w:rPr>
          <w:bCs/>
          <w:sz w:val="28"/>
          <w:szCs w:val="22"/>
          <w:lang w:eastAsia="en-US"/>
        </w:rPr>
        <w:t>«Дирекция жилищно-коммунального хозяйства и благоустройства Губкинского городского округа</w:t>
      </w:r>
      <w:r w:rsidR="00524666" w:rsidRPr="00524666">
        <w:rPr>
          <w:sz w:val="28"/>
          <w:szCs w:val="22"/>
          <w:lang w:eastAsia="en-US"/>
        </w:rPr>
        <w:t xml:space="preserve">» </w:t>
      </w:r>
      <w:r w:rsidR="006F47DF" w:rsidRPr="006F47DF">
        <w:rPr>
          <w:sz w:val="28"/>
          <w:szCs w:val="22"/>
          <w:lang w:eastAsia="en-US"/>
        </w:rPr>
        <w:t>(далее - Учреждение),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финансируемого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за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счет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средств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бюджета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Губкинского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городского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округа</w:t>
      </w:r>
      <w:r w:rsidR="009F52FE">
        <w:rPr>
          <w:sz w:val="28"/>
          <w:szCs w:val="22"/>
          <w:lang w:eastAsia="en-US"/>
        </w:rPr>
        <w:t xml:space="preserve"> Белгородской области</w:t>
      </w:r>
      <w:r w:rsidR="006F47DF" w:rsidRPr="006F47DF">
        <w:rPr>
          <w:sz w:val="28"/>
          <w:szCs w:val="22"/>
          <w:lang w:eastAsia="en-US"/>
        </w:rPr>
        <w:t>,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выплат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компенсационного,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стимулирующего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характера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и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иных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выплат,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предусмотренных</w:t>
      </w:r>
      <w:r w:rsidR="006F47DF" w:rsidRPr="006F47DF">
        <w:rPr>
          <w:spacing w:val="-2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настоящим</w:t>
      </w:r>
      <w:r w:rsidR="006F47DF" w:rsidRPr="006F47DF">
        <w:rPr>
          <w:spacing w:val="20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Положением.</w:t>
      </w:r>
    </w:p>
    <w:p w:rsidR="006F47DF" w:rsidRDefault="006F47DF" w:rsidP="00524666">
      <w:pPr>
        <w:widowControl w:val="0"/>
        <w:tabs>
          <w:tab w:val="left" w:pos="0"/>
        </w:tabs>
        <w:autoSpaceDE w:val="0"/>
        <w:autoSpaceDN w:val="0"/>
        <w:spacing w:before="8" w:line="237" w:lineRule="auto"/>
        <w:ind w:right="-1" w:firstLine="567"/>
        <w:jc w:val="both"/>
        <w:rPr>
          <w:sz w:val="28"/>
          <w:szCs w:val="28"/>
          <w:lang w:eastAsia="en-US"/>
        </w:rPr>
      </w:pPr>
      <w:r w:rsidRPr="006F47DF">
        <w:rPr>
          <w:sz w:val="28"/>
          <w:szCs w:val="28"/>
          <w:lang w:eastAsia="en-US"/>
        </w:rPr>
        <w:t>Система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оплаты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труда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работников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Учреждения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устанавливается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коллективным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договором,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иными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локальными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нормативными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актами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в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соответствии с федеральными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законами и иными нормативными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правовыми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актами Российской Федерации, законами и иными нормативными правовыми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актами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Белгородской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области,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нормативными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правовыми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актами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органов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местного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самоуправления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Губкинского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городского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округа,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настоящим</w:t>
      </w:r>
      <w:r w:rsidRPr="006F47DF">
        <w:rPr>
          <w:spacing w:val="1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Положением.</w:t>
      </w:r>
    </w:p>
    <w:p w:rsidR="00524666" w:rsidRPr="00524666" w:rsidRDefault="00B729E6" w:rsidP="00524666">
      <w:pPr>
        <w:widowControl w:val="0"/>
        <w:tabs>
          <w:tab w:val="left" w:pos="0"/>
        </w:tabs>
        <w:autoSpaceDE w:val="0"/>
        <w:autoSpaceDN w:val="0"/>
        <w:spacing w:before="8" w:line="237" w:lineRule="auto"/>
        <w:ind w:right="-1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1.3</w:t>
      </w:r>
      <w:r w:rsidR="00196F7F">
        <w:rPr>
          <w:sz w:val="28"/>
          <w:szCs w:val="28"/>
          <w:lang w:eastAsia="en-US"/>
        </w:rPr>
        <w:t xml:space="preserve">. </w:t>
      </w:r>
      <w:r w:rsidR="00524666" w:rsidRPr="00524666">
        <w:rPr>
          <w:sz w:val="28"/>
          <w:szCs w:val="28"/>
          <w:lang w:eastAsia="en-US"/>
        </w:rPr>
        <w:t xml:space="preserve">В настоящем Положении используются следующие </w:t>
      </w:r>
      <w:r w:rsidR="00524666">
        <w:rPr>
          <w:sz w:val="28"/>
          <w:szCs w:val="28"/>
          <w:lang w:eastAsia="en-US"/>
        </w:rPr>
        <w:t>основные понятия и определения:</w:t>
      </w:r>
    </w:p>
    <w:p w:rsidR="00524666" w:rsidRPr="006F47DF" w:rsidRDefault="00524666" w:rsidP="00A95382">
      <w:pPr>
        <w:widowControl w:val="0"/>
        <w:tabs>
          <w:tab w:val="left" w:pos="0"/>
        </w:tabs>
        <w:autoSpaceDE w:val="0"/>
        <w:autoSpaceDN w:val="0"/>
        <w:spacing w:before="8" w:line="237" w:lineRule="auto"/>
        <w:ind w:right="-1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- </w:t>
      </w:r>
      <w:r w:rsidR="00A95382" w:rsidRPr="00A95382">
        <w:rPr>
          <w:sz w:val="28"/>
          <w:szCs w:val="28"/>
          <w:lang w:eastAsia="en-US"/>
        </w:rPr>
        <w:t>базовый должностной оклад (далее - базовый оклад) - минимальный оклад работника Учреждения, осуществляющего профессиональную деятельность по занимаемой должности, входящей в соответствующую профессиональную квалификационную группу (далее - ПКГ), без учета гарантированных размеров доплат (надбавок) компенсационного характера и стимулирующих выплат. Базовый должностной оклад подлежит индексации в соответствии с нормативными правовыми актами Российской Федерации, Белгородской области и органов местного самоуправлени</w:t>
      </w:r>
      <w:r w:rsidR="00A95382">
        <w:rPr>
          <w:sz w:val="28"/>
          <w:szCs w:val="28"/>
          <w:lang w:eastAsia="en-US"/>
        </w:rPr>
        <w:t>я Губкинского городского округа</w:t>
      </w:r>
      <w:r w:rsidRPr="00524666">
        <w:rPr>
          <w:sz w:val="28"/>
          <w:szCs w:val="28"/>
          <w:lang w:eastAsia="en-US"/>
        </w:rPr>
        <w:t>;</w:t>
      </w:r>
    </w:p>
    <w:p w:rsidR="00A95382" w:rsidRPr="00A95382" w:rsidRDefault="00A95382" w:rsidP="00A95382">
      <w:pPr>
        <w:widowControl w:val="0"/>
        <w:tabs>
          <w:tab w:val="left" w:pos="0"/>
        </w:tabs>
        <w:autoSpaceDE w:val="0"/>
        <w:autoSpaceDN w:val="0"/>
        <w:spacing w:line="237" w:lineRule="auto"/>
        <w:ind w:right="-1" w:firstLine="567"/>
        <w:jc w:val="both"/>
        <w:rPr>
          <w:sz w:val="28"/>
          <w:szCs w:val="22"/>
          <w:lang w:eastAsia="en-US"/>
        </w:rPr>
      </w:pPr>
      <w:r w:rsidRPr="00A95382">
        <w:rPr>
          <w:sz w:val="28"/>
          <w:szCs w:val="22"/>
          <w:lang w:eastAsia="en-US"/>
        </w:rPr>
        <w:t>- компенсационные выплаты - выплаты за выполнение дополнительной работы, не входящей в круг основных обязанностей работника, а также выплаты, обеспечивающие работникам Учреждения, занятым на работах с вредными, опасными и иными особыми условиями труда, в условиях труда, отклоняющихся от нормальных, оплату труда в повышенном размере;</w:t>
      </w:r>
    </w:p>
    <w:p w:rsidR="00A95382" w:rsidRPr="00A95382" w:rsidRDefault="00A95382" w:rsidP="00A95382">
      <w:pPr>
        <w:widowControl w:val="0"/>
        <w:tabs>
          <w:tab w:val="left" w:pos="1041"/>
        </w:tabs>
        <w:autoSpaceDE w:val="0"/>
        <w:autoSpaceDN w:val="0"/>
        <w:spacing w:line="237" w:lineRule="auto"/>
        <w:ind w:right="-1" w:firstLine="567"/>
        <w:jc w:val="both"/>
        <w:rPr>
          <w:sz w:val="28"/>
          <w:szCs w:val="22"/>
          <w:lang w:eastAsia="en-US"/>
        </w:rPr>
      </w:pPr>
      <w:r w:rsidRPr="00A95382">
        <w:rPr>
          <w:sz w:val="28"/>
          <w:szCs w:val="22"/>
          <w:lang w:eastAsia="en-US"/>
        </w:rPr>
        <w:t>- стимулирующие выплаты - выплаты, направленные на повышение мотивации качественного труда работников и их поощрения за результаты труда;</w:t>
      </w:r>
    </w:p>
    <w:p w:rsidR="006F47DF" w:rsidRPr="006F47DF" w:rsidRDefault="00A95382" w:rsidP="00A95382">
      <w:pPr>
        <w:widowControl w:val="0"/>
        <w:tabs>
          <w:tab w:val="left" w:pos="1041"/>
        </w:tabs>
        <w:autoSpaceDE w:val="0"/>
        <w:autoSpaceDN w:val="0"/>
        <w:spacing w:line="237" w:lineRule="auto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- </w:t>
      </w:r>
      <w:r w:rsidRPr="00A95382">
        <w:rPr>
          <w:sz w:val="28"/>
          <w:szCs w:val="22"/>
          <w:lang w:eastAsia="en-US"/>
        </w:rPr>
        <w:t>социальные выплаты - выплаты, осуществляемые за счет средств фонда оплаты труда работникам, направленные на их социальную поддержку, но не связанные с осуществлением ими трудовых функций.</w:t>
      </w:r>
    </w:p>
    <w:p w:rsidR="006F47DF" w:rsidRPr="000D78E3" w:rsidRDefault="006F47DF" w:rsidP="00A95382">
      <w:pPr>
        <w:widowControl w:val="0"/>
        <w:autoSpaceDE w:val="0"/>
        <w:autoSpaceDN w:val="0"/>
        <w:spacing w:before="10"/>
        <w:ind w:right="-1" w:firstLine="567"/>
        <w:rPr>
          <w:sz w:val="28"/>
          <w:szCs w:val="28"/>
          <w:lang w:eastAsia="en-US"/>
        </w:rPr>
      </w:pPr>
    </w:p>
    <w:p w:rsidR="006F47DF" w:rsidRPr="000D78E3" w:rsidRDefault="00524666" w:rsidP="003E283B">
      <w:pPr>
        <w:widowControl w:val="0"/>
        <w:tabs>
          <w:tab w:val="left" w:pos="978"/>
        </w:tabs>
        <w:autoSpaceDE w:val="0"/>
        <w:autoSpaceDN w:val="0"/>
        <w:ind w:right="-1" w:firstLine="567"/>
        <w:jc w:val="center"/>
        <w:rPr>
          <w:b/>
          <w:sz w:val="28"/>
          <w:szCs w:val="28"/>
          <w:lang w:eastAsia="en-US"/>
        </w:rPr>
      </w:pPr>
      <w:r w:rsidRPr="000D78E3">
        <w:rPr>
          <w:b/>
          <w:w w:val="105"/>
          <w:sz w:val="28"/>
          <w:szCs w:val="28"/>
          <w:lang w:eastAsia="en-US"/>
        </w:rPr>
        <w:t xml:space="preserve">2. </w:t>
      </w:r>
      <w:r w:rsidR="006F47DF" w:rsidRPr="000D78E3">
        <w:rPr>
          <w:b/>
          <w:w w:val="105"/>
          <w:sz w:val="28"/>
          <w:szCs w:val="28"/>
          <w:lang w:eastAsia="en-US"/>
        </w:rPr>
        <w:t>Порядок</w:t>
      </w:r>
      <w:r w:rsidR="006F47DF" w:rsidRPr="000D78E3">
        <w:rPr>
          <w:b/>
          <w:spacing w:val="13"/>
          <w:w w:val="105"/>
          <w:sz w:val="28"/>
          <w:szCs w:val="28"/>
          <w:lang w:eastAsia="en-US"/>
        </w:rPr>
        <w:t xml:space="preserve"> </w:t>
      </w:r>
      <w:r w:rsidRPr="000D78E3">
        <w:rPr>
          <w:b/>
          <w:w w:val="105"/>
          <w:sz w:val="28"/>
          <w:szCs w:val="28"/>
          <w:lang w:eastAsia="en-US"/>
        </w:rPr>
        <w:t>исчислен</w:t>
      </w:r>
      <w:r w:rsidR="006F47DF" w:rsidRPr="000D78E3">
        <w:rPr>
          <w:b/>
          <w:w w:val="105"/>
          <w:sz w:val="28"/>
          <w:szCs w:val="28"/>
          <w:lang w:eastAsia="en-US"/>
        </w:rPr>
        <w:t>ия</w:t>
      </w:r>
      <w:r w:rsidR="006F47DF" w:rsidRPr="000D78E3">
        <w:rPr>
          <w:b/>
          <w:spacing w:val="4"/>
          <w:w w:val="105"/>
          <w:sz w:val="28"/>
          <w:szCs w:val="28"/>
          <w:lang w:eastAsia="en-US"/>
        </w:rPr>
        <w:t xml:space="preserve"> </w:t>
      </w:r>
      <w:r w:rsidR="006F47DF" w:rsidRPr="000D78E3">
        <w:rPr>
          <w:b/>
          <w:w w:val="105"/>
          <w:sz w:val="28"/>
          <w:szCs w:val="28"/>
          <w:lang w:eastAsia="en-US"/>
        </w:rPr>
        <w:t>заработной</w:t>
      </w:r>
      <w:r w:rsidR="006F47DF" w:rsidRPr="000D78E3">
        <w:rPr>
          <w:b/>
          <w:spacing w:val="17"/>
          <w:w w:val="105"/>
          <w:sz w:val="28"/>
          <w:szCs w:val="28"/>
          <w:lang w:eastAsia="en-US"/>
        </w:rPr>
        <w:t xml:space="preserve"> </w:t>
      </w:r>
      <w:r w:rsidR="006F47DF" w:rsidRPr="000D78E3">
        <w:rPr>
          <w:b/>
          <w:w w:val="105"/>
          <w:sz w:val="28"/>
          <w:szCs w:val="28"/>
          <w:lang w:eastAsia="en-US"/>
        </w:rPr>
        <w:t>платы</w:t>
      </w:r>
      <w:r w:rsidR="006F47DF" w:rsidRPr="000D78E3">
        <w:rPr>
          <w:b/>
          <w:spacing w:val="15"/>
          <w:w w:val="105"/>
          <w:sz w:val="28"/>
          <w:szCs w:val="28"/>
          <w:lang w:eastAsia="en-US"/>
        </w:rPr>
        <w:t xml:space="preserve"> </w:t>
      </w:r>
      <w:r w:rsidRPr="000D78E3">
        <w:rPr>
          <w:b/>
          <w:w w:val="105"/>
          <w:sz w:val="28"/>
          <w:szCs w:val="28"/>
          <w:lang w:eastAsia="en-US"/>
        </w:rPr>
        <w:t>работник</w:t>
      </w:r>
      <w:r w:rsidR="006F47DF" w:rsidRPr="000D78E3">
        <w:rPr>
          <w:b/>
          <w:w w:val="105"/>
          <w:sz w:val="28"/>
          <w:szCs w:val="28"/>
          <w:lang w:eastAsia="en-US"/>
        </w:rPr>
        <w:t>ов</w:t>
      </w:r>
      <w:r w:rsidR="006F47DF" w:rsidRPr="000D78E3">
        <w:rPr>
          <w:b/>
          <w:spacing w:val="11"/>
          <w:w w:val="105"/>
          <w:sz w:val="28"/>
          <w:szCs w:val="28"/>
          <w:lang w:eastAsia="en-US"/>
        </w:rPr>
        <w:t xml:space="preserve"> </w:t>
      </w:r>
      <w:r w:rsidR="006F47DF" w:rsidRPr="000D78E3">
        <w:rPr>
          <w:b/>
          <w:w w:val="105"/>
          <w:sz w:val="28"/>
          <w:szCs w:val="28"/>
          <w:lang w:eastAsia="en-US"/>
        </w:rPr>
        <w:t>Учреждения</w:t>
      </w:r>
    </w:p>
    <w:p w:rsidR="006F47DF" w:rsidRPr="000D78E3" w:rsidRDefault="006F47DF" w:rsidP="00524666">
      <w:pPr>
        <w:widowControl w:val="0"/>
        <w:autoSpaceDE w:val="0"/>
        <w:autoSpaceDN w:val="0"/>
        <w:spacing w:before="4"/>
        <w:ind w:right="-1" w:firstLine="567"/>
        <w:rPr>
          <w:sz w:val="28"/>
          <w:szCs w:val="28"/>
          <w:lang w:eastAsia="en-US"/>
        </w:rPr>
      </w:pPr>
    </w:p>
    <w:p w:rsidR="006F47DF" w:rsidRPr="006F47DF" w:rsidRDefault="00524666" w:rsidP="00524666">
      <w:pPr>
        <w:widowControl w:val="0"/>
        <w:autoSpaceDE w:val="0"/>
        <w:autoSpaceDN w:val="0"/>
        <w:spacing w:line="237" w:lineRule="auto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2.1. </w:t>
      </w:r>
      <w:r w:rsidR="006F47DF" w:rsidRPr="006F47DF">
        <w:rPr>
          <w:sz w:val="28"/>
          <w:szCs w:val="22"/>
          <w:lang w:eastAsia="en-US"/>
        </w:rPr>
        <w:t>Месячная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заработная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плата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работников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Учреждения</w:t>
      </w:r>
      <w:r w:rsidR="006F47DF" w:rsidRPr="006F47DF">
        <w:rPr>
          <w:spacing w:val="1"/>
          <w:sz w:val="28"/>
          <w:szCs w:val="22"/>
          <w:lang w:eastAsia="en-US"/>
        </w:rPr>
        <w:t xml:space="preserve"> </w:t>
      </w:r>
      <w:proofErr w:type="gramStart"/>
      <w:r w:rsidR="006F47DF" w:rsidRPr="006F47DF">
        <w:rPr>
          <w:sz w:val="28"/>
          <w:szCs w:val="22"/>
          <w:lang w:eastAsia="en-US"/>
        </w:rPr>
        <w:t>определяется</w:t>
      </w:r>
      <w:r>
        <w:rPr>
          <w:sz w:val="28"/>
          <w:szCs w:val="22"/>
          <w:lang w:eastAsia="en-US"/>
        </w:rPr>
        <w:t xml:space="preserve"> </w:t>
      </w:r>
      <w:r w:rsidR="006F47DF" w:rsidRPr="006F47DF">
        <w:rPr>
          <w:spacing w:val="-67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путем</w:t>
      </w:r>
      <w:proofErr w:type="gramEnd"/>
      <w:r>
        <w:rPr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умножения должностного оклада на процент компенсационных</w:t>
      </w:r>
      <w:r w:rsidR="006F47DF" w:rsidRPr="006F47DF">
        <w:rPr>
          <w:spacing w:val="-6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и</w:t>
      </w:r>
      <w:r w:rsidR="006F47DF" w:rsidRPr="006F47DF">
        <w:rPr>
          <w:spacing w:val="-4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стимулирующих</w:t>
      </w:r>
      <w:r w:rsidR="006F47DF" w:rsidRPr="006F47DF">
        <w:rPr>
          <w:spacing w:val="39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выплат.</w:t>
      </w:r>
    </w:p>
    <w:p w:rsidR="006F47DF" w:rsidRPr="000D78E3" w:rsidRDefault="006F47DF" w:rsidP="00524666">
      <w:pPr>
        <w:widowControl w:val="0"/>
        <w:autoSpaceDE w:val="0"/>
        <w:autoSpaceDN w:val="0"/>
        <w:spacing w:before="10"/>
        <w:ind w:right="-1" w:firstLine="567"/>
        <w:jc w:val="both"/>
        <w:rPr>
          <w:sz w:val="28"/>
          <w:szCs w:val="28"/>
          <w:lang w:eastAsia="en-US"/>
        </w:rPr>
      </w:pPr>
    </w:p>
    <w:p w:rsidR="006F47DF" w:rsidRPr="00DB52B7" w:rsidRDefault="00524666" w:rsidP="00524666">
      <w:pPr>
        <w:widowControl w:val="0"/>
        <w:tabs>
          <w:tab w:val="left" w:pos="0"/>
        </w:tabs>
        <w:autoSpaceDE w:val="0"/>
        <w:autoSpaceDN w:val="0"/>
        <w:ind w:right="-1" w:firstLine="567"/>
        <w:jc w:val="center"/>
        <w:rPr>
          <w:b/>
          <w:sz w:val="28"/>
          <w:szCs w:val="28"/>
          <w:lang w:eastAsia="en-US"/>
        </w:rPr>
      </w:pPr>
      <w:r w:rsidRPr="00DB52B7">
        <w:rPr>
          <w:b/>
          <w:sz w:val="28"/>
          <w:szCs w:val="28"/>
          <w:lang w:eastAsia="en-US"/>
        </w:rPr>
        <w:t xml:space="preserve">3. </w:t>
      </w:r>
      <w:r w:rsidR="006F47DF" w:rsidRPr="00DB52B7">
        <w:rPr>
          <w:b/>
          <w:sz w:val="28"/>
          <w:szCs w:val="28"/>
          <w:lang w:eastAsia="en-US"/>
        </w:rPr>
        <w:t>О</w:t>
      </w:r>
      <w:r w:rsidR="006F47DF" w:rsidRPr="00DB52B7">
        <w:rPr>
          <w:b/>
          <w:position w:val="1"/>
          <w:sz w:val="28"/>
          <w:szCs w:val="28"/>
          <w:lang w:eastAsia="en-US"/>
        </w:rPr>
        <w:t>плата</w:t>
      </w:r>
      <w:r w:rsidR="006F47DF" w:rsidRPr="00DB52B7">
        <w:rPr>
          <w:b/>
          <w:spacing w:val="7"/>
          <w:position w:val="1"/>
          <w:sz w:val="28"/>
          <w:szCs w:val="28"/>
          <w:lang w:eastAsia="en-US"/>
        </w:rPr>
        <w:t xml:space="preserve"> </w:t>
      </w:r>
      <w:r w:rsidR="006F47DF" w:rsidRPr="00DB52B7">
        <w:rPr>
          <w:b/>
          <w:position w:val="1"/>
          <w:sz w:val="28"/>
          <w:szCs w:val="28"/>
          <w:lang w:eastAsia="en-US"/>
        </w:rPr>
        <w:t>труда</w:t>
      </w:r>
      <w:r w:rsidR="006F47DF" w:rsidRPr="00DB52B7">
        <w:rPr>
          <w:b/>
          <w:spacing w:val="21"/>
          <w:position w:val="1"/>
          <w:sz w:val="28"/>
          <w:szCs w:val="28"/>
          <w:lang w:eastAsia="en-US"/>
        </w:rPr>
        <w:t xml:space="preserve"> </w:t>
      </w:r>
      <w:r w:rsidRPr="00DB52B7">
        <w:rPr>
          <w:b/>
          <w:position w:val="1"/>
          <w:sz w:val="28"/>
          <w:szCs w:val="28"/>
          <w:lang w:eastAsia="en-US"/>
        </w:rPr>
        <w:t>руководи</w:t>
      </w:r>
      <w:r w:rsidR="006F47DF" w:rsidRPr="00DB52B7">
        <w:rPr>
          <w:b/>
          <w:position w:val="1"/>
          <w:sz w:val="28"/>
          <w:szCs w:val="28"/>
          <w:lang w:eastAsia="en-US"/>
        </w:rPr>
        <w:t>теля</w:t>
      </w:r>
      <w:r w:rsidR="006F47DF" w:rsidRPr="00DB52B7">
        <w:rPr>
          <w:b/>
          <w:spacing w:val="14"/>
          <w:position w:val="1"/>
          <w:sz w:val="28"/>
          <w:szCs w:val="28"/>
          <w:lang w:eastAsia="en-US"/>
        </w:rPr>
        <w:t xml:space="preserve"> </w:t>
      </w:r>
      <w:r w:rsidR="006F47DF" w:rsidRPr="00DB52B7">
        <w:rPr>
          <w:b/>
          <w:position w:val="1"/>
          <w:sz w:val="28"/>
          <w:szCs w:val="28"/>
          <w:lang w:eastAsia="en-US"/>
        </w:rPr>
        <w:t>Учреждения</w:t>
      </w:r>
    </w:p>
    <w:p w:rsidR="006F47DF" w:rsidRPr="000D78E3" w:rsidRDefault="006F47DF" w:rsidP="00524666">
      <w:pPr>
        <w:widowControl w:val="0"/>
        <w:autoSpaceDE w:val="0"/>
        <w:autoSpaceDN w:val="0"/>
        <w:spacing w:before="10"/>
        <w:ind w:right="-1" w:firstLine="567"/>
        <w:jc w:val="both"/>
        <w:rPr>
          <w:sz w:val="28"/>
          <w:szCs w:val="28"/>
          <w:lang w:eastAsia="en-US"/>
        </w:rPr>
      </w:pPr>
    </w:p>
    <w:p w:rsidR="00A95382" w:rsidRPr="00A95382" w:rsidRDefault="00524666" w:rsidP="00A95382">
      <w:pPr>
        <w:widowControl w:val="0"/>
        <w:tabs>
          <w:tab w:val="left" w:pos="0"/>
          <w:tab w:val="left" w:pos="6414"/>
        </w:tabs>
        <w:autoSpaceDE w:val="0"/>
        <w:autoSpaceDN w:val="0"/>
        <w:spacing w:line="322" w:lineRule="exact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3.1 </w:t>
      </w:r>
      <w:r w:rsidR="00A95382" w:rsidRPr="00A95382">
        <w:rPr>
          <w:sz w:val="28"/>
          <w:szCs w:val="22"/>
          <w:lang w:eastAsia="en-US"/>
        </w:rPr>
        <w:t>Оплата труда руководителя Учреждения включает в себя:</w:t>
      </w:r>
    </w:p>
    <w:p w:rsidR="00A95382" w:rsidRPr="00A95382" w:rsidRDefault="00A95382" w:rsidP="00A95382">
      <w:pPr>
        <w:widowControl w:val="0"/>
        <w:tabs>
          <w:tab w:val="left" w:pos="0"/>
          <w:tab w:val="left" w:pos="6414"/>
        </w:tabs>
        <w:autoSpaceDE w:val="0"/>
        <w:autoSpaceDN w:val="0"/>
        <w:spacing w:line="322" w:lineRule="exact"/>
        <w:ind w:right="-1" w:firstLine="567"/>
        <w:jc w:val="both"/>
        <w:rPr>
          <w:sz w:val="28"/>
          <w:szCs w:val="22"/>
          <w:lang w:eastAsia="en-US"/>
        </w:rPr>
      </w:pPr>
      <w:r w:rsidRPr="00A95382">
        <w:rPr>
          <w:sz w:val="28"/>
          <w:szCs w:val="22"/>
          <w:lang w:eastAsia="en-US"/>
        </w:rPr>
        <w:t>- базовый оклад;</w:t>
      </w:r>
    </w:p>
    <w:p w:rsidR="00A95382" w:rsidRPr="00A95382" w:rsidRDefault="00A77938" w:rsidP="00A95382">
      <w:pPr>
        <w:widowControl w:val="0"/>
        <w:tabs>
          <w:tab w:val="left" w:pos="0"/>
          <w:tab w:val="left" w:pos="6414"/>
        </w:tabs>
        <w:autoSpaceDE w:val="0"/>
        <w:autoSpaceDN w:val="0"/>
        <w:spacing w:line="322" w:lineRule="exact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- компенсационные выплаты;</w:t>
      </w:r>
    </w:p>
    <w:p w:rsidR="00A95382" w:rsidRPr="00A95382" w:rsidRDefault="00A95382" w:rsidP="00A95382">
      <w:pPr>
        <w:widowControl w:val="0"/>
        <w:tabs>
          <w:tab w:val="left" w:pos="0"/>
          <w:tab w:val="left" w:pos="6414"/>
        </w:tabs>
        <w:autoSpaceDE w:val="0"/>
        <w:autoSpaceDN w:val="0"/>
        <w:spacing w:line="322" w:lineRule="exact"/>
        <w:ind w:right="-1" w:firstLine="567"/>
        <w:jc w:val="both"/>
        <w:rPr>
          <w:sz w:val="28"/>
          <w:szCs w:val="22"/>
          <w:lang w:eastAsia="en-US"/>
        </w:rPr>
      </w:pPr>
      <w:r w:rsidRPr="00A95382">
        <w:rPr>
          <w:sz w:val="28"/>
          <w:szCs w:val="22"/>
          <w:lang w:eastAsia="en-US"/>
        </w:rPr>
        <w:t>- выплаты стимулирующего характера;</w:t>
      </w:r>
    </w:p>
    <w:p w:rsidR="00A95382" w:rsidRPr="00A95382" w:rsidRDefault="00A95382" w:rsidP="00A95382">
      <w:pPr>
        <w:widowControl w:val="0"/>
        <w:tabs>
          <w:tab w:val="left" w:pos="0"/>
          <w:tab w:val="left" w:pos="6414"/>
        </w:tabs>
        <w:autoSpaceDE w:val="0"/>
        <w:autoSpaceDN w:val="0"/>
        <w:spacing w:line="322" w:lineRule="exact"/>
        <w:ind w:right="-1" w:firstLine="567"/>
        <w:jc w:val="both"/>
        <w:rPr>
          <w:sz w:val="28"/>
          <w:szCs w:val="22"/>
          <w:lang w:eastAsia="en-US"/>
        </w:rPr>
      </w:pPr>
      <w:r w:rsidRPr="00A95382">
        <w:rPr>
          <w:sz w:val="28"/>
          <w:szCs w:val="22"/>
          <w:lang w:eastAsia="en-US"/>
        </w:rPr>
        <w:t>- социальные выплаты.</w:t>
      </w:r>
    </w:p>
    <w:p w:rsidR="00A95382" w:rsidRPr="00A95382" w:rsidRDefault="00A95382" w:rsidP="00A95382">
      <w:pPr>
        <w:widowControl w:val="0"/>
        <w:tabs>
          <w:tab w:val="left" w:pos="0"/>
          <w:tab w:val="left" w:pos="6414"/>
        </w:tabs>
        <w:autoSpaceDE w:val="0"/>
        <w:autoSpaceDN w:val="0"/>
        <w:spacing w:line="322" w:lineRule="exact"/>
        <w:ind w:right="-1" w:firstLine="567"/>
        <w:jc w:val="both"/>
        <w:rPr>
          <w:sz w:val="28"/>
          <w:szCs w:val="22"/>
          <w:lang w:eastAsia="en-US"/>
        </w:rPr>
      </w:pPr>
    </w:p>
    <w:p w:rsidR="006F47DF" w:rsidRPr="006F47DF" w:rsidRDefault="00983645" w:rsidP="00A95382">
      <w:pPr>
        <w:widowControl w:val="0"/>
        <w:tabs>
          <w:tab w:val="left" w:pos="0"/>
          <w:tab w:val="left" w:pos="6414"/>
        </w:tabs>
        <w:autoSpaceDE w:val="0"/>
        <w:autoSpaceDN w:val="0"/>
        <w:spacing w:line="322" w:lineRule="exact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3.2. Базовый</w:t>
      </w:r>
      <w:r w:rsidR="006F47DF" w:rsidRPr="006F47DF">
        <w:rPr>
          <w:spacing w:val="7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оклад</w:t>
      </w:r>
      <w:r w:rsidR="006F47DF" w:rsidRPr="006F47DF">
        <w:rPr>
          <w:spacing w:val="-10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руководителя</w:t>
      </w:r>
      <w:r w:rsidR="006F47DF" w:rsidRPr="006F47DF">
        <w:rPr>
          <w:spacing w:val="5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Учреждения</w:t>
      </w:r>
      <w:r w:rsidR="006F47DF" w:rsidRPr="006F47DF">
        <w:rPr>
          <w:spacing w:val="7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(таблица</w:t>
      </w:r>
      <w:r w:rsidR="006F47DF" w:rsidRPr="006F47DF">
        <w:rPr>
          <w:spacing w:val="-2"/>
          <w:sz w:val="28"/>
          <w:szCs w:val="22"/>
          <w:lang w:eastAsia="en-US"/>
        </w:rPr>
        <w:t xml:space="preserve"> </w:t>
      </w:r>
      <w:r w:rsidR="006F47DF" w:rsidRPr="006F47DF">
        <w:rPr>
          <w:sz w:val="28"/>
          <w:szCs w:val="22"/>
          <w:lang w:eastAsia="en-US"/>
        </w:rPr>
        <w:t>1).</w:t>
      </w:r>
    </w:p>
    <w:p w:rsidR="006F47DF" w:rsidRPr="006F47DF" w:rsidRDefault="006F47DF" w:rsidP="00524666">
      <w:pPr>
        <w:widowControl w:val="0"/>
        <w:autoSpaceDE w:val="0"/>
        <w:autoSpaceDN w:val="0"/>
        <w:spacing w:before="7"/>
        <w:ind w:right="-1" w:firstLine="567"/>
        <w:jc w:val="both"/>
        <w:rPr>
          <w:sz w:val="20"/>
          <w:szCs w:val="28"/>
          <w:lang w:eastAsia="en-US"/>
        </w:rPr>
      </w:pPr>
    </w:p>
    <w:p w:rsidR="006F47DF" w:rsidRPr="006F47DF" w:rsidRDefault="006F47DF" w:rsidP="00B33A49">
      <w:pPr>
        <w:widowControl w:val="0"/>
        <w:autoSpaceDE w:val="0"/>
        <w:autoSpaceDN w:val="0"/>
        <w:spacing w:before="89"/>
        <w:ind w:right="-1" w:firstLine="567"/>
        <w:jc w:val="right"/>
        <w:rPr>
          <w:sz w:val="28"/>
          <w:szCs w:val="28"/>
          <w:lang w:eastAsia="en-US"/>
        </w:rPr>
      </w:pPr>
      <w:r w:rsidRPr="006F47DF">
        <w:rPr>
          <w:sz w:val="28"/>
          <w:szCs w:val="28"/>
          <w:lang w:eastAsia="en-US"/>
        </w:rPr>
        <w:t>Таблица</w:t>
      </w:r>
      <w:r w:rsidRPr="006F47DF">
        <w:rPr>
          <w:spacing w:val="9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1</w:t>
      </w:r>
    </w:p>
    <w:p w:rsidR="006F47DF" w:rsidRPr="006F47DF" w:rsidRDefault="006F47DF" w:rsidP="00983645">
      <w:pPr>
        <w:widowControl w:val="0"/>
        <w:autoSpaceDE w:val="0"/>
        <w:autoSpaceDN w:val="0"/>
        <w:spacing w:before="3"/>
        <w:ind w:right="-1"/>
        <w:rPr>
          <w:sz w:val="27"/>
          <w:szCs w:val="28"/>
          <w:lang w:eastAsia="en-US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0"/>
        <w:gridCol w:w="4834"/>
      </w:tblGrid>
      <w:tr w:rsidR="006F47DF" w:rsidRPr="006F47DF" w:rsidTr="000111B1">
        <w:trPr>
          <w:trHeight w:val="330"/>
        </w:trPr>
        <w:tc>
          <w:tcPr>
            <w:tcW w:w="4810" w:type="dxa"/>
          </w:tcPr>
          <w:p w:rsidR="006F47DF" w:rsidRPr="00B33A49" w:rsidRDefault="000D78E3" w:rsidP="00524666">
            <w:pPr>
              <w:spacing w:line="310" w:lineRule="exact"/>
              <w:ind w:right="-1" w:firstLine="567"/>
              <w:rPr>
                <w:b/>
                <w:sz w:val="28"/>
                <w:szCs w:val="22"/>
                <w:lang w:val="ru-RU" w:eastAsia="en-US"/>
              </w:rPr>
            </w:pPr>
            <w:r w:rsidRPr="000D78E3">
              <w:rPr>
                <w:b/>
                <w:w w:val="105"/>
                <w:sz w:val="28"/>
                <w:szCs w:val="22"/>
                <w:lang w:val="ru-RU" w:eastAsia="en-US"/>
              </w:rPr>
              <w:t>Наименование должности</w:t>
            </w:r>
          </w:p>
        </w:tc>
        <w:tc>
          <w:tcPr>
            <w:tcW w:w="4834" w:type="dxa"/>
          </w:tcPr>
          <w:p w:rsidR="006F47DF" w:rsidRPr="00B33A49" w:rsidRDefault="002620C8" w:rsidP="00524666">
            <w:pPr>
              <w:spacing w:line="311" w:lineRule="exact"/>
              <w:ind w:right="-1" w:firstLine="567"/>
              <w:jc w:val="center"/>
              <w:rPr>
                <w:b/>
                <w:sz w:val="28"/>
                <w:szCs w:val="22"/>
                <w:lang w:val="ru-RU" w:eastAsia="en-US"/>
              </w:rPr>
            </w:pPr>
            <w:r>
              <w:rPr>
                <w:b/>
                <w:sz w:val="28"/>
                <w:szCs w:val="22"/>
                <w:lang w:val="ru-RU" w:eastAsia="en-US"/>
              </w:rPr>
              <w:t>Должностной оклад</w:t>
            </w:r>
            <w:r w:rsidR="006F47DF" w:rsidRPr="00B33A49">
              <w:rPr>
                <w:b/>
                <w:sz w:val="28"/>
                <w:szCs w:val="22"/>
                <w:lang w:val="ru-RU" w:eastAsia="en-US"/>
              </w:rPr>
              <w:t>,</w:t>
            </w:r>
            <w:r w:rsidR="006F47DF" w:rsidRPr="00B33A49">
              <w:rPr>
                <w:b/>
                <w:spacing w:val="15"/>
                <w:sz w:val="28"/>
                <w:szCs w:val="22"/>
                <w:lang w:val="ru-RU" w:eastAsia="en-US"/>
              </w:rPr>
              <w:t xml:space="preserve"> </w:t>
            </w:r>
            <w:r w:rsidR="00B33A49" w:rsidRPr="00B33A49">
              <w:rPr>
                <w:b/>
                <w:sz w:val="28"/>
                <w:szCs w:val="22"/>
                <w:lang w:val="ru-RU" w:eastAsia="en-US"/>
              </w:rPr>
              <w:t>р</w:t>
            </w:r>
            <w:r w:rsidR="006F47DF" w:rsidRPr="00B33A49">
              <w:rPr>
                <w:b/>
                <w:sz w:val="28"/>
                <w:szCs w:val="22"/>
                <w:lang w:val="ru-RU" w:eastAsia="en-US"/>
              </w:rPr>
              <w:t>ублей</w:t>
            </w:r>
          </w:p>
        </w:tc>
      </w:tr>
      <w:tr w:rsidR="006F47DF" w:rsidRPr="006F47DF" w:rsidTr="000111B1">
        <w:trPr>
          <w:trHeight w:val="325"/>
        </w:trPr>
        <w:tc>
          <w:tcPr>
            <w:tcW w:w="4810" w:type="dxa"/>
          </w:tcPr>
          <w:p w:rsidR="006F47DF" w:rsidRPr="00B33A49" w:rsidRDefault="00B33A49" w:rsidP="00196F7F">
            <w:pPr>
              <w:spacing w:line="281" w:lineRule="exact"/>
              <w:ind w:right="-1" w:firstLine="567"/>
              <w:jc w:val="center"/>
              <w:rPr>
                <w:sz w:val="28"/>
                <w:szCs w:val="22"/>
                <w:lang w:val="ru-RU" w:eastAsia="en-US"/>
              </w:rPr>
            </w:pPr>
            <w:r w:rsidRPr="00B33A49">
              <w:rPr>
                <w:sz w:val="28"/>
                <w:szCs w:val="22"/>
                <w:lang w:val="ru-RU" w:eastAsia="en-US"/>
              </w:rPr>
              <w:t>Директор</w:t>
            </w:r>
          </w:p>
        </w:tc>
        <w:tc>
          <w:tcPr>
            <w:tcW w:w="4834" w:type="dxa"/>
          </w:tcPr>
          <w:p w:rsidR="006F47DF" w:rsidRPr="00B33A49" w:rsidRDefault="00196F7F" w:rsidP="00524666">
            <w:pPr>
              <w:spacing w:line="305" w:lineRule="exact"/>
              <w:ind w:right="-1" w:firstLine="567"/>
              <w:jc w:val="center"/>
              <w:rPr>
                <w:sz w:val="28"/>
                <w:szCs w:val="22"/>
                <w:lang w:val="ru-RU" w:eastAsia="en-US"/>
              </w:rPr>
            </w:pPr>
            <w:r w:rsidRPr="00196F7F">
              <w:rPr>
                <w:sz w:val="28"/>
                <w:szCs w:val="22"/>
                <w:lang w:val="ru-RU" w:eastAsia="en-US"/>
              </w:rPr>
              <w:t>19127,00</w:t>
            </w:r>
          </w:p>
        </w:tc>
      </w:tr>
    </w:tbl>
    <w:p w:rsidR="006F47DF" w:rsidRPr="006F47DF" w:rsidRDefault="006F47DF" w:rsidP="00524666">
      <w:pPr>
        <w:widowControl w:val="0"/>
        <w:autoSpaceDE w:val="0"/>
        <w:autoSpaceDN w:val="0"/>
        <w:spacing w:before="9"/>
        <w:ind w:right="-1" w:firstLine="567"/>
        <w:rPr>
          <w:szCs w:val="28"/>
          <w:lang w:eastAsia="en-US"/>
        </w:rPr>
      </w:pPr>
    </w:p>
    <w:p w:rsidR="00A95382" w:rsidRPr="00A95382" w:rsidRDefault="00B33A49" w:rsidP="00A95382">
      <w:pPr>
        <w:widowControl w:val="0"/>
        <w:autoSpaceDE w:val="0"/>
        <w:autoSpaceDN w:val="0"/>
        <w:spacing w:before="1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3.3. </w:t>
      </w:r>
      <w:r w:rsidR="00A95382" w:rsidRPr="00A95382">
        <w:rPr>
          <w:sz w:val="28"/>
          <w:szCs w:val="22"/>
          <w:lang w:eastAsia="en-US"/>
        </w:rPr>
        <w:t>Размер компенсационных выплат директору устанавливается трудовым договором.</w:t>
      </w:r>
    </w:p>
    <w:p w:rsidR="00A95382" w:rsidRPr="00A95382" w:rsidRDefault="00A95382" w:rsidP="00A95382">
      <w:pPr>
        <w:widowControl w:val="0"/>
        <w:autoSpaceDE w:val="0"/>
        <w:autoSpaceDN w:val="0"/>
        <w:spacing w:before="1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3.4</w:t>
      </w:r>
      <w:r w:rsidRPr="00A95382">
        <w:rPr>
          <w:sz w:val="28"/>
          <w:szCs w:val="22"/>
          <w:lang w:eastAsia="en-US"/>
        </w:rPr>
        <w:t>. Выплаты стимулирующего характера включают в себя:</w:t>
      </w:r>
    </w:p>
    <w:p w:rsidR="00A95382" w:rsidRPr="00A95382" w:rsidRDefault="00A95382" w:rsidP="00A95382">
      <w:pPr>
        <w:widowControl w:val="0"/>
        <w:autoSpaceDE w:val="0"/>
        <w:autoSpaceDN w:val="0"/>
        <w:spacing w:before="1"/>
        <w:ind w:right="-1" w:firstLine="567"/>
        <w:jc w:val="both"/>
        <w:rPr>
          <w:sz w:val="28"/>
          <w:szCs w:val="22"/>
          <w:lang w:eastAsia="en-US"/>
        </w:rPr>
      </w:pPr>
      <w:r w:rsidRPr="00A95382">
        <w:rPr>
          <w:sz w:val="28"/>
          <w:szCs w:val="22"/>
          <w:lang w:eastAsia="en-US"/>
        </w:rPr>
        <w:t>- ежемесячное денежное по</w:t>
      </w:r>
      <w:r>
        <w:rPr>
          <w:sz w:val="28"/>
          <w:szCs w:val="22"/>
          <w:lang w:eastAsia="en-US"/>
        </w:rPr>
        <w:t>ощрение</w:t>
      </w:r>
      <w:r w:rsidRPr="00A95382">
        <w:rPr>
          <w:sz w:val="28"/>
          <w:szCs w:val="22"/>
          <w:lang w:eastAsia="en-US"/>
        </w:rPr>
        <w:t>;</w:t>
      </w:r>
    </w:p>
    <w:p w:rsidR="00A95382" w:rsidRDefault="00A95382" w:rsidP="00A95382">
      <w:pPr>
        <w:widowControl w:val="0"/>
        <w:autoSpaceDE w:val="0"/>
        <w:autoSpaceDN w:val="0"/>
        <w:spacing w:before="1"/>
        <w:ind w:right="-1" w:firstLine="567"/>
        <w:jc w:val="both"/>
        <w:rPr>
          <w:sz w:val="28"/>
          <w:szCs w:val="22"/>
          <w:lang w:eastAsia="en-US"/>
        </w:rPr>
      </w:pPr>
      <w:r w:rsidRPr="00A95382">
        <w:rPr>
          <w:sz w:val="28"/>
          <w:szCs w:val="22"/>
          <w:lang w:eastAsia="en-US"/>
        </w:rPr>
        <w:t xml:space="preserve">- </w:t>
      </w:r>
      <w:r w:rsidR="0081657E">
        <w:rPr>
          <w:sz w:val="28"/>
          <w:szCs w:val="22"/>
          <w:lang w:eastAsia="en-US"/>
        </w:rPr>
        <w:t>ежемесячную надбавку</w:t>
      </w:r>
      <w:r>
        <w:rPr>
          <w:sz w:val="28"/>
          <w:szCs w:val="22"/>
          <w:lang w:eastAsia="en-US"/>
        </w:rPr>
        <w:t xml:space="preserve"> за сложность, напряженность и высокие </w:t>
      </w:r>
      <w:r>
        <w:rPr>
          <w:sz w:val="28"/>
          <w:szCs w:val="22"/>
          <w:lang w:eastAsia="en-US"/>
        </w:rPr>
        <w:lastRenderedPageBreak/>
        <w:t>достижения в труде</w:t>
      </w:r>
      <w:r w:rsidRPr="00A95382">
        <w:rPr>
          <w:sz w:val="28"/>
          <w:szCs w:val="22"/>
          <w:lang w:eastAsia="en-US"/>
        </w:rPr>
        <w:t>;</w:t>
      </w:r>
    </w:p>
    <w:p w:rsidR="00107797" w:rsidRPr="00A95382" w:rsidRDefault="0081657E" w:rsidP="00A95382">
      <w:pPr>
        <w:widowControl w:val="0"/>
        <w:autoSpaceDE w:val="0"/>
        <w:autoSpaceDN w:val="0"/>
        <w:spacing w:before="1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- ежемесячную надбавку</w:t>
      </w:r>
      <w:r w:rsidR="00107797">
        <w:rPr>
          <w:sz w:val="28"/>
          <w:szCs w:val="22"/>
          <w:lang w:eastAsia="en-US"/>
        </w:rPr>
        <w:t xml:space="preserve"> к базовому окладу за стаж;</w:t>
      </w:r>
    </w:p>
    <w:p w:rsidR="00A95382" w:rsidRDefault="0081657E" w:rsidP="00A95382">
      <w:pPr>
        <w:widowControl w:val="0"/>
        <w:autoSpaceDE w:val="0"/>
        <w:autoSpaceDN w:val="0"/>
        <w:spacing w:before="1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- квартальную премию</w:t>
      </w:r>
      <w:r w:rsidR="00A95382" w:rsidRPr="00A95382">
        <w:rPr>
          <w:sz w:val="28"/>
          <w:szCs w:val="22"/>
          <w:lang w:eastAsia="en-US"/>
        </w:rPr>
        <w:t xml:space="preserve"> согласно настоящему Положению</w:t>
      </w:r>
      <w:r w:rsidR="004959FC">
        <w:rPr>
          <w:sz w:val="28"/>
          <w:szCs w:val="22"/>
          <w:lang w:eastAsia="en-US"/>
        </w:rPr>
        <w:t>.</w:t>
      </w:r>
    </w:p>
    <w:p w:rsidR="00107797" w:rsidRPr="00A95382" w:rsidRDefault="004959FC" w:rsidP="00983645">
      <w:pPr>
        <w:widowControl w:val="0"/>
        <w:autoSpaceDE w:val="0"/>
        <w:autoSpaceDN w:val="0"/>
        <w:spacing w:before="1"/>
        <w:ind w:right="-1" w:firstLine="567"/>
        <w:jc w:val="both"/>
        <w:rPr>
          <w:sz w:val="28"/>
          <w:szCs w:val="22"/>
          <w:lang w:eastAsia="en-US"/>
        </w:rPr>
      </w:pPr>
      <w:r w:rsidRPr="004959FC">
        <w:rPr>
          <w:sz w:val="28"/>
          <w:szCs w:val="22"/>
          <w:lang w:eastAsia="en-US"/>
        </w:rPr>
        <w:t xml:space="preserve">Конкретные размеры премии руководителю определяются ежемесячно по согласованию с </w:t>
      </w:r>
      <w:r>
        <w:rPr>
          <w:sz w:val="28"/>
          <w:szCs w:val="22"/>
          <w:lang w:eastAsia="en-US"/>
        </w:rPr>
        <w:t>заместителем главы администрации по ЖКХ и системам жизнеобеспечения</w:t>
      </w:r>
      <w:r w:rsidRPr="004959FC">
        <w:rPr>
          <w:sz w:val="28"/>
          <w:szCs w:val="22"/>
          <w:lang w:eastAsia="en-US"/>
        </w:rPr>
        <w:t xml:space="preserve"> администрации Губкинского городского округа.</w:t>
      </w:r>
    </w:p>
    <w:p w:rsidR="00A95382" w:rsidRDefault="00983645" w:rsidP="00A95382">
      <w:pPr>
        <w:widowControl w:val="0"/>
        <w:autoSpaceDE w:val="0"/>
        <w:autoSpaceDN w:val="0"/>
        <w:spacing w:before="1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3.5</w:t>
      </w:r>
      <w:r w:rsidR="00A95382" w:rsidRPr="00A95382">
        <w:rPr>
          <w:sz w:val="28"/>
          <w:szCs w:val="22"/>
          <w:lang w:eastAsia="en-US"/>
        </w:rPr>
        <w:t xml:space="preserve">. Руководитель имеет право на выплаты, предусмотренные </w:t>
      </w:r>
      <w:r>
        <w:rPr>
          <w:sz w:val="28"/>
          <w:szCs w:val="22"/>
          <w:lang w:eastAsia="en-US"/>
        </w:rPr>
        <w:t xml:space="preserve">разделом </w:t>
      </w:r>
      <w:r>
        <w:rPr>
          <w:sz w:val="28"/>
          <w:szCs w:val="22"/>
          <w:lang w:eastAsia="en-US"/>
        </w:rPr>
        <w:br/>
        <w:t>8</w:t>
      </w:r>
      <w:r w:rsidR="00A95382" w:rsidRPr="00A95382">
        <w:rPr>
          <w:sz w:val="28"/>
          <w:szCs w:val="22"/>
          <w:lang w:eastAsia="en-US"/>
        </w:rPr>
        <w:t xml:space="preserve"> Положения.</w:t>
      </w:r>
    </w:p>
    <w:p w:rsidR="00A95382" w:rsidRPr="00A95382" w:rsidRDefault="00A95382" w:rsidP="00A95382">
      <w:pPr>
        <w:widowControl w:val="0"/>
        <w:autoSpaceDE w:val="0"/>
        <w:autoSpaceDN w:val="0"/>
        <w:spacing w:before="1"/>
        <w:ind w:right="-1" w:firstLine="567"/>
        <w:jc w:val="both"/>
        <w:rPr>
          <w:sz w:val="28"/>
          <w:szCs w:val="22"/>
          <w:lang w:eastAsia="en-US"/>
        </w:rPr>
      </w:pPr>
    </w:p>
    <w:p w:rsidR="00B729E6" w:rsidRPr="00077768" w:rsidRDefault="00B729E6" w:rsidP="00A95382">
      <w:pPr>
        <w:widowControl w:val="0"/>
        <w:autoSpaceDE w:val="0"/>
        <w:autoSpaceDN w:val="0"/>
        <w:spacing w:before="1"/>
        <w:ind w:right="-1" w:firstLine="567"/>
        <w:jc w:val="both"/>
        <w:rPr>
          <w:b/>
          <w:sz w:val="28"/>
          <w:szCs w:val="22"/>
          <w:lang w:eastAsia="en-US"/>
        </w:rPr>
      </w:pPr>
      <w:r w:rsidRPr="00077768">
        <w:rPr>
          <w:b/>
          <w:sz w:val="28"/>
          <w:szCs w:val="22"/>
          <w:lang w:eastAsia="en-US"/>
        </w:rPr>
        <w:t>4. Оплата</w:t>
      </w:r>
      <w:r w:rsidRPr="00077768">
        <w:rPr>
          <w:b/>
          <w:spacing w:val="2"/>
          <w:sz w:val="28"/>
          <w:szCs w:val="22"/>
          <w:lang w:eastAsia="en-US"/>
        </w:rPr>
        <w:t xml:space="preserve"> </w:t>
      </w:r>
      <w:r w:rsidRPr="00077768">
        <w:rPr>
          <w:b/>
          <w:sz w:val="28"/>
          <w:szCs w:val="22"/>
          <w:lang w:eastAsia="en-US"/>
        </w:rPr>
        <w:t>труда</w:t>
      </w:r>
      <w:r w:rsidRPr="00077768">
        <w:rPr>
          <w:b/>
          <w:spacing w:val="10"/>
          <w:sz w:val="28"/>
          <w:szCs w:val="22"/>
          <w:lang w:eastAsia="en-US"/>
        </w:rPr>
        <w:t xml:space="preserve"> </w:t>
      </w:r>
      <w:r w:rsidRPr="00077768">
        <w:rPr>
          <w:b/>
          <w:sz w:val="28"/>
          <w:szCs w:val="22"/>
          <w:lang w:eastAsia="en-US"/>
        </w:rPr>
        <w:t>работников,</w:t>
      </w:r>
      <w:r w:rsidRPr="00077768">
        <w:rPr>
          <w:b/>
          <w:spacing w:val="6"/>
          <w:sz w:val="28"/>
          <w:szCs w:val="22"/>
          <w:lang w:eastAsia="en-US"/>
        </w:rPr>
        <w:t xml:space="preserve"> </w:t>
      </w:r>
      <w:r w:rsidRPr="00077768">
        <w:rPr>
          <w:b/>
          <w:sz w:val="28"/>
          <w:szCs w:val="22"/>
          <w:lang w:eastAsia="en-US"/>
        </w:rPr>
        <w:t>занимающих</w:t>
      </w:r>
      <w:r w:rsidRPr="00077768">
        <w:rPr>
          <w:b/>
          <w:spacing w:val="6"/>
          <w:sz w:val="28"/>
          <w:szCs w:val="22"/>
          <w:lang w:eastAsia="en-US"/>
        </w:rPr>
        <w:t xml:space="preserve"> </w:t>
      </w:r>
      <w:r w:rsidRPr="00077768">
        <w:rPr>
          <w:b/>
          <w:sz w:val="28"/>
          <w:szCs w:val="22"/>
          <w:lang w:eastAsia="en-US"/>
        </w:rPr>
        <w:t>должности</w:t>
      </w:r>
      <w:r w:rsidRPr="00077768">
        <w:rPr>
          <w:b/>
          <w:spacing w:val="17"/>
          <w:sz w:val="28"/>
          <w:szCs w:val="22"/>
          <w:lang w:eastAsia="en-US"/>
        </w:rPr>
        <w:t xml:space="preserve"> </w:t>
      </w:r>
      <w:r w:rsidRPr="00077768">
        <w:rPr>
          <w:b/>
          <w:sz w:val="28"/>
          <w:szCs w:val="22"/>
          <w:lang w:eastAsia="en-US"/>
        </w:rPr>
        <w:t>руководителей</w:t>
      </w:r>
      <w:r w:rsidR="00077768">
        <w:rPr>
          <w:b/>
          <w:spacing w:val="22"/>
          <w:sz w:val="28"/>
          <w:szCs w:val="22"/>
          <w:lang w:eastAsia="en-US"/>
        </w:rPr>
        <w:t xml:space="preserve"> </w:t>
      </w:r>
      <w:proofErr w:type="gramStart"/>
      <w:r w:rsidRPr="00077768">
        <w:rPr>
          <w:b/>
          <w:sz w:val="28"/>
          <w:szCs w:val="22"/>
          <w:lang w:eastAsia="en-US"/>
        </w:rPr>
        <w:t>и</w:t>
      </w:r>
      <w:r w:rsidR="00957E42" w:rsidRPr="00077768">
        <w:rPr>
          <w:b/>
          <w:sz w:val="28"/>
          <w:szCs w:val="22"/>
          <w:lang w:eastAsia="en-US"/>
        </w:rPr>
        <w:t xml:space="preserve"> </w:t>
      </w:r>
      <w:r w:rsidRPr="00077768">
        <w:rPr>
          <w:b/>
          <w:spacing w:val="-71"/>
          <w:sz w:val="28"/>
          <w:szCs w:val="22"/>
          <w:lang w:eastAsia="en-US"/>
        </w:rPr>
        <w:t xml:space="preserve"> </w:t>
      </w:r>
      <w:r w:rsidRPr="00077768">
        <w:rPr>
          <w:b/>
          <w:sz w:val="28"/>
          <w:szCs w:val="22"/>
          <w:lang w:eastAsia="en-US"/>
        </w:rPr>
        <w:t>специалистов</w:t>
      </w:r>
      <w:proofErr w:type="gramEnd"/>
    </w:p>
    <w:p w:rsidR="00B729E6" w:rsidRPr="006F47DF" w:rsidRDefault="00B729E6" w:rsidP="00B729E6">
      <w:pPr>
        <w:widowControl w:val="0"/>
        <w:autoSpaceDE w:val="0"/>
        <w:autoSpaceDN w:val="0"/>
        <w:spacing w:before="10"/>
        <w:ind w:right="-1" w:firstLine="567"/>
        <w:jc w:val="both"/>
        <w:rPr>
          <w:sz w:val="26"/>
          <w:szCs w:val="28"/>
          <w:lang w:eastAsia="en-US"/>
        </w:rPr>
      </w:pPr>
    </w:p>
    <w:p w:rsidR="00B729E6" w:rsidRPr="006F47DF" w:rsidRDefault="009F52FE" w:rsidP="00957E42">
      <w:pPr>
        <w:widowControl w:val="0"/>
        <w:tabs>
          <w:tab w:val="left" w:pos="1338"/>
        </w:tabs>
        <w:autoSpaceDE w:val="0"/>
        <w:autoSpaceDN w:val="0"/>
        <w:spacing w:line="247" w:lineRule="auto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4.1. </w:t>
      </w:r>
      <w:r w:rsidR="00B729E6" w:rsidRPr="006F47DF">
        <w:rPr>
          <w:sz w:val="28"/>
          <w:szCs w:val="22"/>
          <w:lang w:eastAsia="en-US"/>
        </w:rPr>
        <w:t>Оплата</w:t>
      </w:r>
      <w:r w:rsidR="00B729E6" w:rsidRPr="006F47DF">
        <w:rPr>
          <w:spacing w:val="-7"/>
          <w:sz w:val="28"/>
          <w:szCs w:val="22"/>
          <w:lang w:eastAsia="en-US"/>
        </w:rPr>
        <w:t xml:space="preserve"> </w:t>
      </w:r>
      <w:r w:rsidR="00B729E6" w:rsidRPr="006F47DF">
        <w:rPr>
          <w:sz w:val="28"/>
          <w:szCs w:val="22"/>
          <w:lang w:eastAsia="en-US"/>
        </w:rPr>
        <w:t>труда</w:t>
      </w:r>
      <w:r w:rsidR="00B729E6" w:rsidRPr="006F47DF">
        <w:rPr>
          <w:spacing w:val="-10"/>
          <w:sz w:val="28"/>
          <w:szCs w:val="22"/>
          <w:lang w:eastAsia="en-US"/>
        </w:rPr>
        <w:t xml:space="preserve"> </w:t>
      </w:r>
      <w:r w:rsidR="00B729E6" w:rsidRPr="006F47DF">
        <w:rPr>
          <w:sz w:val="28"/>
          <w:szCs w:val="22"/>
          <w:lang w:eastAsia="en-US"/>
        </w:rPr>
        <w:t>работников, занимающих должности</w:t>
      </w:r>
      <w:r w:rsidR="00B729E6" w:rsidRPr="006F47DF">
        <w:rPr>
          <w:spacing w:val="-2"/>
          <w:sz w:val="28"/>
          <w:szCs w:val="22"/>
          <w:lang w:eastAsia="en-US"/>
        </w:rPr>
        <w:t xml:space="preserve"> </w:t>
      </w:r>
      <w:r w:rsidR="00B729E6" w:rsidRPr="006F47DF">
        <w:rPr>
          <w:sz w:val="28"/>
          <w:szCs w:val="22"/>
          <w:lang w:eastAsia="en-US"/>
        </w:rPr>
        <w:t>руководителей</w:t>
      </w:r>
      <w:r w:rsidR="00B729E6" w:rsidRPr="006F47DF">
        <w:rPr>
          <w:spacing w:val="5"/>
          <w:sz w:val="28"/>
          <w:szCs w:val="22"/>
          <w:lang w:eastAsia="en-US"/>
        </w:rPr>
        <w:t xml:space="preserve"> </w:t>
      </w:r>
      <w:r w:rsidR="00B729E6" w:rsidRPr="006F47DF">
        <w:rPr>
          <w:sz w:val="28"/>
          <w:szCs w:val="22"/>
          <w:lang w:eastAsia="en-US"/>
        </w:rPr>
        <w:t>и</w:t>
      </w:r>
      <w:r w:rsidR="00B729E6" w:rsidRPr="006F47DF">
        <w:rPr>
          <w:spacing w:val="-67"/>
          <w:sz w:val="28"/>
          <w:szCs w:val="22"/>
          <w:lang w:eastAsia="en-US"/>
        </w:rPr>
        <w:t xml:space="preserve"> </w:t>
      </w:r>
      <w:r w:rsidR="00B729E6" w:rsidRPr="006F47DF">
        <w:rPr>
          <w:sz w:val="28"/>
          <w:szCs w:val="22"/>
          <w:lang w:eastAsia="en-US"/>
        </w:rPr>
        <w:t>специалистов</w:t>
      </w:r>
      <w:r w:rsidR="00B729E6" w:rsidRPr="006F47DF">
        <w:rPr>
          <w:spacing w:val="20"/>
          <w:sz w:val="28"/>
          <w:szCs w:val="22"/>
          <w:lang w:eastAsia="en-US"/>
        </w:rPr>
        <w:t xml:space="preserve"> </w:t>
      </w:r>
      <w:r w:rsidR="00B729E6" w:rsidRPr="006F47DF">
        <w:rPr>
          <w:sz w:val="28"/>
          <w:szCs w:val="22"/>
          <w:lang w:eastAsia="en-US"/>
        </w:rPr>
        <w:t>включает</w:t>
      </w:r>
      <w:r w:rsidR="00B729E6" w:rsidRPr="006F47DF">
        <w:rPr>
          <w:spacing w:val="21"/>
          <w:sz w:val="28"/>
          <w:szCs w:val="22"/>
          <w:lang w:eastAsia="en-US"/>
        </w:rPr>
        <w:t xml:space="preserve"> </w:t>
      </w:r>
      <w:r w:rsidR="00B729E6" w:rsidRPr="006F47DF">
        <w:rPr>
          <w:sz w:val="28"/>
          <w:szCs w:val="22"/>
          <w:lang w:eastAsia="en-US"/>
        </w:rPr>
        <w:t>в</w:t>
      </w:r>
      <w:r w:rsidR="00B729E6" w:rsidRPr="006F47DF">
        <w:rPr>
          <w:spacing w:val="4"/>
          <w:sz w:val="28"/>
          <w:szCs w:val="22"/>
          <w:lang w:eastAsia="en-US"/>
        </w:rPr>
        <w:t xml:space="preserve"> </w:t>
      </w:r>
      <w:r w:rsidR="00B729E6" w:rsidRPr="006F47DF">
        <w:rPr>
          <w:sz w:val="28"/>
          <w:szCs w:val="22"/>
          <w:lang w:eastAsia="en-US"/>
        </w:rPr>
        <w:t>себя:</w:t>
      </w:r>
    </w:p>
    <w:p w:rsidR="00B729E6" w:rsidRPr="006F47DF" w:rsidRDefault="004959FC" w:rsidP="00957E42">
      <w:pPr>
        <w:widowControl w:val="0"/>
        <w:numPr>
          <w:ilvl w:val="0"/>
          <w:numId w:val="8"/>
        </w:numPr>
        <w:autoSpaceDE w:val="0"/>
        <w:autoSpaceDN w:val="0"/>
        <w:spacing w:line="297" w:lineRule="exact"/>
        <w:ind w:left="0" w:right="-1" w:firstLine="567"/>
        <w:jc w:val="both"/>
        <w:rPr>
          <w:sz w:val="28"/>
          <w:szCs w:val="22"/>
          <w:lang w:eastAsia="en-US"/>
        </w:rPr>
      </w:pPr>
      <w:r>
        <w:rPr>
          <w:spacing w:val="-1"/>
          <w:sz w:val="28"/>
          <w:szCs w:val="22"/>
          <w:lang w:eastAsia="en-US"/>
        </w:rPr>
        <w:t>базовый</w:t>
      </w:r>
      <w:r w:rsidR="00B729E6" w:rsidRPr="006F47DF">
        <w:rPr>
          <w:spacing w:val="16"/>
          <w:sz w:val="28"/>
          <w:szCs w:val="22"/>
          <w:lang w:eastAsia="en-US"/>
        </w:rPr>
        <w:t xml:space="preserve"> </w:t>
      </w:r>
      <w:r w:rsidR="00B729E6" w:rsidRPr="006F47DF">
        <w:rPr>
          <w:spacing w:val="-1"/>
          <w:sz w:val="28"/>
          <w:szCs w:val="22"/>
          <w:lang w:eastAsia="en-US"/>
        </w:rPr>
        <w:t>оклад</w:t>
      </w:r>
      <w:r w:rsidR="00B729E6" w:rsidRPr="006F47DF">
        <w:rPr>
          <w:spacing w:val="-16"/>
          <w:sz w:val="28"/>
          <w:szCs w:val="22"/>
          <w:lang w:eastAsia="en-US"/>
        </w:rPr>
        <w:t xml:space="preserve"> </w:t>
      </w:r>
      <w:r w:rsidR="00B729E6" w:rsidRPr="006F47DF">
        <w:rPr>
          <w:spacing w:val="-1"/>
          <w:sz w:val="28"/>
          <w:szCs w:val="22"/>
          <w:lang w:eastAsia="en-US"/>
        </w:rPr>
        <w:t>согласно</w:t>
      </w:r>
      <w:r w:rsidR="00B729E6" w:rsidRPr="006F47DF">
        <w:rPr>
          <w:spacing w:val="5"/>
          <w:sz w:val="28"/>
          <w:szCs w:val="22"/>
          <w:lang w:eastAsia="en-US"/>
        </w:rPr>
        <w:t xml:space="preserve"> </w:t>
      </w:r>
      <w:r w:rsidR="00B729E6" w:rsidRPr="006F47DF">
        <w:rPr>
          <w:spacing w:val="-1"/>
          <w:sz w:val="28"/>
          <w:szCs w:val="22"/>
          <w:lang w:eastAsia="en-US"/>
        </w:rPr>
        <w:t>пункту</w:t>
      </w:r>
      <w:r w:rsidR="00B729E6" w:rsidRPr="006F47DF">
        <w:rPr>
          <w:spacing w:val="5"/>
          <w:sz w:val="28"/>
          <w:szCs w:val="22"/>
          <w:lang w:eastAsia="en-US"/>
        </w:rPr>
        <w:t xml:space="preserve"> </w:t>
      </w:r>
      <w:r w:rsidR="00B729E6" w:rsidRPr="006F47DF">
        <w:rPr>
          <w:spacing w:val="-1"/>
          <w:sz w:val="28"/>
          <w:szCs w:val="22"/>
          <w:lang w:eastAsia="en-US"/>
        </w:rPr>
        <w:t>4.2.</w:t>
      </w:r>
      <w:r w:rsidR="00B729E6" w:rsidRPr="006F47DF">
        <w:rPr>
          <w:spacing w:val="-11"/>
          <w:sz w:val="28"/>
          <w:szCs w:val="22"/>
          <w:lang w:eastAsia="en-US"/>
        </w:rPr>
        <w:t xml:space="preserve"> </w:t>
      </w:r>
      <w:r w:rsidR="00B729E6" w:rsidRPr="006F47DF">
        <w:rPr>
          <w:sz w:val="28"/>
          <w:szCs w:val="22"/>
          <w:lang w:eastAsia="en-US"/>
        </w:rPr>
        <w:t>Положения;</w:t>
      </w:r>
    </w:p>
    <w:p w:rsidR="00B729E6" w:rsidRPr="006F47DF" w:rsidRDefault="00B729E6" w:rsidP="00957E42">
      <w:pPr>
        <w:widowControl w:val="0"/>
        <w:numPr>
          <w:ilvl w:val="0"/>
          <w:numId w:val="8"/>
        </w:numPr>
        <w:autoSpaceDE w:val="0"/>
        <w:autoSpaceDN w:val="0"/>
        <w:spacing w:line="319" w:lineRule="exact"/>
        <w:ind w:left="0" w:right="-1" w:firstLine="567"/>
        <w:jc w:val="both"/>
        <w:rPr>
          <w:sz w:val="28"/>
          <w:szCs w:val="22"/>
          <w:lang w:eastAsia="en-US"/>
        </w:rPr>
      </w:pPr>
      <w:r w:rsidRPr="006F47DF">
        <w:rPr>
          <w:spacing w:val="-1"/>
          <w:sz w:val="28"/>
          <w:szCs w:val="22"/>
          <w:lang w:eastAsia="en-US"/>
        </w:rPr>
        <w:t>компенсационные</w:t>
      </w:r>
      <w:r w:rsidRPr="006F47DF">
        <w:rPr>
          <w:spacing w:val="-14"/>
          <w:sz w:val="28"/>
          <w:szCs w:val="22"/>
          <w:lang w:eastAsia="en-US"/>
        </w:rPr>
        <w:t xml:space="preserve"> </w:t>
      </w:r>
      <w:r w:rsidRPr="006F47DF">
        <w:rPr>
          <w:sz w:val="28"/>
          <w:szCs w:val="22"/>
          <w:lang w:eastAsia="en-US"/>
        </w:rPr>
        <w:t>выплаты;</w:t>
      </w:r>
    </w:p>
    <w:p w:rsidR="00B729E6" w:rsidRDefault="00B729E6" w:rsidP="00957E42">
      <w:pPr>
        <w:widowControl w:val="0"/>
        <w:numPr>
          <w:ilvl w:val="0"/>
          <w:numId w:val="8"/>
        </w:numPr>
        <w:autoSpaceDE w:val="0"/>
        <w:autoSpaceDN w:val="0"/>
        <w:spacing w:line="319" w:lineRule="exact"/>
        <w:ind w:left="0" w:right="-1" w:firstLine="567"/>
        <w:jc w:val="both"/>
        <w:rPr>
          <w:sz w:val="28"/>
          <w:szCs w:val="22"/>
          <w:lang w:eastAsia="en-US"/>
        </w:rPr>
      </w:pPr>
      <w:r w:rsidRPr="006F47DF">
        <w:rPr>
          <w:spacing w:val="-1"/>
          <w:sz w:val="28"/>
          <w:szCs w:val="22"/>
          <w:lang w:eastAsia="en-US"/>
        </w:rPr>
        <w:t>стимулирующие</w:t>
      </w:r>
      <w:r w:rsidRPr="006F47DF">
        <w:rPr>
          <w:spacing w:val="8"/>
          <w:sz w:val="28"/>
          <w:szCs w:val="22"/>
          <w:lang w:eastAsia="en-US"/>
        </w:rPr>
        <w:t xml:space="preserve"> </w:t>
      </w:r>
      <w:r w:rsidRPr="006F47DF">
        <w:rPr>
          <w:sz w:val="28"/>
          <w:szCs w:val="22"/>
          <w:lang w:eastAsia="en-US"/>
        </w:rPr>
        <w:t>выплаты;</w:t>
      </w:r>
    </w:p>
    <w:p w:rsidR="00077768" w:rsidRDefault="00077768" w:rsidP="00957E42">
      <w:pPr>
        <w:widowControl w:val="0"/>
        <w:numPr>
          <w:ilvl w:val="0"/>
          <w:numId w:val="8"/>
        </w:numPr>
        <w:autoSpaceDE w:val="0"/>
        <w:autoSpaceDN w:val="0"/>
        <w:spacing w:line="319" w:lineRule="exact"/>
        <w:ind w:left="0"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социальные выплаты.</w:t>
      </w:r>
    </w:p>
    <w:p w:rsidR="00077768" w:rsidRPr="006F47DF" w:rsidRDefault="00983645" w:rsidP="00077768">
      <w:pPr>
        <w:widowControl w:val="0"/>
        <w:autoSpaceDE w:val="0"/>
        <w:autoSpaceDN w:val="0"/>
        <w:spacing w:line="319" w:lineRule="exact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4.2. Базовые</w:t>
      </w:r>
      <w:r w:rsidR="00077768">
        <w:rPr>
          <w:sz w:val="28"/>
          <w:szCs w:val="22"/>
          <w:lang w:eastAsia="en-US"/>
        </w:rPr>
        <w:t xml:space="preserve"> оклады работников, занимающих должности руководителей и специалистов (таблица 2)</w:t>
      </w:r>
    </w:p>
    <w:p w:rsidR="00957E42" w:rsidRDefault="00957E42" w:rsidP="00957E42">
      <w:pPr>
        <w:widowControl w:val="0"/>
        <w:tabs>
          <w:tab w:val="left" w:pos="0"/>
          <w:tab w:val="left" w:pos="2694"/>
          <w:tab w:val="left" w:pos="2825"/>
          <w:tab w:val="left" w:pos="3890"/>
        </w:tabs>
        <w:autoSpaceDE w:val="0"/>
        <w:autoSpaceDN w:val="0"/>
        <w:spacing w:before="4"/>
        <w:ind w:right="-1" w:firstLine="567"/>
        <w:jc w:val="both"/>
        <w:rPr>
          <w:spacing w:val="29"/>
          <w:sz w:val="28"/>
          <w:szCs w:val="22"/>
          <w:lang w:eastAsia="en-US"/>
        </w:rPr>
      </w:pPr>
    </w:p>
    <w:p w:rsidR="00957E42" w:rsidRPr="009F52FE" w:rsidRDefault="00DB52B7" w:rsidP="00DB52B7">
      <w:pPr>
        <w:widowControl w:val="0"/>
        <w:tabs>
          <w:tab w:val="left" w:pos="0"/>
          <w:tab w:val="left" w:pos="2694"/>
          <w:tab w:val="left" w:pos="2825"/>
          <w:tab w:val="left" w:pos="3890"/>
        </w:tabs>
        <w:autoSpaceDE w:val="0"/>
        <w:autoSpaceDN w:val="0"/>
        <w:spacing w:before="4"/>
        <w:ind w:right="3" w:firstLine="567"/>
        <w:jc w:val="right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    </w:t>
      </w:r>
      <w:r w:rsidR="00957E42" w:rsidRPr="009F52FE">
        <w:rPr>
          <w:sz w:val="28"/>
          <w:szCs w:val="22"/>
          <w:lang w:eastAsia="en-US"/>
        </w:rPr>
        <w:t>Таблица 2</w:t>
      </w:r>
    </w:p>
    <w:p w:rsidR="00957E42" w:rsidRPr="002620C8" w:rsidRDefault="00957E42" w:rsidP="00957E42">
      <w:pPr>
        <w:widowControl w:val="0"/>
        <w:tabs>
          <w:tab w:val="left" w:pos="0"/>
          <w:tab w:val="left" w:pos="2694"/>
          <w:tab w:val="left" w:pos="2825"/>
          <w:tab w:val="left" w:pos="3890"/>
        </w:tabs>
        <w:autoSpaceDE w:val="0"/>
        <w:autoSpaceDN w:val="0"/>
        <w:spacing w:before="4"/>
        <w:ind w:right="-1" w:firstLine="567"/>
        <w:jc w:val="right"/>
        <w:rPr>
          <w:spacing w:val="29"/>
          <w:sz w:val="12"/>
          <w:szCs w:val="12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46"/>
        <w:gridCol w:w="5575"/>
        <w:gridCol w:w="3211"/>
      </w:tblGrid>
      <w:tr w:rsidR="009F52FE" w:rsidTr="00957E42">
        <w:tc>
          <w:tcPr>
            <w:tcW w:w="846" w:type="dxa"/>
          </w:tcPr>
          <w:p w:rsidR="009F52FE" w:rsidRPr="009F52FE" w:rsidRDefault="009F52FE" w:rsidP="009F52FE">
            <w:pPr>
              <w:jc w:val="center"/>
              <w:rPr>
                <w:b/>
                <w:sz w:val="28"/>
                <w:szCs w:val="28"/>
              </w:rPr>
            </w:pPr>
            <w:r w:rsidRPr="009F52FE">
              <w:rPr>
                <w:b/>
                <w:sz w:val="28"/>
                <w:szCs w:val="28"/>
              </w:rPr>
              <w:t>№,</w:t>
            </w:r>
          </w:p>
          <w:p w:rsidR="009F52FE" w:rsidRPr="009F52FE" w:rsidRDefault="009F52FE" w:rsidP="009F52F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F52FE">
              <w:rPr>
                <w:b/>
                <w:sz w:val="28"/>
                <w:szCs w:val="28"/>
              </w:rPr>
              <w:t>п.п</w:t>
            </w:r>
            <w:proofErr w:type="spellEnd"/>
            <w:r w:rsidRPr="009F52F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575" w:type="dxa"/>
          </w:tcPr>
          <w:p w:rsidR="009F52FE" w:rsidRPr="009F52FE" w:rsidRDefault="009F52FE" w:rsidP="009F52FE">
            <w:pPr>
              <w:jc w:val="center"/>
              <w:rPr>
                <w:b/>
                <w:sz w:val="28"/>
                <w:szCs w:val="28"/>
              </w:rPr>
            </w:pPr>
            <w:r w:rsidRPr="009F52FE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3211" w:type="dxa"/>
          </w:tcPr>
          <w:p w:rsidR="009F52FE" w:rsidRPr="009F52FE" w:rsidRDefault="009F52FE" w:rsidP="009F52FE">
            <w:pPr>
              <w:jc w:val="center"/>
              <w:rPr>
                <w:b/>
                <w:sz w:val="28"/>
                <w:szCs w:val="28"/>
              </w:rPr>
            </w:pPr>
            <w:r w:rsidRPr="009F52FE">
              <w:rPr>
                <w:b/>
                <w:sz w:val="28"/>
                <w:szCs w:val="28"/>
              </w:rPr>
              <w:t>Должностной оклад, рублей</w:t>
            </w:r>
          </w:p>
        </w:tc>
      </w:tr>
      <w:tr w:rsidR="009F52FE" w:rsidTr="00957E42">
        <w:tc>
          <w:tcPr>
            <w:tcW w:w="846" w:type="dxa"/>
          </w:tcPr>
          <w:p w:rsidR="009F52FE" w:rsidRPr="009F52FE" w:rsidRDefault="009F52FE" w:rsidP="009F52FE">
            <w:pPr>
              <w:rPr>
                <w:sz w:val="28"/>
                <w:szCs w:val="28"/>
              </w:rPr>
            </w:pPr>
            <w:r w:rsidRPr="009F52FE">
              <w:rPr>
                <w:sz w:val="28"/>
                <w:szCs w:val="28"/>
              </w:rPr>
              <w:t>1.</w:t>
            </w:r>
          </w:p>
        </w:tc>
        <w:tc>
          <w:tcPr>
            <w:tcW w:w="5575" w:type="dxa"/>
          </w:tcPr>
          <w:p w:rsidR="009F52FE" w:rsidRPr="009F52FE" w:rsidRDefault="009F52FE" w:rsidP="009F52FE">
            <w:pPr>
              <w:rPr>
                <w:sz w:val="28"/>
                <w:szCs w:val="28"/>
              </w:rPr>
            </w:pPr>
            <w:r w:rsidRPr="009F52FE">
              <w:rPr>
                <w:sz w:val="28"/>
                <w:szCs w:val="28"/>
              </w:rPr>
              <w:t>Заместитель директора</w:t>
            </w:r>
          </w:p>
        </w:tc>
        <w:tc>
          <w:tcPr>
            <w:tcW w:w="3211" w:type="dxa"/>
          </w:tcPr>
          <w:p w:rsidR="009F52FE" w:rsidRPr="009F52FE" w:rsidRDefault="009F52FE" w:rsidP="000D78E3">
            <w:pPr>
              <w:jc w:val="center"/>
              <w:rPr>
                <w:sz w:val="28"/>
                <w:szCs w:val="28"/>
              </w:rPr>
            </w:pPr>
            <w:r w:rsidRPr="009F52FE">
              <w:rPr>
                <w:sz w:val="28"/>
                <w:szCs w:val="28"/>
              </w:rPr>
              <w:t>15531,00</w:t>
            </w:r>
          </w:p>
        </w:tc>
      </w:tr>
      <w:tr w:rsidR="009F52FE" w:rsidTr="00957E42">
        <w:tc>
          <w:tcPr>
            <w:tcW w:w="846" w:type="dxa"/>
          </w:tcPr>
          <w:p w:rsidR="009F52FE" w:rsidRPr="009F52FE" w:rsidRDefault="009F52FE" w:rsidP="009F52FE">
            <w:pPr>
              <w:rPr>
                <w:sz w:val="28"/>
                <w:szCs w:val="28"/>
              </w:rPr>
            </w:pPr>
            <w:r w:rsidRPr="009F52FE">
              <w:rPr>
                <w:sz w:val="28"/>
                <w:szCs w:val="28"/>
              </w:rPr>
              <w:t>2.</w:t>
            </w:r>
          </w:p>
        </w:tc>
        <w:tc>
          <w:tcPr>
            <w:tcW w:w="5575" w:type="dxa"/>
          </w:tcPr>
          <w:p w:rsidR="009F52FE" w:rsidRPr="009F52FE" w:rsidRDefault="009F52FE" w:rsidP="009F52FE">
            <w:pPr>
              <w:rPr>
                <w:sz w:val="28"/>
                <w:szCs w:val="28"/>
              </w:rPr>
            </w:pPr>
            <w:r w:rsidRPr="009F52FE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211" w:type="dxa"/>
          </w:tcPr>
          <w:p w:rsidR="009F52FE" w:rsidRPr="009F52FE" w:rsidRDefault="009F52FE" w:rsidP="000D78E3">
            <w:pPr>
              <w:jc w:val="center"/>
              <w:rPr>
                <w:sz w:val="28"/>
                <w:szCs w:val="28"/>
              </w:rPr>
            </w:pPr>
            <w:r w:rsidRPr="009F52FE">
              <w:rPr>
                <w:sz w:val="28"/>
                <w:szCs w:val="28"/>
              </w:rPr>
              <w:t>13886,00</w:t>
            </w:r>
          </w:p>
        </w:tc>
      </w:tr>
      <w:tr w:rsidR="009F52FE" w:rsidTr="00957E42">
        <w:tc>
          <w:tcPr>
            <w:tcW w:w="846" w:type="dxa"/>
          </w:tcPr>
          <w:p w:rsidR="009F52FE" w:rsidRPr="009F52FE" w:rsidRDefault="009F52FE" w:rsidP="009F52FE">
            <w:pPr>
              <w:rPr>
                <w:sz w:val="28"/>
                <w:szCs w:val="28"/>
              </w:rPr>
            </w:pPr>
            <w:r w:rsidRPr="009F52FE">
              <w:rPr>
                <w:sz w:val="28"/>
                <w:szCs w:val="28"/>
              </w:rPr>
              <w:t>3.</w:t>
            </w:r>
          </w:p>
        </w:tc>
        <w:tc>
          <w:tcPr>
            <w:tcW w:w="5575" w:type="dxa"/>
          </w:tcPr>
          <w:p w:rsidR="009F52FE" w:rsidRPr="009F52FE" w:rsidRDefault="009F52FE" w:rsidP="009F52FE">
            <w:pPr>
              <w:rPr>
                <w:sz w:val="28"/>
                <w:szCs w:val="28"/>
              </w:rPr>
            </w:pPr>
            <w:r w:rsidRPr="009F52FE">
              <w:rPr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3211" w:type="dxa"/>
          </w:tcPr>
          <w:p w:rsidR="009F52FE" w:rsidRPr="009F52FE" w:rsidRDefault="009F52FE" w:rsidP="000D7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12317</w:t>
            </w:r>
            <w:r w:rsidRPr="009F52FE">
              <w:rPr>
                <w:sz w:val="28"/>
                <w:szCs w:val="28"/>
              </w:rPr>
              <w:t>,00</w:t>
            </w:r>
          </w:p>
        </w:tc>
      </w:tr>
      <w:tr w:rsidR="009F52FE" w:rsidTr="00957E42">
        <w:tc>
          <w:tcPr>
            <w:tcW w:w="846" w:type="dxa"/>
          </w:tcPr>
          <w:p w:rsidR="009F52FE" w:rsidRPr="009F52FE" w:rsidRDefault="009F52FE" w:rsidP="009F5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575" w:type="dxa"/>
          </w:tcPr>
          <w:p w:rsidR="009F52FE" w:rsidRPr="009F52FE" w:rsidRDefault="009F52FE" w:rsidP="009F5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3211" w:type="dxa"/>
          </w:tcPr>
          <w:p w:rsidR="009F52FE" w:rsidRPr="009F52FE" w:rsidRDefault="009F52FE" w:rsidP="000D7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11093,00</w:t>
            </w:r>
          </w:p>
        </w:tc>
      </w:tr>
    </w:tbl>
    <w:p w:rsidR="00957E42" w:rsidRPr="00957E42" w:rsidRDefault="00957E42" w:rsidP="00957E42">
      <w:pPr>
        <w:widowControl w:val="0"/>
        <w:tabs>
          <w:tab w:val="left" w:pos="0"/>
          <w:tab w:val="left" w:pos="2694"/>
          <w:tab w:val="left" w:pos="2825"/>
          <w:tab w:val="left" w:pos="3890"/>
        </w:tabs>
        <w:autoSpaceDE w:val="0"/>
        <w:autoSpaceDN w:val="0"/>
        <w:spacing w:before="4"/>
        <w:ind w:right="-1" w:firstLine="567"/>
        <w:jc w:val="right"/>
        <w:rPr>
          <w:spacing w:val="29"/>
          <w:sz w:val="28"/>
          <w:szCs w:val="22"/>
          <w:lang w:eastAsia="en-US"/>
        </w:rPr>
      </w:pPr>
    </w:p>
    <w:p w:rsidR="004959FC" w:rsidRDefault="003E283B" w:rsidP="00957E42">
      <w:pPr>
        <w:widowControl w:val="0"/>
        <w:tabs>
          <w:tab w:val="left" w:pos="1329"/>
        </w:tabs>
        <w:autoSpaceDE w:val="0"/>
        <w:autoSpaceDN w:val="0"/>
        <w:ind w:right="-1" w:firstLine="567"/>
        <w:jc w:val="both"/>
        <w:rPr>
          <w:spacing w:val="29"/>
          <w:sz w:val="28"/>
          <w:szCs w:val="22"/>
          <w:lang w:eastAsia="en-US"/>
        </w:rPr>
      </w:pPr>
      <w:r w:rsidRPr="00983645">
        <w:rPr>
          <w:sz w:val="28"/>
          <w:szCs w:val="22"/>
          <w:lang w:eastAsia="en-US"/>
        </w:rPr>
        <w:t>4</w:t>
      </w:r>
      <w:r w:rsidR="00957E42" w:rsidRPr="00983645">
        <w:rPr>
          <w:sz w:val="28"/>
          <w:szCs w:val="22"/>
          <w:lang w:eastAsia="en-US"/>
        </w:rPr>
        <w:t>.3</w:t>
      </w:r>
      <w:r w:rsidR="004959FC" w:rsidRPr="00983645">
        <w:rPr>
          <w:sz w:val="28"/>
          <w:szCs w:val="22"/>
          <w:lang w:eastAsia="en-US"/>
        </w:rPr>
        <w:t>.</w:t>
      </w:r>
      <w:r w:rsidR="004959FC" w:rsidRPr="00983645">
        <w:rPr>
          <w:spacing w:val="29"/>
          <w:sz w:val="28"/>
          <w:szCs w:val="22"/>
          <w:lang w:eastAsia="en-US"/>
        </w:rPr>
        <w:t xml:space="preserve"> </w:t>
      </w:r>
      <w:r w:rsidR="004959FC" w:rsidRPr="00983645">
        <w:rPr>
          <w:sz w:val="28"/>
          <w:szCs w:val="28"/>
        </w:rPr>
        <w:t>Руководителям и специалистам устанавливаются выплаты компенсацион</w:t>
      </w:r>
      <w:r w:rsidR="00A77938" w:rsidRPr="00983645">
        <w:rPr>
          <w:sz w:val="28"/>
          <w:szCs w:val="28"/>
        </w:rPr>
        <w:t>ного ха</w:t>
      </w:r>
      <w:r w:rsidR="0081657E">
        <w:rPr>
          <w:sz w:val="28"/>
          <w:szCs w:val="28"/>
        </w:rPr>
        <w:t>рактера в соответствии с разделом</w:t>
      </w:r>
      <w:r w:rsidR="00A77938" w:rsidRPr="00983645">
        <w:rPr>
          <w:sz w:val="28"/>
          <w:szCs w:val="28"/>
        </w:rPr>
        <w:t xml:space="preserve"> 6 </w:t>
      </w:r>
      <w:r w:rsidR="004959FC" w:rsidRPr="00983645">
        <w:rPr>
          <w:sz w:val="28"/>
          <w:szCs w:val="28"/>
        </w:rPr>
        <w:t>настоящего Положения.</w:t>
      </w:r>
    </w:p>
    <w:p w:rsidR="00957E42" w:rsidRPr="006F47DF" w:rsidRDefault="004959FC" w:rsidP="00957E42">
      <w:pPr>
        <w:widowControl w:val="0"/>
        <w:tabs>
          <w:tab w:val="left" w:pos="1329"/>
        </w:tabs>
        <w:autoSpaceDE w:val="0"/>
        <w:autoSpaceDN w:val="0"/>
        <w:ind w:right="-1" w:firstLine="567"/>
        <w:jc w:val="both"/>
        <w:rPr>
          <w:sz w:val="28"/>
          <w:szCs w:val="22"/>
          <w:lang w:eastAsia="en-US"/>
        </w:rPr>
      </w:pPr>
      <w:r w:rsidRPr="004959FC">
        <w:rPr>
          <w:sz w:val="28"/>
          <w:szCs w:val="22"/>
          <w:lang w:eastAsia="en-US"/>
        </w:rPr>
        <w:t>4.4</w:t>
      </w:r>
      <w:r w:rsidR="00957E42" w:rsidRPr="004959FC">
        <w:rPr>
          <w:sz w:val="28"/>
          <w:szCs w:val="22"/>
          <w:lang w:eastAsia="en-US"/>
        </w:rPr>
        <w:t>.</w:t>
      </w:r>
      <w:r w:rsidR="00957E42" w:rsidRPr="00957E42">
        <w:rPr>
          <w:sz w:val="28"/>
          <w:szCs w:val="22"/>
          <w:lang w:eastAsia="en-US"/>
        </w:rPr>
        <w:t xml:space="preserve"> </w:t>
      </w:r>
      <w:r w:rsidR="00957E42" w:rsidRPr="006F47DF">
        <w:rPr>
          <w:sz w:val="28"/>
          <w:szCs w:val="22"/>
          <w:lang w:eastAsia="en-US"/>
        </w:rPr>
        <w:t>Работникам,</w:t>
      </w:r>
      <w:r w:rsidR="00957E42" w:rsidRPr="006F47DF">
        <w:rPr>
          <w:spacing w:val="6"/>
          <w:sz w:val="28"/>
          <w:szCs w:val="22"/>
          <w:lang w:eastAsia="en-US"/>
        </w:rPr>
        <w:t xml:space="preserve"> </w:t>
      </w:r>
      <w:r w:rsidR="00957E42" w:rsidRPr="006F47DF">
        <w:rPr>
          <w:sz w:val="28"/>
          <w:szCs w:val="22"/>
          <w:lang w:eastAsia="en-US"/>
        </w:rPr>
        <w:t>занимающим</w:t>
      </w:r>
      <w:r w:rsidR="00957E42" w:rsidRPr="006F47DF">
        <w:rPr>
          <w:spacing w:val="4"/>
          <w:sz w:val="28"/>
          <w:szCs w:val="22"/>
          <w:lang w:eastAsia="en-US"/>
        </w:rPr>
        <w:t xml:space="preserve"> </w:t>
      </w:r>
      <w:r w:rsidR="00957E42" w:rsidRPr="006F47DF">
        <w:rPr>
          <w:sz w:val="28"/>
          <w:szCs w:val="22"/>
          <w:lang w:eastAsia="en-US"/>
        </w:rPr>
        <w:t>должности</w:t>
      </w:r>
      <w:r w:rsidR="00957E42" w:rsidRPr="006F47DF">
        <w:rPr>
          <w:spacing w:val="3"/>
          <w:sz w:val="28"/>
          <w:szCs w:val="22"/>
          <w:lang w:eastAsia="en-US"/>
        </w:rPr>
        <w:t xml:space="preserve"> </w:t>
      </w:r>
      <w:r w:rsidR="00957E42" w:rsidRPr="006F47DF">
        <w:rPr>
          <w:sz w:val="28"/>
          <w:szCs w:val="22"/>
          <w:lang w:eastAsia="en-US"/>
        </w:rPr>
        <w:t>руководителей</w:t>
      </w:r>
      <w:r w:rsidR="00957E42" w:rsidRPr="006F47DF">
        <w:rPr>
          <w:spacing w:val="5"/>
          <w:sz w:val="28"/>
          <w:szCs w:val="22"/>
          <w:lang w:eastAsia="en-US"/>
        </w:rPr>
        <w:t xml:space="preserve"> </w:t>
      </w:r>
      <w:r w:rsidR="00957E42" w:rsidRPr="006F47DF">
        <w:rPr>
          <w:sz w:val="28"/>
          <w:szCs w:val="22"/>
          <w:lang w:eastAsia="en-US"/>
        </w:rPr>
        <w:t>и</w:t>
      </w:r>
      <w:r w:rsidR="00957E42" w:rsidRPr="006F47DF">
        <w:rPr>
          <w:spacing w:val="-7"/>
          <w:sz w:val="28"/>
          <w:szCs w:val="22"/>
          <w:lang w:eastAsia="en-US"/>
        </w:rPr>
        <w:t xml:space="preserve"> </w:t>
      </w:r>
      <w:r w:rsidR="00957E42" w:rsidRPr="006F47DF">
        <w:rPr>
          <w:sz w:val="28"/>
          <w:szCs w:val="22"/>
          <w:lang w:eastAsia="en-US"/>
        </w:rPr>
        <w:t>специалистов,</w:t>
      </w:r>
      <w:r w:rsidR="00957E42" w:rsidRPr="006F47DF">
        <w:rPr>
          <w:spacing w:val="-67"/>
          <w:sz w:val="28"/>
          <w:szCs w:val="22"/>
          <w:lang w:eastAsia="en-US"/>
        </w:rPr>
        <w:t xml:space="preserve"> </w:t>
      </w:r>
      <w:r w:rsidR="00957E42" w:rsidRPr="006F47DF">
        <w:rPr>
          <w:sz w:val="28"/>
          <w:szCs w:val="22"/>
          <w:lang w:eastAsia="en-US"/>
        </w:rPr>
        <w:t>устанавливаются</w:t>
      </w:r>
      <w:r w:rsidR="00957E42" w:rsidRPr="006F47DF">
        <w:rPr>
          <w:spacing w:val="1"/>
          <w:sz w:val="28"/>
          <w:szCs w:val="22"/>
          <w:lang w:eastAsia="en-US"/>
        </w:rPr>
        <w:t xml:space="preserve"> </w:t>
      </w:r>
      <w:r w:rsidR="00957E42" w:rsidRPr="006F47DF">
        <w:rPr>
          <w:sz w:val="28"/>
          <w:szCs w:val="22"/>
          <w:lang w:eastAsia="en-US"/>
        </w:rPr>
        <w:t>выплаты</w:t>
      </w:r>
      <w:r w:rsidR="00957E42" w:rsidRPr="006F47DF">
        <w:rPr>
          <w:spacing w:val="15"/>
          <w:sz w:val="28"/>
          <w:szCs w:val="22"/>
          <w:lang w:eastAsia="en-US"/>
        </w:rPr>
        <w:t xml:space="preserve"> </w:t>
      </w:r>
      <w:r w:rsidR="00957E42" w:rsidRPr="006F47DF">
        <w:rPr>
          <w:sz w:val="28"/>
          <w:szCs w:val="22"/>
          <w:lang w:eastAsia="en-US"/>
        </w:rPr>
        <w:t>стимулирующего</w:t>
      </w:r>
      <w:r w:rsidR="00957E42" w:rsidRPr="006F47DF">
        <w:rPr>
          <w:spacing w:val="-9"/>
          <w:sz w:val="28"/>
          <w:szCs w:val="22"/>
          <w:lang w:eastAsia="en-US"/>
        </w:rPr>
        <w:t xml:space="preserve"> </w:t>
      </w:r>
      <w:r w:rsidR="00957E42" w:rsidRPr="006F47DF">
        <w:rPr>
          <w:sz w:val="28"/>
          <w:szCs w:val="22"/>
          <w:lang w:eastAsia="en-US"/>
        </w:rPr>
        <w:t>характера:</w:t>
      </w:r>
    </w:p>
    <w:p w:rsidR="00957E42" w:rsidRPr="006F47DF" w:rsidRDefault="00957E42" w:rsidP="00957E42">
      <w:pPr>
        <w:widowControl w:val="0"/>
        <w:tabs>
          <w:tab w:val="left" w:pos="2944"/>
          <w:tab w:val="left" w:pos="4257"/>
          <w:tab w:val="left" w:pos="4726"/>
          <w:tab w:val="left" w:pos="6294"/>
          <w:tab w:val="left" w:pos="8363"/>
          <w:tab w:val="left" w:pos="8756"/>
        </w:tabs>
        <w:autoSpaceDE w:val="0"/>
        <w:autoSpaceDN w:val="0"/>
        <w:spacing w:before="24" w:line="225" w:lineRule="auto"/>
        <w:ind w:right="-1"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ежемесячная надбавка за сложность, напряженность и </w:t>
      </w:r>
      <w:proofErr w:type="gramStart"/>
      <w:r w:rsidRPr="006F47DF">
        <w:rPr>
          <w:w w:val="95"/>
          <w:sz w:val="28"/>
          <w:szCs w:val="28"/>
          <w:lang w:eastAsia="en-US"/>
        </w:rPr>
        <w:t>высокие</w:t>
      </w:r>
      <w:r>
        <w:rPr>
          <w:w w:val="95"/>
          <w:sz w:val="28"/>
          <w:szCs w:val="28"/>
          <w:lang w:eastAsia="en-US"/>
        </w:rPr>
        <w:t xml:space="preserve"> </w:t>
      </w:r>
      <w:r w:rsidRPr="006F47DF">
        <w:rPr>
          <w:spacing w:val="-64"/>
          <w:w w:val="95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достижения</w:t>
      </w:r>
      <w:proofErr w:type="gramEnd"/>
      <w:r w:rsidRPr="006F47DF">
        <w:rPr>
          <w:spacing w:val="36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в</w:t>
      </w:r>
      <w:r w:rsidRPr="006F47DF">
        <w:rPr>
          <w:spacing w:val="8"/>
          <w:sz w:val="28"/>
          <w:szCs w:val="28"/>
          <w:lang w:eastAsia="en-US"/>
        </w:rPr>
        <w:t xml:space="preserve"> </w:t>
      </w:r>
      <w:r w:rsidRPr="006F47DF">
        <w:rPr>
          <w:sz w:val="28"/>
          <w:szCs w:val="28"/>
          <w:lang w:eastAsia="en-US"/>
        </w:rPr>
        <w:t>труде;</w:t>
      </w:r>
    </w:p>
    <w:p w:rsidR="00957E42" w:rsidRDefault="00957E42" w:rsidP="003E283B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- </w:t>
      </w:r>
      <w:r w:rsidRPr="006F47DF">
        <w:rPr>
          <w:sz w:val="28"/>
          <w:szCs w:val="22"/>
          <w:lang w:eastAsia="en-US"/>
        </w:rPr>
        <w:t>ежемесячное</w:t>
      </w:r>
      <w:r w:rsidRPr="006F47DF">
        <w:rPr>
          <w:spacing w:val="-4"/>
          <w:sz w:val="28"/>
          <w:szCs w:val="22"/>
          <w:lang w:eastAsia="en-US"/>
        </w:rPr>
        <w:t xml:space="preserve"> </w:t>
      </w:r>
      <w:r w:rsidRPr="006F47DF">
        <w:rPr>
          <w:sz w:val="28"/>
          <w:szCs w:val="22"/>
          <w:lang w:eastAsia="en-US"/>
        </w:rPr>
        <w:t>денежное</w:t>
      </w:r>
      <w:r w:rsidRPr="006F47DF">
        <w:rPr>
          <w:spacing w:val="-11"/>
          <w:sz w:val="28"/>
          <w:szCs w:val="22"/>
          <w:lang w:eastAsia="en-US"/>
        </w:rPr>
        <w:t xml:space="preserve"> </w:t>
      </w:r>
      <w:r w:rsidR="003E283B">
        <w:rPr>
          <w:spacing w:val="-11"/>
          <w:sz w:val="28"/>
          <w:szCs w:val="22"/>
          <w:lang w:eastAsia="en-US"/>
        </w:rPr>
        <w:t>поощрение;</w:t>
      </w:r>
    </w:p>
    <w:p w:rsidR="00957E42" w:rsidRPr="00957E42" w:rsidRDefault="003E283B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</w:t>
      </w:r>
      <w:r w:rsidR="00957E42" w:rsidRPr="00957E42">
        <w:rPr>
          <w:spacing w:val="-11"/>
          <w:sz w:val="28"/>
          <w:szCs w:val="22"/>
          <w:lang w:eastAsia="en-US"/>
        </w:rPr>
        <w:t>ежемесячная надбавка к должностному окладу за стаж;</w:t>
      </w:r>
    </w:p>
    <w:p w:rsidR="00957E42" w:rsidRDefault="003E283B" w:rsidP="003E283B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ежемесячная </w:t>
      </w:r>
      <w:r w:rsidR="00957E42" w:rsidRPr="00957E42">
        <w:rPr>
          <w:spacing w:val="-11"/>
          <w:sz w:val="28"/>
          <w:szCs w:val="22"/>
          <w:lang w:eastAsia="en-US"/>
        </w:rPr>
        <w:t xml:space="preserve">премия по </w:t>
      </w:r>
      <w:r>
        <w:rPr>
          <w:spacing w:val="-11"/>
          <w:sz w:val="28"/>
          <w:szCs w:val="22"/>
          <w:lang w:eastAsia="en-US"/>
        </w:rPr>
        <w:t xml:space="preserve">результатам работы согласно </w:t>
      </w:r>
      <w:r w:rsidR="004959FC">
        <w:rPr>
          <w:spacing w:val="-11"/>
          <w:sz w:val="28"/>
          <w:szCs w:val="22"/>
          <w:lang w:eastAsia="en-US"/>
        </w:rPr>
        <w:t>настоящему Положению;</w:t>
      </w:r>
    </w:p>
    <w:p w:rsidR="004959FC" w:rsidRDefault="004959FC" w:rsidP="004959FC">
      <w:pPr>
        <w:widowControl w:val="0"/>
        <w:autoSpaceDE w:val="0"/>
        <w:autoSpaceDN w:val="0"/>
        <w:spacing w:before="1"/>
        <w:ind w:right="-1" w:firstLine="567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- квартальная</w:t>
      </w:r>
      <w:r w:rsidR="0081657E">
        <w:rPr>
          <w:sz w:val="28"/>
          <w:szCs w:val="22"/>
          <w:lang w:eastAsia="en-US"/>
        </w:rPr>
        <w:t xml:space="preserve"> премия</w:t>
      </w:r>
      <w:r w:rsidRPr="00A95382">
        <w:rPr>
          <w:sz w:val="28"/>
          <w:szCs w:val="22"/>
          <w:lang w:eastAsia="en-US"/>
        </w:rPr>
        <w:t xml:space="preserve"> согласно настоящему Положению</w:t>
      </w:r>
      <w:r>
        <w:rPr>
          <w:sz w:val="28"/>
          <w:szCs w:val="22"/>
          <w:lang w:eastAsia="en-US"/>
        </w:rPr>
        <w:t>.</w:t>
      </w:r>
    </w:p>
    <w:p w:rsidR="004959FC" w:rsidRPr="00983645" w:rsidRDefault="004959FC" w:rsidP="00983645">
      <w:pPr>
        <w:widowControl w:val="0"/>
        <w:tabs>
          <w:tab w:val="left" w:pos="1329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  <w:r w:rsidRPr="004959FC">
        <w:rPr>
          <w:sz w:val="28"/>
          <w:szCs w:val="22"/>
          <w:lang w:eastAsia="en-US"/>
        </w:rPr>
        <w:t>Размер и условия осуществления выплат стимулир</w:t>
      </w:r>
      <w:r w:rsidR="00983645">
        <w:rPr>
          <w:sz w:val="28"/>
          <w:szCs w:val="22"/>
          <w:lang w:eastAsia="en-US"/>
        </w:rPr>
        <w:t xml:space="preserve">ующего характера </w:t>
      </w:r>
      <w:r w:rsidR="00983645" w:rsidRPr="00983645">
        <w:rPr>
          <w:sz w:val="28"/>
          <w:szCs w:val="22"/>
          <w:lang w:eastAsia="en-US"/>
        </w:rPr>
        <w:t xml:space="preserve">устанавливаются в </w:t>
      </w:r>
      <w:r w:rsidR="0081657E">
        <w:rPr>
          <w:sz w:val="28"/>
          <w:szCs w:val="28"/>
        </w:rPr>
        <w:t>соответствии с разделом</w:t>
      </w:r>
      <w:r w:rsidR="00983645" w:rsidRPr="00983645">
        <w:rPr>
          <w:sz w:val="28"/>
          <w:szCs w:val="28"/>
        </w:rPr>
        <w:t xml:space="preserve"> 7 настоящего Положения.</w:t>
      </w:r>
    </w:p>
    <w:p w:rsidR="004959FC" w:rsidRDefault="004959FC" w:rsidP="003E283B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rPr>
          <w:spacing w:val="-11"/>
          <w:sz w:val="28"/>
          <w:szCs w:val="22"/>
          <w:lang w:eastAsia="en-US"/>
        </w:rPr>
      </w:pPr>
    </w:p>
    <w:p w:rsidR="0081657E" w:rsidRPr="0081657E" w:rsidRDefault="004959FC" w:rsidP="0081657E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center"/>
        <w:rPr>
          <w:b/>
          <w:spacing w:val="-11"/>
          <w:sz w:val="28"/>
          <w:szCs w:val="22"/>
          <w:lang w:eastAsia="en-US"/>
        </w:rPr>
      </w:pPr>
      <w:r>
        <w:rPr>
          <w:b/>
          <w:spacing w:val="-11"/>
          <w:sz w:val="28"/>
          <w:szCs w:val="22"/>
          <w:lang w:eastAsia="en-US"/>
        </w:rPr>
        <w:t>5</w:t>
      </w:r>
      <w:r w:rsidRPr="004959FC">
        <w:rPr>
          <w:b/>
          <w:spacing w:val="-11"/>
          <w:sz w:val="28"/>
          <w:szCs w:val="22"/>
          <w:lang w:eastAsia="en-US"/>
        </w:rPr>
        <w:t>. Оплата труда работников</w:t>
      </w:r>
      <w:r>
        <w:rPr>
          <w:b/>
          <w:spacing w:val="-11"/>
          <w:sz w:val="28"/>
          <w:szCs w:val="22"/>
          <w:lang w:eastAsia="en-US"/>
        </w:rPr>
        <w:t xml:space="preserve"> </w:t>
      </w:r>
      <w:r w:rsidR="007726B2" w:rsidRPr="007726B2">
        <w:rPr>
          <w:b/>
          <w:spacing w:val="-11"/>
          <w:sz w:val="28"/>
          <w:szCs w:val="22"/>
          <w:lang w:eastAsia="en-US"/>
        </w:rPr>
        <w:t>обслуживающ</w:t>
      </w:r>
      <w:r w:rsidR="0081657E">
        <w:rPr>
          <w:b/>
          <w:spacing w:val="-11"/>
          <w:sz w:val="28"/>
          <w:szCs w:val="22"/>
          <w:lang w:eastAsia="en-US"/>
        </w:rPr>
        <w:t>его и вспомогательного персонала</w:t>
      </w:r>
    </w:p>
    <w:p w:rsidR="0081657E" w:rsidRPr="0081657E" w:rsidRDefault="0081657E" w:rsidP="0081657E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lastRenderedPageBreak/>
        <w:t>5</w:t>
      </w:r>
      <w:r w:rsidRPr="0081657E">
        <w:rPr>
          <w:spacing w:val="-11"/>
          <w:sz w:val="28"/>
          <w:szCs w:val="22"/>
          <w:lang w:eastAsia="en-US"/>
        </w:rPr>
        <w:t>.1. Оплата труда работников</w:t>
      </w:r>
      <w:r w:rsidRPr="0081657E">
        <w:t xml:space="preserve"> </w:t>
      </w:r>
      <w:r w:rsidRPr="0081657E">
        <w:rPr>
          <w:spacing w:val="-11"/>
          <w:sz w:val="28"/>
          <w:szCs w:val="22"/>
          <w:lang w:eastAsia="en-US"/>
        </w:rPr>
        <w:t>обслуживающ</w:t>
      </w:r>
      <w:r>
        <w:rPr>
          <w:spacing w:val="-11"/>
          <w:sz w:val="28"/>
          <w:szCs w:val="22"/>
          <w:lang w:eastAsia="en-US"/>
        </w:rPr>
        <w:t xml:space="preserve">его и вспомогательного персонала </w:t>
      </w:r>
      <w:r w:rsidRPr="0081657E">
        <w:rPr>
          <w:spacing w:val="-11"/>
          <w:sz w:val="28"/>
          <w:szCs w:val="22"/>
          <w:lang w:eastAsia="en-US"/>
        </w:rPr>
        <w:t>включает в себя:</w:t>
      </w:r>
    </w:p>
    <w:p w:rsidR="0081657E" w:rsidRPr="0081657E" w:rsidRDefault="006230AD" w:rsidP="0081657E">
      <w:pPr>
        <w:widowControl w:val="0"/>
        <w:numPr>
          <w:ilvl w:val="0"/>
          <w:numId w:val="8"/>
        </w:numPr>
        <w:tabs>
          <w:tab w:val="left" w:pos="1049"/>
        </w:tabs>
        <w:autoSpaceDE w:val="0"/>
        <w:autoSpaceDN w:val="0"/>
        <w:spacing w:before="13"/>
        <w:ind w:right="-1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базовый оклад согласно пунктам</w:t>
      </w:r>
      <w:r w:rsidR="0081657E" w:rsidRPr="0081657E">
        <w:rPr>
          <w:spacing w:val="-11"/>
          <w:sz w:val="28"/>
          <w:szCs w:val="22"/>
          <w:lang w:eastAsia="en-US"/>
        </w:rPr>
        <w:t xml:space="preserve"> </w:t>
      </w:r>
      <w:proofErr w:type="gramStart"/>
      <w:r w:rsidR="0081657E">
        <w:rPr>
          <w:spacing w:val="-11"/>
          <w:sz w:val="28"/>
          <w:szCs w:val="22"/>
          <w:lang w:eastAsia="en-US"/>
        </w:rPr>
        <w:t>5</w:t>
      </w:r>
      <w:r w:rsidR="0081657E" w:rsidRPr="0081657E">
        <w:rPr>
          <w:spacing w:val="-11"/>
          <w:sz w:val="28"/>
          <w:szCs w:val="22"/>
          <w:lang w:eastAsia="en-US"/>
        </w:rPr>
        <w:t>.2.</w:t>
      </w:r>
      <w:r w:rsidR="0081657E">
        <w:rPr>
          <w:spacing w:val="-11"/>
          <w:sz w:val="28"/>
          <w:szCs w:val="22"/>
          <w:lang w:eastAsia="en-US"/>
        </w:rPr>
        <w:t>,</w:t>
      </w:r>
      <w:proofErr w:type="gramEnd"/>
      <w:r w:rsidR="0081657E">
        <w:rPr>
          <w:spacing w:val="-11"/>
          <w:sz w:val="28"/>
          <w:szCs w:val="22"/>
          <w:lang w:eastAsia="en-US"/>
        </w:rPr>
        <w:t>5.3.</w:t>
      </w:r>
      <w:r w:rsidR="0081657E" w:rsidRPr="0081657E">
        <w:rPr>
          <w:spacing w:val="-11"/>
          <w:sz w:val="28"/>
          <w:szCs w:val="22"/>
          <w:lang w:eastAsia="en-US"/>
        </w:rPr>
        <w:t xml:space="preserve"> Положения;</w:t>
      </w:r>
    </w:p>
    <w:p w:rsidR="0081657E" w:rsidRPr="0081657E" w:rsidRDefault="0081657E" w:rsidP="0081657E">
      <w:pPr>
        <w:widowControl w:val="0"/>
        <w:numPr>
          <w:ilvl w:val="0"/>
          <w:numId w:val="8"/>
        </w:numPr>
        <w:tabs>
          <w:tab w:val="left" w:pos="1049"/>
        </w:tabs>
        <w:autoSpaceDE w:val="0"/>
        <w:autoSpaceDN w:val="0"/>
        <w:spacing w:before="13"/>
        <w:ind w:right="-1"/>
        <w:rPr>
          <w:spacing w:val="-11"/>
          <w:sz w:val="28"/>
          <w:szCs w:val="22"/>
          <w:lang w:eastAsia="en-US"/>
        </w:rPr>
      </w:pPr>
      <w:r w:rsidRPr="0081657E">
        <w:rPr>
          <w:spacing w:val="-11"/>
          <w:sz w:val="28"/>
          <w:szCs w:val="22"/>
          <w:lang w:eastAsia="en-US"/>
        </w:rPr>
        <w:t>компенсационные выплаты;</w:t>
      </w:r>
    </w:p>
    <w:p w:rsidR="0081657E" w:rsidRPr="0081657E" w:rsidRDefault="0081657E" w:rsidP="0081657E">
      <w:pPr>
        <w:widowControl w:val="0"/>
        <w:numPr>
          <w:ilvl w:val="0"/>
          <w:numId w:val="8"/>
        </w:numPr>
        <w:tabs>
          <w:tab w:val="left" w:pos="1049"/>
        </w:tabs>
        <w:autoSpaceDE w:val="0"/>
        <w:autoSpaceDN w:val="0"/>
        <w:spacing w:before="13"/>
        <w:ind w:right="-1"/>
        <w:rPr>
          <w:spacing w:val="-11"/>
          <w:sz w:val="28"/>
          <w:szCs w:val="22"/>
          <w:lang w:eastAsia="en-US"/>
        </w:rPr>
      </w:pPr>
      <w:r w:rsidRPr="0081657E">
        <w:rPr>
          <w:spacing w:val="-11"/>
          <w:sz w:val="28"/>
          <w:szCs w:val="22"/>
          <w:lang w:eastAsia="en-US"/>
        </w:rPr>
        <w:t>стимулирующие выплаты;</w:t>
      </w:r>
    </w:p>
    <w:p w:rsidR="0081657E" w:rsidRDefault="0081657E" w:rsidP="0081657E">
      <w:pPr>
        <w:widowControl w:val="0"/>
        <w:numPr>
          <w:ilvl w:val="0"/>
          <w:numId w:val="8"/>
        </w:numPr>
        <w:tabs>
          <w:tab w:val="left" w:pos="1049"/>
        </w:tabs>
        <w:autoSpaceDE w:val="0"/>
        <w:autoSpaceDN w:val="0"/>
        <w:spacing w:before="13"/>
        <w:ind w:right="-1"/>
        <w:rPr>
          <w:spacing w:val="-11"/>
          <w:sz w:val="28"/>
          <w:szCs w:val="22"/>
          <w:lang w:eastAsia="en-US"/>
        </w:rPr>
      </w:pPr>
      <w:r w:rsidRPr="0081657E">
        <w:rPr>
          <w:spacing w:val="-11"/>
          <w:sz w:val="28"/>
          <w:szCs w:val="22"/>
          <w:lang w:eastAsia="en-US"/>
        </w:rPr>
        <w:t>социальные выплаты.</w:t>
      </w:r>
    </w:p>
    <w:p w:rsidR="0081657E" w:rsidRPr="0081657E" w:rsidRDefault="0081657E" w:rsidP="0081657E">
      <w:pPr>
        <w:widowControl w:val="0"/>
        <w:tabs>
          <w:tab w:val="left" w:pos="1049"/>
        </w:tabs>
        <w:autoSpaceDE w:val="0"/>
        <w:autoSpaceDN w:val="0"/>
        <w:spacing w:before="13"/>
        <w:ind w:left="-66" w:right="-1"/>
        <w:rPr>
          <w:spacing w:val="-11"/>
          <w:sz w:val="28"/>
          <w:szCs w:val="22"/>
          <w:lang w:eastAsia="en-US"/>
        </w:rPr>
      </w:pPr>
    </w:p>
    <w:p w:rsidR="00957E42" w:rsidRPr="00957E42" w:rsidRDefault="0081657E" w:rsidP="004959FC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5. 2</w:t>
      </w:r>
      <w:r w:rsidR="004959FC">
        <w:rPr>
          <w:spacing w:val="-11"/>
          <w:sz w:val="28"/>
          <w:szCs w:val="22"/>
          <w:lang w:eastAsia="en-US"/>
        </w:rPr>
        <w:t xml:space="preserve">. Базовые </w:t>
      </w:r>
      <w:r w:rsidR="003E283B">
        <w:rPr>
          <w:spacing w:val="-11"/>
          <w:sz w:val="28"/>
          <w:szCs w:val="22"/>
          <w:lang w:eastAsia="en-US"/>
        </w:rPr>
        <w:t>оклады работников обслуживающего</w:t>
      </w:r>
      <w:r w:rsidR="007726B2">
        <w:rPr>
          <w:spacing w:val="-11"/>
          <w:sz w:val="28"/>
          <w:szCs w:val="22"/>
          <w:lang w:eastAsia="en-US"/>
        </w:rPr>
        <w:t xml:space="preserve"> персонала </w:t>
      </w:r>
      <w:r w:rsidR="00957E42" w:rsidRPr="00957E42">
        <w:rPr>
          <w:spacing w:val="-11"/>
          <w:sz w:val="28"/>
          <w:szCs w:val="22"/>
          <w:lang w:eastAsia="en-US"/>
        </w:rPr>
        <w:t>(таблица 3).</w:t>
      </w:r>
    </w:p>
    <w:p w:rsidR="003E283B" w:rsidRDefault="003E283B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</w:p>
    <w:p w:rsidR="00957E42" w:rsidRDefault="00C703DD" w:rsidP="00C703DD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center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                                                                                                                              </w:t>
      </w:r>
      <w:r w:rsidR="00DB52B7">
        <w:rPr>
          <w:spacing w:val="-11"/>
          <w:sz w:val="28"/>
          <w:szCs w:val="22"/>
          <w:lang w:eastAsia="en-US"/>
        </w:rPr>
        <w:t xml:space="preserve">       </w:t>
      </w:r>
      <w:r w:rsidR="00957E42" w:rsidRPr="00957E42">
        <w:rPr>
          <w:spacing w:val="-11"/>
          <w:sz w:val="28"/>
          <w:szCs w:val="22"/>
          <w:lang w:eastAsia="en-US"/>
        </w:rPr>
        <w:t>Таблица 3</w:t>
      </w:r>
      <w:r w:rsidR="00DB52B7">
        <w:rPr>
          <w:spacing w:val="-11"/>
          <w:sz w:val="28"/>
          <w:szCs w:val="22"/>
          <w:lang w:eastAsia="en-US"/>
        </w:rPr>
        <w:t xml:space="preserve">  </w:t>
      </w:r>
    </w:p>
    <w:p w:rsidR="003E283B" w:rsidRPr="002620C8" w:rsidRDefault="003E283B" w:rsidP="003E283B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right"/>
        <w:rPr>
          <w:spacing w:val="-11"/>
          <w:sz w:val="12"/>
          <w:szCs w:val="12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77"/>
        <w:gridCol w:w="5479"/>
        <w:gridCol w:w="3176"/>
      </w:tblGrid>
      <w:tr w:rsidR="009F52FE" w:rsidRPr="00957E42" w:rsidTr="000D78E3">
        <w:tc>
          <w:tcPr>
            <w:tcW w:w="988" w:type="dxa"/>
          </w:tcPr>
          <w:p w:rsidR="009F52FE" w:rsidRPr="000D78E3" w:rsidRDefault="009F52FE" w:rsidP="009F52FE">
            <w:pPr>
              <w:rPr>
                <w:b/>
                <w:sz w:val="28"/>
                <w:szCs w:val="28"/>
              </w:rPr>
            </w:pPr>
            <w:r w:rsidRPr="000D78E3">
              <w:rPr>
                <w:b/>
                <w:sz w:val="28"/>
                <w:szCs w:val="28"/>
              </w:rPr>
              <w:t>№,</w:t>
            </w:r>
          </w:p>
          <w:p w:rsidR="009F52FE" w:rsidRPr="000D78E3" w:rsidRDefault="009F52FE" w:rsidP="009F52FE">
            <w:pPr>
              <w:rPr>
                <w:b/>
                <w:sz w:val="28"/>
                <w:szCs w:val="28"/>
              </w:rPr>
            </w:pPr>
            <w:proofErr w:type="spellStart"/>
            <w:r w:rsidRPr="000D78E3">
              <w:rPr>
                <w:b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5575" w:type="dxa"/>
          </w:tcPr>
          <w:p w:rsidR="009F52FE" w:rsidRPr="009F52FE" w:rsidRDefault="009F52FE" w:rsidP="009F52FE">
            <w:pPr>
              <w:jc w:val="center"/>
              <w:rPr>
                <w:b/>
                <w:sz w:val="28"/>
                <w:szCs w:val="28"/>
              </w:rPr>
            </w:pPr>
            <w:r w:rsidRPr="009F52FE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3211" w:type="dxa"/>
          </w:tcPr>
          <w:p w:rsidR="009F52FE" w:rsidRPr="009F52FE" w:rsidRDefault="009F52FE" w:rsidP="009F52FE">
            <w:pPr>
              <w:jc w:val="center"/>
              <w:rPr>
                <w:b/>
                <w:sz w:val="28"/>
                <w:szCs w:val="28"/>
              </w:rPr>
            </w:pPr>
            <w:r w:rsidRPr="009F52FE">
              <w:rPr>
                <w:b/>
                <w:sz w:val="28"/>
                <w:szCs w:val="28"/>
              </w:rPr>
              <w:t>Должностной оклад, рублей</w:t>
            </w:r>
          </w:p>
        </w:tc>
      </w:tr>
      <w:tr w:rsidR="003E283B" w:rsidTr="000D78E3">
        <w:tc>
          <w:tcPr>
            <w:tcW w:w="988" w:type="dxa"/>
          </w:tcPr>
          <w:p w:rsidR="003E283B" w:rsidRDefault="009F52FE" w:rsidP="000D78E3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1</w:t>
            </w:r>
            <w:r w:rsidR="003E283B">
              <w:rPr>
                <w:spacing w:val="-11"/>
                <w:sz w:val="28"/>
                <w:szCs w:val="22"/>
                <w:lang w:eastAsia="en-US"/>
              </w:rPr>
              <w:t>.</w:t>
            </w:r>
          </w:p>
        </w:tc>
        <w:tc>
          <w:tcPr>
            <w:tcW w:w="5575" w:type="dxa"/>
          </w:tcPr>
          <w:p w:rsidR="003E283B" w:rsidRDefault="003E283B" w:rsidP="003E283B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Секретарь-референт</w:t>
            </w:r>
          </w:p>
        </w:tc>
        <w:tc>
          <w:tcPr>
            <w:tcW w:w="3211" w:type="dxa"/>
          </w:tcPr>
          <w:p w:rsidR="003E283B" w:rsidRDefault="002620C8" w:rsidP="002620C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7725,00</w:t>
            </w:r>
          </w:p>
        </w:tc>
      </w:tr>
    </w:tbl>
    <w:p w:rsidR="00957E42" w:rsidRDefault="00957E42" w:rsidP="003E283B">
      <w:pPr>
        <w:widowControl w:val="0"/>
        <w:tabs>
          <w:tab w:val="left" w:pos="1049"/>
        </w:tabs>
        <w:autoSpaceDE w:val="0"/>
        <w:autoSpaceDN w:val="0"/>
        <w:spacing w:before="13"/>
        <w:ind w:right="-1"/>
        <w:jc w:val="both"/>
        <w:rPr>
          <w:spacing w:val="-11"/>
          <w:sz w:val="26"/>
          <w:szCs w:val="26"/>
          <w:lang w:eastAsia="en-US"/>
        </w:rPr>
      </w:pPr>
    </w:p>
    <w:p w:rsidR="009F52FE" w:rsidRPr="009F52FE" w:rsidRDefault="0081657E" w:rsidP="009F52FE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5.3</w:t>
      </w:r>
      <w:r w:rsidR="009F52FE">
        <w:rPr>
          <w:spacing w:val="-11"/>
          <w:sz w:val="28"/>
          <w:szCs w:val="22"/>
          <w:lang w:eastAsia="en-US"/>
        </w:rPr>
        <w:t xml:space="preserve">. </w:t>
      </w:r>
      <w:r w:rsidR="00983645">
        <w:rPr>
          <w:spacing w:val="-11"/>
          <w:sz w:val="28"/>
          <w:szCs w:val="22"/>
          <w:lang w:eastAsia="en-US"/>
        </w:rPr>
        <w:t>Базовые</w:t>
      </w:r>
      <w:r w:rsidR="009F52FE" w:rsidRPr="009F52FE">
        <w:rPr>
          <w:spacing w:val="-11"/>
          <w:sz w:val="28"/>
          <w:szCs w:val="22"/>
          <w:lang w:eastAsia="en-US"/>
        </w:rPr>
        <w:t xml:space="preserve"> оклады работников вспомогательного персонала</w:t>
      </w:r>
      <w:r w:rsidR="009F52FE">
        <w:rPr>
          <w:spacing w:val="-11"/>
          <w:sz w:val="28"/>
          <w:szCs w:val="22"/>
          <w:lang w:eastAsia="en-US"/>
        </w:rPr>
        <w:t xml:space="preserve"> </w:t>
      </w:r>
      <w:r w:rsidR="009F52FE" w:rsidRPr="009F52FE">
        <w:rPr>
          <w:spacing w:val="-11"/>
          <w:sz w:val="28"/>
          <w:szCs w:val="22"/>
          <w:lang w:eastAsia="en-US"/>
        </w:rPr>
        <w:t>(таблица 4).</w:t>
      </w:r>
    </w:p>
    <w:p w:rsidR="009F52FE" w:rsidRPr="009F52FE" w:rsidRDefault="009F52FE" w:rsidP="009F52FE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9F52FE">
        <w:rPr>
          <w:spacing w:val="-11"/>
          <w:sz w:val="28"/>
          <w:szCs w:val="22"/>
          <w:lang w:eastAsia="en-US"/>
        </w:rPr>
        <w:tab/>
      </w:r>
    </w:p>
    <w:p w:rsidR="009F52FE" w:rsidRDefault="00DB52B7" w:rsidP="00DB52B7">
      <w:pPr>
        <w:widowControl w:val="0"/>
        <w:tabs>
          <w:tab w:val="left" w:pos="1049"/>
        </w:tabs>
        <w:autoSpaceDE w:val="0"/>
        <w:autoSpaceDN w:val="0"/>
        <w:spacing w:before="13"/>
        <w:ind w:right="3" w:firstLine="567"/>
        <w:jc w:val="right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  </w:t>
      </w:r>
      <w:r w:rsidR="009F52FE" w:rsidRPr="009F52FE">
        <w:rPr>
          <w:spacing w:val="-11"/>
          <w:sz w:val="28"/>
          <w:szCs w:val="22"/>
          <w:lang w:eastAsia="en-US"/>
        </w:rPr>
        <w:t>Таблица 4</w:t>
      </w:r>
    </w:p>
    <w:p w:rsidR="000D78E3" w:rsidRPr="000D78E3" w:rsidRDefault="000D78E3" w:rsidP="00DB52B7">
      <w:pPr>
        <w:widowControl w:val="0"/>
        <w:tabs>
          <w:tab w:val="left" w:pos="1049"/>
        </w:tabs>
        <w:autoSpaceDE w:val="0"/>
        <w:autoSpaceDN w:val="0"/>
        <w:spacing w:before="13"/>
        <w:ind w:right="3" w:firstLine="567"/>
        <w:jc w:val="right"/>
        <w:rPr>
          <w:spacing w:val="-11"/>
          <w:sz w:val="16"/>
          <w:szCs w:val="16"/>
          <w:lang w:eastAsia="en-US"/>
        </w:rPr>
      </w:pPr>
    </w:p>
    <w:tbl>
      <w:tblPr>
        <w:tblStyle w:val="af2"/>
        <w:tblW w:w="9656" w:type="dxa"/>
        <w:tblLook w:val="04A0" w:firstRow="1" w:lastRow="0" w:firstColumn="1" w:lastColumn="0" w:noHBand="0" w:noVBand="1"/>
      </w:tblPr>
      <w:tblGrid>
        <w:gridCol w:w="1003"/>
        <w:gridCol w:w="5469"/>
        <w:gridCol w:w="3184"/>
      </w:tblGrid>
      <w:tr w:rsidR="009F52FE" w:rsidRPr="009F52FE" w:rsidTr="00DB52B7">
        <w:trPr>
          <w:trHeight w:val="528"/>
        </w:trPr>
        <w:tc>
          <w:tcPr>
            <w:tcW w:w="1003" w:type="dxa"/>
          </w:tcPr>
          <w:p w:rsidR="009F52FE" w:rsidRPr="009F52FE" w:rsidRDefault="009F52FE" w:rsidP="000D78E3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317" w:firstLine="7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r w:rsidRPr="009F52FE">
              <w:rPr>
                <w:b/>
                <w:spacing w:val="-11"/>
                <w:sz w:val="28"/>
                <w:szCs w:val="22"/>
                <w:lang w:eastAsia="en-US"/>
              </w:rPr>
              <w:t>№,</w:t>
            </w:r>
          </w:p>
          <w:p w:rsidR="009F52FE" w:rsidRPr="009F52FE" w:rsidRDefault="009F52FE" w:rsidP="000D78E3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317" w:firstLine="7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proofErr w:type="spellStart"/>
            <w:r w:rsidRPr="009F52FE">
              <w:rPr>
                <w:b/>
                <w:spacing w:val="-11"/>
                <w:sz w:val="28"/>
                <w:szCs w:val="22"/>
                <w:lang w:eastAsia="en-US"/>
              </w:rPr>
              <w:t>п.п</w:t>
            </w:r>
            <w:proofErr w:type="spellEnd"/>
            <w:r w:rsidRPr="009F52FE">
              <w:rPr>
                <w:b/>
                <w:spacing w:val="-11"/>
                <w:sz w:val="28"/>
                <w:szCs w:val="22"/>
                <w:lang w:eastAsia="en-US"/>
              </w:rPr>
              <w:t>.</w:t>
            </w:r>
          </w:p>
        </w:tc>
        <w:tc>
          <w:tcPr>
            <w:tcW w:w="5469" w:type="dxa"/>
          </w:tcPr>
          <w:p w:rsidR="009F52FE" w:rsidRPr="009F52FE" w:rsidRDefault="009F52FE" w:rsidP="009F52F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567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r w:rsidRPr="009F52FE">
              <w:rPr>
                <w:b/>
                <w:spacing w:val="-11"/>
                <w:sz w:val="28"/>
                <w:szCs w:val="22"/>
                <w:lang w:eastAsia="en-US"/>
              </w:rPr>
              <w:t>Наименование должности</w:t>
            </w:r>
          </w:p>
        </w:tc>
        <w:tc>
          <w:tcPr>
            <w:tcW w:w="3184" w:type="dxa"/>
          </w:tcPr>
          <w:p w:rsidR="009F52FE" w:rsidRPr="009F52FE" w:rsidRDefault="009F52FE" w:rsidP="009F52F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567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r w:rsidRPr="009F52FE">
              <w:rPr>
                <w:b/>
                <w:spacing w:val="-11"/>
                <w:sz w:val="28"/>
                <w:szCs w:val="22"/>
                <w:lang w:eastAsia="en-US"/>
              </w:rPr>
              <w:t>Должностной оклад, рублей</w:t>
            </w:r>
          </w:p>
        </w:tc>
      </w:tr>
      <w:tr w:rsidR="009F52FE" w:rsidRPr="009F52FE" w:rsidTr="00DB52B7">
        <w:trPr>
          <w:trHeight w:val="326"/>
        </w:trPr>
        <w:tc>
          <w:tcPr>
            <w:tcW w:w="1003" w:type="dxa"/>
          </w:tcPr>
          <w:p w:rsidR="009F52FE" w:rsidRPr="009F52FE" w:rsidRDefault="009F52FE" w:rsidP="000D78E3">
            <w:pPr>
              <w:widowControl w:val="0"/>
              <w:tabs>
                <w:tab w:val="left" w:pos="29"/>
              </w:tabs>
              <w:autoSpaceDE w:val="0"/>
              <w:autoSpaceDN w:val="0"/>
              <w:spacing w:before="13"/>
              <w:ind w:right="317" w:firstLine="7"/>
              <w:jc w:val="center"/>
              <w:rPr>
                <w:spacing w:val="-11"/>
                <w:sz w:val="28"/>
                <w:szCs w:val="22"/>
                <w:lang w:eastAsia="en-US"/>
              </w:rPr>
            </w:pPr>
            <w:r w:rsidRPr="009F52FE">
              <w:rPr>
                <w:spacing w:val="-11"/>
                <w:sz w:val="28"/>
                <w:szCs w:val="22"/>
                <w:lang w:eastAsia="en-US"/>
              </w:rPr>
              <w:t>1.</w:t>
            </w:r>
          </w:p>
        </w:tc>
        <w:tc>
          <w:tcPr>
            <w:tcW w:w="5469" w:type="dxa"/>
          </w:tcPr>
          <w:p w:rsidR="009F52FE" w:rsidRPr="009F52FE" w:rsidRDefault="009F52FE" w:rsidP="009F52F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175"/>
              <w:jc w:val="both"/>
              <w:rPr>
                <w:spacing w:val="-11"/>
                <w:sz w:val="28"/>
                <w:szCs w:val="22"/>
                <w:lang w:eastAsia="en-US"/>
              </w:rPr>
            </w:pPr>
            <w:r w:rsidRPr="009F52FE">
              <w:rPr>
                <w:spacing w:val="-11"/>
                <w:sz w:val="28"/>
                <w:szCs w:val="22"/>
                <w:lang w:eastAsia="en-US"/>
              </w:rPr>
              <w:t>Уборщик служебных помещений</w:t>
            </w:r>
          </w:p>
        </w:tc>
        <w:tc>
          <w:tcPr>
            <w:tcW w:w="3184" w:type="dxa"/>
          </w:tcPr>
          <w:p w:rsidR="009F52FE" w:rsidRPr="009F52FE" w:rsidRDefault="009F52FE" w:rsidP="009F52F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567"/>
              <w:jc w:val="center"/>
              <w:rPr>
                <w:spacing w:val="-11"/>
                <w:sz w:val="28"/>
                <w:szCs w:val="22"/>
                <w:lang w:eastAsia="en-US"/>
              </w:rPr>
            </w:pPr>
            <w:r w:rsidRPr="009F52FE">
              <w:rPr>
                <w:spacing w:val="-11"/>
                <w:sz w:val="28"/>
                <w:szCs w:val="22"/>
                <w:lang w:eastAsia="en-US"/>
              </w:rPr>
              <w:t>6500,00</w:t>
            </w:r>
          </w:p>
        </w:tc>
      </w:tr>
      <w:tr w:rsidR="009F52FE" w:rsidRPr="009F52FE" w:rsidTr="00DB52B7">
        <w:trPr>
          <w:trHeight w:val="326"/>
        </w:trPr>
        <w:tc>
          <w:tcPr>
            <w:tcW w:w="1003" w:type="dxa"/>
          </w:tcPr>
          <w:p w:rsidR="009F52FE" w:rsidRPr="009F52FE" w:rsidRDefault="009F52FE" w:rsidP="000D78E3">
            <w:pPr>
              <w:widowControl w:val="0"/>
              <w:tabs>
                <w:tab w:val="left" w:pos="29"/>
              </w:tabs>
              <w:autoSpaceDE w:val="0"/>
              <w:autoSpaceDN w:val="0"/>
              <w:spacing w:before="13"/>
              <w:ind w:right="317" w:firstLine="7"/>
              <w:jc w:val="center"/>
              <w:rPr>
                <w:spacing w:val="-11"/>
                <w:sz w:val="28"/>
                <w:szCs w:val="22"/>
                <w:lang w:eastAsia="en-US"/>
              </w:rPr>
            </w:pPr>
            <w:r w:rsidRPr="009F52FE">
              <w:rPr>
                <w:spacing w:val="-11"/>
                <w:sz w:val="28"/>
                <w:szCs w:val="22"/>
                <w:lang w:eastAsia="en-US"/>
              </w:rPr>
              <w:t>2.</w:t>
            </w:r>
          </w:p>
        </w:tc>
        <w:tc>
          <w:tcPr>
            <w:tcW w:w="5469" w:type="dxa"/>
          </w:tcPr>
          <w:p w:rsidR="009F52FE" w:rsidRPr="009F52FE" w:rsidRDefault="009F52FE" w:rsidP="009F52F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175"/>
              <w:jc w:val="both"/>
              <w:rPr>
                <w:spacing w:val="-11"/>
                <w:sz w:val="28"/>
                <w:szCs w:val="22"/>
                <w:lang w:eastAsia="en-US"/>
              </w:rPr>
            </w:pPr>
            <w:r w:rsidRPr="009F52FE">
              <w:rPr>
                <w:spacing w:val="-11"/>
                <w:sz w:val="28"/>
                <w:szCs w:val="22"/>
                <w:lang w:eastAsia="en-US"/>
              </w:rPr>
              <w:t>Смотритель кладбища</w:t>
            </w:r>
          </w:p>
        </w:tc>
        <w:tc>
          <w:tcPr>
            <w:tcW w:w="3184" w:type="dxa"/>
          </w:tcPr>
          <w:p w:rsidR="009F52FE" w:rsidRPr="009F52FE" w:rsidRDefault="009F52FE" w:rsidP="009F52F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567"/>
              <w:jc w:val="center"/>
              <w:rPr>
                <w:spacing w:val="-11"/>
                <w:sz w:val="28"/>
                <w:szCs w:val="22"/>
                <w:lang w:eastAsia="en-US"/>
              </w:rPr>
            </w:pPr>
            <w:r w:rsidRPr="009F52FE">
              <w:rPr>
                <w:spacing w:val="-11"/>
                <w:sz w:val="28"/>
                <w:szCs w:val="22"/>
                <w:lang w:eastAsia="en-US"/>
              </w:rPr>
              <w:t>8000,00</w:t>
            </w:r>
          </w:p>
        </w:tc>
      </w:tr>
    </w:tbl>
    <w:p w:rsidR="007726B2" w:rsidRDefault="007726B2" w:rsidP="007726B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</w:p>
    <w:p w:rsidR="007726B2" w:rsidRPr="007726B2" w:rsidRDefault="0081657E" w:rsidP="007726B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5.4</w:t>
      </w:r>
      <w:r w:rsidR="007726B2" w:rsidRPr="007726B2">
        <w:rPr>
          <w:spacing w:val="-11"/>
          <w:sz w:val="28"/>
          <w:szCs w:val="22"/>
          <w:lang w:eastAsia="en-US"/>
        </w:rPr>
        <w:t xml:space="preserve">. Работникам обслуживающего и вспомогательного персонала устанавливаются выплаты компенсационного характера в соответствии с </w:t>
      </w:r>
      <w:r>
        <w:rPr>
          <w:spacing w:val="-11"/>
          <w:sz w:val="28"/>
          <w:szCs w:val="22"/>
          <w:lang w:eastAsia="en-US"/>
        </w:rPr>
        <w:t>разделом</w:t>
      </w:r>
      <w:r w:rsidR="00A77938">
        <w:rPr>
          <w:spacing w:val="-11"/>
          <w:sz w:val="28"/>
          <w:szCs w:val="22"/>
          <w:lang w:eastAsia="en-US"/>
        </w:rPr>
        <w:t xml:space="preserve"> 6</w:t>
      </w:r>
      <w:r w:rsidR="007726B2" w:rsidRPr="007726B2">
        <w:rPr>
          <w:spacing w:val="-11"/>
          <w:sz w:val="28"/>
          <w:szCs w:val="22"/>
          <w:lang w:eastAsia="en-US"/>
        </w:rPr>
        <w:t xml:space="preserve"> настоящего Положения.</w:t>
      </w:r>
    </w:p>
    <w:p w:rsidR="007726B2" w:rsidRPr="007726B2" w:rsidRDefault="0081657E" w:rsidP="007726B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5.5</w:t>
      </w:r>
      <w:r w:rsidR="007726B2" w:rsidRPr="007726B2">
        <w:rPr>
          <w:spacing w:val="-11"/>
          <w:sz w:val="28"/>
          <w:szCs w:val="22"/>
          <w:lang w:eastAsia="en-US"/>
        </w:rPr>
        <w:t>. Работникам обслуживающего</w:t>
      </w:r>
      <w:r w:rsidR="007726B2">
        <w:rPr>
          <w:spacing w:val="-11"/>
          <w:sz w:val="28"/>
          <w:szCs w:val="22"/>
          <w:lang w:eastAsia="en-US"/>
        </w:rPr>
        <w:t xml:space="preserve"> и </w:t>
      </w:r>
      <w:r w:rsidR="007726B2" w:rsidRPr="007726B2">
        <w:rPr>
          <w:spacing w:val="-11"/>
          <w:sz w:val="28"/>
          <w:szCs w:val="22"/>
          <w:lang w:eastAsia="en-US"/>
        </w:rPr>
        <w:t>вспом</w:t>
      </w:r>
      <w:r>
        <w:rPr>
          <w:spacing w:val="-11"/>
          <w:sz w:val="28"/>
          <w:szCs w:val="22"/>
          <w:lang w:eastAsia="en-US"/>
        </w:rPr>
        <w:t>огательного персонала выплачиваю</w:t>
      </w:r>
      <w:r w:rsidR="007726B2" w:rsidRPr="007726B2">
        <w:rPr>
          <w:spacing w:val="-11"/>
          <w:sz w:val="28"/>
          <w:szCs w:val="22"/>
          <w:lang w:eastAsia="en-US"/>
        </w:rPr>
        <w:t>тся</w:t>
      </w:r>
      <w:r>
        <w:rPr>
          <w:spacing w:val="-11"/>
          <w:sz w:val="28"/>
          <w:szCs w:val="22"/>
          <w:lang w:eastAsia="en-US"/>
        </w:rPr>
        <w:t xml:space="preserve"> следующие стимулирующие выплаты</w:t>
      </w:r>
      <w:r w:rsidR="007726B2" w:rsidRPr="007726B2">
        <w:rPr>
          <w:spacing w:val="-11"/>
          <w:sz w:val="28"/>
          <w:szCs w:val="22"/>
          <w:lang w:eastAsia="en-US"/>
        </w:rPr>
        <w:t>:</w:t>
      </w:r>
    </w:p>
    <w:p w:rsidR="007726B2" w:rsidRPr="007726B2" w:rsidRDefault="007726B2" w:rsidP="007726B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7726B2">
        <w:rPr>
          <w:spacing w:val="-11"/>
          <w:sz w:val="28"/>
          <w:szCs w:val="22"/>
          <w:lang w:eastAsia="en-US"/>
        </w:rPr>
        <w:t>- ежемесячная премия по результатам работы согласно настоящему Положению;</w:t>
      </w:r>
    </w:p>
    <w:p w:rsidR="007726B2" w:rsidRPr="007726B2" w:rsidRDefault="007726B2" w:rsidP="007726B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7726B2">
        <w:rPr>
          <w:spacing w:val="-11"/>
          <w:sz w:val="28"/>
          <w:szCs w:val="22"/>
          <w:lang w:eastAsia="en-US"/>
        </w:rPr>
        <w:t>- ежемесячное денежное поощрение;</w:t>
      </w:r>
    </w:p>
    <w:p w:rsidR="00983645" w:rsidRPr="00983645" w:rsidRDefault="007726B2" w:rsidP="0081657E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7726B2">
        <w:rPr>
          <w:spacing w:val="-11"/>
          <w:sz w:val="28"/>
          <w:szCs w:val="22"/>
          <w:lang w:eastAsia="en-US"/>
        </w:rPr>
        <w:t>- ежемесячная надбавка за сложность, напряженнос</w:t>
      </w:r>
      <w:r>
        <w:rPr>
          <w:spacing w:val="-11"/>
          <w:sz w:val="28"/>
          <w:szCs w:val="22"/>
          <w:lang w:eastAsia="en-US"/>
        </w:rPr>
        <w:t>ть и высокие достижения в труде</w:t>
      </w:r>
      <w:r w:rsidR="0081657E">
        <w:rPr>
          <w:spacing w:val="-11"/>
          <w:sz w:val="28"/>
          <w:szCs w:val="22"/>
          <w:lang w:eastAsia="en-US"/>
        </w:rPr>
        <w:t>.</w:t>
      </w:r>
    </w:p>
    <w:p w:rsidR="00983645" w:rsidRPr="007726B2" w:rsidRDefault="007726B2" w:rsidP="00983645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5.4.</w:t>
      </w:r>
      <w:r w:rsidRPr="004959F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4959FC">
        <w:rPr>
          <w:sz w:val="28"/>
          <w:szCs w:val="22"/>
          <w:lang w:eastAsia="en-US"/>
        </w:rPr>
        <w:t xml:space="preserve">Размер и условия осуществления выплат стимулирующего характера устанавливаются </w:t>
      </w:r>
      <w:r w:rsidR="00983645" w:rsidRPr="007726B2">
        <w:rPr>
          <w:spacing w:val="-11"/>
          <w:sz w:val="28"/>
          <w:szCs w:val="22"/>
          <w:lang w:eastAsia="en-US"/>
        </w:rPr>
        <w:t xml:space="preserve">в соответствии с </w:t>
      </w:r>
      <w:r w:rsidR="0081657E">
        <w:rPr>
          <w:spacing w:val="-11"/>
          <w:sz w:val="28"/>
          <w:szCs w:val="22"/>
          <w:lang w:eastAsia="en-US"/>
        </w:rPr>
        <w:t>разделом</w:t>
      </w:r>
      <w:r w:rsidR="00983645">
        <w:rPr>
          <w:spacing w:val="-11"/>
          <w:sz w:val="28"/>
          <w:szCs w:val="22"/>
          <w:lang w:eastAsia="en-US"/>
        </w:rPr>
        <w:t xml:space="preserve"> 7</w:t>
      </w:r>
      <w:r w:rsidR="00983645" w:rsidRPr="007726B2">
        <w:rPr>
          <w:spacing w:val="-11"/>
          <w:sz w:val="28"/>
          <w:szCs w:val="22"/>
          <w:lang w:eastAsia="en-US"/>
        </w:rPr>
        <w:t xml:space="preserve"> настоящего Положения.</w:t>
      </w:r>
    </w:p>
    <w:p w:rsidR="007726B2" w:rsidRDefault="007726B2" w:rsidP="00983645">
      <w:pPr>
        <w:widowControl w:val="0"/>
        <w:autoSpaceDE w:val="0"/>
        <w:autoSpaceDN w:val="0"/>
        <w:spacing w:before="1"/>
        <w:ind w:right="-1" w:firstLine="567"/>
        <w:jc w:val="both"/>
        <w:rPr>
          <w:sz w:val="28"/>
          <w:szCs w:val="22"/>
          <w:lang w:eastAsia="en-US"/>
        </w:rPr>
      </w:pPr>
    </w:p>
    <w:p w:rsidR="00957E42" w:rsidRPr="00957E42" w:rsidRDefault="00A77938" w:rsidP="007726B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center"/>
        <w:rPr>
          <w:b/>
          <w:bCs/>
          <w:spacing w:val="-11"/>
          <w:sz w:val="28"/>
          <w:szCs w:val="22"/>
          <w:lang w:eastAsia="en-US"/>
        </w:rPr>
      </w:pPr>
      <w:r>
        <w:rPr>
          <w:b/>
          <w:bCs/>
          <w:spacing w:val="-11"/>
          <w:sz w:val="28"/>
          <w:szCs w:val="22"/>
          <w:lang w:eastAsia="en-US"/>
        </w:rPr>
        <w:t>6</w:t>
      </w:r>
      <w:r w:rsidR="003E283B">
        <w:rPr>
          <w:b/>
          <w:bCs/>
          <w:spacing w:val="-11"/>
          <w:sz w:val="28"/>
          <w:szCs w:val="22"/>
          <w:lang w:eastAsia="en-US"/>
        </w:rPr>
        <w:t xml:space="preserve">. </w:t>
      </w:r>
      <w:r w:rsidR="00957E42" w:rsidRPr="00957E42">
        <w:rPr>
          <w:b/>
          <w:bCs/>
          <w:spacing w:val="-11"/>
          <w:sz w:val="28"/>
          <w:szCs w:val="22"/>
          <w:lang w:eastAsia="en-US"/>
        </w:rPr>
        <w:t>Порядок установления компенсационных выплат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b/>
          <w:spacing w:val="-11"/>
          <w:sz w:val="28"/>
          <w:szCs w:val="22"/>
          <w:lang w:eastAsia="en-US"/>
        </w:rPr>
      </w:pPr>
    </w:p>
    <w:p w:rsidR="00957E42" w:rsidRPr="00957E42" w:rsidRDefault="00983645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6.1. </w:t>
      </w:r>
      <w:r w:rsidR="00957E42" w:rsidRPr="00957E42">
        <w:rPr>
          <w:spacing w:val="-11"/>
          <w:sz w:val="28"/>
          <w:szCs w:val="22"/>
          <w:lang w:eastAsia="en-US"/>
        </w:rPr>
        <w:t>Работнику, работающему в выходные и нерабочие праздничные дни, оплата производится согласно статье 153 Трудового Кодекса Российской Федерации, с учетом ежемесячных надбавок и доплат, предусмотренных настоящим Положением.</w:t>
      </w:r>
    </w:p>
    <w:p w:rsidR="00A77938" w:rsidRPr="00A77938" w:rsidRDefault="00983645" w:rsidP="00A77938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6.2. </w:t>
      </w:r>
      <w:r w:rsidR="00A77938" w:rsidRPr="00A77938">
        <w:rPr>
          <w:spacing w:val="-11"/>
          <w:sz w:val="28"/>
          <w:szCs w:val="22"/>
          <w:lang w:eastAsia="en-US"/>
        </w:rPr>
        <w:t xml:space="preserve">Работнику, выполняющему наряду со своей основной работой по трудовому договору дополнительную работу по другой или такой же профессии (должности) или исполняющему обязанности временно отсутствующего работника без освобождения от </w:t>
      </w:r>
      <w:r w:rsidR="00A77938" w:rsidRPr="00A77938">
        <w:rPr>
          <w:spacing w:val="-11"/>
          <w:sz w:val="28"/>
          <w:szCs w:val="22"/>
          <w:lang w:eastAsia="en-US"/>
        </w:rPr>
        <w:lastRenderedPageBreak/>
        <w:t>своей основной работы, производится доплата за совмещение профессий (должностей), расширение зон обслуживания, увеличение объема работ или исполнение обязанностей временно отсутствующего работника по соглашению сторон т</w:t>
      </w:r>
      <w:r w:rsidR="00A77938">
        <w:rPr>
          <w:spacing w:val="-11"/>
          <w:sz w:val="28"/>
          <w:szCs w:val="22"/>
          <w:lang w:eastAsia="en-US"/>
        </w:rPr>
        <w:t>рудового договора в размере до 10</w:t>
      </w:r>
      <w:r w:rsidR="00A77938" w:rsidRPr="00A77938">
        <w:rPr>
          <w:spacing w:val="-11"/>
          <w:sz w:val="28"/>
          <w:szCs w:val="22"/>
          <w:lang w:eastAsia="en-US"/>
        </w:rPr>
        <w:t>0% от оклада отсутствующего работника.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bookmarkStart w:id="1" w:name="Par297"/>
      <w:bookmarkEnd w:id="1"/>
    </w:p>
    <w:p w:rsidR="00957E42" w:rsidRPr="00957E42" w:rsidRDefault="00A77938" w:rsidP="003E283B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center"/>
        <w:rPr>
          <w:b/>
          <w:bCs/>
          <w:spacing w:val="-11"/>
          <w:sz w:val="28"/>
          <w:szCs w:val="22"/>
          <w:lang w:eastAsia="en-US"/>
        </w:rPr>
      </w:pPr>
      <w:r>
        <w:rPr>
          <w:b/>
          <w:bCs/>
          <w:spacing w:val="-11"/>
          <w:sz w:val="28"/>
          <w:szCs w:val="22"/>
          <w:lang w:eastAsia="en-US"/>
        </w:rPr>
        <w:t>7</w:t>
      </w:r>
      <w:r w:rsidR="003E283B">
        <w:rPr>
          <w:b/>
          <w:bCs/>
          <w:spacing w:val="-11"/>
          <w:sz w:val="28"/>
          <w:szCs w:val="22"/>
          <w:lang w:eastAsia="en-US"/>
        </w:rPr>
        <w:t xml:space="preserve">. </w:t>
      </w:r>
      <w:r w:rsidR="00957E42" w:rsidRPr="00957E42">
        <w:rPr>
          <w:b/>
          <w:bCs/>
          <w:spacing w:val="-11"/>
          <w:sz w:val="28"/>
          <w:szCs w:val="22"/>
          <w:lang w:eastAsia="en-US"/>
        </w:rPr>
        <w:t>Порядок установления стимулирующих выплат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b/>
          <w:spacing w:val="-11"/>
          <w:sz w:val="28"/>
          <w:szCs w:val="22"/>
          <w:lang w:eastAsia="en-US"/>
        </w:rPr>
      </w:pPr>
    </w:p>
    <w:p w:rsidR="00957E42" w:rsidRPr="00957E42" w:rsidRDefault="00A77938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7</w:t>
      </w:r>
      <w:r w:rsidR="00DF56B6">
        <w:rPr>
          <w:spacing w:val="-11"/>
          <w:sz w:val="28"/>
          <w:szCs w:val="22"/>
          <w:lang w:eastAsia="en-US"/>
        </w:rPr>
        <w:t xml:space="preserve">.1. </w:t>
      </w:r>
      <w:r w:rsidR="00957E42" w:rsidRPr="00957E42">
        <w:rPr>
          <w:spacing w:val="-11"/>
          <w:sz w:val="28"/>
          <w:szCs w:val="22"/>
          <w:lang w:eastAsia="en-US"/>
        </w:rPr>
        <w:t>К стимулирующим выплатам относятся:</w:t>
      </w:r>
    </w:p>
    <w:p w:rsidR="00957E42" w:rsidRPr="00957E42" w:rsidRDefault="003E283B" w:rsidP="003E283B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-ежемесячная</w:t>
      </w:r>
      <w:r>
        <w:rPr>
          <w:spacing w:val="-11"/>
          <w:sz w:val="28"/>
          <w:szCs w:val="22"/>
          <w:lang w:eastAsia="en-US"/>
        </w:rPr>
        <w:tab/>
        <w:t xml:space="preserve">надбавка за сложность, напряженность и </w:t>
      </w:r>
      <w:r w:rsidR="00957E42" w:rsidRPr="00957E42">
        <w:rPr>
          <w:spacing w:val="-11"/>
          <w:sz w:val="28"/>
          <w:szCs w:val="22"/>
          <w:lang w:eastAsia="en-US"/>
        </w:rPr>
        <w:t>высокие</w:t>
      </w:r>
      <w:r>
        <w:rPr>
          <w:spacing w:val="-11"/>
          <w:sz w:val="28"/>
          <w:szCs w:val="22"/>
          <w:lang w:eastAsia="en-US"/>
        </w:rPr>
        <w:t xml:space="preserve"> </w:t>
      </w:r>
      <w:r w:rsidR="00957E42" w:rsidRPr="00957E42">
        <w:rPr>
          <w:spacing w:val="-11"/>
          <w:sz w:val="28"/>
          <w:szCs w:val="22"/>
          <w:lang w:eastAsia="en-US"/>
        </w:rPr>
        <w:t>достижения</w:t>
      </w:r>
      <w:r>
        <w:rPr>
          <w:spacing w:val="-11"/>
          <w:sz w:val="28"/>
          <w:szCs w:val="22"/>
          <w:lang w:eastAsia="en-US"/>
        </w:rPr>
        <w:t xml:space="preserve"> в </w:t>
      </w:r>
      <w:r w:rsidR="00957E42" w:rsidRPr="00957E42">
        <w:rPr>
          <w:spacing w:val="-11"/>
          <w:sz w:val="28"/>
          <w:szCs w:val="22"/>
          <w:lang w:eastAsia="en-US"/>
        </w:rPr>
        <w:t>труде;</w:t>
      </w:r>
    </w:p>
    <w:p w:rsidR="00957E42" w:rsidRPr="003E283B" w:rsidRDefault="003E283B" w:rsidP="003E283B">
      <w:pPr>
        <w:widowControl w:val="0"/>
        <w:tabs>
          <w:tab w:val="left" w:pos="1049"/>
        </w:tabs>
        <w:autoSpaceDE w:val="0"/>
        <w:autoSpaceDN w:val="0"/>
        <w:spacing w:before="13"/>
        <w:ind w:left="567" w:right="-1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- ежемесяч</w:t>
      </w:r>
      <w:r w:rsidR="00957E42" w:rsidRPr="00957E42">
        <w:rPr>
          <w:spacing w:val="-11"/>
          <w:sz w:val="28"/>
          <w:szCs w:val="22"/>
          <w:lang w:eastAsia="en-US"/>
        </w:rPr>
        <w:t>ное денежное поощрение;</w:t>
      </w:r>
    </w:p>
    <w:p w:rsidR="00957E42" w:rsidRPr="00957E42" w:rsidRDefault="00957E42" w:rsidP="003E283B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spacing w:before="13"/>
        <w:ind w:left="0" w:right="-1" w:firstLine="567"/>
        <w:jc w:val="both"/>
        <w:rPr>
          <w:spacing w:val="-11"/>
          <w:sz w:val="28"/>
          <w:szCs w:val="22"/>
          <w:lang w:eastAsia="en-US"/>
        </w:rPr>
      </w:pPr>
      <w:r w:rsidRPr="00957E42">
        <w:rPr>
          <w:spacing w:val="-11"/>
          <w:sz w:val="28"/>
          <w:szCs w:val="22"/>
          <w:lang w:eastAsia="en-US"/>
        </w:rPr>
        <w:t>ежемесячная надбавка к должностному окладу за стаж;</w:t>
      </w:r>
    </w:p>
    <w:p w:rsidR="00957E42" w:rsidRDefault="003E283B" w:rsidP="003E283B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spacing w:before="13"/>
        <w:ind w:left="0"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ежемесячная </w:t>
      </w:r>
      <w:r w:rsidR="00957E42" w:rsidRPr="00957E42">
        <w:rPr>
          <w:spacing w:val="-11"/>
          <w:sz w:val="28"/>
          <w:szCs w:val="22"/>
          <w:lang w:eastAsia="en-US"/>
        </w:rPr>
        <w:t xml:space="preserve">премия по </w:t>
      </w:r>
      <w:r>
        <w:rPr>
          <w:spacing w:val="-11"/>
          <w:sz w:val="28"/>
          <w:szCs w:val="22"/>
          <w:lang w:eastAsia="en-US"/>
        </w:rPr>
        <w:t xml:space="preserve">результатам </w:t>
      </w:r>
      <w:r w:rsidR="00957E42" w:rsidRPr="00957E42">
        <w:rPr>
          <w:spacing w:val="-11"/>
          <w:sz w:val="28"/>
          <w:szCs w:val="22"/>
          <w:lang w:eastAsia="en-US"/>
        </w:rPr>
        <w:t xml:space="preserve">работы </w:t>
      </w:r>
      <w:r>
        <w:rPr>
          <w:spacing w:val="-11"/>
          <w:sz w:val="28"/>
          <w:szCs w:val="22"/>
          <w:lang w:eastAsia="en-US"/>
        </w:rPr>
        <w:t xml:space="preserve">согласно </w:t>
      </w:r>
      <w:r w:rsidR="00957E42" w:rsidRPr="00957E42">
        <w:rPr>
          <w:spacing w:val="-11"/>
          <w:sz w:val="28"/>
          <w:szCs w:val="22"/>
          <w:lang w:eastAsia="en-US"/>
        </w:rPr>
        <w:t>настоящему</w:t>
      </w:r>
      <w:r>
        <w:rPr>
          <w:spacing w:val="-11"/>
          <w:sz w:val="28"/>
          <w:szCs w:val="22"/>
          <w:lang w:eastAsia="en-US"/>
        </w:rPr>
        <w:t xml:space="preserve"> </w:t>
      </w:r>
      <w:r w:rsidR="00983645">
        <w:rPr>
          <w:spacing w:val="-11"/>
          <w:sz w:val="28"/>
          <w:szCs w:val="22"/>
          <w:lang w:eastAsia="en-US"/>
        </w:rPr>
        <w:t>Положению;</w:t>
      </w:r>
    </w:p>
    <w:p w:rsidR="00983645" w:rsidRPr="003E283B" w:rsidRDefault="00983645" w:rsidP="003E283B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spacing w:before="13"/>
        <w:ind w:left="0"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квартальная премия.</w:t>
      </w:r>
    </w:p>
    <w:p w:rsidR="00957E42" w:rsidRPr="00957E42" w:rsidRDefault="00A77938" w:rsidP="00DF56B6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7</w:t>
      </w:r>
      <w:r w:rsidR="00DF56B6">
        <w:rPr>
          <w:spacing w:val="-11"/>
          <w:sz w:val="28"/>
          <w:szCs w:val="22"/>
          <w:lang w:eastAsia="en-US"/>
        </w:rPr>
        <w:t xml:space="preserve">.2. </w:t>
      </w:r>
      <w:r w:rsidR="00957E42" w:rsidRPr="00957E42">
        <w:rPr>
          <w:spacing w:val="-11"/>
          <w:sz w:val="28"/>
          <w:szCs w:val="22"/>
          <w:lang w:eastAsia="en-US"/>
        </w:rPr>
        <w:t>Ежемесячная надбавка за сложность, напряженность и высокие</w:t>
      </w:r>
      <w:r w:rsidR="00DF56B6">
        <w:rPr>
          <w:spacing w:val="-11"/>
          <w:sz w:val="28"/>
          <w:szCs w:val="22"/>
          <w:lang w:eastAsia="en-US"/>
        </w:rPr>
        <w:t xml:space="preserve"> </w:t>
      </w:r>
      <w:r w:rsidR="00957E42" w:rsidRPr="00957E42">
        <w:rPr>
          <w:spacing w:val="-11"/>
          <w:sz w:val="28"/>
          <w:szCs w:val="22"/>
          <w:lang w:eastAsia="en-US"/>
        </w:rPr>
        <w:t>достижения в труде производится в целях материального стимулирования труда наиболее квалифицированных, компетентных, ответственных и инициативных работников, исполняющих свои функциональные обязанности, как</w:t>
      </w:r>
      <w:r w:rsidR="00DF56B6">
        <w:rPr>
          <w:spacing w:val="-11"/>
          <w:sz w:val="28"/>
          <w:szCs w:val="22"/>
          <w:lang w:eastAsia="en-US"/>
        </w:rPr>
        <w:t xml:space="preserve"> правило, в условиях, отличающи</w:t>
      </w:r>
      <w:r w:rsidR="00957E42" w:rsidRPr="00957E42">
        <w:rPr>
          <w:spacing w:val="-11"/>
          <w:sz w:val="28"/>
          <w:szCs w:val="22"/>
          <w:lang w:eastAsia="en-US"/>
        </w:rPr>
        <w:t>хся от нормальных (сложность, срочность и повышенное качество работ, особый режим и график работы, знание и применение средств оргтехники и т.д.).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957E42">
        <w:rPr>
          <w:spacing w:val="-11"/>
          <w:sz w:val="28"/>
          <w:szCs w:val="22"/>
          <w:lang w:eastAsia="en-US"/>
        </w:rPr>
        <w:t>Основными критериями для выплаты надбавки являются:</w:t>
      </w:r>
    </w:p>
    <w:p w:rsidR="00957E42" w:rsidRPr="00957E42" w:rsidRDefault="00DF56B6" w:rsidP="00DF56B6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исполнение </w:t>
      </w:r>
      <w:r w:rsidR="00957E42" w:rsidRPr="00957E42">
        <w:rPr>
          <w:spacing w:val="-11"/>
          <w:sz w:val="28"/>
          <w:szCs w:val="22"/>
          <w:lang w:eastAsia="en-US"/>
        </w:rPr>
        <w:t xml:space="preserve">функциональных обязанностей </w:t>
      </w:r>
      <w:r w:rsidR="0081657E">
        <w:rPr>
          <w:spacing w:val="-11"/>
          <w:sz w:val="28"/>
          <w:szCs w:val="22"/>
          <w:lang w:eastAsia="en-US"/>
        </w:rPr>
        <w:t>работника</w:t>
      </w:r>
      <w:r>
        <w:rPr>
          <w:spacing w:val="-11"/>
          <w:sz w:val="28"/>
          <w:szCs w:val="22"/>
          <w:lang w:eastAsia="en-US"/>
        </w:rPr>
        <w:t xml:space="preserve"> </w:t>
      </w:r>
      <w:r w:rsidR="00957E42" w:rsidRPr="00957E42">
        <w:rPr>
          <w:spacing w:val="-11"/>
          <w:sz w:val="28"/>
          <w:szCs w:val="22"/>
          <w:lang w:eastAsia="en-US"/>
        </w:rPr>
        <w:t>в</w:t>
      </w:r>
      <w:r>
        <w:rPr>
          <w:spacing w:val="-11"/>
          <w:sz w:val="28"/>
          <w:szCs w:val="22"/>
          <w:lang w:eastAsia="en-US"/>
        </w:rPr>
        <w:t xml:space="preserve"> </w:t>
      </w:r>
      <w:r w:rsidR="00957E42" w:rsidRPr="00957E42">
        <w:rPr>
          <w:spacing w:val="-11"/>
          <w:sz w:val="28"/>
          <w:szCs w:val="22"/>
          <w:lang w:eastAsia="en-US"/>
        </w:rPr>
        <w:t>условиях,</w:t>
      </w:r>
      <w:r>
        <w:rPr>
          <w:spacing w:val="-11"/>
          <w:sz w:val="28"/>
          <w:szCs w:val="22"/>
          <w:lang w:eastAsia="en-US"/>
        </w:rPr>
        <w:t xml:space="preserve"> </w:t>
      </w:r>
      <w:r w:rsidR="00957E42" w:rsidRPr="00957E42">
        <w:rPr>
          <w:spacing w:val="-11"/>
          <w:sz w:val="28"/>
          <w:szCs w:val="22"/>
          <w:lang w:eastAsia="en-US"/>
        </w:rPr>
        <w:t>отличающихся</w:t>
      </w:r>
      <w:r>
        <w:rPr>
          <w:spacing w:val="-11"/>
          <w:sz w:val="28"/>
          <w:szCs w:val="22"/>
          <w:lang w:eastAsia="en-US"/>
        </w:rPr>
        <w:t xml:space="preserve"> </w:t>
      </w:r>
      <w:r w:rsidR="00957E42" w:rsidRPr="00957E42">
        <w:rPr>
          <w:spacing w:val="-11"/>
          <w:sz w:val="28"/>
          <w:szCs w:val="22"/>
          <w:lang w:eastAsia="en-US"/>
        </w:rPr>
        <w:t>от нормальных;</w:t>
      </w:r>
    </w:p>
    <w:p w:rsidR="00957E42" w:rsidRDefault="00DF56B6" w:rsidP="00DF56B6">
      <w:pPr>
        <w:widowControl w:val="0"/>
        <w:tabs>
          <w:tab w:val="left" w:pos="1070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</w:t>
      </w:r>
      <w:r w:rsidR="0081657E">
        <w:rPr>
          <w:spacing w:val="-11"/>
          <w:sz w:val="28"/>
          <w:szCs w:val="22"/>
          <w:lang w:eastAsia="en-US"/>
        </w:rPr>
        <w:t>привлечение работника</w:t>
      </w:r>
      <w:r w:rsidR="00957E42" w:rsidRPr="00957E42">
        <w:rPr>
          <w:spacing w:val="-11"/>
          <w:sz w:val="28"/>
          <w:szCs w:val="22"/>
          <w:lang w:eastAsia="en-US"/>
        </w:rPr>
        <w:t xml:space="preserve"> к выполнению непредвиденных, особо важных и ответственным работ;</w:t>
      </w:r>
    </w:p>
    <w:p w:rsidR="00DF56B6" w:rsidRPr="00957E42" w:rsidRDefault="00DF56B6" w:rsidP="00DF56B6">
      <w:pPr>
        <w:widowControl w:val="0"/>
        <w:tabs>
          <w:tab w:val="left" w:pos="1070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- к</w:t>
      </w:r>
      <w:r w:rsidRPr="00DF56B6">
        <w:rPr>
          <w:spacing w:val="-11"/>
          <w:sz w:val="28"/>
          <w:szCs w:val="22"/>
          <w:lang w:eastAsia="en-US"/>
        </w:rPr>
        <w:t>омпетентность</w:t>
      </w:r>
      <w:r>
        <w:rPr>
          <w:spacing w:val="-11"/>
          <w:sz w:val="28"/>
          <w:szCs w:val="22"/>
          <w:lang w:eastAsia="en-US"/>
        </w:rPr>
        <w:t xml:space="preserve"> </w:t>
      </w:r>
      <w:r w:rsidR="0081657E">
        <w:rPr>
          <w:spacing w:val="-11"/>
          <w:sz w:val="28"/>
          <w:szCs w:val="22"/>
          <w:lang w:eastAsia="en-US"/>
        </w:rPr>
        <w:t>работника</w:t>
      </w:r>
      <w:r>
        <w:rPr>
          <w:spacing w:val="-11"/>
          <w:sz w:val="28"/>
          <w:szCs w:val="22"/>
          <w:lang w:eastAsia="en-US"/>
        </w:rPr>
        <w:t xml:space="preserve"> </w:t>
      </w:r>
      <w:r w:rsidRPr="00DF56B6">
        <w:rPr>
          <w:spacing w:val="-11"/>
          <w:sz w:val="28"/>
          <w:szCs w:val="22"/>
          <w:lang w:eastAsia="en-US"/>
        </w:rPr>
        <w:t>в</w:t>
      </w:r>
      <w:r>
        <w:rPr>
          <w:spacing w:val="-11"/>
          <w:sz w:val="28"/>
          <w:szCs w:val="22"/>
          <w:lang w:eastAsia="en-US"/>
        </w:rPr>
        <w:t xml:space="preserve"> </w:t>
      </w:r>
      <w:r w:rsidRPr="00DF56B6">
        <w:rPr>
          <w:spacing w:val="-11"/>
          <w:sz w:val="28"/>
          <w:szCs w:val="22"/>
          <w:lang w:eastAsia="en-US"/>
        </w:rPr>
        <w:t>обеспечении</w:t>
      </w:r>
      <w:r>
        <w:rPr>
          <w:spacing w:val="-11"/>
          <w:sz w:val="28"/>
          <w:szCs w:val="22"/>
          <w:lang w:eastAsia="en-US"/>
        </w:rPr>
        <w:t xml:space="preserve"> </w:t>
      </w:r>
      <w:r w:rsidRPr="00DF56B6">
        <w:rPr>
          <w:spacing w:val="-11"/>
          <w:sz w:val="28"/>
          <w:szCs w:val="22"/>
          <w:lang w:eastAsia="en-US"/>
        </w:rPr>
        <w:t>исполнения</w:t>
      </w:r>
      <w:r>
        <w:rPr>
          <w:spacing w:val="-11"/>
          <w:sz w:val="28"/>
          <w:szCs w:val="22"/>
          <w:lang w:eastAsia="en-US"/>
        </w:rPr>
        <w:t xml:space="preserve"> </w:t>
      </w:r>
      <w:r w:rsidRPr="00DF56B6">
        <w:rPr>
          <w:spacing w:val="-11"/>
          <w:sz w:val="28"/>
          <w:szCs w:val="22"/>
          <w:lang w:eastAsia="en-US"/>
        </w:rPr>
        <w:t>соответствующи</w:t>
      </w:r>
      <w:r>
        <w:rPr>
          <w:spacing w:val="-11"/>
          <w:sz w:val="28"/>
          <w:szCs w:val="22"/>
          <w:lang w:eastAsia="en-US"/>
        </w:rPr>
        <w:t xml:space="preserve">х </w:t>
      </w:r>
      <w:r w:rsidRPr="00DF56B6">
        <w:rPr>
          <w:spacing w:val="-11"/>
          <w:sz w:val="28"/>
          <w:szCs w:val="22"/>
          <w:lang w:eastAsia="en-US"/>
        </w:rPr>
        <w:t>управленческих решений;</w:t>
      </w:r>
    </w:p>
    <w:p w:rsidR="00957E42" w:rsidRPr="00957E42" w:rsidRDefault="0081657E" w:rsidP="00DF56B6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- ответственность работника</w:t>
      </w:r>
      <w:r w:rsidR="00DF56B6">
        <w:rPr>
          <w:spacing w:val="-11"/>
          <w:sz w:val="28"/>
          <w:szCs w:val="22"/>
          <w:lang w:eastAsia="en-US"/>
        </w:rPr>
        <w:t xml:space="preserve"> при </w:t>
      </w:r>
      <w:r w:rsidR="00957E42" w:rsidRPr="00957E42">
        <w:rPr>
          <w:spacing w:val="-11"/>
          <w:sz w:val="28"/>
          <w:szCs w:val="22"/>
          <w:lang w:eastAsia="en-US"/>
        </w:rPr>
        <w:t>исполнении</w:t>
      </w:r>
      <w:r w:rsidR="00DF56B6">
        <w:rPr>
          <w:spacing w:val="-11"/>
          <w:sz w:val="28"/>
          <w:szCs w:val="22"/>
          <w:lang w:eastAsia="en-US"/>
        </w:rPr>
        <w:t xml:space="preserve"> </w:t>
      </w:r>
      <w:r>
        <w:rPr>
          <w:spacing w:val="-11"/>
          <w:sz w:val="28"/>
          <w:szCs w:val="22"/>
          <w:lang w:eastAsia="en-US"/>
        </w:rPr>
        <w:t>своих</w:t>
      </w:r>
      <w:r w:rsidR="00DF56B6">
        <w:rPr>
          <w:spacing w:val="-11"/>
          <w:sz w:val="28"/>
          <w:szCs w:val="22"/>
          <w:lang w:eastAsia="en-US"/>
        </w:rPr>
        <w:t xml:space="preserve"> </w:t>
      </w:r>
      <w:r w:rsidR="00957E42" w:rsidRPr="00957E42">
        <w:rPr>
          <w:spacing w:val="-11"/>
          <w:sz w:val="28"/>
          <w:szCs w:val="22"/>
          <w:lang w:eastAsia="en-US"/>
        </w:rPr>
        <w:t>должностных</w:t>
      </w:r>
      <w:r w:rsidR="00DF56B6">
        <w:rPr>
          <w:spacing w:val="-11"/>
          <w:sz w:val="28"/>
          <w:szCs w:val="22"/>
          <w:lang w:eastAsia="en-US"/>
        </w:rPr>
        <w:t xml:space="preserve"> </w:t>
      </w:r>
      <w:r w:rsidR="00957E42" w:rsidRPr="00957E42">
        <w:rPr>
          <w:spacing w:val="-11"/>
          <w:sz w:val="28"/>
          <w:szCs w:val="22"/>
          <w:lang w:eastAsia="en-US"/>
        </w:rPr>
        <w:t>обязанностей.</w:t>
      </w:r>
    </w:p>
    <w:p w:rsidR="00957E42" w:rsidRPr="00957E42" w:rsidRDefault="00DF56B6" w:rsidP="00DF56B6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Конкретные размеры ежемесячной надбавки за </w:t>
      </w:r>
      <w:r w:rsidR="00957E42" w:rsidRPr="00957E42">
        <w:rPr>
          <w:spacing w:val="-11"/>
          <w:sz w:val="28"/>
          <w:szCs w:val="22"/>
          <w:lang w:eastAsia="en-US"/>
        </w:rPr>
        <w:t>сложность,</w:t>
      </w:r>
      <w:r>
        <w:rPr>
          <w:spacing w:val="-11"/>
          <w:sz w:val="28"/>
          <w:szCs w:val="22"/>
          <w:lang w:eastAsia="en-US"/>
        </w:rPr>
        <w:t xml:space="preserve"> </w:t>
      </w:r>
      <w:r w:rsidR="00957E42" w:rsidRPr="00957E42">
        <w:rPr>
          <w:spacing w:val="-11"/>
          <w:sz w:val="28"/>
          <w:szCs w:val="22"/>
          <w:lang w:eastAsia="en-US"/>
        </w:rPr>
        <w:t xml:space="preserve">напряженность и высокие достижения в труде устанавливаются </w:t>
      </w:r>
      <w:r w:rsidR="0081657E">
        <w:rPr>
          <w:spacing w:val="-11"/>
          <w:sz w:val="28"/>
          <w:szCs w:val="22"/>
          <w:lang w:eastAsia="en-US"/>
        </w:rPr>
        <w:t>приказом руководителя</w:t>
      </w:r>
      <w:r w:rsidR="00957E42" w:rsidRPr="00957E42">
        <w:rPr>
          <w:spacing w:val="-11"/>
          <w:sz w:val="28"/>
          <w:szCs w:val="22"/>
          <w:lang w:eastAsia="en-US"/>
        </w:rPr>
        <w:t xml:space="preserve"> Учрежд</w:t>
      </w:r>
      <w:r w:rsidR="00077768">
        <w:rPr>
          <w:spacing w:val="-11"/>
          <w:sz w:val="28"/>
          <w:szCs w:val="22"/>
          <w:lang w:eastAsia="en-US"/>
        </w:rPr>
        <w:t>ения в соответствии с таблицей 5</w:t>
      </w:r>
      <w:r w:rsidR="00957E42" w:rsidRPr="00957E42">
        <w:rPr>
          <w:spacing w:val="-11"/>
          <w:sz w:val="28"/>
          <w:szCs w:val="22"/>
          <w:lang w:eastAsia="en-US"/>
        </w:rPr>
        <w:t>.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</w:p>
    <w:p w:rsidR="00957E42" w:rsidRDefault="00C703DD" w:rsidP="00C703DD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center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                                                                                                                              </w:t>
      </w:r>
      <w:r w:rsidR="00957E42" w:rsidRPr="00957E42">
        <w:rPr>
          <w:spacing w:val="-11"/>
          <w:sz w:val="28"/>
          <w:szCs w:val="22"/>
          <w:lang w:eastAsia="en-US"/>
        </w:rPr>
        <w:t xml:space="preserve">Таблица </w:t>
      </w:r>
      <w:r w:rsidR="00077768">
        <w:rPr>
          <w:spacing w:val="-11"/>
          <w:sz w:val="28"/>
          <w:szCs w:val="22"/>
          <w:lang w:eastAsia="en-US"/>
        </w:rPr>
        <w:t>5</w:t>
      </w:r>
    </w:p>
    <w:p w:rsidR="00DF56B6" w:rsidRPr="002620C8" w:rsidRDefault="00DF56B6" w:rsidP="00DF56B6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right"/>
        <w:rPr>
          <w:spacing w:val="-11"/>
          <w:sz w:val="12"/>
          <w:szCs w:val="12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704"/>
        <w:gridCol w:w="5717"/>
        <w:gridCol w:w="3211"/>
      </w:tblGrid>
      <w:tr w:rsidR="00DF56B6" w:rsidTr="00DF56B6">
        <w:tc>
          <w:tcPr>
            <w:tcW w:w="704" w:type="dxa"/>
          </w:tcPr>
          <w:p w:rsidR="00DF56B6" w:rsidRPr="00DF56B6" w:rsidRDefault="00DF56B6" w:rsidP="00DF56B6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r w:rsidRPr="00DF56B6">
              <w:rPr>
                <w:b/>
                <w:spacing w:val="-11"/>
                <w:sz w:val="28"/>
                <w:szCs w:val="22"/>
                <w:lang w:eastAsia="en-US"/>
              </w:rPr>
              <w:t>№,</w:t>
            </w:r>
          </w:p>
          <w:p w:rsidR="00DF56B6" w:rsidRPr="00DF56B6" w:rsidRDefault="00DF56B6" w:rsidP="00DF56B6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proofErr w:type="spellStart"/>
            <w:r w:rsidRPr="00DF56B6">
              <w:rPr>
                <w:b/>
                <w:spacing w:val="-11"/>
                <w:sz w:val="28"/>
                <w:szCs w:val="22"/>
                <w:lang w:eastAsia="en-US"/>
              </w:rPr>
              <w:t>п.п</w:t>
            </w:r>
            <w:proofErr w:type="spellEnd"/>
            <w:r w:rsidRPr="00DF56B6">
              <w:rPr>
                <w:b/>
                <w:spacing w:val="-11"/>
                <w:sz w:val="28"/>
                <w:szCs w:val="22"/>
                <w:lang w:eastAsia="en-US"/>
              </w:rPr>
              <w:t>.</w:t>
            </w:r>
          </w:p>
        </w:tc>
        <w:tc>
          <w:tcPr>
            <w:tcW w:w="5717" w:type="dxa"/>
          </w:tcPr>
          <w:p w:rsidR="00DF56B6" w:rsidRPr="00DF56B6" w:rsidRDefault="00DF56B6" w:rsidP="00DF56B6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r w:rsidRPr="00DF56B6">
              <w:rPr>
                <w:b/>
                <w:spacing w:val="-11"/>
                <w:sz w:val="28"/>
                <w:szCs w:val="22"/>
                <w:lang w:eastAsia="en-US"/>
              </w:rPr>
              <w:t>Наименование должности</w:t>
            </w:r>
          </w:p>
        </w:tc>
        <w:tc>
          <w:tcPr>
            <w:tcW w:w="3211" w:type="dxa"/>
          </w:tcPr>
          <w:p w:rsidR="00DF56B6" w:rsidRPr="00DF56B6" w:rsidRDefault="00DF56B6" w:rsidP="00DF56B6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r w:rsidRPr="00DF56B6">
              <w:rPr>
                <w:b/>
                <w:spacing w:val="-11"/>
                <w:sz w:val="28"/>
                <w:szCs w:val="22"/>
                <w:lang w:eastAsia="en-US"/>
              </w:rPr>
              <w:t>Размер надбавки, %</w:t>
            </w:r>
          </w:p>
        </w:tc>
      </w:tr>
      <w:tr w:rsidR="002620C8" w:rsidTr="00DF56B6">
        <w:tc>
          <w:tcPr>
            <w:tcW w:w="704" w:type="dxa"/>
          </w:tcPr>
          <w:p w:rsidR="002620C8" w:rsidRPr="00DF56B6" w:rsidRDefault="002620C8" w:rsidP="00DF56B6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r>
              <w:rPr>
                <w:b/>
                <w:spacing w:val="-1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5717" w:type="dxa"/>
          </w:tcPr>
          <w:p w:rsidR="002620C8" w:rsidRPr="00DF56B6" w:rsidRDefault="002620C8" w:rsidP="00DF56B6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r>
              <w:rPr>
                <w:b/>
                <w:spacing w:val="-11"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211" w:type="dxa"/>
          </w:tcPr>
          <w:p w:rsidR="002620C8" w:rsidRPr="00DF56B6" w:rsidRDefault="002620C8" w:rsidP="00DF56B6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r>
              <w:rPr>
                <w:b/>
                <w:spacing w:val="-11"/>
                <w:sz w:val="28"/>
                <w:szCs w:val="22"/>
                <w:lang w:eastAsia="en-US"/>
              </w:rPr>
              <w:t>3</w:t>
            </w:r>
          </w:p>
        </w:tc>
      </w:tr>
      <w:tr w:rsidR="00DF56B6" w:rsidTr="00DF56B6">
        <w:tc>
          <w:tcPr>
            <w:tcW w:w="704" w:type="dxa"/>
          </w:tcPr>
          <w:p w:rsidR="00DF56B6" w:rsidRPr="00077768" w:rsidRDefault="00A77938" w:rsidP="00DF56B6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</w:pPr>
            <w:r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>1</w:t>
            </w:r>
            <w:r w:rsidR="00DF56B6" w:rsidRPr="00077768"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>.</w:t>
            </w:r>
          </w:p>
        </w:tc>
        <w:tc>
          <w:tcPr>
            <w:tcW w:w="5717" w:type="dxa"/>
          </w:tcPr>
          <w:p w:rsidR="00DF56B6" w:rsidRPr="00077768" w:rsidRDefault="00DF56B6" w:rsidP="00DF56B6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</w:pPr>
            <w:r w:rsidRPr="00077768"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>Заместитель директора</w:t>
            </w:r>
          </w:p>
        </w:tc>
        <w:tc>
          <w:tcPr>
            <w:tcW w:w="3211" w:type="dxa"/>
          </w:tcPr>
          <w:p w:rsidR="00DF56B6" w:rsidRPr="00077768" w:rsidRDefault="000D78E3" w:rsidP="000D78E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 xml:space="preserve">  </w:t>
            </w:r>
            <w:r w:rsidR="00DF56B6" w:rsidRPr="00077768"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 xml:space="preserve">до </w:t>
            </w:r>
            <w:r w:rsidR="00077768" w:rsidRPr="00077768"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>12</w:t>
            </w:r>
            <w:r w:rsidR="00DF56B6" w:rsidRPr="00077768"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>0</w:t>
            </w:r>
          </w:p>
        </w:tc>
      </w:tr>
      <w:tr w:rsidR="00DF56B6" w:rsidTr="00DF56B6">
        <w:tc>
          <w:tcPr>
            <w:tcW w:w="704" w:type="dxa"/>
          </w:tcPr>
          <w:p w:rsidR="00DF56B6" w:rsidRPr="00077768" w:rsidRDefault="00A77938" w:rsidP="00DF56B6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</w:pPr>
            <w:r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>2</w:t>
            </w:r>
            <w:r w:rsidR="00DF56B6" w:rsidRPr="00077768"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>.</w:t>
            </w:r>
          </w:p>
        </w:tc>
        <w:tc>
          <w:tcPr>
            <w:tcW w:w="5717" w:type="dxa"/>
          </w:tcPr>
          <w:p w:rsidR="00DF56B6" w:rsidRPr="00077768" w:rsidRDefault="00DF56B6" w:rsidP="00DF56B6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</w:pPr>
            <w:r w:rsidRPr="00077768"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>Начальник отдела</w:t>
            </w:r>
          </w:p>
        </w:tc>
        <w:tc>
          <w:tcPr>
            <w:tcW w:w="3211" w:type="dxa"/>
          </w:tcPr>
          <w:p w:rsidR="00DF56B6" w:rsidRPr="00077768" w:rsidRDefault="000D78E3" w:rsidP="000D78E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 xml:space="preserve">  </w:t>
            </w:r>
            <w:r w:rsidR="00DF56B6" w:rsidRPr="00077768"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 xml:space="preserve">до </w:t>
            </w:r>
            <w:r w:rsidR="00077768" w:rsidRPr="00077768"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>10</w:t>
            </w:r>
            <w:r w:rsidR="00DF56B6" w:rsidRPr="00077768">
              <w:rPr>
                <w:color w:val="000000" w:themeColor="text1"/>
                <w:spacing w:val="-11"/>
                <w:sz w:val="28"/>
                <w:szCs w:val="22"/>
                <w:lang w:eastAsia="en-US"/>
              </w:rPr>
              <w:t>0</w:t>
            </w:r>
          </w:p>
        </w:tc>
      </w:tr>
      <w:tr w:rsidR="00077768" w:rsidTr="00DF56B6">
        <w:tc>
          <w:tcPr>
            <w:tcW w:w="704" w:type="dxa"/>
          </w:tcPr>
          <w:p w:rsidR="00077768" w:rsidRPr="00077768" w:rsidRDefault="00A7793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lang w:eastAsia="en-US"/>
              </w:rPr>
            </w:pPr>
            <w:r>
              <w:rPr>
                <w:color w:val="000000" w:themeColor="text1"/>
                <w:spacing w:val="-11"/>
                <w:sz w:val="28"/>
                <w:lang w:eastAsia="en-US"/>
              </w:rPr>
              <w:t>3</w:t>
            </w:r>
            <w:r w:rsidR="00077768" w:rsidRPr="00077768">
              <w:rPr>
                <w:color w:val="000000" w:themeColor="text1"/>
                <w:spacing w:val="-11"/>
                <w:sz w:val="28"/>
                <w:lang w:eastAsia="en-US"/>
              </w:rPr>
              <w:t>.</w:t>
            </w:r>
          </w:p>
        </w:tc>
        <w:tc>
          <w:tcPr>
            <w:tcW w:w="5717" w:type="dxa"/>
          </w:tcPr>
          <w:p w:rsidR="00077768" w:rsidRPr="00077768" w:rsidRDefault="0007776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lang w:eastAsia="en-US"/>
              </w:rPr>
            </w:pPr>
            <w:r w:rsidRPr="00077768">
              <w:rPr>
                <w:color w:val="000000" w:themeColor="text1"/>
                <w:spacing w:val="-11"/>
                <w:sz w:val="28"/>
                <w:lang w:eastAsia="en-US"/>
              </w:rPr>
              <w:t>Начальник отдела (контрактная служба)</w:t>
            </w:r>
          </w:p>
        </w:tc>
        <w:tc>
          <w:tcPr>
            <w:tcW w:w="3211" w:type="dxa"/>
          </w:tcPr>
          <w:p w:rsidR="00077768" w:rsidRPr="00077768" w:rsidRDefault="000D78E3" w:rsidP="000D78E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11"/>
                <w:sz w:val="28"/>
                <w:lang w:eastAsia="en-US"/>
              </w:rPr>
              <w:t xml:space="preserve">  </w:t>
            </w:r>
            <w:r w:rsidR="00077768" w:rsidRPr="00077768">
              <w:rPr>
                <w:color w:val="000000" w:themeColor="text1"/>
                <w:spacing w:val="-11"/>
                <w:sz w:val="28"/>
                <w:lang w:eastAsia="en-US"/>
              </w:rPr>
              <w:t>до 120</w:t>
            </w:r>
          </w:p>
        </w:tc>
      </w:tr>
      <w:tr w:rsidR="00077768" w:rsidTr="00DF56B6">
        <w:tc>
          <w:tcPr>
            <w:tcW w:w="704" w:type="dxa"/>
          </w:tcPr>
          <w:p w:rsidR="00077768" w:rsidRPr="00077768" w:rsidRDefault="00A7793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lang w:eastAsia="en-US"/>
              </w:rPr>
            </w:pPr>
            <w:r>
              <w:rPr>
                <w:color w:val="000000" w:themeColor="text1"/>
                <w:spacing w:val="-11"/>
                <w:sz w:val="28"/>
                <w:lang w:eastAsia="en-US"/>
              </w:rPr>
              <w:t>4</w:t>
            </w:r>
            <w:r w:rsidR="00077768" w:rsidRPr="00077768">
              <w:rPr>
                <w:color w:val="000000" w:themeColor="text1"/>
                <w:spacing w:val="-11"/>
                <w:sz w:val="28"/>
                <w:lang w:eastAsia="en-US"/>
              </w:rPr>
              <w:t>.</w:t>
            </w:r>
          </w:p>
        </w:tc>
        <w:tc>
          <w:tcPr>
            <w:tcW w:w="5717" w:type="dxa"/>
          </w:tcPr>
          <w:p w:rsidR="00077768" w:rsidRPr="00077768" w:rsidRDefault="0007776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lang w:eastAsia="en-US"/>
              </w:rPr>
            </w:pPr>
            <w:r w:rsidRPr="00077768">
              <w:rPr>
                <w:color w:val="000000" w:themeColor="text1"/>
                <w:spacing w:val="-11"/>
                <w:sz w:val="28"/>
                <w:lang w:eastAsia="en-US"/>
              </w:rPr>
              <w:t>Заместитель начальника отдела</w:t>
            </w:r>
          </w:p>
        </w:tc>
        <w:tc>
          <w:tcPr>
            <w:tcW w:w="3211" w:type="dxa"/>
          </w:tcPr>
          <w:p w:rsidR="00077768" w:rsidRPr="00077768" w:rsidRDefault="00077768" w:rsidP="000D78E3">
            <w:pPr>
              <w:jc w:val="center"/>
              <w:rPr>
                <w:color w:val="000000" w:themeColor="text1"/>
              </w:rPr>
            </w:pPr>
            <w:r w:rsidRPr="00077768">
              <w:rPr>
                <w:color w:val="000000" w:themeColor="text1"/>
                <w:spacing w:val="-11"/>
                <w:sz w:val="28"/>
                <w:lang w:eastAsia="en-US"/>
              </w:rPr>
              <w:t>до 90</w:t>
            </w:r>
          </w:p>
        </w:tc>
      </w:tr>
      <w:tr w:rsidR="00077768" w:rsidTr="00DF56B6">
        <w:tc>
          <w:tcPr>
            <w:tcW w:w="704" w:type="dxa"/>
          </w:tcPr>
          <w:p w:rsidR="00077768" w:rsidRPr="00077768" w:rsidRDefault="00A7793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lang w:eastAsia="en-US"/>
              </w:rPr>
            </w:pPr>
            <w:r>
              <w:rPr>
                <w:color w:val="000000" w:themeColor="text1"/>
                <w:spacing w:val="-11"/>
                <w:sz w:val="28"/>
                <w:lang w:eastAsia="en-US"/>
              </w:rPr>
              <w:t>5</w:t>
            </w:r>
            <w:r w:rsidR="00077768" w:rsidRPr="00077768">
              <w:rPr>
                <w:color w:val="000000" w:themeColor="text1"/>
                <w:spacing w:val="-11"/>
                <w:sz w:val="28"/>
                <w:lang w:eastAsia="en-US"/>
              </w:rPr>
              <w:t>.</w:t>
            </w:r>
          </w:p>
        </w:tc>
        <w:tc>
          <w:tcPr>
            <w:tcW w:w="5717" w:type="dxa"/>
          </w:tcPr>
          <w:p w:rsidR="00077768" w:rsidRPr="00077768" w:rsidRDefault="0007776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lang w:eastAsia="en-US"/>
              </w:rPr>
            </w:pPr>
            <w:r w:rsidRPr="00077768">
              <w:rPr>
                <w:color w:val="000000" w:themeColor="text1"/>
                <w:spacing w:val="-11"/>
                <w:sz w:val="28"/>
                <w:lang w:eastAsia="en-US"/>
              </w:rPr>
              <w:t>Главный специалист</w:t>
            </w:r>
          </w:p>
        </w:tc>
        <w:tc>
          <w:tcPr>
            <w:tcW w:w="3211" w:type="dxa"/>
          </w:tcPr>
          <w:p w:rsidR="00077768" w:rsidRPr="00077768" w:rsidRDefault="00077768" w:rsidP="000D78E3">
            <w:pPr>
              <w:jc w:val="center"/>
              <w:rPr>
                <w:color w:val="000000" w:themeColor="text1"/>
              </w:rPr>
            </w:pPr>
            <w:r w:rsidRPr="00077768">
              <w:rPr>
                <w:color w:val="000000" w:themeColor="text1"/>
                <w:spacing w:val="-11"/>
                <w:sz w:val="28"/>
                <w:lang w:eastAsia="en-US"/>
              </w:rPr>
              <w:t>до 90</w:t>
            </w:r>
          </w:p>
        </w:tc>
      </w:tr>
      <w:tr w:rsidR="00077768" w:rsidTr="00DF56B6">
        <w:tc>
          <w:tcPr>
            <w:tcW w:w="704" w:type="dxa"/>
          </w:tcPr>
          <w:p w:rsidR="00077768" w:rsidRPr="00077768" w:rsidRDefault="00A7793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lang w:eastAsia="en-US"/>
              </w:rPr>
            </w:pPr>
            <w:r>
              <w:rPr>
                <w:color w:val="000000" w:themeColor="text1"/>
                <w:spacing w:val="-11"/>
                <w:sz w:val="28"/>
                <w:lang w:eastAsia="en-US"/>
              </w:rPr>
              <w:t>6</w:t>
            </w:r>
            <w:r w:rsidR="00077768" w:rsidRPr="00077768">
              <w:rPr>
                <w:color w:val="000000" w:themeColor="text1"/>
                <w:spacing w:val="-11"/>
                <w:sz w:val="28"/>
                <w:lang w:eastAsia="en-US"/>
              </w:rPr>
              <w:t>.</w:t>
            </w:r>
          </w:p>
        </w:tc>
        <w:tc>
          <w:tcPr>
            <w:tcW w:w="5717" w:type="dxa"/>
          </w:tcPr>
          <w:p w:rsidR="00077768" w:rsidRPr="00077768" w:rsidRDefault="0007776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lang w:eastAsia="en-US"/>
              </w:rPr>
            </w:pPr>
            <w:r w:rsidRPr="00077768">
              <w:rPr>
                <w:color w:val="000000" w:themeColor="text1"/>
                <w:spacing w:val="-11"/>
                <w:sz w:val="28"/>
                <w:lang w:eastAsia="en-US"/>
              </w:rPr>
              <w:t>Секретарь-референт</w:t>
            </w:r>
          </w:p>
        </w:tc>
        <w:tc>
          <w:tcPr>
            <w:tcW w:w="3211" w:type="dxa"/>
          </w:tcPr>
          <w:p w:rsidR="00077768" w:rsidRPr="00077768" w:rsidRDefault="000D78E3" w:rsidP="000D78E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11"/>
                <w:sz w:val="28"/>
                <w:lang w:eastAsia="en-US"/>
              </w:rPr>
              <w:t xml:space="preserve">  </w:t>
            </w:r>
            <w:r w:rsidR="00077768" w:rsidRPr="00077768">
              <w:rPr>
                <w:color w:val="000000" w:themeColor="text1"/>
                <w:spacing w:val="-11"/>
                <w:sz w:val="28"/>
                <w:lang w:eastAsia="en-US"/>
              </w:rPr>
              <w:t>до 100</w:t>
            </w:r>
          </w:p>
        </w:tc>
      </w:tr>
      <w:tr w:rsidR="00077768" w:rsidTr="00DF56B6">
        <w:tc>
          <w:tcPr>
            <w:tcW w:w="704" w:type="dxa"/>
          </w:tcPr>
          <w:p w:rsidR="00077768" w:rsidRPr="00077768" w:rsidRDefault="00A7793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lang w:eastAsia="en-US"/>
              </w:rPr>
            </w:pPr>
            <w:r>
              <w:rPr>
                <w:color w:val="000000" w:themeColor="text1"/>
                <w:spacing w:val="-11"/>
                <w:sz w:val="28"/>
                <w:lang w:eastAsia="en-US"/>
              </w:rPr>
              <w:t>7</w:t>
            </w:r>
            <w:r w:rsidR="00077768" w:rsidRPr="00077768">
              <w:rPr>
                <w:color w:val="000000" w:themeColor="text1"/>
                <w:spacing w:val="-11"/>
                <w:sz w:val="28"/>
                <w:lang w:eastAsia="en-US"/>
              </w:rPr>
              <w:t>.</w:t>
            </w:r>
          </w:p>
        </w:tc>
        <w:tc>
          <w:tcPr>
            <w:tcW w:w="5717" w:type="dxa"/>
          </w:tcPr>
          <w:p w:rsidR="00077768" w:rsidRPr="00077768" w:rsidRDefault="0007776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rPr>
                <w:color w:val="000000" w:themeColor="text1"/>
                <w:spacing w:val="-11"/>
                <w:sz w:val="28"/>
                <w:lang w:eastAsia="en-US"/>
              </w:rPr>
            </w:pPr>
            <w:r w:rsidRPr="00077768">
              <w:rPr>
                <w:color w:val="000000" w:themeColor="text1"/>
                <w:spacing w:val="-11"/>
                <w:sz w:val="28"/>
                <w:lang w:eastAsia="en-US"/>
              </w:rPr>
              <w:t>Уборщик служебных помещений</w:t>
            </w:r>
          </w:p>
        </w:tc>
        <w:tc>
          <w:tcPr>
            <w:tcW w:w="3211" w:type="dxa"/>
          </w:tcPr>
          <w:p w:rsidR="00077768" w:rsidRPr="00077768" w:rsidRDefault="000D78E3" w:rsidP="000D78E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11"/>
                <w:sz w:val="28"/>
                <w:lang w:eastAsia="en-US"/>
              </w:rPr>
              <w:t xml:space="preserve">  </w:t>
            </w:r>
            <w:r w:rsidR="00077768" w:rsidRPr="00077768">
              <w:rPr>
                <w:color w:val="000000" w:themeColor="text1"/>
                <w:spacing w:val="-11"/>
                <w:sz w:val="28"/>
                <w:lang w:eastAsia="en-US"/>
              </w:rPr>
              <w:t>до 158</w:t>
            </w:r>
          </w:p>
        </w:tc>
      </w:tr>
      <w:tr w:rsidR="00077768" w:rsidTr="00DF56B6">
        <w:tc>
          <w:tcPr>
            <w:tcW w:w="704" w:type="dxa"/>
          </w:tcPr>
          <w:p w:rsidR="00077768" w:rsidRPr="00077768" w:rsidRDefault="00A7793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color w:val="000000" w:themeColor="text1"/>
                <w:spacing w:val="-11"/>
                <w:sz w:val="28"/>
                <w:lang w:eastAsia="en-US"/>
              </w:rPr>
            </w:pPr>
            <w:r>
              <w:rPr>
                <w:color w:val="000000" w:themeColor="text1"/>
                <w:spacing w:val="-11"/>
                <w:sz w:val="28"/>
                <w:lang w:eastAsia="en-US"/>
              </w:rPr>
              <w:lastRenderedPageBreak/>
              <w:t>8</w:t>
            </w:r>
            <w:r w:rsidR="00077768" w:rsidRPr="00077768">
              <w:rPr>
                <w:color w:val="000000" w:themeColor="text1"/>
                <w:spacing w:val="-11"/>
                <w:sz w:val="28"/>
                <w:lang w:eastAsia="en-US"/>
              </w:rPr>
              <w:t>.</w:t>
            </w:r>
          </w:p>
        </w:tc>
        <w:tc>
          <w:tcPr>
            <w:tcW w:w="5717" w:type="dxa"/>
          </w:tcPr>
          <w:p w:rsidR="00077768" w:rsidRPr="00077768" w:rsidRDefault="00077768" w:rsidP="00077768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rPr>
                <w:color w:val="000000" w:themeColor="text1"/>
                <w:spacing w:val="-11"/>
                <w:sz w:val="28"/>
                <w:lang w:eastAsia="en-US"/>
              </w:rPr>
            </w:pPr>
            <w:r w:rsidRPr="00077768">
              <w:rPr>
                <w:color w:val="000000" w:themeColor="text1"/>
                <w:spacing w:val="-11"/>
                <w:sz w:val="28"/>
                <w:lang w:eastAsia="en-US"/>
              </w:rPr>
              <w:t>Смотритель кладбища</w:t>
            </w:r>
          </w:p>
        </w:tc>
        <w:tc>
          <w:tcPr>
            <w:tcW w:w="3211" w:type="dxa"/>
          </w:tcPr>
          <w:p w:rsidR="00077768" w:rsidRPr="00077768" w:rsidRDefault="00077768" w:rsidP="000D78E3">
            <w:pPr>
              <w:jc w:val="center"/>
              <w:rPr>
                <w:color w:val="000000" w:themeColor="text1"/>
              </w:rPr>
            </w:pPr>
            <w:r w:rsidRPr="00077768">
              <w:rPr>
                <w:color w:val="000000" w:themeColor="text1"/>
                <w:spacing w:val="-11"/>
                <w:sz w:val="28"/>
                <w:lang w:eastAsia="en-US"/>
              </w:rPr>
              <w:t>до 40</w:t>
            </w:r>
          </w:p>
        </w:tc>
      </w:tr>
    </w:tbl>
    <w:p w:rsidR="00957E42" w:rsidRPr="00957E42" w:rsidRDefault="00957E42" w:rsidP="00642DCE">
      <w:pPr>
        <w:widowControl w:val="0"/>
        <w:tabs>
          <w:tab w:val="left" w:pos="1049"/>
        </w:tabs>
        <w:autoSpaceDE w:val="0"/>
        <w:autoSpaceDN w:val="0"/>
        <w:spacing w:before="13"/>
        <w:ind w:right="-1"/>
        <w:jc w:val="both"/>
        <w:rPr>
          <w:spacing w:val="-11"/>
          <w:sz w:val="28"/>
          <w:szCs w:val="22"/>
          <w:lang w:eastAsia="en-US"/>
        </w:rPr>
      </w:pPr>
    </w:p>
    <w:p w:rsidR="00957E42" w:rsidRPr="00957E42" w:rsidRDefault="0081657E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Р</w:t>
      </w:r>
      <w:r w:rsidR="00957E42" w:rsidRPr="00957E42">
        <w:rPr>
          <w:spacing w:val="-11"/>
          <w:sz w:val="28"/>
          <w:szCs w:val="22"/>
          <w:lang w:eastAsia="en-US"/>
        </w:rPr>
        <w:t xml:space="preserve">аботнику может быть пересмотрен ранее установленный размер надбавки при изменении характера и режима работы. </w:t>
      </w:r>
    </w:p>
    <w:p w:rsidR="00957E42" w:rsidRPr="00957E42" w:rsidRDefault="00A77938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7</w:t>
      </w:r>
      <w:r w:rsidR="00642DCE">
        <w:rPr>
          <w:spacing w:val="-11"/>
          <w:sz w:val="28"/>
          <w:szCs w:val="22"/>
          <w:lang w:eastAsia="en-US"/>
        </w:rPr>
        <w:t xml:space="preserve">.3. </w:t>
      </w:r>
      <w:r w:rsidR="00957E42" w:rsidRPr="00957E42">
        <w:rPr>
          <w:spacing w:val="-11"/>
          <w:sz w:val="28"/>
          <w:szCs w:val="22"/>
          <w:lang w:eastAsia="en-US"/>
        </w:rPr>
        <w:t>Ежемесячное денежное поощрение устанавливается в размере до 100% от должностного окл</w:t>
      </w:r>
      <w:r w:rsidR="00077768">
        <w:rPr>
          <w:spacing w:val="-11"/>
          <w:sz w:val="28"/>
          <w:szCs w:val="22"/>
          <w:lang w:eastAsia="en-US"/>
        </w:rPr>
        <w:t>ада, а работникам вспомогательного</w:t>
      </w:r>
      <w:r w:rsidR="00957E42" w:rsidRPr="00957E42">
        <w:rPr>
          <w:spacing w:val="-11"/>
          <w:sz w:val="28"/>
          <w:szCs w:val="22"/>
          <w:lang w:eastAsia="en-US"/>
        </w:rPr>
        <w:t xml:space="preserve"> персонала до 75% от должностного оклада при условии выполнения следующих показателей работы:</w:t>
      </w:r>
    </w:p>
    <w:p w:rsidR="00957E42" w:rsidRPr="00957E42" w:rsidRDefault="00642DCE" w:rsidP="00642DCE">
      <w:pPr>
        <w:widowControl w:val="0"/>
        <w:tabs>
          <w:tab w:val="left" w:pos="1029"/>
        </w:tabs>
        <w:autoSpaceDE w:val="0"/>
        <w:autoSpaceDN w:val="0"/>
        <w:spacing w:before="13"/>
        <w:ind w:left="567" w:right="-1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</w:t>
      </w:r>
      <w:r w:rsidR="00957E42" w:rsidRPr="00957E42">
        <w:rPr>
          <w:spacing w:val="-11"/>
          <w:sz w:val="28"/>
          <w:szCs w:val="22"/>
          <w:lang w:eastAsia="en-US"/>
        </w:rPr>
        <w:t>своевременное и качественное исполнение должностных обязанностей;</w:t>
      </w:r>
    </w:p>
    <w:p w:rsidR="00957E42" w:rsidRPr="00957E42" w:rsidRDefault="00642DCE" w:rsidP="00642DCE">
      <w:pPr>
        <w:widowControl w:val="0"/>
        <w:tabs>
          <w:tab w:val="left" w:pos="1034"/>
        </w:tabs>
        <w:autoSpaceDE w:val="0"/>
        <w:autoSpaceDN w:val="0"/>
        <w:spacing w:before="13"/>
        <w:ind w:left="567" w:right="-1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</w:t>
      </w:r>
      <w:r w:rsidR="00957E42" w:rsidRPr="00957E42">
        <w:rPr>
          <w:spacing w:val="-11"/>
          <w:sz w:val="28"/>
          <w:szCs w:val="22"/>
          <w:lang w:eastAsia="en-US"/>
        </w:rPr>
        <w:t>оперативное решение задач, стоящих перед Учреждением;</w:t>
      </w:r>
    </w:p>
    <w:p w:rsidR="00957E42" w:rsidRPr="00957E42" w:rsidRDefault="00642DCE" w:rsidP="00642DCE">
      <w:pPr>
        <w:widowControl w:val="0"/>
        <w:tabs>
          <w:tab w:val="left" w:pos="1032"/>
        </w:tabs>
        <w:autoSpaceDE w:val="0"/>
        <w:autoSpaceDN w:val="0"/>
        <w:spacing w:before="13"/>
        <w:ind w:left="567" w:right="-1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</w:t>
      </w:r>
      <w:r w:rsidR="00957E42" w:rsidRPr="00957E42">
        <w:rPr>
          <w:spacing w:val="-11"/>
          <w:sz w:val="28"/>
          <w:szCs w:val="22"/>
          <w:lang w:eastAsia="en-US"/>
        </w:rPr>
        <w:t>выполнение поручений и указаний непосредственного руководителя;</w:t>
      </w:r>
    </w:p>
    <w:p w:rsidR="00957E42" w:rsidRPr="00957E42" w:rsidRDefault="00642DCE" w:rsidP="00642DCE">
      <w:pPr>
        <w:widowControl w:val="0"/>
        <w:tabs>
          <w:tab w:val="left" w:pos="1049"/>
        </w:tabs>
        <w:autoSpaceDE w:val="0"/>
        <w:autoSpaceDN w:val="0"/>
        <w:spacing w:before="13"/>
        <w:ind w:left="567" w:right="-1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</w:t>
      </w:r>
      <w:r w:rsidR="00957E42" w:rsidRPr="00957E42">
        <w:rPr>
          <w:spacing w:val="-11"/>
          <w:sz w:val="28"/>
          <w:szCs w:val="22"/>
          <w:lang w:eastAsia="en-US"/>
        </w:rPr>
        <w:t>соблюдение трудовой дисциплины и правил внутреннего трудового распорядка;</w:t>
      </w:r>
    </w:p>
    <w:p w:rsidR="00957E42" w:rsidRPr="00957E42" w:rsidRDefault="00642DCE" w:rsidP="00642DCE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</w:t>
      </w:r>
      <w:r w:rsidR="00957E42" w:rsidRPr="00957E42">
        <w:rPr>
          <w:spacing w:val="-11"/>
          <w:sz w:val="28"/>
          <w:szCs w:val="22"/>
          <w:lang w:eastAsia="en-US"/>
        </w:rPr>
        <w:t xml:space="preserve">обеспечение сохранности и надлежащего состояния имущества, находящегося </w:t>
      </w:r>
      <w:r>
        <w:rPr>
          <w:spacing w:val="-11"/>
          <w:sz w:val="28"/>
          <w:szCs w:val="22"/>
          <w:lang w:eastAsia="en-US"/>
        </w:rPr>
        <w:t xml:space="preserve">в </w:t>
      </w:r>
      <w:r w:rsidR="00957E42" w:rsidRPr="00957E42">
        <w:rPr>
          <w:spacing w:val="-11"/>
          <w:sz w:val="28"/>
          <w:szCs w:val="22"/>
          <w:lang w:eastAsia="en-US"/>
        </w:rPr>
        <w:t>оперативном управлении Учреждения.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957E42">
        <w:rPr>
          <w:spacing w:val="-11"/>
          <w:sz w:val="28"/>
          <w:szCs w:val="22"/>
          <w:lang w:eastAsia="en-US"/>
        </w:rPr>
        <w:t xml:space="preserve">Конкретные размеры ежемесячного денежного поощрения устанавливаются </w:t>
      </w:r>
      <w:r w:rsidR="0081657E">
        <w:rPr>
          <w:spacing w:val="-11"/>
          <w:sz w:val="28"/>
          <w:szCs w:val="22"/>
          <w:lang w:eastAsia="en-US"/>
        </w:rPr>
        <w:t>приказом руководителя</w:t>
      </w:r>
      <w:r w:rsidRPr="00957E42">
        <w:rPr>
          <w:spacing w:val="-11"/>
          <w:sz w:val="28"/>
          <w:szCs w:val="22"/>
          <w:lang w:eastAsia="en-US"/>
        </w:rPr>
        <w:t xml:space="preserve"> Учреждения.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957E42">
        <w:rPr>
          <w:spacing w:val="-11"/>
          <w:sz w:val="28"/>
          <w:szCs w:val="22"/>
          <w:lang w:eastAsia="en-US"/>
        </w:rPr>
        <w:t>В случаях неисполнения должностных обязанностей по решению руководителя Учреждения размер ежемесячного денежного поощрения может быть снижен.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957E42">
        <w:rPr>
          <w:spacing w:val="-11"/>
          <w:sz w:val="28"/>
          <w:szCs w:val="22"/>
          <w:lang w:eastAsia="en-US"/>
        </w:rPr>
        <w:t>Снижение размера ежемесячного</w:t>
      </w:r>
      <w:r w:rsidR="00DB52B7">
        <w:rPr>
          <w:spacing w:val="-11"/>
          <w:sz w:val="28"/>
          <w:szCs w:val="22"/>
          <w:lang w:eastAsia="en-US"/>
        </w:rPr>
        <w:t xml:space="preserve"> денежного поощрения или его не </w:t>
      </w:r>
      <w:r w:rsidRPr="00957E42">
        <w:rPr>
          <w:spacing w:val="-11"/>
          <w:sz w:val="28"/>
          <w:szCs w:val="22"/>
          <w:lang w:eastAsia="en-US"/>
        </w:rPr>
        <w:t>установление</w:t>
      </w:r>
      <w:r w:rsidR="00642DCE">
        <w:rPr>
          <w:spacing w:val="-11"/>
          <w:sz w:val="28"/>
          <w:szCs w:val="22"/>
          <w:lang w:eastAsia="en-US"/>
        </w:rPr>
        <w:t xml:space="preserve"> </w:t>
      </w:r>
      <w:r w:rsidRPr="00957E42">
        <w:rPr>
          <w:spacing w:val="-11"/>
          <w:sz w:val="28"/>
          <w:szCs w:val="22"/>
          <w:lang w:eastAsia="en-US"/>
        </w:rPr>
        <w:t>оформляется приказом руководителя Учреждения.</w:t>
      </w:r>
    </w:p>
    <w:p w:rsidR="00957E42" w:rsidRDefault="00A77938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7</w:t>
      </w:r>
      <w:r w:rsidR="00642DCE">
        <w:rPr>
          <w:spacing w:val="-11"/>
          <w:sz w:val="28"/>
          <w:szCs w:val="22"/>
          <w:lang w:eastAsia="en-US"/>
        </w:rPr>
        <w:t xml:space="preserve">.4. </w:t>
      </w:r>
      <w:r w:rsidR="00957E42" w:rsidRPr="00957E42">
        <w:rPr>
          <w:spacing w:val="-11"/>
          <w:sz w:val="28"/>
          <w:szCs w:val="22"/>
          <w:lang w:eastAsia="en-US"/>
        </w:rPr>
        <w:t>Ежемесячная надбавка к должностному окладу за стаж устанавливается в следующих размерах:</w:t>
      </w:r>
    </w:p>
    <w:p w:rsidR="00642DCE" w:rsidRDefault="00C703DD" w:rsidP="00C703DD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center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                                                                                                                              </w:t>
      </w:r>
      <w:r w:rsidR="00077768">
        <w:rPr>
          <w:spacing w:val="-11"/>
          <w:sz w:val="28"/>
          <w:szCs w:val="22"/>
          <w:lang w:eastAsia="en-US"/>
        </w:rPr>
        <w:t>Таблица 6</w:t>
      </w:r>
    </w:p>
    <w:p w:rsidR="00642DCE" w:rsidRPr="002620C8" w:rsidRDefault="00642DCE" w:rsidP="00642DCE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right"/>
        <w:rPr>
          <w:spacing w:val="-11"/>
          <w:sz w:val="12"/>
          <w:szCs w:val="12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642DCE" w:rsidTr="00642DCE">
        <w:tc>
          <w:tcPr>
            <w:tcW w:w="4816" w:type="dxa"/>
          </w:tcPr>
          <w:p w:rsidR="00642DCE" w:rsidRP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r w:rsidRPr="00642DCE">
              <w:rPr>
                <w:b/>
                <w:spacing w:val="-11"/>
                <w:sz w:val="28"/>
                <w:szCs w:val="22"/>
                <w:lang w:eastAsia="en-US"/>
              </w:rPr>
              <w:t>Стаж работы</w:t>
            </w:r>
          </w:p>
        </w:tc>
        <w:tc>
          <w:tcPr>
            <w:tcW w:w="4816" w:type="dxa"/>
          </w:tcPr>
          <w:p w:rsidR="00642DCE" w:rsidRP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b/>
                <w:spacing w:val="-11"/>
                <w:sz w:val="28"/>
                <w:szCs w:val="22"/>
                <w:lang w:eastAsia="en-US"/>
              </w:rPr>
            </w:pPr>
            <w:r w:rsidRPr="00642DCE">
              <w:rPr>
                <w:b/>
                <w:spacing w:val="-11"/>
                <w:sz w:val="28"/>
                <w:szCs w:val="22"/>
                <w:lang w:eastAsia="en-US"/>
              </w:rPr>
              <w:t>Процент надбавки</w:t>
            </w:r>
            <w:r>
              <w:rPr>
                <w:b/>
                <w:spacing w:val="-11"/>
                <w:sz w:val="28"/>
                <w:szCs w:val="22"/>
                <w:lang w:eastAsia="en-US"/>
              </w:rPr>
              <w:t>, %</w:t>
            </w:r>
          </w:p>
        </w:tc>
      </w:tr>
      <w:tr w:rsidR="00642DCE" w:rsidTr="00642DCE">
        <w:tc>
          <w:tcPr>
            <w:tcW w:w="4816" w:type="dxa"/>
          </w:tcPr>
          <w:p w:rsid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от 3 до 8 лет</w:t>
            </w:r>
          </w:p>
        </w:tc>
        <w:tc>
          <w:tcPr>
            <w:tcW w:w="4816" w:type="dxa"/>
          </w:tcPr>
          <w:p w:rsid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10</w:t>
            </w:r>
          </w:p>
        </w:tc>
      </w:tr>
      <w:tr w:rsidR="00642DCE" w:rsidTr="00642DCE">
        <w:tc>
          <w:tcPr>
            <w:tcW w:w="4816" w:type="dxa"/>
          </w:tcPr>
          <w:p w:rsid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от 8 до 13 лет</w:t>
            </w:r>
          </w:p>
        </w:tc>
        <w:tc>
          <w:tcPr>
            <w:tcW w:w="4816" w:type="dxa"/>
          </w:tcPr>
          <w:p w:rsid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15</w:t>
            </w:r>
          </w:p>
        </w:tc>
      </w:tr>
      <w:tr w:rsidR="00642DCE" w:rsidTr="00642DCE">
        <w:tc>
          <w:tcPr>
            <w:tcW w:w="4816" w:type="dxa"/>
          </w:tcPr>
          <w:p w:rsid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от 13 до 18 лет</w:t>
            </w:r>
          </w:p>
        </w:tc>
        <w:tc>
          <w:tcPr>
            <w:tcW w:w="4816" w:type="dxa"/>
          </w:tcPr>
          <w:p w:rsid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20</w:t>
            </w:r>
          </w:p>
        </w:tc>
      </w:tr>
      <w:tr w:rsidR="00642DCE" w:rsidTr="00642DCE">
        <w:tc>
          <w:tcPr>
            <w:tcW w:w="4816" w:type="dxa"/>
          </w:tcPr>
          <w:p w:rsid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от 18 до 23 лет</w:t>
            </w:r>
          </w:p>
        </w:tc>
        <w:tc>
          <w:tcPr>
            <w:tcW w:w="4816" w:type="dxa"/>
          </w:tcPr>
          <w:p w:rsid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25</w:t>
            </w:r>
          </w:p>
        </w:tc>
      </w:tr>
      <w:tr w:rsidR="00642DCE" w:rsidTr="00642DCE">
        <w:tc>
          <w:tcPr>
            <w:tcW w:w="4816" w:type="dxa"/>
          </w:tcPr>
          <w:p w:rsid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свыше 23 лет</w:t>
            </w:r>
          </w:p>
        </w:tc>
        <w:tc>
          <w:tcPr>
            <w:tcW w:w="4816" w:type="dxa"/>
          </w:tcPr>
          <w:p w:rsidR="00642DCE" w:rsidRDefault="00642DCE" w:rsidP="00642DCE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spacing w:val="-11"/>
                <w:sz w:val="28"/>
                <w:szCs w:val="22"/>
                <w:lang w:eastAsia="en-US"/>
              </w:rPr>
            </w:pPr>
            <w:r>
              <w:rPr>
                <w:spacing w:val="-11"/>
                <w:sz w:val="28"/>
                <w:szCs w:val="22"/>
                <w:lang w:eastAsia="en-US"/>
              </w:rPr>
              <w:t>30</w:t>
            </w:r>
          </w:p>
        </w:tc>
      </w:tr>
    </w:tbl>
    <w:p w:rsidR="00642DCE" w:rsidRDefault="00642DCE" w:rsidP="00642DCE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</w:p>
    <w:p w:rsidR="00957E42" w:rsidRPr="00957E42" w:rsidRDefault="00957E42" w:rsidP="00642DCE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957E42">
        <w:rPr>
          <w:spacing w:val="-11"/>
          <w:sz w:val="28"/>
          <w:szCs w:val="22"/>
          <w:lang w:eastAsia="en-US"/>
        </w:rPr>
        <w:t>с учетом стажа работы по специальности, в органах местного самоуправления, муниципальных учреждениях, в исполнительных органах государственной власти, в исполнительных органах субъектов Российской Федерации.</w:t>
      </w:r>
    </w:p>
    <w:p w:rsidR="0081657E" w:rsidRDefault="00A77938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7</w:t>
      </w:r>
      <w:r w:rsidR="00642DCE">
        <w:rPr>
          <w:spacing w:val="-11"/>
          <w:sz w:val="28"/>
          <w:szCs w:val="22"/>
          <w:lang w:eastAsia="en-US"/>
        </w:rPr>
        <w:t xml:space="preserve">.5. </w:t>
      </w:r>
      <w:r w:rsidR="0081657E">
        <w:rPr>
          <w:spacing w:val="-11"/>
          <w:sz w:val="28"/>
          <w:szCs w:val="22"/>
          <w:lang w:eastAsia="en-US"/>
        </w:rPr>
        <w:t>Ежемесячная п</w:t>
      </w:r>
      <w:r w:rsidR="00957E42" w:rsidRPr="00957E42">
        <w:rPr>
          <w:spacing w:val="-11"/>
          <w:sz w:val="28"/>
          <w:szCs w:val="22"/>
          <w:lang w:eastAsia="en-US"/>
        </w:rPr>
        <w:t xml:space="preserve">ремия по результатам работы выплачивается ежемесячно в </w:t>
      </w:r>
      <w:r w:rsidR="0081657E">
        <w:rPr>
          <w:spacing w:val="-11"/>
          <w:sz w:val="28"/>
          <w:szCs w:val="22"/>
          <w:lang w:eastAsia="en-US"/>
        </w:rPr>
        <w:t xml:space="preserve">размере 25% должностного оклада. </w:t>
      </w:r>
    </w:p>
    <w:p w:rsidR="00957E42" w:rsidRPr="00957E42" w:rsidRDefault="0081657E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Ежеквартальная премия выплачивается ежеквартально </w:t>
      </w:r>
      <w:r w:rsidR="00957E42" w:rsidRPr="00957E42">
        <w:rPr>
          <w:spacing w:val="-11"/>
          <w:sz w:val="28"/>
          <w:szCs w:val="22"/>
          <w:lang w:eastAsia="en-US"/>
        </w:rPr>
        <w:t xml:space="preserve">в размере 75% за фактически отработанное время за добросовестное выполнение должностных обязанностей по итогам </w:t>
      </w:r>
      <w:r>
        <w:rPr>
          <w:spacing w:val="-11"/>
          <w:sz w:val="28"/>
          <w:szCs w:val="22"/>
          <w:lang w:eastAsia="en-US"/>
        </w:rPr>
        <w:t>работы за вышеуказанные периоды, за исключением работников обслуживающего и вспомогательного персонала.</w:t>
      </w:r>
      <w:r w:rsidRPr="00957E42">
        <w:rPr>
          <w:spacing w:val="-11"/>
          <w:sz w:val="28"/>
          <w:szCs w:val="22"/>
          <w:lang w:eastAsia="en-US"/>
        </w:rPr>
        <w:t xml:space="preserve"> </w:t>
      </w:r>
      <w:r>
        <w:rPr>
          <w:spacing w:val="-11"/>
          <w:sz w:val="28"/>
          <w:szCs w:val="22"/>
          <w:lang w:eastAsia="en-US"/>
        </w:rPr>
        <w:t xml:space="preserve"> </w:t>
      </w:r>
    </w:p>
    <w:p w:rsidR="00957E42" w:rsidRPr="00957E42" w:rsidRDefault="0081657E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П</w:t>
      </w:r>
      <w:r w:rsidR="00957E42" w:rsidRPr="00957E42">
        <w:rPr>
          <w:spacing w:val="-11"/>
          <w:sz w:val="28"/>
          <w:szCs w:val="22"/>
          <w:lang w:eastAsia="en-US"/>
        </w:rPr>
        <w:t>оказателями для премирования являются:</w:t>
      </w:r>
    </w:p>
    <w:p w:rsidR="00957E42" w:rsidRPr="00957E42" w:rsidRDefault="00642DCE" w:rsidP="00DB52B7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</w:t>
      </w:r>
      <w:r w:rsidR="00957E42" w:rsidRPr="00957E42">
        <w:rPr>
          <w:spacing w:val="-11"/>
          <w:sz w:val="28"/>
          <w:szCs w:val="22"/>
          <w:lang w:eastAsia="en-US"/>
        </w:rPr>
        <w:t>личное отношение каждого работника к выполнению своих должностных (функциональных) обязанностей;</w:t>
      </w:r>
    </w:p>
    <w:p w:rsidR="00957E42" w:rsidRPr="00957E42" w:rsidRDefault="00642DCE" w:rsidP="00DB52B7">
      <w:pPr>
        <w:widowControl w:val="0"/>
        <w:tabs>
          <w:tab w:val="left" w:pos="1046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</w:t>
      </w:r>
      <w:r w:rsidR="00957E42" w:rsidRPr="00957E42">
        <w:rPr>
          <w:spacing w:val="-11"/>
          <w:sz w:val="28"/>
          <w:szCs w:val="22"/>
          <w:lang w:eastAsia="en-US"/>
        </w:rPr>
        <w:t>профессионализм и личный вклад работника в общий результат работы учреждения при решении вопросов, в</w:t>
      </w:r>
      <w:r w:rsidR="0081657E">
        <w:rPr>
          <w:spacing w:val="-11"/>
          <w:sz w:val="28"/>
          <w:szCs w:val="22"/>
          <w:lang w:eastAsia="en-US"/>
        </w:rPr>
        <w:t>ходящих в компетенцию работника</w:t>
      </w:r>
      <w:r w:rsidR="00957E42" w:rsidRPr="00957E42">
        <w:rPr>
          <w:spacing w:val="-11"/>
          <w:sz w:val="28"/>
          <w:szCs w:val="22"/>
          <w:lang w:eastAsia="en-US"/>
        </w:rPr>
        <w:t>;</w:t>
      </w:r>
    </w:p>
    <w:p w:rsidR="00957E42" w:rsidRPr="00957E42" w:rsidRDefault="00642DCE" w:rsidP="00DB52B7">
      <w:pPr>
        <w:widowControl w:val="0"/>
        <w:tabs>
          <w:tab w:val="left" w:pos="1041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lastRenderedPageBreak/>
        <w:t xml:space="preserve">- </w:t>
      </w:r>
      <w:r w:rsidR="00957E42" w:rsidRPr="00957E42">
        <w:rPr>
          <w:spacing w:val="-11"/>
          <w:sz w:val="28"/>
          <w:szCs w:val="22"/>
          <w:lang w:eastAsia="en-US"/>
        </w:rPr>
        <w:t>творческий подход и разумная инициатива работника, проявленные при исполнении должностных обязанностей;</w:t>
      </w:r>
    </w:p>
    <w:p w:rsidR="00957E42" w:rsidRPr="00957E42" w:rsidRDefault="00642DCE" w:rsidP="00642DCE">
      <w:pPr>
        <w:widowControl w:val="0"/>
        <w:tabs>
          <w:tab w:val="left" w:pos="103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- </w:t>
      </w:r>
      <w:r w:rsidR="00957E42" w:rsidRPr="00957E42">
        <w:rPr>
          <w:spacing w:val="-11"/>
          <w:sz w:val="28"/>
          <w:szCs w:val="22"/>
          <w:lang w:eastAsia="en-US"/>
        </w:rPr>
        <w:t>результаты работы, достигнутые путем своевременного и качественного</w:t>
      </w:r>
      <w:r>
        <w:rPr>
          <w:spacing w:val="-11"/>
          <w:sz w:val="28"/>
          <w:szCs w:val="22"/>
          <w:lang w:eastAsia="en-US"/>
        </w:rPr>
        <w:t xml:space="preserve"> </w:t>
      </w:r>
      <w:r w:rsidR="00957E42" w:rsidRPr="00957E42">
        <w:rPr>
          <w:spacing w:val="-11"/>
          <w:sz w:val="28"/>
          <w:szCs w:val="22"/>
          <w:lang w:eastAsia="en-US"/>
        </w:rPr>
        <w:t>выполнения должностных (функциональных) обязанностей.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957E42">
        <w:rPr>
          <w:spacing w:val="-11"/>
          <w:sz w:val="28"/>
          <w:szCs w:val="22"/>
          <w:lang w:eastAsia="en-US"/>
        </w:rPr>
        <w:t>Размер премии</w:t>
      </w:r>
      <w:r w:rsidR="0081657E">
        <w:rPr>
          <w:spacing w:val="-11"/>
          <w:sz w:val="28"/>
          <w:szCs w:val="22"/>
          <w:lang w:eastAsia="en-US"/>
        </w:rPr>
        <w:t xml:space="preserve"> приказом руководителя Учреждения</w:t>
      </w:r>
      <w:r w:rsidRPr="00957E42">
        <w:rPr>
          <w:spacing w:val="-11"/>
          <w:sz w:val="28"/>
          <w:szCs w:val="22"/>
          <w:lang w:eastAsia="en-US"/>
        </w:rPr>
        <w:t xml:space="preserve"> может быть установлен работникам в меньшем размере или не устанавливаться в связи с ненадлежащим исполнением должностных (функциональных) обязанностей, допущенными нарушениями трудовой дисциплины, наличием дисциплинарных взысканий, наличием упущений в работе.</w:t>
      </w:r>
    </w:p>
    <w:p w:rsidR="00957E42" w:rsidRPr="00957E42" w:rsidRDefault="00957E42" w:rsidP="0081657E">
      <w:pPr>
        <w:widowControl w:val="0"/>
        <w:tabs>
          <w:tab w:val="left" w:pos="1049"/>
        </w:tabs>
        <w:autoSpaceDE w:val="0"/>
        <w:autoSpaceDN w:val="0"/>
        <w:spacing w:before="13"/>
        <w:ind w:right="-1"/>
        <w:jc w:val="both"/>
        <w:rPr>
          <w:spacing w:val="-11"/>
          <w:sz w:val="28"/>
          <w:szCs w:val="22"/>
          <w:lang w:eastAsia="en-US"/>
        </w:rPr>
      </w:pPr>
    </w:p>
    <w:p w:rsidR="00957E42" w:rsidRPr="00957E42" w:rsidRDefault="00A77938" w:rsidP="00755F09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center"/>
        <w:rPr>
          <w:b/>
          <w:bCs/>
          <w:spacing w:val="-11"/>
          <w:sz w:val="28"/>
          <w:szCs w:val="22"/>
          <w:lang w:eastAsia="en-US"/>
        </w:rPr>
      </w:pPr>
      <w:r>
        <w:rPr>
          <w:b/>
          <w:bCs/>
          <w:spacing w:val="-11"/>
          <w:sz w:val="28"/>
          <w:szCs w:val="22"/>
          <w:lang w:eastAsia="en-US"/>
        </w:rPr>
        <w:t>8</w:t>
      </w:r>
      <w:r w:rsidR="00755F09">
        <w:rPr>
          <w:b/>
          <w:bCs/>
          <w:spacing w:val="-11"/>
          <w:sz w:val="28"/>
          <w:szCs w:val="22"/>
          <w:lang w:eastAsia="en-US"/>
        </w:rPr>
        <w:t xml:space="preserve">. </w:t>
      </w:r>
      <w:r w:rsidR="00957E42" w:rsidRPr="00957E42">
        <w:rPr>
          <w:b/>
          <w:bCs/>
          <w:spacing w:val="-11"/>
          <w:sz w:val="28"/>
          <w:szCs w:val="22"/>
          <w:lang w:eastAsia="en-US"/>
        </w:rPr>
        <w:t>Социальные выплаты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b/>
          <w:spacing w:val="-11"/>
          <w:sz w:val="28"/>
          <w:szCs w:val="22"/>
          <w:lang w:eastAsia="en-US"/>
        </w:rPr>
      </w:pP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957E42">
        <w:rPr>
          <w:spacing w:val="-11"/>
          <w:sz w:val="28"/>
          <w:szCs w:val="22"/>
          <w:lang w:eastAsia="en-US"/>
        </w:rPr>
        <w:t>Работникам Учреждения устанавливаются социальные выплаты.</w:t>
      </w:r>
    </w:p>
    <w:p w:rsidR="00957E42" w:rsidRDefault="00A77938" w:rsidP="007B0AE1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8</w:t>
      </w:r>
      <w:r w:rsidR="00755F09">
        <w:rPr>
          <w:spacing w:val="-11"/>
          <w:sz w:val="28"/>
          <w:szCs w:val="22"/>
          <w:lang w:eastAsia="en-US"/>
        </w:rPr>
        <w:t xml:space="preserve">.1. </w:t>
      </w:r>
      <w:r w:rsidR="00957E42" w:rsidRPr="00957E42">
        <w:rPr>
          <w:spacing w:val="-11"/>
          <w:sz w:val="28"/>
          <w:szCs w:val="22"/>
          <w:lang w:eastAsia="en-US"/>
        </w:rPr>
        <w:t xml:space="preserve">При уходе в ежегодный оплачиваемый отпуск работнику Учреждения на основании личного заявления производится единовременная выплата в размере двух должностных окладов (при уходе в отпуск </w:t>
      </w:r>
      <w:r w:rsidR="007B0AE1">
        <w:rPr>
          <w:spacing w:val="-11"/>
          <w:sz w:val="28"/>
          <w:szCs w:val="22"/>
          <w:lang w:eastAsia="en-US"/>
        </w:rPr>
        <w:t>менее</w:t>
      </w:r>
      <w:r w:rsidR="00957E42" w:rsidRPr="00957E42">
        <w:rPr>
          <w:spacing w:val="-11"/>
          <w:sz w:val="28"/>
          <w:szCs w:val="22"/>
          <w:lang w:eastAsia="en-US"/>
        </w:rPr>
        <w:t xml:space="preserve"> чем на 14 календарных дней - в размере одного должностного оклада, вторая часть единовременной выплаты производится при использовании сотрудником оставшейся части отпуска).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957E42">
        <w:rPr>
          <w:spacing w:val="-11"/>
          <w:sz w:val="28"/>
          <w:szCs w:val="22"/>
          <w:lang w:eastAsia="en-US"/>
        </w:rPr>
        <w:t>При предоставлении оплачиваемого отпуска вновь принятому сотруднику и отработавшему менее шести месяцев единовременная выплата производится в размере одного должностного оклада.</w:t>
      </w:r>
    </w:p>
    <w:p w:rsidR="00957E42" w:rsidRPr="00957E42" w:rsidRDefault="00957E42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957E42">
        <w:rPr>
          <w:spacing w:val="-11"/>
          <w:sz w:val="28"/>
          <w:szCs w:val="22"/>
          <w:lang w:eastAsia="en-US"/>
        </w:rPr>
        <w:t xml:space="preserve">При увольнении сотрудника до окончания того рабочего года, в счет которого он уже получил единовременную выплату в размере двух должностных окладов за неотработанные дни отпуска, выплаченная </w:t>
      </w:r>
      <w:r w:rsidR="007B0AE1">
        <w:rPr>
          <w:spacing w:val="-11"/>
          <w:sz w:val="28"/>
          <w:szCs w:val="22"/>
          <w:lang w:eastAsia="en-US"/>
        </w:rPr>
        <w:t>единовремен</w:t>
      </w:r>
      <w:r w:rsidRPr="00957E42">
        <w:rPr>
          <w:spacing w:val="-11"/>
          <w:sz w:val="28"/>
          <w:szCs w:val="22"/>
          <w:lang w:eastAsia="en-US"/>
        </w:rPr>
        <w:t xml:space="preserve">ная выплата удержанию не </w:t>
      </w:r>
      <w:r w:rsidR="00755F09">
        <w:rPr>
          <w:spacing w:val="-11"/>
          <w:sz w:val="28"/>
          <w:szCs w:val="22"/>
          <w:lang w:eastAsia="en-US"/>
        </w:rPr>
        <w:t>подлеж</w:t>
      </w:r>
      <w:r w:rsidRPr="00957E42">
        <w:rPr>
          <w:spacing w:val="-11"/>
          <w:sz w:val="28"/>
          <w:szCs w:val="22"/>
          <w:lang w:eastAsia="en-US"/>
        </w:rPr>
        <w:t>ит.</w:t>
      </w:r>
    </w:p>
    <w:p w:rsidR="00957E42" w:rsidRDefault="00077768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При окончательном</w:t>
      </w:r>
      <w:r w:rsidR="00957E42" w:rsidRPr="00957E42">
        <w:rPr>
          <w:spacing w:val="-11"/>
          <w:sz w:val="28"/>
          <w:szCs w:val="22"/>
          <w:lang w:eastAsia="en-US"/>
        </w:rPr>
        <w:t xml:space="preserve"> денежном расчете с работником единовременная выплата производится пропорционально отработанному времени.</w:t>
      </w:r>
    </w:p>
    <w:p w:rsidR="00A77938" w:rsidRPr="00A77938" w:rsidRDefault="00A77938" w:rsidP="00A77938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 xml:space="preserve">8.2. </w:t>
      </w:r>
      <w:r w:rsidRPr="00A77938">
        <w:rPr>
          <w:spacing w:val="-11"/>
          <w:sz w:val="28"/>
          <w:szCs w:val="22"/>
          <w:lang w:eastAsia="en-US"/>
        </w:rPr>
        <w:t>Работникам на основании их личных заявлений один раз в течение календарного года выплачивается материальная помощь в размере одного должностного оклада, а работникам обслуживающего и вспомогательного персонала в размере двух должностных окладов.</w:t>
      </w:r>
    </w:p>
    <w:p w:rsidR="00A77938" w:rsidRPr="00A77938" w:rsidRDefault="00A77938" w:rsidP="00A77938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A77938">
        <w:rPr>
          <w:spacing w:val="-11"/>
          <w:sz w:val="28"/>
          <w:szCs w:val="22"/>
          <w:lang w:eastAsia="en-US"/>
        </w:rPr>
        <w:t>Вновь принятому работнику материальная помощь выплачивается по истечении шести месяцев.</w:t>
      </w:r>
    </w:p>
    <w:p w:rsidR="00A77938" w:rsidRPr="00957E42" w:rsidRDefault="00A77938" w:rsidP="00A77938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 w:rsidRPr="00A77938">
        <w:rPr>
          <w:spacing w:val="-11"/>
          <w:sz w:val="28"/>
          <w:szCs w:val="22"/>
          <w:lang w:eastAsia="en-US"/>
        </w:rPr>
        <w:t>При окончательном денежном расчете с работником выплата материальной помощи производится пропорционально отработанному времени.</w:t>
      </w:r>
    </w:p>
    <w:p w:rsidR="00957E42" w:rsidRPr="00957E42" w:rsidRDefault="00A77938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  <w:r>
        <w:rPr>
          <w:spacing w:val="-11"/>
          <w:sz w:val="28"/>
          <w:szCs w:val="22"/>
          <w:lang w:eastAsia="en-US"/>
        </w:rPr>
        <w:t>8.3</w:t>
      </w:r>
      <w:r w:rsidR="00755F09">
        <w:rPr>
          <w:spacing w:val="-11"/>
          <w:sz w:val="28"/>
          <w:szCs w:val="22"/>
          <w:lang w:eastAsia="en-US"/>
        </w:rPr>
        <w:t xml:space="preserve">. </w:t>
      </w:r>
      <w:r w:rsidR="00957E42" w:rsidRPr="00957E42">
        <w:rPr>
          <w:spacing w:val="-11"/>
          <w:sz w:val="28"/>
          <w:szCs w:val="22"/>
          <w:lang w:eastAsia="en-US"/>
        </w:rPr>
        <w:t>Финансирование расходов на выплаты социального характера, предусмотренные настоящим Положением, осуществляется в пределах фонда оплаты труда, предусмотренного бюджетной сметой учреждения.</w:t>
      </w:r>
    </w:p>
    <w:p w:rsidR="00755F09" w:rsidRDefault="00755F09" w:rsidP="00755F09">
      <w:pPr>
        <w:widowControl w:val="0"/>
        <w:tabs>
          <w:tab w:val="left" w:pos="1049"/>
        </w:tabs>
        <w:autoSpaceDE w:val="0"/>
        <w:autoSpaceDN w:val="0"/>
        <w:spacing w:before="13"/>
        <w:ind w:right="-1"/>
        <w:jc w:val="both"/>
        <w:rPr>
          <w:spacing w:val="-11"/>
          <w:sz w:val="28"/>
          <w:szCs w:val="22"/>
          <w:lang w:eastAsia="en-US"/>
        </w:rPr>
      </w:pPr>
    </w:p>
    <w:p w:rsidR="00755F09" w:rsidRDefault="00755F09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</w:p>
    <w:p w:rsidR="00755F09" w:rsidRDefault="00755F09" w:rsidP="00957E42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2"/>
          <w:lang w:eastAsia="en-US"/>
        </w:rPr>
      </w:pPr>
    </w:p>
    <w:p w:rsidR="00957E42" w:rsidRDefault="00755F09" w:rsidP="00C703DD">
      <w:pPr>
        <w:widowControl w:val="0"/>
        <w:tabs>
          <w:tab w:val="left" w:pos="1049"/>
        </w:tabs>
        <w:autoSpaceDE w:val="0"/>
        <w:autoSpaceDN w:val="0"/>
        <w:spacing w:before="13"/>
        <w:ind w:right="-1"/>
        <w:jc w:val="both"/>
        <w:rPr>
          <w:b/>
          <w:spacing w:val="-11"/>
          <w:sz w:val="28"/>
          <w:szCs w:val="22"/>
          <w:lang w:eastAsia="en-US"/>
        </w:rPr>
      </w:pPr>
      <w:r w:rsidRPr="00755F09">
        <w:rPr>
          <w:b/>
          <w:spacing w:val="-11"/>
          <w:sz w:val="28"/>
          <w:szCs w:val="22"/>
          <w:lang w:eastAsia="en-US"/>
        </w:rPr>
        <w:t>Заместитель начальника управления</w:t>
      </w:r>
      <w:r w:rsidRPr="00755F09">
        <w:rPr>
          <w:b/>
          <w:spacing w:val="-11"/>
          <w:sz w:val="28"/>
          <w:szCs w:val="22"/>
          <w:lang w:eastAsia="en-US"/>
        </w:rPr>
        <w:tab/>
      </w:r>
      <w:r w:rsidRPr="00755F09">
        <w:rPr>
          <w:b/>
          <w:spacing w:val="-11"/>
          <w:sz w:val="28"/>
          <w:szCs w:val="22"/>
          <w:lang w:eastAsia="en-US"/>
        </w:rPr>
        <w:tab/>
      </w:r>
      <w:r w:rsidRPr="00755F09">
        <w:rPr>
          <w:b/>
          <w:spacing w:val="-11"/>
          <w:sz w:val="28"/>
          <w:szCs w:val="22"/>
          <w:lang w:eastAsia="en-US"/>
        </w:rPr>
        <w:tab/>
      </w:r>
      <w:r w:rsidRPr="00755F09">
        <w:rPr>
          <w:b/>
          <w:spacing w:val="-11"/>
          <w:sz w:val="28"/>
          <w:szCs w:val="22"/>
          <w:lang w:eastAsia="en-US"/>
        </w:rPr>
        <w:tab/>
      </w:r>
      <w:r w:rsidRPr="00755F09">
        <w:rPr>
          <w:b/>
          <w:spacing w:val="-11"/>
          <w:sz w:val="28"/>
          <w:szCs w:val="22"/>
          <w:lang w:eastAsia="en-US"/>
        </w:rPr>
        <w:tab/>
      </w:r>
      <w:r w:rsidR="00077768">
        <w:rPr>
          <w:b/>
          <w:spacing w:val="-11"/>
          <w:sz w:val="28"/>
          <w:szCs w:val="22"/>
          <w:lang w:eastAsia="en-US"/>
        </w:rPr>
        <w:t xml:space="preserve">   А.В. Карасева</w:t>
      </w:r>
    </w:p>
    <w:p w:rsidR="00077768" w:rsidRDefault="00077768" w:rsidP="00C703DD">
      <w:pPr>
        <w:widowControl w:val="0"/>
        <w:tabs>
          <w:tab w:val="left" w:pos="1049"/>
        </w:tabs>
        <w:autoSpaceDE w:val="0"/>
        <w:autoSpaceDN w:val="0"/>
        <w:spacing w:before="13"/>
        <w:ind w:right="-1"/>
        <w:jc w:val="both"/>
        <w:rPr>
          <w:b/>
          <w:spacing w:val="-11"/>
          <w:sz w:val="28"/>
          <w:szCs w:val="22"/>
          <w:lang w:eastAsia="en-US"/>
        </w:rPr>
      </w:pPr>
    </w:p>
    <w:p w:rsidR="00077768" w:rsidRDefault="00077768" w:rsidP="00C703DD">
      <w:pPr>
        <w:widowControl w:val="0"/>
        <w:tabs>
          <w:tab w:val="left" w:pos="1049"/>
        </w:tabs>
        <w:autoSpaceDE w:val="0"/>
        <w:autoSpaceDN w:val="0"/>
        <w:spacing w:before="13"/>
        <w:ind w:right="-1"/>
        <w:jc w:val="both"/>
        <w:rPr>
          <w:b/>
          <w:spacing w:val="-11"/>
          <w:sz w:val="28"/>
          <w:szCs w:val="22"/>
          <w:lang w:eastAsia="en-US"/>
        </w:rPr>
      </w:pPr>
    </w:p>
    <w:p w:rsidR="00957E42" w:rsidRPr="00957E42" w:rsidRDefault="00957E42" w:rsidP="00077768">
      <w:pPr>
        <w:widowControl w:val="0"/>
        <w:tabs>
          <w:tab w:val="left" w:pos="1049"/>
        </w:tabs>
        <w:autoSpaceDE w:val="0"/>
        <w:autoSpaceDN w:val="0"/>
        <w:spacing w:before="13"/>
        <w:ind w:right="-1"/>
        <w:jc w:val="both"/>
        <w:rPr>
          <w:spacing w:val="-11"/>
          <w:sz w:val="28"/>
          <w:szCs w:val="22"/>
          <w:lang w:eastAsia="en-US"/>
        </w:rPr>
        <w:sectPr w:rsidR="00957E42" w:rsidRPr="00957E42" w:rsidSect="00DB52B7">
          <w:headerReference w:type="default" r:id="rId8"/>
          <w:pgSz w:w="11910" w:h="16840"/>
          <w:pgMar w:top="1134" w:right="567" w:bottom="1134" w:left="1701" w:header="795" w:footer="0" w:gutter="0"/>
          <w:cols w:space="720"/>
          <w:docGrid w:linePitch="326"/>
        </w:sectPr>
      </w:pPr>
    </w:p>
    <w:p w:rsidR="00B33A49" w:rsidRPr="00B33A49" w:rsidRDefault="00B33A49" w:rsidP="00957E42">
      <w:pPr>
        <w:widowControl w:val="0"/>
        <w:tabs>
          <w:tab w:val="left" w:pos="0"/>
          <w:tab w:val="left" w:pos="2694"/>
          <w:tab w:val="left" w:pos="2825"/>
          <w:tab w:val="left" w:pos="3890"/>
        </w:tabs>
        <w:autoSpaceDE w:val="0"/>
        <w:autoSpaceDN w:val="0"/>
        <w:spacing w:before="4"/>
        <w:ind w:right="-1"/>
        <w:jc w:val="both"/>
        <w:rPr>
          <w:sz w:val="28"/>
          <w:szCs w:val="28"/>
          <w:lang w:eastAsia="en-US"/>
        </w:rPr>
        <w:sectPr w:rsidR="00B33A49" w:rsidRPr="00B33A49" w:rsidSect="00B729E6">
          <w:headerReference w:type="default" r:id="rId9"/>
          <w:pgSz w:w="11910" w:h="16840"/>
          <w:pgMar w:top="1134" w:right="567" w:bottom="1134" w:left="1701" w:header="720" w:footer="720" w:gutter="0"/>
          <w:cols w:space="720"/>
        </w:sectPr>
      </w:pPr>
    </w:p>
    <w:p w:rsidR="00F8514B" w:rsidRDefault="00F8514B" w:rsidP="00957E42">
      <w:pPr>
        <w:widowControl w:val="0"/>
        <w:tabs>
          <w:tab w:val="left" w:pos="1099"/>
        </w:tabs>
        <w:autoSpaceDE w:val="0"/>
        <w:autoSpaceDN w:val="0"/>
        <w:spacing w:before="77" w:line="332" w:lineRule="exact"/>
        <w:ind w:right="-1"/>
        <w:jc w:val="both"/>
        <w:rPr>
          <w:b/>
          <w:sz w:val="28"/>
          <w:szCs w:val="28"/>
        </w:rPr>
      </w:pPr>
    </w:p>
    <w:sectPr w:rsidR="00F8514B" w:rsidSect="00957E42">
      <w:headerReference w:type="default" r:id="rId10"/>
      <w:pgSz w:w="11910" w:h="16840"/>
      <w:pgMar w:top="1220" w:right="440" w:bottom="280" w:left="1560" w:header="79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F4A" w:rsidRDefault="00D70F4A" w:rsidP="00AE4E29">
      <w:r>
        <w:separator/>
      </w:r>
    </w:p>
  </w:endnote>
  <w:endnote w:type="continuationSeparator" w:id="0">
    <w:p w:rsidR="00D70F4A" w:rsidRDefault="00D70F4A" w:rsidP="00AE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F4A" w:rsidRDefault="00D70F4A" w:rsidP="00AE4E29">
      <w:r>
        <w:separator/>
      </w:r>
    </w:p>
  </w:footnote>
  <w:footnote w:type="continuationSeparator" w:id="0">
    <w:p w:rsidR="00D70F4A" w:rsidRDefault="00D70F4A" w:rsidP="00AE4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E42" w:rsidRDefault="00957E4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3986923" wp14:editId="19064B45">
              <wp:simplePos x="0" y="0"/>
              <wp:positionH relativeFrom="page">
                <wp:posOffset>4075430</wp:posOffset>
              </wp:positionH>
              <wp:positionV relativeFrom="page">
                <wp:posOffset>492125</wp:posOffset>
              </wp:positionV>
              <wp:extent cx="150495" cy="201295"/>
              <wp:effectExtent l="0" t="0" r="3175" b="1905"/>
              <wp:wrapNone/>
              <wp:docPr id="14" name="Надпись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E42" w:rsidRDefault="00957E42">
                          <w:pPr>
                            <w:spacing w:before="9"/>
                            <w:rPr>
                              <w:sz w:val="2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2"/>
                              <w:sz w:val="2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6317">
                            <w:rPr>
                              <w:noProof/>
                              <w:w w:val="92"/>
                              <w:sz w:val="25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986923" id="_x0000_t202" coordsize="21600,21600" o:spt="202" path="m,l,21600r21600,l21600,xe">
              <v:stroke joinstyle="miter"/>
              <v:path gradientshapeok="t" o:connecttype="rect"/>
            </v:shapetype>
            <v:shape id="Надпись 14" o:spid="_x0000_s1026" type="#_x0000_t202" style="position:absolute;left:0;text-align:left;margin-left:320.9pt;margin-top:38.75pt;width:11.85pt;height:15.8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K+twwIAALAFAAAOAAAAZHJzL2Uyb0RvYy54bWysVM2O0zAQviPxDpbv2fyQdptoU7TbNAhp&#10;+ZEWHsBNnMYisYPtNlkQB+68Au/AgQM3XqH7RoydptvdFRICcrAm9vib+WY+z9nTvqnRlkrFBE+w&#10;f+JhRHkuCsbXCX77JnNmGClNeEFqwWmCr6nCT+ePH511bUwDUYm6oBIBCFdx1ya40rqNXVflFW2I&#10;OhEt5XBYCtkQDb9y7RaSdIDe1G7geVO3E7JopcipUrCbDod4bvHLkub6VVkqqlGdYMhN21XadWVW&#10;d35G4rUkbcXyfRrkL7JoCOMQ9ACVEk3QRrIHUA3LpVCi1Ce5aFxRliynlgOw8b17bK4q0lLLBYqj&#10;2kOZ1P+DzV9uX0vECuhdiBEnDfRo93X3bfd993P34+bzzRcEB1ClrlUxOF+14K77C9HDDctYtZci&#10;f6cQF4uK8DU9l1J0FSUFZOmbm+7R1QFHGZBV90IUEI1stLBAfSkbU0IoCgJ06Nb1oUO01yg3ISde&#10;GE0wyuEIChaAbSKQeLzcSqWfUdEgYyRYggAsONleKj24ji4mFhcZq2vYJ3HN72wA5rADoeGqOTNJ&#10;2J5+jLxoOVvOQicMpksn9NLUOc8WoTPN/NNJ+iRdLFL/k4nrh3HFioJyE2bUlx/+Wf/2Sh+UcVCY&#10;EjUrDJxJScn1alFLtCWg78x++4Icubl307D1Ai73KPlB6F0EkZNNZ6dOmIUTJzr1Zo7nRxfRFKoe&#10;ptldSpeM03+nhLoER5NgMmjpt9w8+z3kRuKGaZggNWsSPDs4kdgocMkL21pNWD3YR6Uw6d+WAto9&#10;Ntrq1Uh0EKvuVz2gGBGvRHENypUClAXyhLEHRiXkB4w6GCEJVu83RFKM6ucc1G/mzWjI0ViNBuE5&#10;XE2wxmgwF3qYS5tWsnUFyMP74uIcXkjJrHpvs9i/KxgLlsR+hJm5c/xvvW4H7fwXAAAA//8DAFBL&#10;AwQUAAYACAAAACEAYjvLxOAAAAAKAQAADwAAAGRycy9kb3ducmV2LnhtbEyPwU7DMAyG70i8Q2Qk&#10;bizZxDLWNZ0mBCckRFcOO6ZN1kZrnNJkW3l7zAlutvzp9/fn28n37GLH6AIqmM8EMItNMA5bBZ/V&#10;68MTsJg0Gt0HtAq+bYRtcXuT68yEK5b2sk8toxCMmVbQpTRknMems17HWRgs0u0YRq8TrWPLzaiv&#10;FO57vhBCcq8d0odOD/a5s81pf/YKdgcsX9zXe/1RHktXVWuBb/Kk1P3dtNsAS3ZKfzD86pM6FORU&#10;hzOayHoF8nFO6knBarUERoCUSxpqIsV6AbzI+f8KxQ8AAAD//wMAUEsBAi0AFAAGAAgAAAAhALaD&#10;OJL+AAAA4QEAABMAAAAAAAAAAAAAAAAAAAAAAFtDb250ZW50X1R5cGVzXS54bWxQSwECLQAUAAYA&#10;CAAAACEAOP0h/9YAAACUAQAACwAAAAAAAAAAAAAAAAAvAQAAX3JlbHMvLnJlbHNQSwECLQAUAAYA&#10;CAAAACEAezSvrcMCAACwBQAADgAAAAAAAAAAAAAAAAAuAgAAZHJzL2Uyb0RvYy54bWxQSwECLQAU&#10;AAYACAAAACEAYjvLxOAAAAAKAQAADwAAAAAAAAAAAAAAAAAdBQAAZHJzL2Rvd25yZXYueG1sUEsF&#10;BgAAAAAEAAQA8wAAACoGAAAAAA==&#10;" filled="f" stroked="f">
              <v:textbox inset="0,0,0,0">
                <w:txbxContent>
                  <w:p w:rsidR="00957E42" w:rsidRDefault="00957E42">
                    <w:pPr>
                      <w:spacing w:before="9"/>
                      <w:rPr>
                        <w:sz w:val="25"/>
                      </w:rPr>
                    </w:pPr>
                    <w:r>
                      <w:fldChar w:fldCharType="begin"/>
                    </w:r>
                    <w:r>
                      <w:rPr>
                        <w:w w:val="92"/>
                        <w:sz w:val="2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A6317">
                      <w:rPr>
                        <w:noProof/>
                        <w:w w:val="92"/>
                        <w:sz w:val="25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E42" w:rsidRDefault="00957E4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42EE21" wp14:editId="0BB66AE4">
              <wp:simplePos x="0" y="0"/>
              <wp:positionH relativeFrom="page">
                <wp:posOffset>4010025</wp:posOffset>
              </wp:positionH>
              <wp:positionV relativeFrom="page">
                <wp:posOffset>488315</wp:posOffset>
              </wp:positionV>
              <wp:extent cx="149860" cy="194310"/>
              <wp:effectExtent l="0" t="2540" r="2540" b="317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E42" w:rsidRDefault="00957E42">
                          <w:pPr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rPr>
                              <w:w w:val="9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6317">
                            <w:rPr>
                              <w:noProof/>
                              <w:w w:val="95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42EE21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left:0;text-align:left;margin-left:315.75pt;margin-top:38.45pt;width:11.8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6j5xwIAALUFAAAOAAAAZHJzL2Uyb0RvYy54bWysVM2O0zAQviPxDpbv2STdtJtETVe7TYOQ&#10;lh9p4QHcxGksEjvYbtMFceDOK/AOHDhw4xW6b8TYabrdXSEhIIdobI+/mW/m80zPt02NNlQqJniC&#10;/RMPI8pzUTC+SvDbN5kTYqQ04QWpBacJvqEKn8+ePpl2bUxHohJ1QSUCEK7irk1wpXUbu67KK9oQ&#10;dSJayuGwFLIhGpZy5RaSdIDe1O7I8yZuJ2TRSpFTpWA37Q/xzOKXJc31q7JUVKM6wZCbtn9p/0vz&#10;d2dTEq8kaSuW79Mgf5FFQxiHoAeolGiC1pI9gmpYLoUSpT7JReOKsmQ5tRyAje89YHNdkZZaLlAc&#10;1R7KpP4fbP5y81oiVkDvMOKkgRbtvu6+7b7vfu5+3H6+/YJ8U6OuVTG4XrfgrLeXYmv8DV/VXon8&#10;nUJczCvCV/RCStFVlBSQo73pHl3tcZQBWXYvRAHByFoLC7QtZWMAoSQI0KFXN4f+0K1GuQkZROEE&#10;TnI48qPg1Lf9c0k8XG6l0s+oaJAxEiyh/RacbK6UBhrgOriYWFxkrK6tBGp+bwMc+x0IDVfNmUnC&#10;dvRj5EWLcBEGTjCaLJzAS1PnIpsHziTzz8bpaTqfp/4nE9cP4ooVBeUmzKAuP/iz7u113uvioC8l&#10;alYYOJOSkqvlvJZoQ0Ddmf1MsyD5Izf3fhr2GLg8oOSPAu9yFDnZJDxzgiwYO9GZFzqeH11GEy+I&#10;gjS7T+mKcfrvlFCX4Gg8Gvda+i03z36PuZG4YRrmR82aBIcHJxIbBS54YVurCat7+6gUJv27UkDF&#10;hkZbvRqJ9mLV2+V2/zwAzGh5KYobELAUIDDQIsw+MCohP2DUwRxJsHq/JpJiVD/n8AjM0BkMORjL&#10;wSA8h6sJ1hj15lz3w2ndSraqALl/ZlxcwEMpmRXxXRbAwCxgNlgu+zlmhs/x2nrdTdvZLwAAAP//&#10;AwBQSwMEFAAGAAgAAAAhAGPIo3PgAAAACgEAAA8AAABkcnMvZG93bnJldi54bWxMj8FOwzAQRO9I&#10;/IO1lbhRO6CkNI1TVQhOSIg0HDg68TaxGq9D7Lbh7zGnclzN08zbYjvbgZ1x8saRhGQpgCG1Thvq&#10;JHzWr/dPwHxQpNXgCCX8oIdteXtTqFy7C1V43oeOxRLyuZLQhzDmnPu2R6v80o1IMTu4yaoQz6nj&#10;elKXWG4H/iBExq0yFBd6NeJzj+1xf7ISdl9UvZjv9+ajOlSmrteC3rKjlHeLebcBFnAOVxj+9KM6&#10;lNGpcSfSng0SssckjaiEVbYGFoEsTRNgTSTFKgVeFvz/C+UvAAAA//8DAFBLAQItABQABgAIAAAA&#10;IQC2gziS/gAAAOEBAAATAAAAAAAAAAAAAAAAAAAAAABbQ29udGVudF9UeXBlc10ueG1sUEsBAi0A&#10;FAAGAAgAAAAhADj9If/WAAAAlAEAAAsAAAAAAAAAAAAAAAAALwEAAF9yZWxzLy5yZWxzUEsBAi0A&#10;FAAGAAgAAAAhAPMTqPnHAgAAtQUAAA4AAAAAAAAAAAAAAAAALgIAAGRycy9lMm9Eb2MueG1sUEsB&#10;Ai0AFAAGAAgAAAAhAGPIo3PgAAAACgEAAA8AAAAAAAAAAAAAAAAAIQUAAGRycy9kb3ducmV2Lnht&#10;bFBLBQYAAAAABAAEAPMAAAAuBgAAAAA=&#10;" filled="f" stroked="f">
              <v:textbox inset="0,0,0,0">
                <w:txbxContent>
                  <w:p w:rsidR="00957E42" w:rsidRDefault="00957E42">
                    <w:pPr>
                      <w:spacing w:before="10"/>
                    </w:pPr>
                    <w:r>
                      <w:fldChar w:fldCharType="begin"/>
                    </w:r>
                    <w:r>
                      <w:rPr>
                        <w:w w:val="9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A6317">
                      <w:rPr>
                        <w:noProof/>
                        <w:w w:val="95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7616309"/>
      <w:docPartObj>
        <w:docPartGallery w:val="Page Numbers (Top of Page)"/>
        <w:docPartUnique/>
      </w:docPartObj>
    </w:sdtPr>
    <w:sdtEndPr/>
    <w:sdtContent>
      <w:p w:rsidR="000111B1" w:rsidRDefault="000111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317">
          <w:rPr>
            <w:noProof/>
          </w:rPr>
          <w:t>10</w:t>
        </w:r>
        <w:r>
          <w:fldChar w:fldCharType="end"/>
        </w:r>
      </w:p>
    </w:sdtContent>
  </w:sdt>
  <w:p w:rsidR="000111B1" w:rsidRDefault="000111B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665F"/>
    <w:multiLevelType w:val="multilevel"/>
    <w:tmpl w:val="E58E4010"/>
    <w:lvl w:ilvl="0">
      <w:start w:val="7"/>
      <w:numFmt w:val="decimal"/>
      <w:lvlText w:val="%1"/>
      <w:lvlJc w:val="left"/>
      <w:pPr>
        <w:ind w:left="110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90"/>
      </w:pPr>
      <w:rPr>
        <w:rFonts w:ascii="Times New Roman" w:eastAsia="Times New Roman" w:hAnsi="Times New Roman" w:cs="Times New Roman" w:hint="default"/>
        <w:w w:val="93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2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3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7" w:hanging="490"/>
      </w:pPr>
      <w:rPr>
        <w:rFonts w:hint="default"/>
        <w:lang w:val="ru-RU" w:eastAsia="en-US" w:bidi="ar-SA"/>
      </w:rPr>
    </w:lvl>
  </w:abstractNum>
  <w:abstractNum w:abstractNumId="1">
    <w:nsid w:val="09D85CE9"/>
    <w:multiLevelType w:val="hybridMultilevel"/>
    <w:tmpl w:val="53881614"/>
    <w:lvl w:ilvl="0" w:tplc="77E88334">
      <w:numFmt w:val="bullet"/>
      <w:lvlText w:val="-"/>
      <w:lvlJc w:val="left"/>
      <w:pPr>
        <w:ind w:left="157" w:hanging="294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07A2482A">
      <w:numFmt w:val="bullet"/>
      <w:lvlText w:val="-"/>
      <w:lvlJc w:val="left"/>
      <w:pPr>
        <w:ind w:left="1055" w:hanging="165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 w:tplc="050E5764">
      <w:numFmt w:val="bullet"/>
      <w:lvlText w:val="•"/>
      <w:lvlJc w:val="left"/>
      <w:pPr>
        <w:ind w:left="2043" w:hanging="165"/>
      </w:pPr>
      <w:rPr>
        <w:rFonts w:hint="default"/>
        <w:lang w:val="ru-RU" w:eastAsia="en-US" w:bidi="ar-SA"/>
      </w:rPr>
    </w:lvl>
    <w:lvl w:ilvl="3" w:tplc="FC864D58">
      <w:numFmt w:val="bullet"/>
      <w:lvlText w:val="•"/>
      <w:lvlJc w:val="left"/>
      <w:pPr>
        <w:ind w:left="3026" w:hanging="165"/>
      </w:pPr>
      <w:rPr>
        <w:rFonts w:hint="default"/>
        <w:lang w:val="ru-RU" w:eastAsia="en-US" w:bidi="ar-SA"/>
      </w:rPr>
    </w:lvl>
    <w:lvl w:ilvl="4" w:tplc="97841D36">
      <w:numFmt w:val="bullet"/>
      <w:lvlText w:val="•"/>
      <w:lvlJc w:val="left"/>
      <w:pPr>
        <w:ind w:left="4009" w:hanging="165"/>
      </w:pPr>
      <w:rPr>
        <w:rFonts w:hint="default"/>
        <w:lang w:val="ru-RU" w:eastAsia="en-US" w:bidi="ar-SA"/>
      </w:rPr>
    </w:lvl>
    <w:lvl w:ilvl="5" w:tplc="FE1AD60C">
      <w:numFmt w:val="bullet"/>
      <w:lvlText w:val="•"/>
      <w:lvlJc w:val="left"/>
      <w:pPr>
        <w:ind w:left="4992" w:hanging="165"/>
      </w:pPr>
      <w:rPr>
        <w:rFonts w:hint="default"/>
        <w:lang w:val="ru-RU" w:eastAsia="en-US" w:bidi="ar-SA"/>
      </w:rPr>
    </w:lvl>
    <w:lvl w:ilvl="6" w:tplc="46B037F4">
      <w:numFmt w:val="bullet"/>
      <w:lvlText w:val="•"/>
      <w:lvlJc w:val="left"/>
      <w:pPr>
        <w:ind w:left="5976" w:hanging="165"/>
      </w:pPr>
      <w:rPr>
        <w:rFonts w:hint="default"/>
        <w:lang w:val="ru-RU" w:eastAsia="en-US" w:bidi="ar-SA"/>
      </w:rPr>
    </w:lvl>
    <w:lvl w:ilvl="7" w:tplc="17A46CEA">
      <w:numFmt w:val="bullet"/>
      <w:lvlText w:val="•"/>
      <w:lvlJc w:val="left"/>
      <w:pPr>
        <w:ind w:left="6959" w:hanging="165"/>
      </w:pPr>
      <w:rPr>
        <w:rFonts w:hint="default"/>
        <w:lang w:val="ru-RU" w:eastAsia="en-US" w:bidi="ar-SA"/>
      </w:rPr>
    </w:lvl>
    <w:lvl w:ilvl="8" w:tplc="C00C0A86">
      <w:numFmt w:val="bullet"/>
      <w:lvlText w:val="•"/>
      <w:lvlJc w:val="left"/>
      <w:pPr>
        <w:ind w:left="7942" w:hanging="165"/>
      </w:pPr>
      <w:rPr>
        <w:rFonts w:hint="default"/>
        <w:lang w:val="ru-RU" w:eastAsia="en-US" w:bidi="ar-SA"/>
      </w:rPr>
    </w:lvl>
  </w:abstractNum>
  <w:abstractNum w:abstractNumId="2">
    <w:nsid w:val="18E716DF"/>
    <w:multiLevelType w:val="multilevel"/>
    <w:tmpl w:val="1E92305A"/>
    <w:lvl w:ilvl="0">
      <w:start w:val="1"/>
      <w:numFmt w:val="decimal"/>
      <w:lvlText w:val="%1"/>
      <w:lvlJc w:val="left"/>
      <w:pPr>
        <w:ind w:left="183" w:hanging="5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3" w:hanging="513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0" w:hanging="5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7" w:hanging="5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5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5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8" w:hanging="5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5" w:hanging="513"/>
      </w:pPr>
      <w:rPr>
        <w:rFonts w:hint="default"/>
        <w:lang w:val="ru-RU" w:eastAsia="en-US" w:bidi="ar-SA"/>
      </w:rPr>
    </w:lvl>
  </w:abstractNum>
  <w:abstractNum w:abstractNumId="3">
    <w:nsid w:val="29490AEA"/>
    <w:multiLevelType w:val="hybridMultilevel"/>
    <w:tmpl w:val="A3C0806C"/>
    <w:lvl w:ilvl="0" w:tplc="1E8075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992322"/>
    <w:multiLevelType w:val="multilevel"/>
    <w:tmpl w:val="376A56B6"/>
    <w:lvl w:ilvl="0">
      <w:start w:val="6"/>
      <w:numFmt w:val="decimal"/>
      <w:lvlText w:val="%1"/>
      <w:lvlJc w:val="left"/>
      <w:pPr>
        <w:ind w:left="1309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9" w:hanging="492"/>
        <w:jc w:val="right"/>
      </w:pPr>
      <w:rPr>
        <w:rFonts w:hint="default"/>
        <w:w w:val="93"/>
        <w:lang w:val="ru-RU" w:eastAsia="en-US" w:bidi="ar-SA"/>
      </w:rPr>
    </w:lvl>
    <w:lvl w:ilvl="2">
      <w:numFmt w:val="bullet"/>
      <w:lvlText w:val="•"/>
      <w:lvlJc w:val="left"/>
      <w:pPr>
        <w:ind w:left="302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2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3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4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7" w:hanging="492"/>
      </w:pPr>
      <w:rPr>
        <w:rFonts w:hint="default"/>
        <w:lang w:val="ru-RU" w:eastAsia="en-US" w:bidi="ar-SA"/>
      </w:rPr>
    </w:lvl>
  </w:abstractNum>
  <w:abstractNum w:abstractNumId="5">
    <w:nsid w:val="31611055"/>
    <w:multiLevelType w:val="multilevel"/>
    <w:tmpl w:val="033A3960"/>
    <w:lvl w:ilvl="0">
      <w:start w:val="5"/>
      <w:numFmt w:val="decimal"/>
      <w:lvlText w:val="%1"/>
      <w:lvlJc w:val="left"/>
      <w:pPr>
        <w:ind w:left="147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2" w:hanging="509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93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7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4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1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8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5" w:hanging="509"/>
      </w:pPr>
      <w:rPr>
        <w:rFonts w:hint="default"/>
        <w:lang w:val="ru-RU" w:eastAsia="en-US" w:bidi="ar-SA"/>
      </w:rPr>
    </w:lvl>
  </w:abstractNum>
  <w:abstractNum w:abstractNumId="6">
    <w:nsid w:val="40890027"/>
    <w:multiLevelType w:val="hybridMultilevel"/>
    <w:tmpl w:val="ED4ADF90"/>
    <w:lvl w:ilvl="0" w:tplc="14C2B2EE">
      <w:numFmt w:val="bullet"/>
      <w:lvlText w:val="-"/>
      <w:lvlJc w:val="left"/>
      <w:pPr>
        <w:ind w:left="177" w:hanging="243"/>
      </w:pPr>
      <w:rPr>
        <w:rFonts w:hint="default"/>
        <w:w w:val="99"/>
        <w:lang w:val="ru-RU" w:eastAsia="en-US" w:bidi="ar-SA"/>
      </w:rPr>
    </w:lvl>
    <w:lvl w:ilvl="1" w:tplc="FAA642F6">
      <w:numFmt w:val="bullet"/>
      <w:lvlText w:val="•"/>
      <w:lvlJc w:val="left"/>
      <w:pPr>
        <w:ind w:left="1152" w:hanging="243"/>
      </w:pPr>
      <w:rPr>
        <w:rFonts w:hint="default"/>
        <w:lang w:val="ru-RU" w:eastAsia="en-US" w:bidi="ar-SA"/>
      </w:rPr>
    </w:lvl>
    <w:lvl w:ilvl="2" w:tplc="280244B4">
      <w:numFmt w:val="bullet"/>
      <w:lvlText w:val="•"/>
      <w:lvlJc w:val="left"/>
      <w:pPr>
        <w:ind w:left="2125" w:hanging="243"/>
      </w:pPr>
      <w:rPr>
        <w:rFonts w:hint="default"/>
        <w:lang w:val="ru-RU" w:eastAsia="en-US" w:bidi="ar-SA"/>
      </w:rPr>
    </w:lvl>
    <w:lvl w:ilvl="3" w:tplc="FEB4F816">
      <w:numFmt w:val="bullet"/>
      <w:lvlText w:val="•"/>
      <w:lvlJc w:val="left"/>
      <w:pPr>
        <w:ind w:left="3098" w:hanging="243"/>
      </w:pPr>
      <w:rPr>
        <w:rFonts w:hint="default"/>
        <w:lang w:val="ru-RU" w:eastAsia="en-US" w:bidi="ar-SA"/>
      </w:rPr>
    </w:lvl>
    <w:lvl w:ilvl="4" w:tplc="E95C284A">
      <w:numFmt w:val="bullet"/>
      <w:lvlText w:val="•"/>
      <w:lvlJc w:val="left"/>
      <w:pPr>
        <w:ind w:left="4071" w:hanging="243"/>
      </w:pPr>
      <w:rPr>
        <w:rFonts w:hint="default"/>
        <w:lang w:val="ru-RU" w:eastAsia="en-US" w:bidi="ar-SA"/>
      </w:rPr>
    </w:lvl>
    <w:lvl w:ilvl="5" w:tplc="E45C5096">
      <w:numFmt w:val="bullet"/>
      <w:lvlText w:val="•"/>
      <w:lvlJc w:val="left"/>
      <w:pPr>
        <w:ind w:left="5044" w:hanging="243"/>
      </w:pPr>
      <w:rPr>
        <w:rFonts w:hint="default"/>
        <w:lang w:val="ru-RU" w:eastAsia="en-US" w:bidi="ar-SA"/>
      </w:rPr>
    </w:lvl>
    <w:lvl w:ilvl="6" w:tplc="EA123CE8">
      <w:numFmt w:val="bullet"/>
      <w:lvlText w:val="•"/>
      <w:lvlJc w:val="left"/>
      <w:pPr>
        <w:ind w:left="6017" w:hanging="243"/>
      </w:pPr>
      <w:rPr>
        <w:rFonts w:hint="default"/>
        <w:lang w:val="ru-RU" w:eastAsia="en-US" w:bidi="ar-SA"/>
      </w:rPr>
    </w:lvl>
    <w:lvl w:ilvl="7" w:tplc="E92277DC">
      <w:numFmt w:val="bullet"/>
      <w:lvlText w:val="•"/>
      <w:lvlJc w:val="left"/>
      <w:pPr>
        <w:ind w:left="6990" w:hanging="243"/>
      </w:pPr>
      <w:rPr>
        <w:rFonts w:hint="default"/>
        <w:lang w:val="ru-RU" w:eastAsia="en-US" w:bidi="ar-SA"/>
      </w:rPr>
    </w:lvl>
    <w:lvl w:ilvl="8" w:tplc="AE9C19D4">
      <w:numFmt w:val="bullet"/>
      <w:lvlText w:val="•"/>
      <w:lvlJc w:val="left"/>
      <w:pPr>
        <w:ind w:left="7963" w:hanging="243"/>
      </w:pPr>
      <w:rPr>
        <w:rFonts w:hint="default"/>
        <w:lang w:val="ru-RU" w:eastAsia="en-US" w:bidi="ar-SA"/>
      </w:rPr>
    </w:lvl>
  </w:abstractNum>
  <w:abstractNum w:abstractNumId="7">
    <w:nsid w:val="49F9198D"/>
    <w:multiLevelType w:val="hybridMultilevel"/>
    <w:tmpl w:val="C0A0524C"/>
    <w:lvl w:ilvl="0" w:tplc="A2FACB9C">
      <w:numFmt w:val="bullet"/>
      <w:lvlText w:val="-"/>
      <w:lvlJc w:val="left"/>
      <w:pPr>
        <w:ind w:left="279" w:hanging="279"/>
      </w:pPr>
      <w:rPr>
        <w:rFonts w:ascii="Times New Roman" w:eastAsia="Times New Roman" w:hAnsi="Times New Roman" w:cs="Times New Roman" w:hint="default"/>
        <w:w w:val="105"/>
        <w:sz w:val="28"/>
        <w:szCs w:val="28"/>
        <w:lang w:val="ru-RU" w:eastAsia="en-US" w:bidi="ar-SA"/>
      </w:rPr>
    </w:lvl>
    <w:lvl w:ilvl="1" w:tplc="B268E55C">
      <w:numFmt w:val="bullet"/>
      <w:lvlText w:val="•"/>
      <w:lvlJc w:val="left"/>
      <w:pPr>
        <w:ind w:left="1261" w:hanging="279"/>
      </w:pPr>
      <w:rPr>
        <w:rFonts w:hint="default"/>
        <w:lang w:val="ru-RU" w:eastAsia="en-US" w:bidi="ar-SA"/>
      </w:rPr>
    </w:lvl>
    <w:lvl w:ilvl="2" w:tplc="7B9811BA">
      <w:numFmt w:val="bullet"/>
      <w:lvlText w:val="•"/>
      <w:lvlJc w:val="left"/>
      <w:pPr>
        <w:ind w:left="2236" w:hanging="279"/>
      </w:pPr>
      <w:rPr>
        <w:rFonts w:hint="default"/>
        <w:lang w:val="ru-RU" w:eastAsia="en-US" w:bidi="ar-SA"/>
      </w:rPr>
    </w:lvl>
    <w:lvl w:ilvl="3" w:tplc="8ED86294">
      <w:numFmt w:val="bullet"/>
      <w:lvlText w:val="•"/>
      <w:lvlJc w:val="left"/>
      <w:pPr>
        <w:ind w:left="3211" w:hanging="279"/>
      </w:pPr>
      <w:rPr>
        <w:rFonts w:hint="default"/>
        <w:lang w:val="ru-RU" w:eastAsia="en-US" w:bidi="ar-SA"/>
      </w:rPr>
    </w:lvl>
    <w:lvl w:ilvl="4" w:tplc="39363216">
      <w:numFmt w:val="bullet"/>
      <w:lvlText w:val="•"/>
      <w:lvlJc w:val="left"/>
      <w:pPr>
        <w:ind w:left="4186" w:hanging="279"/>
      </w:pPr>
      <w:rPr>
        <w:rFonts w:hint="default"/>
        <w:lang w:val="ru-RU" w:eastAsia="en-US" w:bidi="ar-SA"/>
      </w:rPr>
    </w:lvl>
    <w:lvl w:ilvl="5" w:tplc="D35AE194">
      <w:numFmt w:val="bullet"/>
      <w:lvlText w:val="•"/>
      <w:lvlJc w:val="left"/>
      <w:pPr>
        <w:ind w:left="5161" w:hanging="279"/>
      </w:pPr>
      <w:rPr>
        <w:rFonts w:hint="default"/>
        <w:lang w:val="ru-RU" w:eastAsia="en-US" w:bidi="ar-SA"/>
      </w:rPr>
    </w:lvl>
    <w:lvl w:ilvl="6" w:tplc="AB7AF92E">
      <w:numFmt w:val="bullet"/>
      <w:lvlText w:val="•"/>
      <w:lvlJc w:val="left"/>
      <w:pPr>
        <w:ind w:left="6136" w:hanging="279"/>
      </w:pPr>
      <w:rPr>
        <w:rFonts w:hint="default"/>
        <w:lang w:val="ru-RU" w:eastAsia="en-US" w:bidi="ar-SA"/>
      </w:rPr>
    </w:lvl>
    <w:lvl w:ilvl="7" w:tplc="E18AEAD4">
      <w:numFmt w:val="bullet"/>
      <w:lvlText w:val="•"/>
      <w:lvlJc w:val="left"/>
      <w:pPr>
        <w:ind w:left="7111" w:hanging="279"/>
      </w:pPr>
      <w:rPr>
        <w:rFonts w:hint="default"/>
        <w:lang w:val="ru-RU" w:eastAsia="en-US" w:bidi="ar-SA"/>
      </w:rPr>
    </w:lvl>
    <w:lvl w:ilvl="8" w:tplc="45AE88B6">
      <w:numFmt w:val="bullet"/>
      <w:lvlText w:val="•"/>
      <w:lvlJc w:val="left"/>
      <w:pPr>
        <w:ind w:left="8086" w:hanging="279"/>
      </w:pPr>
      <w:rPr>
        <w:rFonts w:hint="default"/>
        <w:lang w:val="ru-RU" w:eastAsia="en-US" w:bidi="ar-SA"/>
      </w:rPr>
    </w:lvl>
  </w:abstractNum>
  <w:abstractNum w:abstractNumId="8">
    <w:nsid w:val="688F0466"/>
    <w:multiLevelType w:val="multilevel"/>
    <w:tmpl w:val="51742BEC"/>
    <w:lvl w:ilvl="0">
      <w:start w:val="1"/>
      <w:numFmt w:val="decimal"/>
      <w:lvlText w:val="%1."/>
      <w:lvlJc w:val="left"/>
      <w:pPr>
        <w:ind w:left="112" w:hanging="289"/>
      </w:pPr>
      <w:rPr>
        <w:rFonts w:ascii="Times New Roman" w:eastAsia="Times New Roman" w:hAnsi="Times New Roman" w:cs="Times New Roman" w:hint="default"/>
        <w:b w:val="0"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02" w:hanging="302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1" w:hanging="490"/>
        <w:jc w:val="right"/>
      </w:pPr>
      <w:rPr>
        <w:rFonts w:hint="default"/>
        <w:w w:val="96"/>
        <w:lang w:val="ru-RU" w:eastAsia="en-US" w:bidi="ar-SA"/>
      </w:rPr>
    </w:lvl>
    <w:lvl w:ilvl="3">
      <w:numFmt w:val="bullet"/>
      <w:lvlText w:val="•"/>
      <w:lvlJc w:val="left"/>
      <w:pPr>
        <w:ind w:left="469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07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8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1" w:hanging="490"/>
      </w:pPr>
      <w:rPr>
        <w:rFonts w:hint="default"/>
        <w:lang w:val="ru-RU" w:eastAsia="en-US" w:bidi="ar-SA"/>
      </w:rPr>
    </w:lvl>
  </w:abstractNum>
  <w:abstractNum w:abstractNumId="9">
    <w:nsid w:val="7A590A7F"/>
    <w:multiLevelType w:val="multilevel"/>
    <w:tmpl w:val="1E367680"/>
    <w:lvl w:ilvl="0">
      <w:start w:val="3"/>
      <w:numFmt w:val="decimal"/>
      <w:lvlText w:val="%1"/>
      <w:lvlJc w:val="left"/>
      <w:pPr>
        <w:ind w:left="1343" w:hanging="4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3" w:hanging="491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53" w:hanging="4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0" w:hanging="4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7" w:hanging="4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4" w:hanging="4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1" w:hanging="4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8" w:hanging="4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5" w:hanging="49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48"/>
    <w:rsid w:val="000111B1"/>
    <w:rsid w:val="000359BD"/>
    <w:rsid w:val="0004241F"/>
    <w:rsid w:val="00053FD8"/>
    <w:rsid w:val="000670C5"/>
    <w:rsid w:val="00067876"/>
    <w:rsid w:val="00077768"/>
    <w:rsid w:val="00090BFB"/>
    <w:rsid w:val="000B7637"/>
    <w:rsid w:val="000D602D"/>
    <w:rsid w:val="000D78E3"/>
    <w:rsid w:val="000E4A39"/>
    <w:rsid w:val="00107797"/>
    <w:rsid w:val="00117F0E"/>
    <w:rsid w:val="00133348"/>
    <w:rsid w:val="00142125"/>
    <w:rsid w:val="001933B1"/>
    <w:rsid w:val="00196F7F"/>
    <w:rsid w:val="001B088E"/>
    <w:rsid w:val="001B2160"/>
    <w:rsid w:val="001F23FA"/>
    <w:rsid w:val="001F5F9D"/>
    <w:rsid w:val="00216A4C"/>
    <w:rsid w:val="00226FA6"/>
    <w:rsid w:val="002620C8"/>
    <w:rsid w:val="0028018B"/>
    <w:rsid w:val="00313FF8"/>
    <w:rsid w:val="00332305"/>
    <w:rsid w:val="00345D55"/>
    <w:rsid w:val="00373A62"/>
    <w:rsid w:val="003B5EEB"/>
    <w:rsid w:val="003C44C5"/>
    <w:rsid w:val="003E283B"/>
    <w:rsid w:val="00415BFD"/>
    <w:rsid w:val="00463A68"/>
    <w:rsid w:val="004675B6"/>
    <w:rsid w:val="004816F0"/>
    <w:rsid w:val="004959FC"/>
    <w:rsid w:val="004A2F53"/>
    <w:rsid w:val="004E0C48"/>
    <w:rsid w:val="00511D07"/>
    <w:rsid w:val="00524666"/>
    <w:rsid w:val="00531E99"/>
    <w:rsid w:val="005A3049"/>
    <w:rsid w:val="0060439F"/>
    <w:rsid w:val="00610AD8"/>
    <w:rsid w:val="0062015A"/>
    <w:rsid w:val="006230AD"/>
    <w:rsid w:val="00642DCE"/>
    <w:rsid w:val="00643D89"/>
    <w:rsid w:val="00654090"/>
    <w:rsid w:val="00677BD1"/>
    <w:rsid w:val="006F47DF"/>
    <w:rsid w:val="00725A54"/>
    <w:rsid w:val="00755F09"/>
    <w:rsid w:val="00761A41"/>
    <w:rsid w:val="007726B2"/>
    <w:rsid w:val="00775ECC"/>
    <w:rsid w:val="00787883"/>
    <w:rsid w:val="00797DE7"/>
    <w:rsid w:val="007A6E65"/>
    <w:rsid w:val="007B020D"/>
    <w:rsid w:val="007B0AE1"/>
    <w:rsid w:val="007E6A34"/>
    <w:rsid w:val="007F1B1F"/>
    <w:rsid w:val="00805C28"/>
    <w:rsid w:val="0081657E"/>
    <w:rsid w:val="00843ED1"/>
    <w:rsid w:val="008566B2"/>
    <w:rsid w:val="00880B34"/>
    <w:rsid w:val="008D6DDC"/>
    <w:rsid w:val="008F5080"/>
    <w:rsid w:val="0093049C"/>
    <w:rsid w:val="009307B3"/>
    <w:rsid w:val="009510A0"/>
    <w:rsid w:val="0095185F"/>
    <w:rsid w:val="00957AC9"/>
    <w:rsid w:val="00957E42"/>
    <w:rsid w:val="00972BB9"/>
    <w:rsid w:val="00983645"/>
    <w:rsid w:val="009D4080"/>
    <w:rsid w:val="009F36BC"/>
    <w:rsid w:val="009F52FE"/>
    <w:rsid w:val="00A21ABD"/>
    <w:rsid w:val="00A45DB4"/>
    <w:rsid w:val="00A62010"/>
    <w:rsid w:val="00A77938"/>
    <w:rsid w:val="00A86787"/>
    <w:rsid w:val="00A95382"/>
    <w:rsid w:val="00AD0322"/>
    <w:rsid w:val="00AD051D"/>
    <w:rsid w:val="00AD2374"/>
    <w:rsid w:val="00AE4E29"/>
    <w:rsid w:val="00AF4AA2"/>
    <w:rsid w:val="00B12912"/>
    <w:rsid w:val="00B33A49"/>
    <w:rsid w:val="00B706F4"/>
    <w:rsid w:val="00B729E6"/>
    <w:rsid w:val="00B90DA1"/>
    <w:rsid w:val="00BA3011"/>
    <w:rsid w:val="00BA6317"/>
    <w:rsid w:val="00BB2335"/>
    <w:rsid w:val="00BD53E6"/>
    <w:rsid w:val="00BF22D1"/>
    <w:rsid w:val="00BF4D30"/>
    <w:rsid w:val="00C268A0"/>
    <w:rsid w:val="00C66910"/>
    <w:rsid w:val="00C703DD"/>
    <w:rsid w:val="00CA5928"/>
    <w:rsid w:val="00CB1CFB"/>
    <w:rsid w:val="00CE3C15"/>
    <w:rsid w:val="00CF73A9"/>
    <w:rsid w:val="00D32CB5"/>
    <w:rsid w:val="00D40C0E"/>
    <w:rsid w:val="00D57A3C"/>
    <w:rsid w:val="00D70F4A"/>
    <w:rsid w:val="00D81658"/>
    <w:rsid w:val="00DB52B7"/>
    <w:rsid w:val="00DC6503"/>
    <w:rsid w:val="00DF56B6"/>
    <w:rsid w:val="00E1288E"/>
    <w:rsid w:val="00E27B8D"/>
    <w:rsid w:val="00E5509D"/>
    <w:rsid w:val="00E55EA5"/>
    <w:rsid w:val="00E604DA"/>
    <w:rsid w:val="00E83474"/>
    <w:rsid w:val="00EA1360"/>
    <w:rsid w:val="00EC2DBC"/>
    <w:rsid w:val="00EC6E6F"/>
    <w:rsid w:val="00ED5844"/>
    <w:rsid w:val="00F12307"/>
    <w:rsid w:val="00F233C7"/>
    <w:rsid w:val="00F32EF5"/>
    <w:rsid w:val="00F42690"/>
    <w:rsid w:val="00F46BAF"/>
    <w:rsid w:val="00F67760"/>
    <w:rsid w:val="00F8514B"/>
    <w:rsid w:val="00F85E14"/>
    <w:rsid w:val="00FC69E1"/>
    <w:rsid w:val="00F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30CF53-48AF-41B0-A318-DB184CBA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F47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133348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3334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1"/>
    <w:rsid w:val="001333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3334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33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1333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AE4E29"/>
  </w:style>
  <w:style w:type="paragraph" w:styleId="a8">
    <w:name w:val="header"/>
    <w:basedOn w:val="a"/>
    <w:link w:val="a9"/>
    <w:uiPriority w:val="99"/>
    <w:unhideWhenUsed/>
    <w:rsid w:val="00AE4E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4E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E4E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E4E2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4E29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Emphasis"/>
    <w:basedOn w:val="a0"/>
    <w:uiPriority w:val="20"/>
    <w:qFormat/>
    <w:rsid w:val="00373A62"/>
    <w:rPr>
      <w:i/>
      <w:iCs/>
    </w:rPr>
  </w:style>
  <w:style w:type="paragraph" w:styleId="af">
    <w:name w:val="List Paragraph"/>
    <w:basedOn w:val="a"/>
    <w:uiPriority w:val="1"/>
    <w:qFormat/>
    <w:rsid w:val="00A45DB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6F47D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F47DF"/>
  </w:style>
  <w:style w:type="table" w:customStyle="1" w:styleId="TableNormal">
    <w:name w:val="Table Normal"/>
    <w:uiPriority w:val="2"/>
    <w:semiHidden/>
    <w:unhideWhenUsed/>
    <w:qFormat/>
    <w:rsid w:val="006F47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"/>
    <w:qFormat/>
    <w:rsid w:val="006F47DF"/>
    <w:pPr>
      <w:widowControl w:val="0"/>
      <w:autoSpaceDE w:val="0"/>
      <w:autoSpaceDN w:val="0"/>
      <w:ind w:left="26"/>
      <w:jc w:val="center"/>
    </w:pPr>
    <w:rPr>
      <w:rFonts w:ascii="Arial" w:eastAsia="Arial" w:hAnsi="Arial" w:cs="Arial"/>
      <w:sz w:val="39"/>
      <w:szCs w:val="39"/>
      <w:lang w:eastAsia="en-US"/>
    </w:rPr>
  </w:style>
  <w:style w:type="character" w:customStyle="1" w:styleId="af1">
    <w:name w:val="Название Знак"/>
    <w:basedOn w:val="a0"/>
    <w:link w:val="af0"/>
    <w:uiPriority w:val="1"/>
    <w:rsid w:val="006F47DF"/>
    <w:rPr>
      <w:rFonts w:ascii="Arial" w:eastAsia="Arial" w:hAnsi="Arial" w:cs="Arial"/>
      <w:sz w:val="39"/>
      <w:szCs w:val="39"/>
    </w:rPr>
  </w:style>
  <w:style w:type="paragraph" w:customStyle="1" w:styleId="TableParagraph">
    <w:name w:val="Table Paragraph"/>
    <w:basedOn w:val="a"/>
    <w:uiPriority w:val="1"/>
    <w:qFormat/>
    <w:rsid w:val="006F47DF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af2">
    <w:name w:val="Table Grid"/>
    <w:basedOn w:val="a1"/>
    <w:uiPriority w:val="39"/>
    <w:rsid w:val="00957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A953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A21B4-040C-4C18-BC31-8642170BD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10</Pages>
  <Words>2380</Words>
  <Characters>13569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Гаевая</dc:creator>
  <cp:lastModifiedBy>Анастасия Карасева</cp:lastModifiedBy>
  <cp:revision>13</cp:revision>
  <cp:lastPrinted>2022-04-27T13:49:00Z</cp:lastPrinted>
  <dcterms:created xsi:type="dcterms:W3CDTF">2022-03-31T15:12:00Z</dcterms:created>
  <dcterms:modified xsi:type="dcterms:W3CDTF">2022-04-27T14:22:00Z</dcterms:modified>
</cp:coreProperties>
</file>