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7A19" w:rsidRPr="000D54F3" w:rsidRDefault="005B6F07">
      <w:pPr>
        <w:jc w:val="right"/>
        <w:outlineLvl w:val="0"/>
        <w:rPr>
          <w:rFonts w:ascii="Arial" w:hAnsi="Arial" w:cs="Arial"/>
          <w:b/>
        </w:rPr>
      </w:pPr>
      <w:r w:rsidRPr="000D54F3">
        <w:rPr>
          <w:rFonts w:ascii="Arial" w:hAnsi="Arial" w:cs="Arial"/>
          <w:b/>
        </w:rPr>
        <w:t>ПРОЕКТ</w:t>
      </w:r>
    </w:p>
    <w:p w:rsidR="00E37A19" w:rsidRPr="000D54F3" w:rsidRDefault="005B6F07">
      <w:pPr>
        <w:jc w:val="center"/>
        <w:outlineLvl w:val="0"/>
        <w:rPr>
          <w:rFonts w:ascii="Arial" w:hAnsi="Arial" w:cs="Arial"/>
          <w:b/>
        </w:rPr>
      </w:pPr>
      <w:r w:rsidRPr="000D54F3">
        <w:rPr>
          <w:rFonts w:ascii="Arial" w:hAnsi="Arial" w:cs="Arial"/>
          <w:b/>
        </w:rPr>
        <w:t>ГУБКИНСКИЙ ГОРОДСКОЙ ОКРУГ</w:t>
      </w:r>
    </w:p>
    <w:p w:rsidR="00E37A19" w:rsidRPr="000D54F3" w:rsidRDefault="005B6F07">
      <w:pPr>
        <w:jc w:val="center"/>
        <w:rPr>
          <w:rFonts w:ascii="Arial" w:hAnsi="Arial" w:cs="Arial"/>
        </w:rPr>
      </w:pPr>
      <w:r w:rsidRPr="000D54F3">
        <w:rPr>
          <w:rFonts w:ascii="Arial" w:hAnsi="Arial" w:cs="Arial"/>
          <w:b/>
        </w:rPr>
        <w:t>БЕЛГОРОДСКОЙ ОБЛАСТИ</w:t>
      </w:r>
    </w:p>
    <w:p w:rsidR="00E37A19" w:rsidRPr="000D54F3" w:rsidRDefault="00E37A19">
      <w:pPr>
        <w:jc w:val="center"/>
        <w:rPr>
          <w:rFonts w:ascii="Arial" w:hAnsi="Arial" w:cs="Arial"/>
          <w:b/>
        </w:rPr>
      </w:pPr>
    </w:p>
    <w:p w:rsidR="00E37A19" w:rsidRPr="000D54F3" w:rsidRDefault="005B6F07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0D54F3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E37A19" w:rsidRPr="000D54F3" w:rsidRDefault="00E37A19">
      <w:pPr>
        <w:jc w:val="center"/>
        <w:outlineLvl w:val="0"/>
        <w:rPr>
          <w:rFonts w:ascii="Arial" w:hAnsi="Arial" w:cs="Arial"/>
          <w:b/>
        </w:rPr>
      </w:pPr>
    </w:p>
    <w:p w:rsidR="00E37A19" w:rsidRPr="000D54F3" w:rsidRDefault="005B6F07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0D54F3">
        <w:rPr>
          <w:rFonts w:ascii="Arial" w:hAnsi="Arial" w:cs="Arial"/>
          <w:sz w:val="32"/>
          <w:szCs w:val="32"/>
        </w:rPr>
        <w:t>П О С Т А Н О В Л Е Н И Е</w:t>
      </w:r>
    </w:p>
    <w:p w:rsidR="00E37A19" w:rsidRPr="000D54F3" w:rsidRDefault="00E37A19">
      <w:pPr>
        <w:jc w:val="center"/>
        <w:rPr>
          <w:rFonts w:ascii="Arial" w:hAnsi="Arial" w:cs="Arial"/>
          <w:b/>
        </w:rPr>
      </w:pPr>
    </w:p>
    <w:p w:rsidR="00E37A19" w:rsidRPr="000D54F3" w:rsidRDefault="005B6F07">
      <w:pPr>
        <w:jc w:val="center"/>
        <w:rPr>
          <w:rFonts w:ascii="Arial" w:hAnsi="Arial" w:cs="Arial"/>
          <w:b/>
          <w:sz w:val="17"/>
          <w:szCs w:val="17"/>
        </w:rPr>
      </w:pPr>
      <w:r w:rsidRPr="000D54F3">
        <w:rPr>
          <w:rFonts w:ascii="Arial" w:hAnsi="Arial" w:cs="Arial"/>
          <w:b/>
          <w:sz w:val="17"/>
          <w:szCs w:val="17"/>
        </w:rPr>
        <w:t>Губкин</w:t>
      </w:r>
    </w:p>
    <w:p w:rsidR="00E37A19" w:rsidRPr="000D54F3" w:rsidRDefault="005B6F07">
      <w:pPr>
        <w:jc w:val="center"/>
        <w:rPr>
          <w:rFonts w:ascii="Arial" w:hAnsi="Arial" w:cs="Arial"/>
          <w:b/>
        </w:rPr>
      </w:pPr>
      <w:r w:rsidRPr="000D54F3">
        <w:rPr>
          <w:rFonts w:ascii="Arial" w:hAnsi="Arial" w:cs="Arial"/>
          <w:b/>
        </w:rPr>
        <w:t xml:space="preserve">  </w:t>
      </w:r>
    </w:p>
    <w:p w:rsidR="00E37A19" w:rsidRPr="000D54F3" w:rsidRDefault="005B6F07">
      <w:pPr>
        <w:jc w:val="both"/>
        <w:rPr>
          <w:rFonts w:ascii="Arial" w:hAnsi="Arial" w:cs="Arial"/>
          <w:b/>
          <w:sz w:val="18"/>
          <w:szCs w:val="18"/>
        </w:rPr>
      </w:pPr>
      <w:r w:rsidRPr="000D54F3">
        <w:rPr>
          <w:rFonts w:ascii="Arial" w:hAnsi="Arial" w:cs="Arial"/>
          <w:b/>
          <w:sz w:val="18"/>
          <w:szCs w:val="18"/>
        </w:rPr>
        <w:t xml:space="preserve">" ____ " _______________________ г. </w:t>
      </w:r>
      <w:r w:rsidRPr="000D54F3">
        <w:rPr>
          <w:rFonts w:ascii="Arial" w:hAnsi="Arial" w:cs="Arial"/>
          <w:b/>
          <w:sz w:val="18"/>
          <w:szCs w:val="18"/>
        </w:rPr>
        <w:tab/>
      </w:r>
      <w:r w:rsidRPr="000D54F3">
        <w:rPr>
          <w:rFonts w:ascii="Arial" w:hAnsi="Arial" w:cs="Arial"/>
          <w:b/>
          <w:sz w:val="18"/>
          <w:szCs w:val="18"/>
        </w:rPr>
        <w:tab/>
      </w:r>
      <w:r w:rsidRPr="000D54F3">
        <w:rPr>
          <w:rFonts w:ascii="Arial" w:hAnsi="Arial" w:cs="Arial"/>
          <w:b/>
          <w:sz w:val="18"/>
          <w:szCs w:val="18"/>
        </w:rPr>
        <w:tab/>
      </w:r>
      <w:r w:rsidRPr="000D54F3">
        <w:rPr>
          <w:rFonts w:ascii="Arial" w:hAnsi="Arial" w:cs="Arial"/>
          <w:b/>
          <w:sz w:val="18"/>
          <w:szCs w:val="18"/>
        </w:rPr>
        <w:tab/>
      </w:r>
      <w:r w:rsidRPr="000D54F3">
        <w:rPr>
          <w:rFonts w:ascii="Arial" w:hAnsi="Arial" w:cs="Arial"/>
          <w:b/>
          <w:sz w:val="18"/>
          <w:szCs w:val="18"/>
        </w:rPr>
        <w:tab/>
      </w:r>
      <w:r w:rsidRPr="000D54F3">
        <w:rPr>
          <w:rFonts w:ascii="Arial" w:hAnsi="Arial" w:cs="Arial"/>
          <w:b/>
          <w:sz w:val="18"/>
          <w:szCs w:val="18"/>
        </w:rPr>
        <w:tab/>
      </w:r>
      <w:r w:rsidRPr="000D54F3">
        <w:rPr>
          <w:rFonts w:ascii="Arial" w:hAnsi="Arial" w:cs="Arial"/>
          <w:b/>
          <w:sz w:val="18"/>
          <w:szCs w:val="18"/>
        </w:rPr>
        <w:tab/>
        <w:t>№  ___________</w:t>
      </w:r>
    </w:p>
    <w:p w:rsidR="00E37A19" w:rsidRPr="000D54F3" w:rsidRDefault="00E37A19">
      <w:pPr>
        <w:jc w:val="both"/>
        <w:rPr>
          <w:rFonts w:ascii="Arial" w:hAnsi="Arial" w:cs="Arial"/>
          <w:b/>
          <w:sz w:val="28"/>
          <w:szCs w:val="28"/>
        </w:rPr>
      </w:pPr>
    </w:p>
    <w:p w:rsidR="00E37A19" w:rsidRPr="000D54F3" w:rsidRDefault="00E37A19">
      <w:pPr>
        <w:jc w:val="both"/>
        <w:rPr>
          <w:rFonts w:ascii="Arial" w:hAnsi="Arial" w:cs="Arial"/>
          <w:b/>
          <w:sz w:val="28"/>
          <w:szCs w:val="28"/>
        </w:rPr>
      </w:pPr>
    </w:p>
    <w:p w:rsidR="00E37A19" w:rsidRPr="000D54F3" w:rsidRDefault="00E37A19">
      <w:pPr>
        <w:jc w:val="both"/>
        <w:rPr>
          <w:rFonts w:ascii="Arial" w:hAnsi="Arial" w:cs="Arial"/>
          <w:sz w:val="28"/>
          <w:szCs w:val="28"/>
        </w:rPr>
      </w:pPr>
    </w:p>
    <w:p w:rsidR="00E37A19" w:rsidRPr="000D54F3" w:rsidRDefault="00E37A19">
      <w:pPr>
        <w:jc w:val="both"/>
        <w:rPr>
          <w:rFonts w:ascii="Arial" w:hAnsi="Arial" w:cs="Arial"/>
          <w:sz w:val="28"/>
          <w:szCs w:val="28"/>
        </w:rPr>
      </w:pPr>
    </w:p>
    <w:p w:rsidR="00E37A19" w:rsidRPr="000D54F3" w:rsidRDefault="005B6F07">
      <w:pPr>
        <w:rPr>
          <w:b/>
          <w:sz w:val="27"/>
          <w:szCs w:val="27"/>
        </w:rPr>
      </w:pPr>
      <w:r w:rsidRPr="000D54F3">
        <w:rPr>
          <w:b/>
          <w:sz w:val="27"/>
          <w:szCs w:val="27"/>
        </w:rPr>
        <w:t xml:space="preserve">Об утверждении муниципальной </w:t>
      </w:r>
    </w:p>
    <w:p w:rsidR="00EF1A4E" w:rsidRDefault="005B6F07" w:rsidP="00EF1A4E">
      <w:pPr>
        <w:rPr>
          <w:b/>
          <w:sz w:val="27"/>
          <w:szCs w:val="27"/>
        </w:rPr>
      </w:pPr>
      <w:r w:rsidRPr="000D54F3">
        <w:rPr>
          <w:b/>
          <w:sz w:val="27"/>
          <w:szCs w:val="27"/>
        </w:rPr>
        <w:t>программы «</w:t>
      </w:r>
      <w:r w:rsidR="00EF1A4E">
        <w:rPr>
          <w:b/>
          <w:sz w:val="27"/>
          <w:szCs w:val="27"/>
        </w:rPr>
        <w:t>Развитие информационного</w:t>
      </w:r>
    </w:p>
    <w:p w:rsidR="00EF1A4E" w:rsidRDefault="00EF1A4E" w:rsidP="00EF1A4E">
      <w:pPr>
        <w:rPr>
          <w:b/>
          <w:sz w:val="27"/>
          <w:szCs w:val="27"/>
        </w:rPr>
      </w:pPr>
      <w:r w:rsidRPr="00EF1A4E">
        <w:rPr>
          <w:b/>
          <w:sz w:val="27"/>
          <w:szCs w:val="27"/>
        </w:rPr>
        <w:t>общества</w:t>
      </w:r>
      <w:r>
        <w:rPr>
          <w:b/>
          <w:sz w:val="27"/>
          <w:szCs w:val="27"/>
        </w:rPr>
        <w:t xml:space="preserve"> в </w:t>
      </w:r>
      <w:proofErr w:type="spellStart"/>
      <w:r>
        <w:rPr>
          <w:b/>
          <w:sz w:val="27"/>
          <w:szCs w:val="27"/>
        </w:rPr>
        <w:t>Губкинском</w:t>
      </w:r>
      <w:proofErr w:type="spellEnd"/>
      <w:r>
        <w:rPr>
          <w:b/>
          <w:sz w:val="27"/>
          <w:szCs w:val="27"/>
        </w:rPr>
        <w:t xml:space="preserve"> городском округе</w:t>
      </w:r>
    </w:p>
    <w:p w:rsidR="00E37A19" w:rsidRPr="000D54F3" w:rsidRDefault="00EF1A4E" w:rsidP="00EF1A4E">
      <w:pPr>
        <w:rPr>
          <w:b/>
          <w:sz w:val="27"/>
          <w:szCs w:val="27"/>
        </w:rPr>
      </w:pPr>
      <w:r w:rsidRPr="00EF1A4E">
        <w:rPr>
          <w:b/>
          <w:sz w:val="27"/>
          <w:szCs w:val="27"/>
        </w:rPr>
        <w:t>Белгородской области</w:t>
      </w:r>
      <w:r w:rsidR="005B6F07" w:rsidRPr="000D54F3">
        <w:rPr>
          <w:b/>
          <w:sz w:val="27"/>
          <w:szCs w:val="27"/>
        </w:rPr>
        <w:t>»</w:t>
      </w:r>
    </w:p>
    <w:p w:rsidR="00E37A19" w:rsidRPr="000D54F3" w:rsidRDefault="00E37A19">
      <w:pPr>
        <w:rPr>
          <w:b/>
          <w:sz w:val="27"/>
          <w:szCs w:val="27"/>
        </w:rPr>
      </w:pPr>
    </w:p>
    <w:p w:rsidR="00E37A19" w:rsidRPr="000D54F3" w:rsidRDefault="00E37A19">
      <w:pPr>
        <w:autoSpaceDE w:val="0"/>
        <w:autoSpaceDN w:val="0"/>
        <w:rPr>
          <w:sz w:val="27"/>
          <w:szCs w:val="27"/>
        </w:rPr>
      </w:pPr>
    </w:p>
    <w:p w:rsidR="00E37A19" w:rsidRPr="000D54F3" w:rsidRDefault="00E37A19">
      <w:pPr>
        <w:autoSpaceDE w:val="0"/>
        <w:autoSpaceDN w:val="0"/>
        <w:rPr>
          <w:sz w:val="27"/>
          <w:szCs w:val="27"/>
        </w:rPr>
      </w:pPr>
    </w:p>
    <w:p w:rsidR="00E656A1" w:rsidRPr="000D54F3" w:rsidRDefault="00E656A1" w:rsidP="00E656A1">
      <w:pPr>
        <w:ind w:firstLine="851"/>
        <w:jc w:val="both"/>
        <w:rPr>
          <w:sz w:val="27"/>
          <w:szCs w:val="27"/>
        </w:rPr>
      </w:pPr>
      <w:r w:rsidRPr="000D54F3">
        <w:rPr>
          <w:sz w:val="27"/>
          <w:szCs w:val="27"/>
        </w:rPr>
        <w:t xml:space="preserve">В соответствии с Бюджетным кодексом Российской федерации, Уставом </w:t>
      </w:r>
      <w:proofErr w:type="spellStart"/>
      <w:r w:rsidRPr="000D54F3">
        <w:rPr>
          <w:sz w:val="27"/>
          <w:szCs w:val="27"/>
        </w:rPr>
        <w:t>Губкинского</w:t>
      </w:r>
      <w:proofErr w:type="spellEnd"/>
      <w:r w:rsidRPr="000D54F3">
        <w:rPr>
          <w:sz w:val="27"/>
          <w:szCs w:val="27"/>
        </w:rPr>
        <w:t xml:space="preserve"> городского округа Белгородской области,  постановлением администрации </w:t>
      </w:r>
      <w:proofErr w:type="spellStart"/>
      <w:r w:rsidRPr="000D54F3">
        <w:rPr>
          <w:sz w:val="27"/>
          <w:szCs w:val="27"/>
        </w:rPr>
        <w:t>Губкинского</w:t>
      </w:r>
      <w:proofErr w:type="spellEnd"/>
      <w:r w:rsidRPr="000D54F3">
        <w:rPr>
          <w:sz w:val="27"/>
          <w:szCs w:val="27"/>
        </w:rPr>
        <w:t xml:space="preserve"> городского округа от 31 октября 2024 года № 1379-па «О системе управления муниципальными программами </w:t>
      </w:r>
      <w:proofErr w:type="spellStart"/>
      <w:r w:rsidRPr="000D54F3">
        <w:rPr>
          <w:sz w:val="27"/>
          <w:szCs w:val="27"/>
        </w:rPr>
        <w:t>Губкинского</w:t>
      </w:r>
      <w:proofErr w:type="spellEnd"/>
      <w:r w:rsidRPr="000D54F3">
        <w:rPr>
          <w:sz w:val="27"/>
          <w:szCs w:val="27"/>
        </w:rPr>
        <w:t xml:space="preserve"> городского округа Белгородской области», постановлением администрации </w:t>
      </w:r>
      <w:proofErr w:type="spellStart"/>
      <w:r w:rsidRPr="000D54F3">
        <w:rPr>
          <w:sz w:val="27"/>
          <w:szCs w:val="27"/>
        </w:rPr>
        <w:t>Губкинского</w:t>
      </w:r>
      <w:proofErr w:type="spellEnd"/>
      <w:r w:rsidRPr="000D54F3">
        <w:rPr>
          <w:sz w:val="27"/>
          <w:szCs w:val="27"/>
        </w:rPr>
        <w:t xml:space="preserve"> городского округа от 08 ноября 2024 года № 1428-па «Об утверждении Перечня муниципальных программ </w:t>
      </w:r>
      <w:proofErr w:type="spellStart"/>
      <w:r w:rsidRPr="000D54F3">
        <w:rPr>
          <w:sz w:val="27"/>
          <w:szCs w:val="27"/>
        </w:rPr>
        <w:t>Губкинского</w:t>
      </w:r>
      <w:proofErr w:type="spellEnd"/>
      <w:r w:rsidRPr="000D54F3">
        <w:rPr>
          <w:sz w:val="27"/>
          <w:szCs w:val="27"/>
        </w:rPr>
        <w:t xml:space="preserve"> городского округа Белгородской области» администрация </w:t>
      </w:r>
      <w:proofErr w:type="spellStart"/>
      <w:r w:rsidRPr="000D54F3">
        <w:rPr>
          <w:sz w:val="27"/>
          <w:szCs w:val="27"/>
        </w:rPr>
        <w:t>Губкинского</w:t>
      </w:r>
      <w:proofErr w:type="spellEnd"/>
      <w:r w:rsidRPr="000D54F3">
        <w:rPr>
          <w:sz w:val="27"/>
          <w:szCs w:val="27"/>
        </w:rPr>
        <w:t xml:space="preserve"> городского округа</w:t>
      </w:r>
    </w:p>
    <w:p w:rsidR="004B4C18" w:rsidRPr="000D54F3" w:rsidRDefault="004B4C18">
      <w:pPr>
        <w:ind w:firstLine="851"/>
        <w:jc w:val="both"/>
        <w:rPr>
          <w:b/>
          <w:sz w:val="27"/>
          <w:szCs w:val="27"/>
        </w:rPr>
      </w:pPr>
    </w:p>
    <w:p w:rsidR="00E37A19" w:rsidRPr="000D54F3" w:rsidRDefault="005B6F07">
      <w:pPr>
        <w:ind w:firstLine="851"/>
        <w:jc w:val="both"/>
        <w:rPr>
          <w:b/>
          <w:sz w:val="27"/>
          <w:szCs w:val="27"/>
        </w:rPr>
      </w:pPr>
      <w:r w:rsidRPr="000D54F3">
        <w:rPr>
          <w:b/>
          <w:sz w:val="27"/>
          <w:szCs w:val="27"/>
        </w:rPr>
        <w:t>ПОСТАНОВЛЯЕТ:</w:t>
      </w:r>
    </w:p>
    <w:p w:rsidR="00E37A19" w:rsidRPr="000D54F3" w:rsidRDefault="00E37A19">
      <w:pPr>
        <w:ind w:firstLine="851"/>
        <w:jc w:val="both"/>
        <w:rPr>
          <w:sz w:val="27"/>
          <w:szCs w:val="27"/>
        </w:rPr>
      </w:pPr>
    </w:p>
    <w:p w:rsidR="00E37A19" w:rsidRPr="000D54F3" w:rsidRDefault="005B6F07" w:rsidP="00EF1A4E">
      <w:pPr>
        <w:ind w:firstLine="851"/>
        <w:jc w:val="both"/>
        <w:rPr>
          <w:b/>
          <w:sz w:val="27"/>
          <w:szCs w:val="27"/>
        </w:rPr>
      </w:pPr>
      <w:r w:rsidRPr="000D54F3">
        <w:rPr>
          <w:sz w:val="27"/>
          <w:szCs w:val="27"/>
        </w:rPr>
        <w:t xml:space="preserve">1. Утвердить муниципальную </w:t>
      </w:r>
      <w:hyperlink w:anchor="P38" w:history="1">
        <w:r w:rsidRPr="000D54F3">
          <w:rPr>
            <w:rStyle w:val="a9"/>
            <w:color w:val="auto"/>
            <w:sz w:val="27"/>
            <w:szCs w:val="27"/>
            <w:u w:val="none"/>
          </w:rPr>
          <w:t>программу</w:t>
        </w:r>
      </w:hyperlink>
      <w:r w:rsidRPr="000D54F3">
        <w:rPr>
          <w:b/>
          <w:sz w:val="27"/>
          <w:szCs w:val="27"/>
        </w:rPr>
        <w:t xml:space="preserve"> </w:t>
      </w:r>
      <w:r w:rsidRPr="000D54F3">
        <w:rPr>
          <w:sz w:val="27"/>
          <w:szCs w:val="27"/>
        </w:rPr>
        <w:t>«</w:t>
      </w:r>
      <w:r w:rsidR="00EF1A4E" w:rsidRPr="00EF1A4E">
        <w:rPr>
          <w:sz w:val="27"/>
          <w:szCs w:val="27"/>
        </w:rPr>
        <w:t>Развитие информационного общества</w:t>
      </w:r>
      <w:r w:rsidR="00EF1A4E">
        <w:rPr>
          <w:sz w:val="27"/>
          <w:szCs w:val="27"/>
        </w:rPr>
        <w:t xml:space="preserve"> </w:t>
      </w:r>
      <w:r w:rsidR="00EF1A4E" w:rsidRPr="00EF1A4E">
        <w:rPr>
          <w:sz w:val="27"/>
          <w:szCs w:val="27"/>
        </w:rPr>
        <w:t xml:space="preserve">в </w:t>
      </w:r>
      <w:proofErr w:type="spellStart"/>
      <w:r w:rsidR="00EF1A4E" w:rsidRPr="00EF1A4E">
        <w:rPr>
          <w:sz w:val="27"/>
          <w:szCs w:val="27"/>
        </w:rPr>
        <w:t>Губкинском</w:t>
      </w:r>
      <w:proofErr w:type="spellEnd"/>
      <w:r w:rsidR="00EF1A4E" w:rsidRPr="00EF1A4E">
        <w:rPr>
          <w:sz w:val="27"/>
          <w:szCs w:val="27"/>
        </w:rPr>
        <w:t xml:space="preserve"> городском округе Белгородской области</w:t>
      </w:r>
      <w:r w:rsidRPr="000D54F3">
        <w:rPr>
          <w:sz w:val="27"/>
          <w:szCs w:val="27"/>
        </w:rPr>
        <w:t>» (далее - Программа, прилагается).</w:t>
      </w:r>
    </w:p>
    <w:p w:rsidR="00E656A1" w:rsidRPr="000D54F3" w:rsidRDefault="005B6F07" w:rsidP="00E656A1">
      <w:pPr>
        <w:widowControl w:val="0"/>
        <w:autoSpaceDE w:val="0"/>
        <w:autoSpaceDN w:val="0"/>
        <w:ind w:firstLine="851"/>
        <w:jc w:val="both"/>
        <w:rPr>
          <w:sz w:val="27"/>
          <w:szCs w:val="27"/>
        </w:rPr>
      </w:pPr>
      <w:r w:rsidRPr="000D54F3">
        <w:rPr>
          <w:sz w:val="27"/>
          <w:szCs w:val="27"/>
        </w:rPr>
        <w:t xml:space="preserve">2. </w:t>
      </w:r>
      <w:r w:rsidR="00E656A1" w:rsidRPr="000D54F3">
        <w:rPr>
          <w:sz w:val="27"/>
          <w:szCs w:val="27"/>
        </w:rPr>
        <w:t xml:space="preserve">Управлению </w:t>
      </w:r>
      <w:r w:rsidR="00EF1A4E">
        <w:rPr>
          <w:sz w:val="27"/>
          <w:szCs w:val="27"/>
        </w:rPr>
        <w:t>массовых коммуникаций и информационных технологий</w:t>
      </w:r>
      <w:r w:rsidR="00E656A1" w:rsidRPr="000D54F3">
        <w:rPr>
          <w:sz w:val="27"/>
          <w:szCs w:val="27"/>
        </w:rPr>
        <w:t xml:space="preserve"> обеспечить реализацию мероприятий Программы.</w:t>
      </w:r>
    </w:p>
    <w:p w:rsidR="00E37A19" w:rsidRPr="000D54F3" w:rsidRDefault="005B6F07" w:rsidP="00EF1A4E">
      <w:pPr>
        <w:widowControl w:val="0"/>
        <w:autoSpaceDE w:val="0"/>
        <w:autoSpaceDN w:val="0"/>
        <w:ind w:firstLine="851"/>
        <w:jc w:val="both"/>
        <w:rPr>
          <w:sz w:val="27"/>
          <w:szCs w:val="27"/>
        </w:rPr>
      </w:pPr>
      <w:r w:rsidRPr="000D54F3">
        <w:rPr>
          <w:sz w:val="27"/>
          <w:szCs w:val="27"/>
        </w:rPr>
        <w:t xml:space="preserve">3. Признать утратившим силу с </w:t>
      </w:r>
      <w:r w:rsidR="00E656A1" w:rsidRPr="000D54F3">
        <w:rPr>
          <w:sz w:val="27"/>
          <w:szCs w:val="27"/>
        </w:rPr>
        <w:t>0</w:t>
      </w:r>
      <w:r w:rsidRPr="000D54F3">
        <w:rPr>
          <w:sz w:val="27"/>
          <w:szCs w:val="27"/>
        </w:rPr>
        <w:t xml:space="preserve">1 января 2025 года </w:t>
      </w:r>
      <w:hyperlink r:id="rId7" w:history="1">
        <w:r w:rsidRPr="000D54F3">
          <w:rPr>
            <w:rStyle w:val="a9"/>
            <w:color w:val="auto"/>
            <w:sz w:val="27"/>
            <w:szCs w:val="27"/>
            <w:u w:val="none"/>
          </w:rPr>
          <w:t>постановлени</w:t>
        </w:r>
      </w:hyperlink>
      <w:r w:rsidR="00EF1A4E">
        <w:rPr>
          <w:rStyle w:val="a9"/>
          <w:color w:val="auto"/>
          <w:sz w:val="27"/>
          <w:szCs w:val="27"/>
          <w:u w:val="none"/>
        </w:rPr>
        <w:t>е</w:t>
      </w:r>
      <w:r w:rsidRPr="000D54F3">
        <w:rPr>
          <w:sz w:val="27"/>
          <w:szCs w:val="27"/>
        </w:rPr>
        <w:t xml:space="preserve"> администрации </w:t>
      </w:r>
      <w:proofErr w:type="spellStart"/>
      <w:r w:rsidRPr="000D54F3">
        <w:rPr>
          <w:sz w:val="27"/>
          <w:szCs w:val="27"/>
        </w:rPr>
        <w:t>Губкинского</w:t>
      </w:r>
      <w:proofErr w:type="spellEnd"/>
      <w:r w:rsidRPr="000D54F3">
        <w:rPr>
          <w:sz w:val="27"/>
          <w:szCs w:val="27"/>
        </w:rPr>
        <w:t xml:space="preserve"> городского округа</w:t>
      </w:r>
      <w:r w:rsidR="00EF1A4E">
        <w:rPr>
          <w:sz w:val="27"/>
          <w:szCs w:val="27"/>
        </w:rPr>
        <w:t xml:space="preserve"> </w:t>
      </w:r>
      <w:r w:rsidR="00EF1A4E" w:rsidRPr="00EF1A4E">
        <w:rPr>
          <w:sz w:val="27"/>
          <w:szCs w:val="27"/>
        </w:rPr>
        <w:t xml:space="preserve">от 14 октября 2013 года № 2480-па «Об утверждении муниципальной программы «Развитие информационного общества в </w:t>
      </w:r>
      <w:proofErr w:type="spellStart"/>
      <w:r w:rsidR="00EF1A4E" w:rsidRPr="00EF1A4E">
        <w:rPr>
          <w:sz w:val="27"/>
          <w:szCs w:val="27"/>
        </w:rPr>
        <w:t>Губкинском</w:t>
      </w:r>
      <w:proofErr w:type="spellEnd"/>
      <w:r w:rsidR="00EF1A4E" w:rsidRPr="00EF1A4E">
        <w:rPr>
          <w:sz w:val="27"/>
          <w:szCs w:val="27"/>
        </w:rPr>
        <w:t xml:space="preserve"> городском округе Белгородской области»</w:t>
      </w:r>
    </w:p>
    <w:p w:rsidR="00E656A1" w:rsidRPr="000D54F3" w:rsidRDefault="00E656A1">
      <w:pPr>
        <w:ind w:firstLine="851"/>
        <w:jc w:val="both"/>
        <w:rPr>
          <w:sz w:val="27"/>
          <w:szCs w:val="27"/>
        </w:rPr>
      </w:pPr>
      <w:r w:rsidRPr="000D54F3">
        <w:rPr>
          <w:sz w:val="27"/>
          <w:szCs w:val="27"/>
        </w:rPr>
        <w:t xml:space="preserve">4. Опубликовать постановление в средствах массовой информации и разместить на официальном сайте администрации </w:t>
      </w:r>
      <w:proofErr w:type="spellStart"/>
      <w:r w:rsidRPr="000D54F3">
        <w:rPr>
          <w:sz w:val="27"/>
          <w:szCs w:val="27"/>
        </w:rPr>
        <w:t>Губкинского</w:t>
      </w:r>
      <w:proofErr w:type="spellEnd"/>
      <w:r w:rsidRPr="000D54F3">
        <w:rPr>
          <w:sz w:val="27"/>
          <w:szCs w:val="27"/>
        </w:rPr>
        <w:t xml:space="preserve"> городского округа в сети Интернет.</w:t>
      </w:r>
    </w:p>
    <w:p w:rsidR="00E37A19" w:rsidRPr="000D54F3" w:rsidRDefault="005B6F07">
      <w:pPr>
        <w:ind w:firstLine="851"/>
        <w:jc w:val="both"/>
        <w:rPr>
          <w:sz w:val="27"/>
          <w:szCs w:val="27"/>
        </w:rPr>
      </w:pPr>
      <w:r w:rsidRPr="000D54F3">
        <w:rPr>
          <w:sz w:val="27"/>
          <w:szCs w:val="27"/>
        </w:rPr>
        <w:lastRenderedPageBreak/>
        <w:t xml:space="preserve">5. Контроль за исполнением постановления возложить на </w:t>
      </w:r>
      <w:r w:rsidR="00EF1A4E">
        <w:rPr>
          <w:sz w:val="27"/>
          <w:szCs w:val="27"/>
        </w:rPr>
        <w:t>первого</w:t>
      </w:r>
      <w:r w:rsidRPr="000D54F3">
        <w:rPr>
          <w:sz w:val="27"/>
          <w:szCs w:val="27"/>
        </w:rPr>
        <w:t xml:space="preserve"> заместителя главы администрации</w:t>
      </w:r>
      <w:r w:rsidR="00EF1A4E">
        <w:rPr>
          <w:sz w:val="27"/>
          <w:szCs w:val="27"/>
        </w:rPr>
        <w:t xml:space="preserve">, руководителя аппарата администрации </w:t>
      </w:r>
      <w:proofErr w:type="spellStart"/>
      <w:r w:rsidR="00EF1A4E">
        <w:rPr>
          <w:sz w:val="27"/>
          <w:szCs w:val="27"/>
        </w:rPr>
        <w:t>Кулева</w:t>
      </w:r>
      <w:proofErr w:type="spellEnd"/>
      <w:r w:rsidR="00EF1A4E">
        <w:rPr>
          <w:sz w:val="27"/>
          <w:szCs w:val="27"/>
        </w:rPr>
        <w:t xml:space="preserve"> А.Н.</w:t>
      </w:r>
      <w:r w:rsidRPr="000D54F3">
        <w:rPr>
          <w:sz w:val="27"/>
          <w:szCs w:val="27"/>
        </w:rPr>
        <w:t xml:space="preserve"> </w:t>
      </w:r>
    </w:p>
    <w:p w:rsidR="00E37A19" w:rsidRPr="000D54F3" w:rsidRDefault="005B6F07">
      <w:pPr>
        <w:ind w:firstLine="851"/>
        <w:jc w:val="both"/>
        <w:rPr>
          <w:sz w:val="27"/>
          <w:szCs w:val="27"/>
        </w:rPr>
      </w:pPr>
      <w:r w:rsidRPr="000D54F3">
        <w:rPr>
          <w:sz w:val="27"/>
          <w:szCs w:val="27"/>
        </w:rPr>
        <w:t xml:space="preserve">6. Настоящее постановление вступает в силу </w:t>
      </w:r>
      <w:r w:rsidR="00E656A1" w:rsidRPr="000D54F3">
        <w:rPr>
          <w:sz w:val="27"/>
          <w:szCs w:val="27"/>
        </w:rPr>
        <w:t>0</w:t>
      </w:r>
      <w:r w:rsidRPr="000D54F3">
        <w:rPr>
          <w:sz w:val="27"/>
          <w:szCs w:val="27"/>
        </w:rPr>
        <w:t>1 января 2025 года.</w:t>
      </w:r>
    </w:p>
    <w:p w:rsidR="00E37A19" w:rsidRPr="000D54F3" w:rsidRDefault="00E37A19">
      <w:pPr>
        <w:rPr>
          <w:sz w:val="27"/>
          <w:szCs w:val="27"/>
        </w:rPr>
      </w:pPr>
    </w:p>
    <w:p w:rsidR="00E37A19" w:rsidRPr="000D54F3" w:rsidRDefault="00E37A19">
      <w:pPr>
        <w:rPr>
          <w:sz w:val="27"/>
          <w:szCs w:val="27"/>
        </w:rPr>
      </w:pPr>
    </w:p>
    <w:p w:rsidR="00DA6303" w:rsidRPr="000D54F3" w:rsidRDefault="00DA6303">
      <w:pPr>
        <w:rPr>
          <w:sz w:val="27"/>
          <w:szCs w:val="27"/>
        </w:rPr>
      </w:pPr>
    </w:p>
    <w:p w:rsidR="00EF1A4E" w:rsidRPr="00113697" w:rsidRDefault="00EF1A4E" w:rsidP="00EF1A4E">
      <w:pPr>
        <w:rPr>
          <w:b/>
          <w:sz w:val="28"/>
          <w:szCs w:val="28"/>
        </w:rPr>
      </w:pPr>
      <w:r w:rsidRPr="00113697">
        <w:rPr>
          <w:b/>
          <w:sz w:val="28"/>
          <w:szCs w:val="28"/>
        </w:rPr>
        <w:t xml:space="preserve">Глава администрации </w:t>
      </w:r>
    </w:p>
    <w:p w:rsidR="00EF1A4E" w:rsidRDefault="00EF1A4E" w:rsidP="00EF1A4E">
      <w:pPr>
        <w:rPr>
          <w:b/>
          <w:sz w:val="28"/>
          <w:szCs w:val="28"/>
        </w:rPr>
      </w:pPr>
      <w:proofErr w:type="spellStart"/>
      <w:r w:rsidRPr="00113697">
        <w:rPr>
          <w:b/>
          <w:sz w:val="28"/>
          <w:szCs w:val="28"/>
        </w:rPr>
        <w:t>Губкинского</w:t>
      </w:r>
      <w:proofErr w:type="spellEnd"/>
      <w:r w:rsidRPr="00113697">
        <w:rPr>
          <w:b/>
          <w:sz w:val="28"/>
          <w:szCs w:val="28"/>
        </w:rPr>
        <w:t xml:space="preserve"> городского округа   </w:t>
      </w:r>
      <w:r>
        <w:rPr>
          <w:b/>
          <w:sz w:val="28"/>
          <w:szCs w:val="28"/>
        </w:rPr>
        <w:t xml:space="preserve">                                            </w:t>
      </w:r>
      <w:r w:rsidRPr="00113697">
        <w:rPr>
          <w:b/>
          <w:sz w:val="28"/>
          <w:szCs w:val="28"/>
        </w:rPr>
        <w:t xml:space="preserve">М.А. </w:t>
      </w:r>
      <w:proofErr w:type="spellStart"/>
      <w:r w:rsidRPr="00113697">
        <w:rPr>
          <w:b/>
          <w:sz w:val="28"/>
          <w:szCs w:val="28"/>
        </w:rPr>
        <w:t>Лобазнов</w:t>
      </w:r>
      <w:proofErr w:type="spellEnd"/>
    </w:p>
    <w:p w:rsidR="00EF1A4E" w:rsidRDefault="00EF1A4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37A19" w:rsidRPr="000D54F3" w:rsidRDefault="005B6F07">
      <w:pPr>
        <w:tabs>
          <w:tab w:val="left" w:pos="5040"/>
        </w:tabs>
        <w:ind w:left="3686"/>
        <w:jc w:val="center"/>
        <w:rPr>
          <w:b/>
          <w:sz w:val="28"/>
          <w:szCs w:val="28"/>
        </w:rPr>
      </w:pPr>
      <w:r w:rsidRPr="000D54F3">
        <w:rPr>
          <w:b/>
          <w:sz w:val="28"/>
          <w:szCs w:val="28"/>
        </w:rPr>
        <w:lastRenderedPageBreak/>
        <w:t xml:space="preserve">Приложение </w:t>
      </w:r>
    </w:p>
    <w:p w:rsidR="00E37A19" w:rsidRPr="000D54F3" w:rsidRDefault="005B6F07">
      <w:pPr>
        <w:autoSpaceDE w:val="0"/>
        <w:autoSpaceDN w:val="0"/>
        <w:ind w:left="3686"/>
        <w:jc w:val="center"/>
        <w:rPr>
          <w:b/>
          <w:sz w:val="28"/>
          <w:szCs w:val="16"/>
        </w:rPr>
      </w:pPr>
      <w:r w:rsidRPr="000D54F3">
        <w:rPr>
          <w:b/>
          <w:sz w:val="28"/>
          <w:szCs w:val="16"/>
        </w:rPr>
        <w:t>к постановлению администрации</w:t>
      </w:r>
    </w:p>
    <w:p w:rsidR="00E37A19" w:rsidRPr="000D54F3" w:rsidRDefault="005B6F07">
      <w:pPr>
        <w:autoSpaceDE w:val="0"/>
        <w:autoSpaceDN w:val="0"/>
        <w:ind w:left="3544" w:firstLine="142"/>
        <w:jc w:val="center"/>
        <w:rPr>
          <w:b/>
          <w:sz w:val="28"/>
          <w:szCs w:val="16"/>
        </w:rPr>
      </w:pPr>
      <w:proofErr w:type="spellStart"/>
      <w:r w:rsidRPr="000D54F3">
        <w:rPr>
          <w:b/>
          <w:sz w:val="28"/>
          <w:szCs w:val="16"/>
        </w:rPr>
        <w:t>Губкинского</w:t>
      </w:r>
      <w:proofErr w:type="spellEnd"/>
      <w:r w:rsidRPr="000D54F3">
        <w:rPr>
          <w:b/>
          <w:sz w:val="28"/>
          <w:szCs w:val="16"/>
        </w:rPr>
        <w:t xml:space="preserve"> городского округа</w:t>
      </w:r>
    </w:p>
    <w:p w:rsidR="00E37A19" w:rsidRPr="000D54F3" w:rsidRDefault="005B6F07">
      <w:pPr>
        <w:autoSpaceDE w:val="0"/>
        <w:autoSpaceDN w:val="0"/>
        <w:ind w:left="4395"/>
        <w:jc w:val="center"/>
        <w:rPr>
          <w:b/>
          <w:bCs/>
          <w:sz w:val="28"/>
          <w:szCs w:val="16"/>
        </w:rPr>
      </w:pPr>
      <w:r w:rsidRPr="000D54F3">
        <w:rPr>
          <w:b/>
          <w:sz w:val="28"/>
          <w:szCs w:val="16"/>
        </w:rPr>
        <w:t>от «____» _____________ г. № ____</w:t>
      </w:r>
    </w:p>
    <w:p w:rsidR="00E37A19" w:rsidRPr="000D54F3" w:rsidRDefault="00E37A19">
      <w:pPr>
        <w:jc w:val="center"/>
        <w:rPr>
          <w:sz w:val="28"/>
          <w:szCs w:val="28"/>
        </w:rPr>
      </w:pPr>
    </w:p>
    <w:p w:rsidR="00EF1A4E" w:rsidRPr="00EF1A4E" w:rsidRDefault="005B6F07" w:rsidP="00EF1A4E">
      <w:pPr>
        <w:jc w:val="center"/>
        <w:rPr>
          <w:b/>
          <w:sz w:val="28"/>
          <w:szCs w:val="28"/>
        </w:rPr>
      </w:pPr>
      <w:r w:rsidRPr="000D54F3">
        <w:rPr>
          <w:b/>
          <w:sz w:val="28"/>
          <w:szCs w:val="28"/>
        </w:rPr>
        <w:t xml:space="preserve">Муниципальная </w:t>
      </w:r>
      <w:hyperlink w:anchor="P38" w:history="1">
        <w:r w:rsidRPr="000D54F3">
          <w:rPr>
            <w:rStyle w:val="a9"/>
            <w:b/>
            <w:color w:val="auto"/>
            <w:sz w:val="28"/>
            <w:szCs w:val="28"/>
            <w:u w:val="none"/>
          </w:rPr>
          <w:t>программ</w:t>
        </w:r>
      </w:hyperlink>
      <w:r w:rsidRPr="000D54F3">
        <w:rPr>
          <w:rStyle w:val="a9"/>
          <w:b/>
          <w:color w:val="auto"/>
          <w:sz w:val="28"/>
          <w:szCs w:val="28"/>
          <w:u w:val="none"/>
        </w:rPr>
        <w:t>а</w:t>
      </w:r>
      <w:r w:rsidRPr="000D54F3">
        <w:rPr>
          <w:b/>
          <w:sz w:val="28"/>
          <w:szCs w:val="28"/>
        </w:rPr>
        <w:t xml:space="preserve"> «</w:t>
      </w:r>
      <w:r w:rsidR="00EF1A4E" w:rsidRPr="00EF1A4E">
        <w:rPr>
          <w:b/>
          <w:sz w:val="28"/>
          <w:szCs w:val="28"/>
        </w:rPr>
        <w:t>Развитие информационного общества</w:t>
      </w:r>
    </w:p>
    <w:p w:rsidR="00E37A19" w:rsidRPr="000D54F3" w:rsidRDefault="00EF1A4E" w:rsidP="00EF1A4E">
      <w:pPr>
        <w:jc w:val="center"/>
        <w:rPr>
          <w:b/>
          <w:sz w:val="28"/>
          <w:szCs w:val="28"/>
        </w:rPr>
      </w:pPr>
      <w:r w:rsidRPr="00EF1A4E">
        <w:rPr>
          <w:b/>
          <w:sz w:val="28"/>
          <w:szCs w:val="28"/>
        </w:rPr>
        <w:t xml:space="preserve">в </w:t>
      </w:r>
      <w:proofErr w:type="spellStart"/>
      <w:r w:rsidRPr="00EF1A4E">
        <w:rPr>
          <w:b/>
          <w:sz w:val="28"/>
          <w:szCs w:val="28"/>
        </w:rPr>
        <w:t>Губкинском</w:t>
      </w:r>
      <w:proofErr w:type="spellEnd"/>
      <w:r w:rsidRPr="00EF1A4E">
        <w:rPr>
          <w:b/>
          <w:sz w:val="28"/>
          <w:szCs w:val="28"/>
        </w:rPr>
        <w:t xml:space="preserve"> городском округе Белгородской области</w:t>
      </w:r>
      <w:r w:rsidR="005B6F07" w:rsidRPr="000D54F3">
        <w:rPr>
          <w:b/>
          <w:sz w:val="28"/>
          <w:szCs w:val="28"/>
        </w:rPr>
        <w:t>»</w:t>
      </w:r>
    </w:p>
    <w:p w:rsidR="00E37A19" w:rsidRPr="000D54F3" w:rsidRDefault="00E37A19">
      <w:pPr>
        <w:jc w:val="center"/>
        <w:rPr>
          <w:sz w:val="28"/>
          <w:szCs w:val="28"/>
        </w:rPr>
      </w:pPr>
    </w:p>
    <w:p w:rsidR="009A051A" w:rsidRPr="009A051A" w:rsidRDefault="009A051A" w:rsidP="009A051A">
      <w:pPr>
        <w:tabs>
          <w:tab w:val="left" w:pos="0"/>
        </w:tabs>
        <w:jc w:val="center"/>
        <w:rPr>
          <w:b/>
          <w:sz w:val="28"/>
          <w:szCs w:val="28"/>
        </w:rPr>
      </w:pPr>
      <w:r w:rsidRPr="009A051A">
        <w:rPr>
          <w:b/>
          <w:sz w:val="28"/>
          <w:szCs w:val="28"/>
        </w:rPr>
        <w:t xml:space="preserve">I. Стратегические приоритеты </w:t>
      </w:r>
      <w:r>
        <w:rPr>
          <w:b/>
          <w:sz w:val="28"/>
          <w:szCs w:val="28"/>
        </w:rPr>
        <w:t>муниципальной</w:t>
      </w:r>
      <w:r w:rsidRPr="009A051A">
        <w:rPr>
          <w:b/>
          <w:sz w:val="28"/>
          <w:szCs w:val="28"/>
        </w:rPr>
        <w:t xml:space="preserve"> программы</w:t>
      </w:r>
    </w:p>
    <w:p w:rsidR="009A051A" w:rsidRPr="009A051A" w:rsidRDefault="009A051A" w:rsidP="009A051A">
      <w:pPr>
        <w:tabs>
          <w:tab w:val="left" w:pos="0"/>
        </w:tabs>
        <w:jc w:val="center"/>
        <w:rPr>
          <w:b/>
          <w:sz w:val="28"/>
          <w:szCs w:val="28"/>
        </w:rPr>
      </w:pPr>
      <w:r w:rsidRPr="009A051A">
        <w:rPr>
          <w:b/>
          <w:sz w:val="28"/>
          <w:szCs w:val="28"/>
        </w:rPr>
        <w:t>"Развитие информационного общества</w:t>
      </w:r>
    </w:p>
    <w:p w:rsidR="009A051A" w:rsidRPr="009A051A" w:rsidRDefault="009A051A" w:rsidP="009A051A">
      <w:pPr>
        <w:tabs>
          <w:tab w:val="left" w:pos="0"/>
        </w:tabs>
        <w:jc w:val="center"/>
        <w:rPr>
          <w:b/>
          <w:sz w:val="28"/>
          <w:szCs w:val="28"/>
        </w:rPr>
      </w:pPr>
      <w:r w:rsidRPr="009A051A">
        <w:rPr>
          <w:b/>
          <w:sz w:val="28"/>
          <w:szCs w:val="28"/>
        </w:rPr>
        <w:t>в Белгородской области"</w:t>
      </w:r>
    </w:p>
    <w:p w:rsidR="009A051A" w:rsidRPr="009A051A" w:rsidRDefault="009A051A" w:rsidP="009A051A">
      <w:pPr>
        <w:tabs>
          <w:tab w:val="left" w:pos="0"/>
        </w:tabs>
        <w:jc w:val="center"/>
        <w:rPr>
          <w:b/>
          <w:sz w:val="28"/>
          <w:szCs w:val="28"/>
        </w:rPr>
      </w:pPr>
    </w:p>
    <w:p w:rsidR="009A051A" w:rsidRPr="009A051A" w:rsidRDefault="009A051A" w:rsidP="009A051A">
      <w:pPr>
        <w:tabs>
          <w:tab w:val="left" w:pos="0"/>
        </w:tabs>
        <w:jc w:val="center"/>
        <w:rPr>
          <w:b/>
          <w:sz w:val="28"/>
          <w:szCs w:val="28"/>
        </w:rPr>
      </w:pPr>
      <w:r w:rsidRPr="009A051A">
        <w:rPr>
          <w:b/>
          <w:sz w:val="28"/>
          <w:szCs w:val="28"/>
        </w:rPr>
        <w:t>1.1. Оценка текущего состояния соответствующей сферы</w:t>
      </w:r>
    </w:p>
    <w:p w:rsidR="009A051A" w:rsidRPr="009A051A" w:rsidRDefault="009A051A" w:rsidP="009A051A">
      <w:pPr>
        <w:tabs>
          <w:tab w:val="left" w:pos="0"/>
        </w:tabs>
        <w:jc w:val="center"/>
        <w:rPr>
          <w:b/>
          <w:sz w:val="28"/>
          <w:szCs w:val="28"/>
        </w:rPr>
      </w:pPr>
      <w:r w:rsidRPr="009A051A">
        <w:rPr>
          <w:b/>
          <w:sz w:val="28"/>
          <w:szCs w:val="28"/>
        </w:rPr>
        <w:t>социально-экономического развития Белгородской области</w:t>
      </w:r>
    </w:p>
    <w:p w:rsidR="009A051A" w:rsidRPr="009A051A" w:rsidRDefault="009A051A" w:rsidP="009A051A">
      <w:pPr>
        <w:tabs>
          <w:tab w:val="left" w:pos="0"/>
        </w:tabs>
        <w:jc w:val="both"/>
        <w:rPr>
          <w:b/>
          <w:sz w:val="28"/>
          <w:szCs w:val="28"/>
        </w:rPr>
      </w:pP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Информационные и коммуникационные технологии стали частью современных управленческих систем в сферах государственного и муниципального управления.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Международный опыт показывает, что высокие технологии, в том числе информационные и телекоммуникационные, уже стали локомотивом социально-экономического развития многих стран мира, а обеспечение гарантированного свободного доступа граждан к информации - одной из важнейших задач государств.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Развитие и модернизация современной инфраструктуры создадут условия для обеспечения доступности услуг электросвязи для всех слоев населения на территории </w:t>
      </w:r>
      <w:proofErr w:type="spellStart"/>
      <w:r w:rsidRPr="009A051A">
        <w:rPr>
          <w:sz w:val="28"/>
          <w:szCs w:val="28"/>
        </w:rPr>
        <w:t>Губкинского</w:t>
      </w:r>
      <w:proofErr w:type="spellEnd"/>
      <w:r w:rsidRPr="009A051A">
        <w:rPr>
          <w:sz w:val="28"/>
          <w:szCs w:val="28"/>
        </w:rPr>
        <w:t xml:space="preserve"> городского округа, предоставят равные возможности доступа к информационным сетям городскому и сельскому населению, приведут к снижению цифрового неравенства. Устранить эти проблемы возможно через подключение органов местного самоуправления, учреждений и организаций к единой информационно-коммуникационной сети (далее - ЕИКС), обеспечение широкополосного доступа в сеть Интернет. Это создаст условия для их электронного взаимодействия, оказания услуг в электронном виде, обеспечит широкий доступ населения к информации о деятельности органов власти.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Дальнейший характер развития отечественной отрасли информационных технологий будет обусловлен совокупностью мировых и локальных тенденций.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Продолжится внедрение информационных технологий в социально-экономическую сферу, государственное и муниципальное управление и бизнес, что будет оказывать влияние на рост производительности труда и качество жизни населения, повышать эффективность технологических, производственных и управленческих процессов любой отрасли экономики и уровень обороноспособности страны. Масштабное распространение информационных технологий предполагается в здравоохранении, образовании, науке, культуре, обеспечении безопасности, промышленности, сельском хозяйстве, финансовой сфере и на транспорте.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lastRenderedPageBreak/>
        <w:t>На основе широкомасштабного применения новых современных информационно-коммуникационных технологий идет активный процесс развития информационного общества муниципалитета, электронного правительства, электронного документооборота и межведомственных систем взаимодействия органов власти с гражданами и хозяйствующими субъектами.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Была сформирована корпоративная сеть администрации </w:t>
      </w:r>
      <w:proofErr w:type="spellStart"/>
      <w:r w:rsidRPr="009A051A">
        <w:rPr>
          <w:sz w:val="28"/>
          <w:szCs w:val="28"/>
        </w:rPr>
        <w:t>Губкинского</w:t>
      </w:r>
      <w:proofErr w:type="spellEnd"/>
      <w:r w:rsidRPr="009A051A">
        <w:rPr>
          <w:sz w:val="28"/>
          <w:szCs w:val="28"/>
        </w:rPr>
        <w:t xml:space="preserve"> городского округа, в которую были подключены все сельские территориальные администрации, муниципальные предприятия и учреждения.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Для устранения проблемы цифрового неравенства между учреждениями </w:t>
      </w:r>
      <w:proofErr w:type="spellStart"/>
      <w:r w:rsidRPr="009A051A">
        <w:rPr>
          <w:sz w:val="28"/>
          <w:szCs w:val="28"/>
        </w:rPr>
        <w:t>Губкинского</w:t>
      </w:r>
      <w:proofErr w:type="spellEnd"/>
      <w:r w:rsidRPr="009A051A">
        <w:rPr>
          <w:sz w:val="28"/>
          <w:szCs w:val="28"/>
        </w:rPr>
        <w:t xml:space="preserve"> городского округа ведутся работы по созданию единой информационно-коммуникационной сети, которая обеспечит широкий доступ населения к информации о деятельности органов власти, оказание ими услуг в электронном виде и предоставление широкополосного доступа в сеть Интернет.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Широкое распространение получили технологии электронного правительства и перевод в электронную форму большинства услуг, оказываемых населению.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Для обеспечения перехода исполнительных органов области и органов местного самоуправления, а также находящихся в их ведении учреждений и организаций на оказание государственных и муниципальных услуг в электронном виде создан региональный Портал государственных и муниципальных услуг (далее - региональный Портал).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Указом Президента Российской Федерации от 9 мая 2017 года N 203 утверждена Стратегия развития информационного общества в Российской Федерации на 2017 - 2030 годы, определяющая цели, задачи и меры по реализации внутренней и внешней политики Российской Федерации в сфере применения информационных и коммуникационных технологий, направленные на развитие информационного общества, формирование национальной цифровой экономики, обеспечение национальных интересов и реализацию стратегических национальных приоритетов.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Целью Стратегии развития информационного общества в Российской Федерации на 2017 - 2030 годы является создание условий для формирования в Российской Федерации общества знаний. Стратегия призвана способствовать формированию цифровой экономики.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Базовым блоком в построении цифровой экономики является информационно-телекоммуникационная инфраструктура (далее - ИТ-инфраструктура).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Перспективный план развития инфраструктуры предполагает создание надежной информационно-коммуникационной сети передачи данных от областного центра до сельских поселений на базе развития единой сети области и современных технологий передачи информации с использованием волоконно-оптических линий связи (ВОЛС) для предоставления разнообразных телекоммуникационных услуг надлежащего качества предприятиям, организациям и населению.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Одной из задач применения информационных технологий в сфере взаимодействия государства с гражданами и бизнесом, формирования новой </w:t>
      </w:r>
      <w:r w:rsidRPr="009A051A">
        <w:rPr>
          <w:sz w:val="28"/>
          <w:szCs w:val="28"/>
        </w:rPr>
        <w:lastRenderedPageBreak/>
        <w:t>технологической основы в экономике является использование инфраструктуры электронного правительства для оказания государственных и муниципальных услуг.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Для повышения качества предоставления государственных и муниципальных услуг в электронном виде в настоящее время ведется работа по переносу услуг с регионального Портала на Единый портал государственных и муниципальных услуг (далее - ЕПГУ) с использованием визуального конструктора услуг.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Функционирует и развивается региональная система межведомственного электронного взаимодействия (далее - СМЭВ), которая позволяет органам местного самоуправления осуществлять обмен сведениями при предоставлении государственных и муниципальных услуг. К региональной СМЭВ подключены все исполнительные органы области, органы местного самоуправления и администрации сельских поселений.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Основной тенденцией в развитии предоставления электронных услуг является их предоставление без необходимости личного посещения государственных, муниципальных  органов и иных организаций, с применением реестровой модели, онлайн (в автоматическом режиме), с использованием удаленной, в том числе биометрической, идентификации заявителей.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Помимо традиционных каналов получения услуг в органах государственной власти и местного самоуправления, развивается сеть многофункциональных центров, оказывающих государственные и муниципальные услуги по принципу "одного окна".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В соответствии с утвержденными Правительством Белгородской области планами развития информационного общества и формирования электронного правительства в области создана и успешно развивается базовая инфраструктура информационного общества - единая информационно-коммуникационная сеть (далее - ЕИКС) исполнительных органов области, органов местного самоуправления, учреждений и организаций Белгородской области. Органы местного самоуправления, муниципальные предприятия и учреждения являются частью сети ЕИКС. На постоянной основе ведется работа по расширению сети, изменению технологии подключения на более современные.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Одним из факторов, негативно влияющих на уровень распространения информационно-коммуникационных технологий (далее - ИКТ) и, соответственно, на развитие информационного общества, является присутствие цифрового неравенства в использовании информационных и телекоммуникационных технологий.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Устранить эти проблемы должно создание ЕИКС, которая обеспечит широкий доступ населения к информации о деятельности органов власти, оказание ими услуг в электронном виде и предоставление широкополосного доступа в сеть Интернет.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Высокие темпы развития ИКТ и повышение требований к объему, срокам и качеству анализа обрабатываемой информации влекут за собой необходимость модернизации и расширения ИТ-инфраструктуры, внедрения новых и </w:t>
      </w:r>
      <w:r w:rsidRPr="009A051A">
        <w:rPr>
          <w:sz w:val="28"/>
          <w:szCs w:val="28"/>
        </w:rPr>
        <w:lastRenderedPageBreak/>
        <w:t>поддержания в работоспособном состоянии имеющихся информационных систем и сервисов.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Отсутствие собственной современной инфраструктуры вынуждает органы местного самоуправления, муниципальные предприятия и учреждения арендовать серверные мощности на сторонних коммерческих площадках. Капитальные затраты на частичную модернизацию и поддержание в рабочем состоянии ежегодно растут, при этом произведенные вложения не являются инструментом развития, а только лишь способствуют поддержанию работоспособности имеющихся систем.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Широкое распространение в области получили технологии электронного правительства.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Для обеспечения предоставления государственных и муниципальных услуг, в том числе в электронном виде, ведется работа по обеспечению электронного межведомственного взаимодействия.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В области создана и функционирует СМЭВ, которая интегрирована с федеральной СМЭВ по защищенному каналу связи.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К СМЭВ подключены исполнительные органы области и органы местного самоуправления. Общее количество подключенных рабочих мест пользователей - свыше 1000, включая сотрудников администраций сельских поселений.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В администрации </w:t>
      </w:r>
      <w:proofErr w:type="spellStart"/>
      <w:r w:rsidRPr="009A051A">
        <w:rPr>
          <w:sz w:val="28"/>
          <w:szCs w:val="28"/>
        </w:rPr>
        <w:t>Губкинского</w:t>
      </w:r>
      <w:proofErr w:type="spellEnd"/>
      <w:r w:rsidRPr="009A051A">
        <w:rPr>
          <w:sz w:val="28"/>
          <w:szCs w:val="28"/>
        </w:rPr>
        <w:t xml:space="preserve"> городского округа выстроена и обслуживается корпоративная сеть, объединяющая структурные подразделения 2-х зданий администрации, 19 сельских территориальных администраций, муниципальные предприятия и учреждения.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Однако, учитывая большой срок службы оборудования компьютерных сетей, необходима их модернизация, замена технически устаревшего серверного и сетевого оборудования, установка систем, повышающих безопасность, производительность и устойчивость к техническим сбоям, создание надежной системы хранения и копирования баз данных. Необходима и дальнейшая работа по модернизации автоматизированных рабочих мест сотрудников структурных подразделений администрации, приобретение лицензионного системного, прикладного общего и специального программного обеспечения.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Требуется также разработка электронных сервисов для исполнительных органов области и органов местного самоуправления по переводу лично представляемых документов в категорию документов, представляемых в рамках межведомственного взаимодействия, а также по разработке интеграционных модулей для подключения к СМЭВ информационных систем органов власти и ведомств, участвующих в оказании государственных и муниципальных услуг.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В соответствии с требованиями Федеральных законов от 27 июля 2010 года N 210-ФЗ "Об организации предоставления государственных и муниципальных услуг" и от 27 июня 2011 года N 162-ФЗ "О внесении изменений в отдельные законодательные акты Российской Федерации в связи с принятием Федерального закона "О национальной платежной системе" проводятся мероприятия по обеспечению доступа органов местного самоуправления и региональных исполнительных органов к государственной информационной системе о </w:t>
      </w:r>
      <w:r w:rsidRPr="009A051A">
        <w:rPr>
          <w:sz w:val="28"/>
          <w:szCs w:val="28"/>
        </w:rPr>
        <w:lastRenderedPageBreak/>
        <w:t>государственных и муниципальных платежах (далее - ГИС ГМП). Для этих целей используется централизованное решение на базе "АЦК-Администратор".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ГИС ГМП позволяет решить ряд актуальных проблем, таких как: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 сбор, хранение и учет информации о начислениях и платежах (физических и юридических лиц) за предоставленные государственные или муниципальные услуги, а также об иных платежах;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 исполнение обязанности государственных и муниципальных учреждений (администраторов доходов) в части передачи в информационную систему Федерального казначейства ГИС ГМП сведений о начислениях суммы, подлежащей оплате заявителем, за государственные или муниципальные услуги, а также иных платежей в случаях, предусмотренных федеральным законодательством;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 снижение количества невыясненных платежей;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 увеличение доли достоверной информации о совершенных платежах за счет поступления сведений о платежах из ГИС ГМП.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В рамках реализации программы "Реформа контрольной и надзорной деятельности", утвержденной 21 декабря 2016 года президиумом Совета при Президенте Российской Федерации по стратегическому развитию и приоритетным проектам, проводятся мероприятия по автоматизации контрольно-надзорной деятельности.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Автоматизация основных процессов при реализации контрольно-надзорных функций позволяет обеспечить эффективное исполнение требований законодательства в части использования риск-ориентированного подхода, межведомственного взаимодействия в электронном виде при осуществлении контрольно-надзорных полномочий, снизить административную нагрузку на граждан и организации по осуществляемым в </w:t>
      </w:r>
      <w:proofErr w:type="spellStart"/>
      <w:r w:rsidRPr="009A051A">
        <w:rPr>
          <w:sz w:val="28"/>
          <w:szCs w:val="28"/>
        </w:rPr>
        <w:t>Губкинском</w:t>
      </w:r>
      <w:proofErr w:type="spellEnd"/>
      <w:r w:rsidRPr="009A051A">
        <w:rPr>
          <w:sz w:val="28"/>
          <w:szCs w:val="28"/>
        </w:rPr>
        <w:t xml:space="preserve"> городском округе видам муниципального контроля (надзора).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Основными целями реализации мероприятий по автоматизации контрольно-надзорной деятельности являются: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 снижение административной нагрузки на граждан и организации, которые осуществляют предпринимательскую и иные виды деятельности, путем снижения транзакционных издержек при взаимодействии контрольно-надзорных органов и проверяемых субъектов за счет интерактивного взаимодействия через сеть Интернет с использованием электронных сервисов;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 повышение качества администрирования контрольно-надзорных функций за счет использования информационных систем, соответствующих стандарту информатизации контрольно-надзорной деятельности.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Реализация развития существующих информационно-аналитических систем и внедрение новых обеспечит повышение оперативности и качества принимаемых управленческих решений, и в итоге, повышение эффективности местного самоуправления.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Расширение сферы информационных отношений и совершенствование информационной инфраструктуры требуют повышенного внимания к противодействию внешним и внутренним угрозам информационной безопасности. Все большее значение приобретают проблемы, связанные с </w:t>
      </w:r>
      <w:r w:rsidRPr="009A051A">
        <w:rPr>
          <w:sz w:val="28"/>
          <w:szCs w:val="28"/>
        </w:rPr>
        <w:lastRenderedPageBreak/>
        <w:t>обеспечением безопасности информации при ее обработке на защищаемых объектах информатизации, в информационных системах, подключенных к международным информационным сетям.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Сложность и многогранность проблемы обеспечения информационной безопасности, ее межотраслевой и межведомственный характер обуславливают необходимость ее решения не только в рамках корпоративных сетей, но и на всех уровнях деятельности органов власти. Надежная защита информации невозможна без комплексного системного подхода к обеспечению безопасности информации, без создания единой политики и системы информационной безопасности.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Определяющим фактором по обеспечению безопасности в информационной сфере является обеспечение должного уровня безопасности информации, целостности и конфиденциальности обрабатываемых ресурсов, защиты информационных и телекоммуникационных систем.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Недостаточное финансирование и отсутствие в ряде структурных подразделений администрации и подведомственных организаций квалифицированных специалистов в области защиты информации является особенно критичным и создает угрозу целостности и конфиденциальности обрабатываемых информационных ресурсов.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A051A" w:rsidRPr="009A051A" w:rsidRDefault="009A051A" w:rsidP="009A051A">
      <w:pPr>
        <w:tabs>
          <w:tab w:val="left" w:pos="0"/>
        </w:tabs>
        <w:jc w:val="center"/>
        <w:rPr>
          <w:b/>
          <w:sz w:val="28"/>
          <w:szCs w:val="28"/>
        </w:rPr>
      </w:pPr>
      <w:r w:rsidRPr="009A051A">
        <w:rPr>
          <w:b/>
          <w:sz w:val="28"/>
          <w:szCs w:val="28"/>
        </w:rPr>
        <w:t xml:space="preserve">1.2. Описание приоритетов и целей муниципальной политики в сфере реализации муниципальной программы "Развитие информационного общества в </w:t>
      </w:r>
      <w:proofErr w:type="spellStart"/>
      <w:r w:rsidRPr="009A051A">
        <w:rPr>
          <w:b/>
          <w:sz w:val="28"/>
          <w:szCs w:val="28"/>
        </w:rPr>
        <w:t>Губкинском</w:t>
      </w:r>
      <w:proofErr w:type="spellEnd"/>
      <w:r w:rsidRPr="009A051A">
        <w:rPr>
          <w:b/>
          <w:sz w:val="28"/>
          <w:szCs w:val="28"/>
        </w:rPr>
        <w:t xml:space="preserve"> городском округе Белгородской области"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Приоритетами муниципальной политики в сфере развития информационного общества в </w:t>
      </w:r>
      <w:proofErr w:type="spellStart"/>
      <w:r w:rsidRPr="009A051A">
        <w:rPr>
          <w:sz w:val="28"/>
          <w:szCs w:val="28"/>
        </w:rPr>
        <w:t>Губкинском</w:t>
      </w:r>
      <w:proofErr w:type="spellEnd"/>
      <w:r w:rsidRPr="009A051A">
        <w:rPr>
          <w:sz w:val="28"/>
          <w:szCs w:val="28"/>
        </w:rPr>
        <w:t xml:space="preserve"> городском округе Белгородской области являются: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</w:t>
      </w:r>
      <w:r w:rsidRPr="009A051A">
        <w:rPr>
          <w:sz w:val="28"/>
          <w:szCs w:val="28"/>
        </w:rPr>
        <w:tab/>
        <w:t>повышение эффективности местного самоуправления;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</w:t>
      </w:r>
      <w:r w:rsidRPr="009A051A">
        <w:rPr>
          <w:sz w:val="28"/>
          <w:szCs w:val="28"/>
        </w:rPr>
        <w:tab/>
        <w:t>совершенствование системы информационно-аналитического обеспечения принимаемых управленческих решений;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</w:t>
      </w:r>
      <w:r w:rsidRPr="009A051A">
        <w:rPr>
          <w:sz w:val="28"/>
          <w:szCs w:val="28"/>
        </w:rPr>
        <w:tab/>
        <w:t>повышение эффективности взаимодействия органов местного самоуправления с гражданами и хозяйствующими субъектами;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</w:t>
      </w:r>
      <w:r w:rsidRPr="009A051A">
        <w:rPr>
          <w:sz w:val="28"/>
          <w:szCs w:val="28"/>
        </w:rPr>
        <w:tab/>
        <w:t>обеспечение информационной открытости, прозрачности механизмов управления и доступности информации;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</w:t>
      </w:r>
      <w:r w:rsidRPr="009A051A">
        <w:rPr>
          <w:sz w:val="28"/>
          <w:szCs w:val="28"/>
        </w:rPr>
        <w:tab/>
        <w:t xml:space="preserve">повышение качества и доступности муниципальных услуг, предоставляемых гражданам и хозяйствующим субъектам, упрощение процедуры и сокращение сроков их оказания; 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</w:t>
      </w:r>
      <w:r w:rsidRPr="009A051A">
        <w:rPr>
          <w:sz w:val="28"/>
          <w:szCs w:val="28"/>
        </w:rPr>
        <w:tab/>
        <w:t>реализация проектов, направленных на развитие современной информационно-телекоммуникационной инфраструктуры;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</w:t>
      </w:r>
      <w:r w:rsidRPr="009A051A">
        <w:rPr>
          <w:sz w:val="28"/>
          <w:szCs w:val="28"/>
        </w:rPr>
        <w:tab/>
        <w:t>обеспечение требуемого уровня информационной безопасности.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Цель Программы - получение гражданами и организациями преимуществ от применения информационных и телекоммуникационных технологий.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Для достижения поставленной цели потребуется решение задачи по созданию условий для формирования и развития информационно-</w:t>
      </w:r>
      <w:r w:rsidRPr="009A051A">
        <w:rPr>
          <w:sz w:val="28"/>
          <w:szCs w:val="28"/>
        </w:rPr>
        <w:lastRenderedPageBreak/>
        <w:t xml:space="preserve">телекоммуникационной инфраструктуры информационного общества и электронного правительства в </w:t>
      </w:r>
      <w:proofErr w:type="spellStart"/>
      <w:r w:rsidRPr="009A051A">
        <w:rPr>
          <w:sz w:val="28"/>
          <w:szCs w:val="28"/>
        </w:rPr>
        <w:t>Губкинском</w:t>
      </w:r>
      <w:proofErr w:type="spellEnd"/>
      <w:r w:rsidRPr="009A051A">
        <w:rPr>
          <w:sz w:val="28"/>
          <w:szCs w:val="28"/>
        </w:rPr>
        <w:t xml:space="preserve"> городском округе Белгородской области.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Содержание и мероприятия Программы соответствуют четвертому стратегическому направлению «Развитие гражданского сообщества </w:t>
      </w:r>
      <w:proofErr w:type="spellStart"/>
      <w:r w:rsidRPr="009A051A">
        <w:rPr>
          <w:sz w:val="28"/>
          <w:szCs w:val="28"/>
        </w:rPr>
        <w:t>Губкинского</w:t>
      </w:r>
      <w:proofErr w:type="spellEnd"/>
      <w:r w:rsidRPr="009A051A">
        <w:rPr>
          <w:sz w:val="28"/>
          <w:szCs w:val="28"/>
        </w:rPr>
        <w:t xml:space="preserve"> городского округа» и стратегическим задачам: «Повышение эффективности организации деятельности  органов местного самоуправления и качества государственных и муниципальных услуг», «Повышение открытости и развитие информационного обеспечения деятельности органов местного самоуправления», а также  комплексу мероприятий для реализации задач: «Реализация современного подхода к организации деятельности органов местного самоуправления в городском округе», «Повышение качества и доступности государственных и муниципальных услуг в </w:t>
      </w:r>
      <w:proofErr w:type="spellStart"/>
      <w:r w:rsidRPr="009A051A">
        <w:rPr>
          <w:sz w:val="28"/>
          <w:szCs w:val="28"/>
        </w:rPr>
        <w:t>Губкинском</w:t>
      </w:r>
      <w:proofErr w:type="spellEnd"/>
      <w:r w:rsidRPr="009A051A">
        <w:rPr>
          <w:sz w:val="28"/>
          <w:szCs w:val="28"/>
        </w:rPr>
        <w:t xml:space="preserve"> городском округе» и «Развитие и модернизация информационно-телекоммуникационной инфраструктуры </w:t>
      </w:r>
      <w:proofErr w:type="spellStart"/>
      <w:r w:rsidRPr="009A051A">
        <w:rPr>
          <w:sz w:val="28"/>
          <w:szCs w:val="28"/>
        </w:rPr>
        <w:t>Губкинского</w:t>
      </w:r>
      <w:proofErr w:type="spellEnd"/>
      <w:r w:rsidRPr="009A051A">
        <w:rPr>
          <w:sz w:val="28"/>
          <w:szCs w:val="28"/>
        </w:rPr>
        <w:t xml:space="preserve"> городского округа» Стратегии социально-экономического развития </w:t>
      </w:r>
      <w:proofErr w:type="spellStart"/>
      <w:r w:rsidRPr="009A051A">
        <w:rPr>
          <w:sz w:val="28"/>
          <w:szCs w:val="28"/>
        </w:rPr>
        <w:t>Губкинского</w:t>
      </w:r>
      <w:proofErr w:type="spellEnd"/>
      <w:r w:rsidRPr="009A051A">
        <w:rPr>
          <w:sz w:val="28"/>
          <w:szCs w:val="28"/>
        </w:rPr>
        <w:t xml:space="preserve"> городского округа до 2025 года, принятой 31 декабря 2008 года решением десятой сессии Совета депутатов </w:t>
      </w:r>
      <w:proofErr w:type="spellStart"/>
      <w:r w:rsidRPr="009A051A">
        <w:rPr>
          <w:sz w:val="28"/>
          <w:szCs w:val="28"/>
        </w:rPr>
        <w:t>Губкинского</w:t>
      </w:r>
      <w:proofErr w:type="spellEnd"/>
      <w:r w:rsidRPr="009A051A">
        <w:rPr>
          <w:sz w:val="28"/>
          <w:szCs w:val="28"/>
        </w:rPr>
        <w:t xml:space="preserve"> городского округа.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Мероприятия Программы, источники и объемы их финансирования подлежат ежегодному уточнению с учетом прогнозируемых объемов финансовых ресурсов, достигнутых результатов в предшествующий период реализации Программы.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Кроме реализации мероприятий Программы развитию информационного общества в </w:t>
      </w:r>
      <w:proofErr w:type="spellStart"/>
      <w:r w:rsidRPr="009A051A">
        <w:rPr>
          <w:sz w:val="28"/>
          <w:szCs w:val="28"/>
        </w:rPr>
        <w:t>Губкинском</w:t>
      </w:r>
      <w:proofErr w:type="spellEnd"/>
      <w:r w:rsidRPr="009A051A">
        <w:rPr>
          <w:sz w:val="28"/>
          <w:szCs w:val="28"/>
        </w:rPr>
        <w:t xml:space="preserve"> городском округе Белгородской области способствуют мероприятия, запланированные в отраслевых программах.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A051A" w:rsidRPr="009A051A" w:rsidRDefault="009A051A" w:rsidP="009A051A">
      <w:pPr>
        <w:tabs>
          <w:tab w:val="left" w:pos="0"/>
        </w:tabs>
        <w:jc w:val="center"/>
        <w:rPr>
          <w:b/>
          <w:sz w:val="28"/>
          <w:szCs w:val="28"/>
        </w:rPr>
      </w:pPr>
      <w:r w:rsidRPr="009A051A">
        <w:rPr>
          <w:b/>
          <w:sz w:val="28"/>
          <w:szCs w:val="28"/>
        </w:rPr>
        <w:t xml:space="preserve">1.3. </w:t>
      </w:r>
      <w:r>
        <w:rPr>
          <w:b/>
          <w:sz w:val="28"/>
          <w:szCs w:val="28"/>
        </w:rPr>
        <w:t>С</w:t>
      </w:r>
      <w:r w:rsidRPr="009A051A">
        <w:rPr>
          <w:b/>
          <w:sz w:val="28"/>
          <w:szCs w:val="28"/>
        </w:rPr>
        <w:t>ведения о взаимосвязи с национальными целями, со стратегическими приоритетами, целями и показателями государственных программ Белгородской области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Приоритеты, цели и показатели муниципальной программы «Развитие информационного общества в </w:t>
      </w:r>
      <w:proofErr w:type="spellStart"/>
      <w:r w:rsidRPr="009A051A">
        <w:rPr>
          <w:sz w:val="28"/>
          <w:szCs w:val="28"/>
        </w:rPr>
        <w:t>Губкинском</w:t>
      </w:r>
      <w:proofErr w:type="spellEnd"/>
      <w:r w:rsidRPr="009A051A">
        <w:rPr>
          <w:sz w:val="28"/>
          <w:szCs w:val="28"/>
        </w:rPr>
        <w:t xml:space="preserve"> городском округе Белгородской области» определены согласно Постановления правительства Белгородской области от 18 декабря 2023 г. N 731-пп «Об утверждении государственной программы Белгородской области "Развитие информационного общества в Белгородской области", Постановлению Правительства Российской Федерации от 15 апреля 2014 года N 313 "Об утверждении государственной программы Российской Федерации "Информационное общество".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Политика органов местного самоуправления </w:t>
      </w:r>
      <w:proofErr w:type="spellStart"/>
      <w:r w:rsidRPr="009A051A">
        <w:rPr>
          <w:sz w:val="28"/>
          <w:szCs w:val="28"/>
        </w:rPr>
        <w:t>Губкинского</w:t>
      </w:r>
      <w:proofErr w:type="spellEnd"/>
      <w:r w:rsidRPr="009A051A">
        <w:rPr>
          <w:sz w:val="28"/>
          <w:szCs w:val="28"/>
        </w:rPr>
        <w:t xml:space="preserve"> городского округа в сфере реализации муниципальной программы "Развитие информационного общества в </w:t>
      </w:r>
      <w:proofErr w:type="spellStart"/>
      <w:r w:rsidRPr="009A051A">
        <w:rPr>
          <w:sz w:val="28"/>
          <w:szCs w:val="28"/>
        </w:rPr>
        <w:t>Губкинском</w:t>
      </w:r>
      <w:proofErr w:type="spellEnd"/>
      <w:r w:rsidRPr="009A051A">
        <w:rPr>
          <w:sz w:val="28"/>
          <w:szCs w:val="28"/>
        </w:rPr>
        <w:t xml:space="preserve"> городском округе Белгородской области" направлена на достижение целей путем реализации следующих приоритетов: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- поддержка развития и координации процессов цифровой трансформации в </w:t>
      </w:r>
      <w:proofErr w:type="spellStart"/>
      <w:r w:rsidRPr="009A051A">
        <w:rPr>
          <w:sz w:val="28"/>
          <w:szCs w:val="28"/>
        </w:rPr>
        <w:t>Губкинском</w:t>
      </w:r>
      <w:proofErr w:type="spellEnd"/>
      <w:r w:rsidRPr="009A051A">
        <w:rPr>
          <w:sz w:val="28"/>
          <w:szCs w:val="28"/>
        </w:rPr>
        <w:t xml:space="preserve"> городском округе Белгородской области;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lastRenderedPageBreak/>
        <w:t>- развитие сервисов электронного правительства, переход к оказанию государственных и муниципальных услуг (функций), иных услуг (сервисов) и сведений в электронном виде, расширение использования информационно-телекоммуникационных технологий для предоставления государственных и муниципальных услуг бюджетными учреждениями, а также социально значимых услуг государственными и муниципальными предприятиями;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- снижение барьеров, формирование условий и стимулирование развития инфраструктуры связи в </w:t>
      </w:r>
      <w:proofErr w:type="spellStart"/>
      <w:r w:rsidRPr="009A051A">
        <w:rPr>
          <w:sz w:val="28"/>
          <w:szCs w:val="28"/>
        </w:rPr>
        <w:t>Губкинском</w:t>
      </w:r>
      <w:proofErr w:type="spellEnd"/>
      <w:r w:rsidRPr="009A051A">
        <w:rPr>
          <w:sz w:val="28"/>
          <w:szCs w:val="28"/>
        </w:rPr>
        <w:t xml:space="preserve"> городском округе Белгородской области.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Путем реализации намеченных целей муниципальной программы "Развитие информационного общества в </w:t>
      </w:r>
      <w:proofErr w:type="spellStart"/>
      <w:r w:rsidRPr="009A051A">
        <w:rPr>
          <w:sz w:val="28"/>
          <w:szCs w:val="28"/>
        </w:rPr>
        <w:t>Губкинском</w:t>
      </w:r>
      <w:proofErr w:type="spellEnd"/>
      <w:r w:rsidRPr="009A051A">
        <w:rPr>
          <w:sz w:val="28"/>
          <w:szCs w:val="28"/>
        </w:rPr>
        <w:t xml:space="preserve"> городском округе Белгородской области" были определены следующие целевые показатели: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 увеличение доли граждан, использующих механизм получения государственных и муниципальных услуг в электронной форме, до 8</w:t>
      </w:r>
      <w:r w:rsidR="00CB1FBC">
        <w:rPr>
          <w:sz w:val="28"/>
          <w:szCs w:val="28"/>
        </w:rPr>
        <w:t>2</w:t>
      </w:r>
      <w:r w:rsidRPr="009A051A">
        <w:rPr>
          <w:sz w:val="28"/>
          <w:szCs w:val="28"/>
        </w:rPr>
        <w:t>% к 2030 году;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 доведение доли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до 9</w:t>
      </w:r>
      <w:r w:rsidR="00CB1FBC">
        <w:rPr>
          <w:sz w:val="28"/>
          <w:szCs w:val="28"/>
        </w:rPr>
        <w:t>7</w:t>
      </w:r>
      <w:r w:rsidRPr="009A051A">
        <w:rPr>
          <w:sz w:val="28"/>
          <w:szCs w:val="28"/>
        </w:rPr>
        <w:t>% к 2030 году.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 xml:space="preserve">Методика расчета целевых показателей приведена в приложении к муниципальной программе "Развитие информационного общества в </w:t>
      </w:r>
      <w:proofErr w:type="spellStart"/>
      <w:r w:rsidRPr="009A051A">
        <w:rPr>
          <w:sz w:val="28"/>
          <w:szCs w:val="28"/>
        </w:rPr>
        <w:t>Губкинском</w:t>
      </w:r>
      <w:proofErr w:type="spellEnd"/>
      <w:r w:rsidRPr="009A051A">
        <w:rPr>
          <w:sz w:val="28"/>
          <w:szCs w:val="28"/>
        </w:rPr>
        <w:t xml:space="preserve"> городском округе Белгородской области".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A051A" w:rsidRPr="009A051A" w:rsidRDefault="009A051A" w:rsidP="009A051A">
      <w:pPr>
        <w:tabs>
          <w:tab w:val="left" w:pos="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1.4. З</w:t>
      </w:r>
      <w:r w:rsidRPr="009A051A">
        <w:rPr>
          <w:b/>
          <w:sz w:val="28"/>
          <w:szCs w:val="28"/>
        </w:rPr>
        <w:t>адачи муниципального управления, способы их эффективного решения в сфере реализации муниципальной программы (комплексной программы)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Для достижения цели "увеличение доли граждан, использующих механизм получения государственных и муниципальных услуг в электронной форме, до 8</w:t>
      </w:r>
      <w:r w:rsidR="00CB1FBC">
        <w:rPr>
          <w:sz w:val="28"/>
          <w:szCs w:val="28"/>
        </w:rPr>
        <w:t>2</w:t>
      </w:r>
      <w:r w:rsidRPr="009A051A">
        <w:rPr>
          <w:sz w:val="28"/>
          <w:szCs w:val="28"/>
        </w:rPr>
        <w:t>% к 2030 году" предусмотрены следующие задачи: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 развитие и модернизация информационно-телекоммуникационной инфраструктуры информационного общества;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 увеличение вложений в современные решения в сфере информационных технологий.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Цель "Доля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до 9</w:t>
      </w:r>
      <w:r w:rsidR="00CB1FBC">
        <w:rPr>
          <w:sz w:val="28"/>
          <w:szCs w:val="28"/>
        </w:rPr>
        <w:t>7</w:t>
      </w:r>
      <w:r w:rsidRPr="009A051A">
        <w:rPr>
          <w:sz w:val="28"/>
          <w:szCs w:val="28"/>
        </w:rPr>
        <w:t>% к 2030 году " достигается за счет решения следующих задач:</w:t>
      </w:r>
    </w:p>
    <w:p w:rsidR="009A051A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 развитие перспективных высокотехнологичных направлений в сфере информационных технологий;</w:t>
      </w:r>
    </w:p>
    <w:p w:rsidR="00EF1A4E" w:rsidRPr="009A051A" w:rsidRDefault="009A051A" w:rsidP="009A051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051A">
        <w:rPr>
          <w:sz w:val="28"/>
          <w:szCs w:val="28"/>
        </w:rPr>
        <w:t>- Обеспечение защиты информации в информационных системах, а также обеспечение перехода на использование отечественного программного обеспечения.</w:t>
      </w:r>
    </w:p>
    <w:p w:rsidR="00E37A19" w:rsidRPr="00EF1A4E" w:rsidRDefault="005B6F07" w:rsidP="00EF1A4E">
      <w:pPr>
        <w:tabs>
          <w:tab w:val="left" w:pos="0"/>
        </w:tabs>
        <w:jc w:val="both"/>
        <w:rPr>
          <w:b/>
          <w:sz w:val="28"/>
          <w:szCs w:val="28"/>
        </w:rPr>
        <w:sectPr w:rsidR="00E37A19" w:rsidRPr="00EF1A4E">
          <w:headerReference w:type="default" r:id="rId8"/>
          <w:headerReference w:type="firs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0D54F3">
        <w:rPr>
          <w:b/>
          <w:sz w:val="28"/>
          <w:szCs w:val="28"/>
        </w:rPr>
        <w:tab/>
      </w:r>
    </w:p>
    <w:p w:rsidR="009A051A" w:rsidRPr="00EB3A66" w:rsidRDefault="009A051A" w:rsidP="009A051A">
      <w:pPr>
        <w:pStyle w:val="2"/>
        <w:spacing w:before="0" w:after="0" w:line="240" w:lineRule="auto"/>
        <w:rPr>
          <w:sz w:val="22"/>
          <w:szCs w:val="22"/>
        </w:rPr>
      </w:pPr>
      <w:r w:rsidRPr="00EB3A66">
        <w:rPr>
          <w:sz w:val="22"/>
          <w:szCs w:val="22"/>
        </w:rPr>
        <w:lastRenderedPageBreak/>
        <w:t>Паспорт</w:t>
      </w:r>
    </w:p>
    <w:p w:rsidR="009A051A" w:rsidRPr="00EB3A66" w:rsidRDefault="009A051A" w:rsidP="009A051A">
      <w:pPr>
        <w:pStyle w:val="2"/>
        <w:spacing w:before="0" w:after="0" w:line="240" w:lineRule="auto"/>
        <w:rPr>
          <w:sz w:val="22"/>
          <w:szCs w:val="22"/>
        </w:rPr>
      </w:pPr>
      <w:r w:rsidRPr="00EB3A66">
        <w:rPr>
          <w:sz w:val="22"/>
          <w:szCs w:val="22"/>
        </w:rPr>
        <w:t xml:space="preserve">муниципальной программы (комплексной программы) </w:t>
      </w:r>
    </w:p>
    <w:p w:rsidR="009A051A" w:rsidRDefault="009A051A" w:rsidP="009A051A">
      <w:pPr>
        <w:pStyle w:val="2"/>
        <w:spacing w:before="0" w:after="0" w:line="240" w:lineRule="auto"/>
        <w:rPr>
          <w:sz w:val="22"/>
          <w:szCs w:val="22"/>
          <w:lang w:val="ru-RU"/>
        </w:rPr>
      </w:pPr>
      <w:proofErr w:type="spellStart"/>
      <w:r w:rsidRPr="00EB3A66">
        <w:rPr>
          <w:sz w:val="22"/>
          <w:szCs w:val="22"/>
        </w:rPr>
        <w:t>Губкинского</w:t>
      </w:r>
      <w:proofErr w:type="spellEnd"/>
      <w:r w:rsidRPr="00EB3A66">
        <w:rPr>
          <w:sz w:val="22"/>
          <w:szCs w:val="22"/>
        </w:rPr>
        <w:t xml:space="preserve"> городского округа Белгородской </w:t>
      </w:r>
      <w:r w:rsidRPr="008A776D">
        <w:rPr>
          <w:sz w:val="22"/>
          <w:szCs w:val="22"/>
        </w:rPr>
        <w:t>области «</w:t>
      </w:r>
      <w:r w:rsidRPr="008A776D">
        <w:rPr>
          <w:sz w:val="22"/>
          <w:szCs w:val="22"/>
          <w:lang w:val="ru-RU"/>
        </w:rPr>
        <w:t>Развитие информационного об</w:t>
      </w:r>
      <w:r>
        <w:rPr>
          <w:sz w:val="22"/>
          <w:szCs w:val="22"/>
          <w:lang w:val="ru-RU"/>
        </w:rPr>
        <w:t>щества</w:t>
      </w:r>
    </w:p>
    <w:p w:rsidR="009A051A" w:rsidRPr="00EB3A66" w:rsidRDefault="009A051A" w:rsidP="009A051A">
      <w:pPr>
        <w:pStyle w:val="2"/>
        <w:spacing w:before="0" w:after="0" w:line="240" w:lineRule="auto"/>
      </w:pPr>
      <w:r w:rsidRPr="008A776D">
        <w:rPr>
          <w:sz w:val="22"/>
          <w:szCs w:val="22"/>
          <w:lang w:val="ru-RU"/>
        </w:rPr>
        <w:t xml:space="preserve">в </w:t>
      </w:r>
      <w:proofErr w:type="spellStart"/>
      <w:r w:rsidRPr="008A776D">
        <w:rPr>
          <w:sz w:val="22"/>
          <w:szCs w:val="22"/>
          <w:lang w:val="ru-RU"/>
        </w:rPr>
        <w:t>Губкинском</w:t>
      </w:r>
      <w:proofErr w:type="spellEnd"/>
      <w:r w:rsidRPr="008A776D">
        <w:rPr>
          <w:sz w:val="22"/>
          <w:szCs w:val="22"/>
          <w:lang w:val="ru-RU"/>
        </w:rPr>
        <w:t xml:space="preserve"> городском округе Белгородской области</w:t>
      </w:r>
      <w:r w:rsidRPr="008A776D">
        <w:rPr>
          <w:sz w:val="22"/>
          <w:szCs w:val="22"/>
        </w:rPr>
        <w:t>»</w:t>
      </w:r>
      <w:r w:rsidRPr="00EB3A66">
        <w:rPr>
          <w:sz w:val="22"/>
          <w:szCs w:val="22"/>
        </w:rPr>
        <w:t xml:space="preserve"> </w:t>
      </w:r>
    </w:p>
    <w:p w:rsidR="009A051A" w:rsidRPr="00EB3A66" w:rsidRDefault="009A051A" w:rsidP="009A051A">
      <w:pPr>
        <w:pStyle w:val="2"/>
        <w:spacing w:before="0" w:after="0" w:line="240" w:lineRule="auto"/>
        <w:rPr>
          <w:sz w:val="22"/>
          <w:szCs w:val="22"/>
        </w:rPr>
      </w:pPr>
      <w:r w:rsidRPr="00EB3A66">
        <w:rPr>
          <w:sz w:val="22"/>
          <w:szCs w:val="22"/>
        </w:rPr>
        <w:t xml:space="preserve"> (далее - муниципальная программа (комплексная программа)</w:t>
      </w:r>
    </w:p>
    <w:p w:rsidR="009A051A" w:rsidRPr="00EB3A66" w:rsidRDefault="009A051A" w:rsidP="009A051A">
      <w:pPr>
        <w:rPr>
          <w:sz w:val="22"/>
          <w:szCs w:val="22"/>
        </w:rPr>
      </w:pPr>
    </w:p>
    <w:p w:rsidR="009A051A" w:rsidRPr="00EB3A66" w:rsidRDefault="009A051A" w:rsidP="009A051A">
      <w:pPr>
        <w:pStyle w:val="4"/>
        <w:spacing w:before="0" w:after="0"/>
        <w:rPr>
          <w:b/>
        </w:rPr>
      </w:pPr>
      <w:r w:rsidRPr="00EB3A66">
        <w:rPr>
          <w:b/>
        </w:rPr>
        <w:t>1. Основные положения</w:t>
      </w:r>
    </w:p>
    <w:p w:rsidR="009A051A" w:rsidRPr="00EB3A66" w:rsidRDefault="009A051A" w:rsidP="009A051A">
      <w:pPr>
        <w:rPr>
          <w:sz w:val="22"/>
          <w:szCs w:val="22"/>
        </w:rPr>
      </w:pPr>
    </w:p>
    <w:tbl>
      <w:tblPr>
        <w:tblW w:w="5513" w:type="pc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14"/>
        <w:gridCol w:w="5641"/>
        <w:gridCol w:w="2824"/>
      </w:tblGrid>
      <w:tr w:rsidR="009A051A" w:rsidRPr="00EB3A66" w:rsidTr="00AB607B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1A" w:rsidRPr="00EB3A66" w:rsidRDefault="009A051A" w:rsidP="00AB607B">
            <w:pPr>
              <w:spacing w:line="228" w:lineRule="auto"/>
              <w:rPr>
                <w:sz w:val="22"/>
                <w:szCs w:val="22"/>
              </w:rPr>
            </w:pPr>
            <w:r w:rsidRPr="00EB3A66">
              <w:rPr>
                <w:sz w:val="22"/>
                <w:szCs w:val="22"/>
              </w:rPr>
              <w:t xml:space="preserve">Куратор муниципальной программы </w:t>
            </w:r>
          </w:p>
          <w:p w:rsidR="009A051A" w:rsidRPr="00EB3A66" w:rsidRDefault="009A051A" w:rsidP="00AB607B">
            <w:pPr>
              <w:spacing w:line="228" w:lineRule="auto"/>
              <w:rPr>
                <w:sz w:val="22"/>
                <w:szCs w:val="22"/>
              </w:rPr>
            </w:pPr>
            <w:r w:rsidRPr="00EB3A66">
              <w:rPr>
                <w:sz w:val="22"/>
                <w:szCs w:val="22"/>
              </w:rPr>
              <w:t>(комплексной программы)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1A" w:rsidRPr="00EB3A66" w:rsidRDefault="009A051A" w:rsidP="00AB607B">
            <w:pPr>
              <w:spacing w:line="228" w:lineRule="auto"/>
              <w:jc w:val="both"/>
              <w:outlineLvl w:val="1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Первый заместитель главы администрации, руководитель аппарата администрации</w:t>
            </w:r>
          </w:p>
        </w:tc>
      </w:tr>
      <w:tr w:rsidR="009A051A" w:rsidRPr="00EB3A66" w:rsidTr="00AB607B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1A" w:rsidRPr="00EB3A66" w:rsidRDefault="009A051A" w:rsidP="00AB607B">
            <w:pPr>
              <w:spacing w:line="228" w:lineRule="auto"/>
              <w:rPr>
                <w:sz w:val="22"/>
                <w:szCs w:val="22"/>
              </w:rPr>
            </w:pPr>
            <w:r w:rsidRPr="00EB3A66">
              <w:rPr>
                <w:sz w:val="22"/>
                <w:szCs w:val="22"/>
              </w:rPr>
              <w:t>Ответственный исполнитель муниципальной программы (комплексной программы)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1A" w:rsidRPr="00EB3A66" w:rsidRDefault="009A051A" w:rsidP="00AB607B">
            <w:pPr>
              <w:keepLines/>
              <w:widowControl w:val="0"/>
              <w:spacing w:line="228" w:lineRule="auto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Начальник управления массовых коммуникаций и информационных технологий</w:t>
            </w:r>
          </w:p>
        </w:tc>
      </w:tr>
      <w:tr w:rsidR="009A051A" w:rsidRPr="00EB3A66" w:rsidTr="00AB607B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1A" w:rsidRPr="00EB3A66" w:rsidRDefault="009A051A" w:rsidP="00AB607B">
            <w:pPr>
              <w:spacing w:line="228" w:lineRule="auto"/>
              <w:rPr>
                <w:sz w:val="22"/>
                <w:szCs w:val="22"/>
              </w:rPr>
            </w:pPr>
            <w:r w:rsidRPr="00EB3A66">
              <w:rPr>
                <w:sz w:val="22"/>
                <w:szCs w:val="22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1A" w:rsidRPr="00EB3A66" w:rsidRDefault="009A051A" w:rsidP="00AB607B">
            <w:pPr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2025 - 2030</w:t>
            </w:r>
          </w:p>
        </w:tc>
      </w:tr>
      <w:tr w:rsidR="009A051A" w:rsidRPr="00EB3A66" w:rsidTr="00AB607B">
        <w:trPr>
          <w:trHeight w:val="123"/>
        </w:trPr>
        <w:tc>
          <w:tcPr>
            <w:tcW w:w="22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051A" w:rsidRPr="00EB3A66" w:rsidRDefault="009A051A" w:rsidP="00AB607B">
            <w:pPr>
              <w:spacing w:line="228" w:lineRule="auto"/>
              <w:rPr>
                <w:sz w:val="22"/>
                <w:szCs w:val="22"/>
              </w:rPr>
            </w:pPr>
            <w:r w:rsidRPr="00EB3A66">
              <w:rPr>
                <w:sz w:val="22"/>
                <w:szCs w:val="22"/>
              </w:rPr>
              <w:t>Цели муниципальной программы (комплексной программы)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1A" w:rsidRPr="00EB3A66" w:rsidRDefault="009A051A" w:rsidP="00CB1FBC">
            <w:pPr>
              <w:spacing w:line="228" w:lineRule="auto"/>
              <w:rPr>
                <w:i/>
                <w:sz w:val="22"/>
                <w:szCs w:val="22"/>
              </w:rPr>
            </w:pPr>
            <w:r w:rsidRPr="00EB3A66">
              <w:rPr>
                <w:rFonts w:eastAsia="Arial Unicode MS"/>
                <w:sz w:val="22"/>
                <w:szCs w:val="22"/>
              </w:rPr>
              <w:t>Цель 1</w:t>
            </w:r>
            <w:r>
              <w:rPr>
                <w:rFonts w:eastAsia="Arial Unicode MS"/>
                <w:sz w:val="22"/>
                <w:szCs w:val="22"/>
              </w:rPr>
              <w:t xml:space="preserve">: </w:t>
            </w:r>
            <w:r w:rsidR="00CB1FBC">
              <w:rPr>
                <w:rFonts w:eastAsia="Arial Unicode MS"/>
                <w:sz w:val="22"/>
                <w:szCs w:val="22"/>
              </w:rPr>
              <w:t>Увеличение к 2030 году д</w:t>
            </w:r>
            <w:r w:rsidRPr="006F6D23">
              <w:rPr>
                <w:rFonts w:eastAsia="Arial Unicode MS"/>
                <w:sz w:val="22"/>
                <w:szCs w:val="22"/>
              </w:rPr>
              <w:t>ол</w:t>
            </w:r>
            <w:r w:rsidR="00CB1FBC">
              <w:rPr>
                <w:rFonts w:eastAsia="Arial Unicode MS"/>
                <w:sz w:val="22"/>
                <w:szCs w:val="22"/>
              </w:rPr>
              <w:t>и</w:t>
            </w:r>
            <w:r w:rsidRPr="006F6D23">
              <w:rPr>
                <w:rFonts w:eastAsia="Arial Unicode MS"/>
                <w:sz w:val="22"/>
                <w:szCs w:val="22"/>
              </w:rPr>
              <w:t xml:space="preserve"> граждан, использующих механизм получения государственных и м</w:t>
            </w:r>
            <w:r>
              <w:rPr>
                <w:rFonts w:eastAsia="Arial Unicode MS"/>
                <w:sz w:val="22"/>
                <w:szCs w:val="22"/>
              </w:rPr>
              <w:t>униципаль</w:t>
            </w:r>
            <w:r w:rsidRPr="006F6D23">
              <w:rPr>
                <w:rFonts w:eastAsia="Arial Unicode MS"/>
                <w:sz w:val="22"/>
                <w:szCs w:val="22"/>
              </w:rPr>
              <w:t>ных услуг в электронной форме</w:t>
            </w:r>
            <w:r w:rsidR="00CB1FBC">
              <w:rPr>
                <w:rFonts w:eastAsia="Arial Unicode MS"/>
                <w:sz w:val="22"/>
                <w:szCs w:val="22"/>
              </w:rPr>
              <w:t>, до 82%</w:t>
            </w:r>
          </w:p>
        </w:tc>
      </w:tr>
      <w:tr w:rsidR="009A051A" w:rsidRPr="00EB3A66" w:rsidTr="00AB607B">
        <w:trPr>
          <w:trHeight w:val="20"/>
        </w:trPr>
        <w:tc>
          <w:tcPr>
            <w:tcW w:w="2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1A" w:rsidRPr="00EB3A66" w:rsidRDefault="009A051A" w:rsidP="00AB607B">
            <w:pPr>
              <w:spacing w:line="228" w:lineRule="auto"/>
              <w:rPr>
                <w:sz w:val="22"/>
                <w:szCs w:val="22"/>
              </w:rPr>
            </w:pP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1A" w:rsidRPr="00EB3A66" w:rsidRDefault="009A051A" w:rsidP="00CB1FBC">
            <w:pPr>
              <w:spacing w:line="228" w:lineRule="auto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Цель 2: </w:t>
            </w:r>
            <w:r w:rsidR="00CB1FBC">
              <w:rPr>
                <w:rFonts w:eastAsia="Arial Unicode MS"/>
                <w:sz w:val="22"/>
                <w:szCs w:val="22"/>
              </w:rPr>
              <w:t>Доведение д</w:t>
            </w:r>
            <w:r w:rsidRPr="006F6D23">
              <w:rPr>
                <w:rFonts w:eastAsia="Arial Unicode MS"/>
                <w:sz w:val="22"/>
                <w:szCs w:val="22"/>
              </w:rPr>
              <w:t>ол</w:t>
            </w:r>
            <w:r w:rsidR="00CB1FBC">
              <w:rPr>
                <w:rFonts w:eastAsia="Arial Unicode MS"/>
                <w:sz w:val="22"/>
                <w:szCs w:val="22"/>
              </w:rPr>
              <w:t>и</w:t>
            </w:r>
            <w:r w:rsidRPr="006F6D23">
              <w:rPr>
                <w:rFonts w:eastAsia="Arial Unicode MS"/>
                <w:sz w:val="22"/>
                <w:szCs w:val="22"/>
              </w:rPr>
              <w:t xml:space="preserve">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</w:t>
            </w:r>
            <w:r w:rsidR="00CB1FBC">
              <w:rPr>
                <w:rFonts w:eastAsia="Arial Unicode MS"/>
                <w:sz w:val="22"/>
                <w:szCs w:val="22"/>
              </w:rPr>
              <w:t>, до 97 % к 2030 году</w:t>
            </w:r>
          </w:p>
        </w:tc>
      </w:tr>
      <w:tr w:rsidR="009A051A" w:rsidRPr="00EB3A66" w:rsidTr="00AB607B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9A051A" w:rsidP="00AB607B">
            <w:pPr>
              <w:spacing w:line="228" w:lineRule="auto"/>
              <w:rPr>
                <w:rFonts w:eastAsia="Arial Unicode MS"/>
                <w:sz w:val="22"/>
                <w:szCs w:val="22"/>
              </w:rPr>
            </w:pPr>
            <w:r w:rsidRPr="00EB3A66">
              <w:rPr>
                <w:rFonts w:eastAsia="Arial Unicode MS"/>
                <w:sz w:val="22"/>
                <w:szCs w:val="22"/>
              </w:rPr>
              <w:t>Направления (подпрограммы)</w:t>
            </w:r>
            <w:r w:rsidRPr="00EB3A66">
              <w:rPr>
                <w:sz w:val="22"/>
                <w:szCs w:val="22"/>
              </w:rPr>
              <w:t xml:space="preserve"> муниципальной программы (комплексной программы)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CB1FBC" w:rsidP="00AB607B">
            <w:pPr>
              <w:spacing w:line="228" w:lineRule="auto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Не выделяются</w:t>
            </w:r>
          </w:p>
        </w:tc>
      </w:tr>
      <w:tr w:rsidR="009A051A" w:rsidRPr="00EB3A66" w:rsidTr="00AB607B">
        <w:trPr>
          <w:trHeight w:val="104"/>
        </w:trPr>
        <w:tc>
          <w:tcPr>
            <w:tcW w:w="22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9A051A" w:rsidP="00AB607B">
            <w:pPr>
              <w:spacing w:line="228" w:lineRule="auto"/>
              <w:rPr>
                <w:rFonts w:eastAsia="Arial Unicode MS"/>
                <w:sz w:val="22"/>
                <w:szCs w:val="22"/>
              </w:rPr>
            </w:pPr>
            <w:r w:rsidRPr="00EB3A66">
              <w:rPr>
                <w:rFonts w:eastAsia="Arial Unicode MS"/>
                <w:sz w:val="22"/>
                <w:szCs w:val="22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9A051A" w:rsidP="00AB607B">
            <w:pPr>
              <w:spacing w:line="228" w:lineRule="auto"/>
              <w:rPr>
                <w:rFonts w:eastAsia="Arial Unicode MS"/>
                <w:sz w:val="22"/>
                <w:szCs w:val="22"/>
              </w:rPr>
            </w:pPr>
            <w:r w:rsidRPr="00EB3A66">
              <w:rPr>
                <w:rFonts w:eastAsia="Arial Unicode MS"/>
                <w:sz w:val="22"/>
                <w:szCs w:val="22"/>
              </w:rPr>
              <w:t xml:space="preserve">Всего по муниципальной программе (комплексной подпрограмме) </w:t>
            </w:r>
            <w:r>
              <w:rPr>
                <w:rFonts w:eastAsia="Arial Unicode MS"/>
                <w:sz w:val="22"/>
                <w:szCs w:val="22"/>
              </w:rPr>
              <w:t>79200</w:t>
            </w:r>
            <w:r w:rsidRPr="00EB3A66">
              <w:rPr>
                <w:rFonts w:eastAsia="Arial Unicode MS"/>
                <w:sz w:val="22"/>
                <w:szCs w:val="22"/>
              </w:rPr>
              <w:t xml:space="preserve"> тыс. руб., в том числе:</w:t>
            </w:r>
          </w:p>
        </w:tc>
      </w:tr>
      <w:tr w:rsidR="009A051A" w:rsidRPr="00EB3A66" w:rsidTr="00AB607B">
        <w:trPr>
          <w:trHeight w:val="104"/>
        </w:trPr>
        <w:tc>
          <w:tcPr>
            <w:tcW w:w="22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9A051A" w:rsidP="00AB607B">
            <w:pPr>
              <w:spacing w:line="228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9A051A" w:rsidP="00AB607B">
            <w:pPr>
              <w:spacing w:line="228" w:lineRule="auto"/>
              <w:jc w:val="center"/>
              <w:rPr>
                <w:rFonts w:eastAsia="Arial Unicode MS"/>
                <w:i/>
                <w:strike/>
                <w:sz w:val="22"/>
                <w:szCs w:val="22"/>
              </w:rPr>
            </w:pPr>
            <w:r w:rsidRPr="00EB3A66">
              <w:rPr>
                <w:rFonts w:eastAsia="Arial Unicode MS"/>
                <w:sz w:val="22"/>
                <w:szCs w:val="22"/>
              </w:rPr>
              <w:t>источник финансового обеспечения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9A051A" w:rsidP="00AB607B">
            <w:pPr>
              <w:spacing w:line="228" w:lineRule="auto"/>
              <w:jc w:val="center"/>
              <w:rPr>
                <w:rFonts w:eastAsia="Arial Unicode MS"/>
                <w:i/>
                <w:strike/>
                <w:sz w:val="22"/>
                <w:szCs w:val="22"/>
              </w:rPr>
            </w:pPr>
            <w:r w:rsidRPr="00EB3A66">
              <w:rPr>
                <w:rFonts w:eastAsia="Arial Unicode MS"/>
                <w:sz w:val="22"/>
                <w:szCs w:val="22"/>
              </w:rPr>
              <w:t>объем финансового обеспечения, тыс. руб.</w:t>
            </w:r>
          </w:p>
        </w:tc>
      </w:tr>
      <w:tr w:rsidR="009A051A" w:rsidRPr="00EB3A66" w:rsidTr="00AB607B">
        <w:trPr>
          <w:trHeight w:val="58"/>
        </w:trPr>
        <w:tc>
          <w:tcPr>
            <w:tcW w:w="22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9A051A" w:rsidP="00AB607B">
            <w:pPr>
              <w:spacing w:line="228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51A" w:rsidRPr="00EB3A6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б</w:t>
            </w:r>
            <w:r w:rsidRPr="00EB3A66">
              <w:rPr>
                <w:rFonts w:eastAsia="Arial Unicode MS"/>
                <w:sz w:val="22"/>
                <w:szCs w:val="22"/>
              </w:rPr>
              <w:t xml:space="preserve">юджет </w:t>
            </w:r>
            <w:proofErr w:type="spellStart"/>
            <w:r w:rsidRPr="00EB3A66">
              <w:rPr>
                <w:rFonts w:eastAsia="Arial Unicode MS"/>
                <w:sz w:val="22"/>
                <w:szCs w:val="22"/>
              </w:rPr>
              <w:t>Губкинского</w:t>
            </w:r>
            <w:proofErr w:type="spellEnd"/>
            <w:r w:rsidRPr="00EB3A66">
              <w:rPr>
                <w:rFonts w:eastAsia="Arial Unicode MS"/>
                <w:sz w:val="22"/>
                <w:szCs w:val="22"/>
              </w:rPr>
              <w:t xml:space="preserve"> городского округа Белгородской области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9A051A" w:rsidP="00AB607B">
            <w:pPr>
              <w:spacing w:line="228" w:lineRule="auto"/>
              <w:jc w:val="center"/>
              <w:rPr>
                <w:rFonts w:eastAsia="Arial Unicode MS"/>
                <w:strike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79200</w:t>
            </w:r>
          </w:p>
        </w:tc>
      </w:tr>
      <w:tr w:rsidR="009A051A" w:rsidRPr="00EB3A66" w:rsidTr="00AB607B">
        <w:trPr>
          <w:trHeight w:val="56"/>
        </w:trPr>
        <w:tc>
          <w:tcPr>
            <w:tcW w:w="22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9A051A" w:rsidP="00AB607B">
            <w:pPr>
              <w:spacing w:line="228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9A051A" w:rsidP="00AB607B">
            <w:pPr>
              <w:autoSpaceDE w:val="0"/>
              <w:autoSpaceDN w:val="0"/>
              <w:adjustRightInd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9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9A051A" w:rsidP="00AB607B">
            <w:pPr>
              <w:spacing w:line="228" w:lineRule="auto"/>
              <w:jc w:val="center"/>
              <w:rPr>
                <w:rFonts w:eastAsia="Arial Unicode MS"/>
                <w:strike/>
                <w:sz w:val="22"/>
                <w:szCs w:val="22"/>
              </w:rPr>
            </w:pPr>
            <w:r>
              <w:rPr>
                <w:rFonts w:eastAsia="Arial Unicode MS"/>
                <w:strike/>
                <w:sz w:val="22"/>
                <w:szCs w:val="22"/>
              </w:rPr>
              <w:t>-</w:t>
            </w:r>
          </w:p>
        </w:tc>
      </w:tr>
      <w:tr w:rsidR="009A051A" w:rsidRPr="00EB3A66" w:rsidTr="00AB607B">
        <w:trPr>
          <w:trHeight w:val="56"/>
        </w:trPr>
        <w:tc>
          <w:tcPr>
            <w:tcW w:w="22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9A051A" w:rsidP="00AB607B">
            <w:pPr>
              <w:spacing w:line="228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9A051A" w:rsidP="00AB607B">
            <w:pPr>
              <w:autoSpaceDE w:val="0"/>
              <w:autoSpaceDN w:val="0"/>
              <w:adjustRightInd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9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9A051A" w:rsidP="00AB607B">
            <w:pPr>
              <w:spacing w:line="228" w:lineRule="auto"/>
              <w:jc w:val="center"/>
              <w:rPr>
                <w:rFonts w:eastAsia="Arial Unicode MS"/>
                <w:strike/>
                <w:sz w:val="22"/>
                <w:szCs w:val="22"/>
              </w:rPr>
            </w:pPr>
            <w:r>
              <w:rPr>
                <w:rFonts w:eastAsia="Arial Unicode MS"/>
                <w:strike/>
                <w:sz w:val="22"/>
                <w:szCs w:val="22"/>
              </w:rPr>
              <w:t>-</w:t>
            </w:r>
          </w:p>
        </w:tc>
      </w:tr>
      <w:tr w:rsidR="009A051A" w:rsidRPr="00EB3A66" w:rsidTr="00AB607B">
        <w:trPr>
          <w:trHeight w:val="56"/>
        </w:trPr>
        <w:tc>
          <w:tcPr>
            <w:tcW w:w="2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9A051A" w:rsidP="00AB607B">
            <w:pPr>
              <w:spacing w:line="228" w:lineRule="auto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51A" w:rsidRPr="00EB3A66" w:rsidRDefault="009A051A" w:rsidP="00AB607B">
            <w:pPr>
              <w:autoSpaceDE w:val="0"/>
              <w:autoSpaceDN w:val="0"/>
              <w:adjustRightInd w:val="0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источники</w:t>
            </w:r>
          </w:p>
        </w:tc>
        <w:tc>
          <w:tcPr>
            <w:tcW w:w="9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051A" w:rsidRPr="00EB3A66" w:rsidRDefault="009A051A" w:rsidP="00AB607B">
            <w:pPr>
              <w:spacing w:line="228" w:lineRule="auto"/>
              <w:jc w:val="center"/>
              <w:rPr>
                <w:rFonts w:eastAsia="Arial Unicode MS"/>
                <w:strike/>
                <w:sz w:val="22"/>
                <w:szCs w:val="22"/>
              </w:rPr>
            </w:pPr>
            <w:r>
              <w:rPr>
                <w:rFonts w:eastAsia="Arial Unicode MS"/>
                <w:strike/>
                <w:sz w:val="22"/>
                <w:szCs w:val="22"/>
              </w:rPr>
              <w:t>-</w:t>
            </w:r>
          </w:p>
        </w:tc>
      </w:tr>
      <w:tr w:rsidR="009A051A" w:rsidRPr="00EB3A66" w:rsidTr="00AB607B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1A" w:rsidRPr="00EB3A66" w:rsidRDefault="009A051A" w:rsidP="00AB607B">
            <w:pPr>
              <w:spacing w:line="228" w:lineRule="auto"/>
              <w:rPr>
                <w:sz w:val="22"/>
                <w:szCs w:val="22"/>
              </w:rPr>
            </w:pPr>
            <w:r w:rsidRPr="00EB3A66">
              <w:rPr>
                <w:sz w:val="22"/>
                <w:szCs w:val="22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1A" w:rsidRPr="00EB3A66" w:rsidRDefault="00CB1FBC" w:rsidP="00AB607B">
            <w:pPr>
              <w:spacing w:line="228" w:lineRule="auto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Не выделяются</w:t>
            </w:r>
          </w:p>
        </w:tc>
      </w:tr>
      <w:tr w:rsidR="009A051A" w:rsidRPr="00EB3A66" w:rsidTr="00AB607B">
        <w:trPr>
          <w:trHeight w:val="20"/>
        </w:trPr>
        <w:tc>
          <w:tcPr>
            <w:tcW w:w="2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1A" w:rsidRPr="00EB3A66" w:rsidRDefault="009A051A" w:rsidP="00AB607B">
            <w:pPr>
              <w:spacing w:line="228" w:lineRule="auto"/>
              <w:rPr>
                <w:sz w:val="22"/>
                <w:szCs w:val="22"/>
              </w:rPr>
            </w:pPr>
            <w:r w:rsidRPr="00EB3A66">
              <w:rPr>
                <w:sz w:val="22"/>
                <w:szCs w:val="22"/>
              </w:rPr>
              <w:t xml:space="preserve">Связь с целями развития </w:t>
            </w:r>
            <w:proofErr w:type="spellStart"/>
            <w:r w:rsidRPr="00EB3A66">
              <w:rPr>
                <w:sz w:val="22"/>
                <w:szCs w:val="22"/>
              </w:rPr>
              <w:t>Губкинского</w:t>
            </w:r>
            <w:proofErr w:type="spellEnd"/>
            <w:r w:rsidRPr="00EB3A66">
              <w:rPr>
                <w:sz w:val="22"/>
                <w:szCs w:val="22"/>
              </w:rPr>
              <w:t xml:space="preserve"> городского округа Белгородской области / стратегическими приоритетами </w:t>
            </w:r>
            <w:proofErr w:type="spellStart"/>
            <w:r w:rsidRPr="00EB3A66">
              <w:rPr>
                <w:sz w:val="22"/>
                <w:szCs w:val="22"/>
              </w:rPr>
              <w:t>Губкинского</w:t>
            </w:r>
            <w:proofErr w:type="spellEnd"/>
            <w:r w:rsidRPr="00EB3A66">
              <w:rPr>
                <w:sz w:val="22"/>
                <w:szCs w:val="22"/>
              </w:rPr>
              <w:t xml:space="preserve"> городского округа</w:t>
            </w:r>
            <w:r w:rsidRPr="00EB3A66">
              <w:rPr>
                <w:rStyle w:val="a5"/>
                <w:sz w:val="22"/>
                <w:szCs w:val="22"/>
              </w:rPr>
              <w:t xml:space="preserve"> </w:t>
            </w:r>
            <w:r w:rsidRPr="00EB3A66">
              <w:rPr>
                <w:sz w:val="22"/>
                <w:szCs w:val="22"/>
              </w:rPr>
              <w:t xml:space="preserve"> Белгородской области</w:t>
            </w:r>
            <w:r w:rsidRPr="00EB3A66">
              <w:rPr>
                <w:rStyle w:val="a5"/>
                <w:sz w:val="22"/>
                <w:szCs w:val="22"/>
              </w:rPr>
              <w:t xml:space="preserve"> 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51A" w:rsidRPr="004B12B2" w:rsidRDefault="009A051A" w:rsidP="00AB607B">
            <w:pPr>
              <w:spacing w:line="228" w:lineRule="auto"/>
              <w:rPr>
                <w:rFonts w:eastAsia="Arial Unicode MS"/>
                <w:sz w:val="22"/>
                <w:szCs w:val="22"/>
              </w:rPr>
            </w:pPr>
            <w:r w:rsidRPr="004B12B2">
              <w:rPr>
                <w:rFonts w:eastAsia="Arial Unicode MS"/>
                <w:sz w:val="22"/>
                <w:szCs w:val="22"/>
              </w:rPr>
              <w:t xml:space="preserve">Четвертое стратегическое направление "Развитие гражданского сообщества </w:t>
            </w:r>
            <w:proofErr w:type="spellStart"/>
            <w:r w:rsidRPr="004B12B2">
              <w:rPr>
                <w:rFonts w:eastAsia="Arial Unicode MS"/>
                <w:sz w:val="22"/>
                <w:szCs w:val="22"/>
              </w:rPr>
              <w:t>Губкинского</w:t>
            </w:r>
            <w:proofErr w:type="spellEnd"/>
            <w:r w:rsidRPr="004B12B2">
              <w:rPr>
                <w:rFonts w:eastAsia="Arial Unicode MS"/>
                <w:sz w:val="22"/>
                <w:szCs w:val="22"/>
              </w:rPr>
              <w:t xml:space="preserve"> городского округа"</w:t>
            </w:r>
            <w:r>
              <w:rPr>
                <w:rFonts w:eastAsia="Arial Unicode MS"/>
                <w:sz w:val="22"/>
                <w:szCs w:val="22"/>
              </w:rPr>
              <w:t xml:space="preserve">. Целевой показатель 1: </w:t>
            </w:r>
            <w:r w:rsidRPr="004B12B2">
              <w:rPr>
                <w:rFonts w:eastAsia="Arial Unicode MS"/>
                <w:sz w:val="22"/>
                <w:szCs w:val="22"/>
              </w:rPr>
              <w:t>Увеличение доли граждан, использующих механизм получения государственных и муниципальных услуг в электронной форме, до 80%</w:t>
            </w:r>
            <w:r>
              <w:rPr>
                <w:rFonts w:eastAsia="Arial Unicode MS"/>
                <w:sz w:val="22"/>
                <w:szCs w:val="22"/>
              </w:rPr>
              <w:t xml:space="preserve">. Целевой показатель 2: </w:t>
            </w:r>
            <w:r w:rsidRPr="004B12B2">
              <w:rPr>
                <w:rFonts w:eastAsia="Arial Unicode MS"/>
                <w:sz w:val="22"/>
                <w:szCs w:val="22"/>
              </w:rPr>
              <w:t>Доведение доли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форме, до 95%</w:t>
            </w:r>
          </w:p>
        </w:tc>
      </w:tr>
    </w:tbl>
    <w:p w:rsidR="009A051A" w:rsidRPr="00D93D8A" w:rsidRDefault="009A051A" w:rsidP="009A051A">
      <w:pPr>
        <w:rPr>
          <w:b/>
          <w:sz w:val="2"/>
          <w:szCs w:val="2"/>
        </w:rPr>
      </w:pPr>
      <w:r w:rsidRPr="00D93D8A">
        <w:br w:type="page"/>
      </w:r>
    </w:p>
    <w:p w:rsidR="009A051A" w:rsidRPr="00D93D8A" w:rsidRDefault="009A051A" w:rsidP="009A051A">
      <w:pPr>
        <w:pStyle w:val="4"/>
        <w:spacing w:before="0" w:after="0"/>
        <w:rPr>
          <w:b/>
          <w:sz w:val="20"/>
          <w:szCs w:val="20"/>
        </w:rPr>
      </w:pPr>
      <w:r w:rsidRPr="00D93D8A">
        <w:rPr>
          <w:b/>
          <w:sz w:val="20"/>
          <w:szCs w:val="20"/>
        </w:rPr>
        <w:lastRenderedPageBreak/>
        <w:t>2. Показатели муниципальной программы (комплексной программы)</w:t>
      </w:r>
    </w:p>
    <w:p w:rsidR="009A051A" w:rsidRPr="00D93D8A" w:rsidRDefault="009A051A" w:rsidP="009A051A">
      <w:pPr>
        <w:rPr>
          <w:sz w:val="16"/>
          <w:szCs w:val="16"/>
        </w:rPr>
      </w:pPr>
    </w:p>
    <w:tbl>
      <w:tblPr>
        <w:tblpPr w:leftFromText="180" w:rightFromText="180" w:vertAnchor="text" w:tblpX="20" w:tblpY="1"/>
        <w:tblOverlap w:val="never"/>
        <w:tblW w:w="537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7"/>
        <w:gridCol w:w="2264"/>
        <w:gridCol w:w="991"/>
        <w:gridCol w:w="845"/>
        <w:gridCol w:w="871"/>
        <w:gridCol w:w="545"/>
        <w:gridCol w:w="569"/>
        <w:gridCol w:w="503"/>
        <w:gridCol w:w="545"/>
        <w:gridCol w:w="539"/>
        <w:gridCol w:w="539"/>
        <w:gridCol w:w="545"/>
        <w:gridCol w:w="551"/>
        <w:gridCol w:w="1171"/>
        <w:gridCol w:w="1494"/>
        <w:gridCol w:w="1090"/>
        <w:gridCol w:w="1467"/>
        <w:gridCol w:w="18"/>
      </w:tblGrid>
      <w:tr w:rsidR="00AB607B" w:rsidRPr="00D93D8A" w:rsidTr="00AB607B">
        <w:trPr>
          <w:trHeight w:val="20"/>
          <w:tblHeader/>
        </w:trPr>
        <w:tc>
          <w:tcPr>
            <w:tcW w:w="14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№</w:t>
            </w:r>
          </w:p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 xml:space="preserve"> </w:t>
            </w:r>
            <w:proofErr w:type="spellStart"/>
            <w:r w:rsidRPr="00D93D8A">
              <w:rPr>
                <w:b/>
                <w:spacing w:val="-2"/>
              </w:rPr>
              <w:t>пп</w:t>
            </w:r>
            <w:proofErr w:type="spellEnd"/>
            <w:r w:rsidRPr="00D93D8A">
              <w:rPr>
                <w:b/>
                <w:spacing w:val="-2"/>
              </w:rPr>
              <w:t>.</w:t>
            </w:r>
          </w:p>
        </w:tc>
        <w:tc>
          <w:tcPr>
            <w:tcW w:w="75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51A" w:rsidRPr="00D1426A" w:rsidRDefault="009A051A" w:rsidP="00AB607B">
            <w:pPr>
              <w:jc w:val="center"/>
              <w:rPr>
                <w:b/>
                <w:spacing w:val="-2"/>
              </w:rPr>
            </w:pPr>
            <w:r w:rsidRPr="00D1426A">
              <w:rPr>
                <w:b/>
                <w:spacing w:val="-2"/>
              </w:rPr>
              <w:t>Наименование показателя</w:t>
            </w:r>
          </w:p>
        </w:tc>
        <w:tc>
          <w:tcPr>
            <w:tcW w:w="33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051A" w:rsidRPr="00D1426A" w:rsidRDefault="009A051A" w:rsidP="00AB607B">
            <w:pPr>
              <w:jc w:val="center"/>
              <w:rPr>
                <w:b/>
                <w:spacing w:val="-2"/>
              </w:rPr>
            </w:pPr>
          </w:p>
          <w:p w:rsidR="009A051A" w:rsidRPr="00D1426A" w:rsidRDefault="009A051A" w:rsidP="00AB607B">
            <w:pPr>
              <w:jc w:val="center"/>
              <w:rPr>
                <w:b/>
                <w:spacing w:val="-2"/>
              </w:rPr>
            </w:pPr>
            <w:r w:rsidRPr="00D1426A">
              <w:rPr>
                <w:b/>
                <w:spacing w:val="-2"/>
              </w:rPr>
              <w:t>Уровень показателя</w:t>
            </w:r>
          </w:p>
        </w:tc>
        <w:tc>
          <w:tcPr>
            <w:tcW w:w="28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</w:p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Признак возрастания/ убывания</w:t>
            </w:r>
          </w:p>
        </w:tc>
        <w:tc>
          <w:tcPr>
            <w:tcW w:w="29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Единица измерения</w:t>
            </w:r>
          </w:p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 xml:space="preserve"> (по ОКЕИ)</w:t>
            </w:r>
          </w:p>
        </w:tc>
        <w:tc>
          <w:tcPr>
            <w:tcW w:w="37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Базовое значение</w:t>
            </w:r>
          </w:p>
        </w:tc>
        <w:tc>
          <w:tcPr>
            <w:tcW w:w="1076" w:type="pct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Значения показателя по годам</w:t>
            </w:r>
          </w:p>
        </w:tc>
        <w:tc>
          <w:tcPr>
            <w:tcW w:w="39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Документ</w:t>
            </w:r>
          </w:p>
        </w:tc>
        <w:tc>
          <w:tcPr>
            <w:tcW w:w="49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Ответственный за достижение показателя</w:t>
            </w:r>
          </w:p>
        </w:tc>
        <w:tc>
          <w:tcPr>
            <w:tcW w:w="36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Связь с показателями национальных целей</w:t>
            </w:r>
          </w:p>
        </w:tc>
        <w:tc>
          <w:tcPr>
            <w:tcW w:w="495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  <w:highlight w:val="yellow"/>
              </w:rPr>
            </w:pPr>
            <w:r w:rsidRPr="00D93D8A">
              <w:rPr>
                <w:b/>
                <w:spacing w:val="-2"/>
              </w:rPr>
              <w:t>Связь с показателями государственных программ Белгородской области</w:t>
            </w:r>
          </w:p>
        </w:tc>
      </w:tr>
      <w:tr w:rsidR="00AB607B" w:rsidRPr="00D93D8A" w:rsidTr="00AB607B">
        <w:trPr>
          <w:trHeight w:val="20"/>
          <w:tblHeader/>
        </w:trPr>
        <w:tc>
          <w:tcPr>
            <w:tcW w:w="14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51A" w:rsidRPr="00D93D8A" w:rsidRDefault="009A051A" w:rsidP="00AB607B">
            <w:pPr>
              <w:rPr>
                <w:b/>
                <w:spacing w:val="-2"/>
              </w:rPr>
            </w:pPr>
          </w:p>
        </w:tc>
        <w:tc>
          <w:tcPr>
            <w:tcW w:w="75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51A" w:rsidRPr="00D93D8A" w:rsidRDefault="009A051A" w:rsidP="00AB607B">
            <w:pPr>
              <w:rPr>
                <w:b/>
                <w:spacing w:val="-2"/>
              </w:rPr>
            </w:pPr>
          </w:p>
        </w:tc>
        <w:tc>
          <w:tcPr>
            <w:tcW w:w="33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D93D8A" w:rsidRDefault="009A051A" w:rsidP="00AB607B">
            <w:pPr>
              <w:rPr>
                <w:b/>
                <w:spacing w:val="-2"/>
              </w:rPr>
            </w:pPr>
          </w:p>
        </w:tc>
        <w:tc>
          <w:tcPr>
            <w:tcW w:w="28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D93D8A" w:rsidRDefault="009A051A" w:rsidP="00AB607B">
            <w:pPr>
              <w:rPr>
                <w:b/>
                <w:spacing w:val="-2"/>
              </w:rPr>
            </w:pPr>
          </w:p>
        </w:tc>
        <w:tc>
          <w:tcPr>
            <w:tcW w:w="2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51A" w:rsidRPr="00D93D8A" w:rsidRDefault="009A051A" w:rsidP="00AB607B">
            <w:pPr>
              <w:rPr>
                <w:b/>
                <w:spacing w:val="-2"/>
              </w:rPr>
            </w:pP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значение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год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  <w:lang w:val="en-US"/>
              </w:rPr>
            </w:pPr>
            <w:r>
              <w:rPr>
                <w:b/>
                <w:spacing w:val="-2"/>
                <w:lang w:val="en-US"/>
              </w:rPr>
              <w:t>2025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2026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2027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2028</w:t>
            </w:r>
          </w:p>
        </w:tc>
        <w:tc>
          <w:tcPr>
            <w:tcW w:w="182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2029</w:t>
            </w:r>
          </w:p>
        </w:tc>
        <w:tc>
          <w:tcPr>
            <w:tcW w:w="184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2030</w:t>
            </w:r>
          </w:p>
        </w:tc>
        <w:tc>
          <w:tcPr>
            <w:tcW w:w="39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D93D8A" w:rsidRDefault="009A051A" w:rsidP="00AB607B">
            <w:pPr>
              <w:rPr>
                <w:b/>
                <w:spacing w:val="-2"/>
              </w:rPr>
            </w:pPr>
          </w:p>
        </w:tc>
        <w:tc>
          <w:tcPr>
            <w:tcW w:w="49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D93D8A" w:rsidRDefault="009A051A" w:rsidP="00AB607B">
            <w:pPr>
              <w:rPr>
                <w:b/>
                <w:spacing w:val="-2"/>
              </w:rPr>
            </w:pPr>
          </w:p>
        </w:tc>
        <w:tc>
          <w:tcPr>
            <w:tcW w:w="36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A051A" w:rsidRPr="00D93D8A" w:rsidRDefault="009A051A" w:rsidP="00AB607B">
            <w:pPr>
              <w:rPr>
                <w:b/>
                <w:spacing w:val="-2"/>
              </w:rPr>
            </w:pPr>
          </w:p>
        </w:tc>
        <w:tc>
          <w:tcPr>
            <w:tcW w:w="495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</w:p>
        </w:tc>
      </w:tr>
      <w:tr w:rsidR="00AB607B" w:rsidRPr="00D93D8A" w:rsidTr="00AB607B">
        <w:trPr>
          <w:trHeight w:val="20"/>
          <w:tblHeader/>
        </w:trPr>
        <w:tc>
          <w:tcPr>
            <w:tcW w:w="1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</w:t>
            </w:r>
          </w:p>
        </w:tc>
        <w:tc>
          <w:tcPr>
            <w:tcW w:w="7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2</w:t>
            </w:r>
          </w:p>
        </w:tc>
        <w:tc>
          <w:tcPr>
            <w:tcW w:w="33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3</w:t>
            </w:r>
          </w:p>
        </w:tc>
        <w:tc>
          <w:tcPr>
            <w:tcW w:w="28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4</w:t>
            </w:r>
          </w:p>
        </w:tc>
        <w:tc>
          <w:tcPr>
            <w:tcW w:w="2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5</w:t>
            </w:r>
          </w:p>
        </w:tc>
        <w:tc>
          <w:tcPr>
            <w:tcW w:w="182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6</w:t>
            </w:r>
          </w:p>
        </w:tc>
        <w:tc>
          <w:tcPr>
            <w:tcW w:w="190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7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8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9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10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11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12</w:t>
            </w: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13</w:t>
            </w:r>
          </w:p>
        </w:tc>
        <w:tc>
          <w:tcPr>
            <w:tcW w:w="364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14</w:t>
            </w:r>
          </w:p>
        </w:tc>
        <w:tc>
          <w:tcPr>
            <w:tcW w:w="495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15</w:t>
            </w:r>
          </w:p>
        </w:tc>
      </w:tr>
      <w:tr w:rsidR="009A051A" w:rsidRPr="00D93D8A" w:rsidTr="00AB607B">
        <w:trPr>
          <w:gridAfter w:val="1"/>
          <w:wAfter w:w="6" w:type="pct"/>
          <w:trHeight w:val="20"/>
          <w:tblHeader/>
        </w:trPr>
        <w:tc>
          <w:tcPr>
            <w:tcW w:w="1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75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4096" w:type="pct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A051A" w:rsidRPr="00BE4479" w:rsidRDefault="009A051A" w:rsidP="00AB607B">
            <w:pPr>
              <w:jc w:val="center"/>
              <w:rPr>
                <w:b/>
                <w:sz w:val="16"/>
                <w:szCs w:val="16"/>
              </w:rPr>
            </w:pPr>
            <w:r w:rsidRPr="00BE4479">
              <w:rPr>
                <w:b/>
              </w:rPr>
              <w:t>Цель муниципальной программы (комплексной программы) №</w:t>
            </w:r>
            <w:r>
              <w:rPr>
                <w:b/>
              </w:rPr>
              <w:t xml:space="preserve"> 1</w:t>
            </w:r>
          </w:p>
          <w:p w:rsidR="009A051A" w:rsidRPr="00BE4479" w:rsidRDefault="009A051A" w:rsidP="00AB607B">
            <w:pPr>
              <w:jc w:val="center"/>
            </w:pPr>
            <w:r w:rsidRPr="00BE4479">
              <w:rPr>
                <w:b/>
                <w:sz w:val="16"/>
                <w:szCs w:val="16"/>
              </w:rPr>
              <w:t>«</w:t>
            </w:r>
            <w:r w:rsidRPr="004B12B2">
              <w:rPr>
                <w:b/>
              </w:rPr>
              <w:t>Доля граждан, использующих механизм получения государственных и муниципальных услуг в электронной форме</w:t>
            </w:r>
            <w:r w:rsidRPr="00BE4479">
              <w:rPr>
                <w:b/>
              </w:rPr>
              <w:t>»</w:t>
            </w:r>
          </w:p>
        </w:tc>
      </w:tr>
      <w:tr w:rsidR="00AB607B" w:rsidRPr="00D93D8A" w:rsidTr="00AB607B">
        <w:trPr>
          <w:trHeight w:val="20"/>
        </w:trPr>
        <w:tc>
          <w:tcPr>
            <w:tcW w:w="1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jc w:val="center"/>
              <w:rPr>
                <w:spacing w:val="-2"/>
              </w:rPr>
            </w:pPr>
            <w:r w:rsidRPr="004B12B2">
              <w:rPr>
                <w:spacing w:val="-2"/>
              </w:rPr>
              <w:t>1.1.</w:t>
            </w:r>
          </w:p>
        </w:tc>
        <w:tc>
          <w:tcPr>
            <w:tcW w:w="7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051A" w:rsidRPr="004B12B2" w:rsidRDefault="009A051A" w:rsidP="00AB607B">
            <w:pPr>
              <w:rPr>
                <w:highlight w:val="yellow"/>
              </w:rPr>
            </w:pPr>
            <w:r w:rsidRPr="004B12B2">
              <w:t>Доля объектов</w:t>
            </w:r>
            <w:r>
              <w:t xml:space="preserve"> органов местного самоуправления</w:t>
            </w:r>
            <w:r w:rsidRPr="004B12B2">
              <w:t>, обеспеченных информационно-коммуникационной инфраструктурой связи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МП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 w:rsidRPr="00F54CE7">
              <w:rPr>
                <w:sz w:val="16"/>
                <w:szCs w:val="16"/>
              </w:rPr>
              <w:t>прогрессирующий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11AC4" w:rsidRDefault="009A051A" w:rsidP="00AB607B">
            <w:pPr>
              <w:jc w:val="center"/>
              <w:rPr>
                <w:spacing w:val="-2"/>
              </w:rPr>
            </w:pPr>
            <w:r w:rsidRPr="00411AC4">
              <w:rPr>
                <w:spacing w:val="-2"/>
              </w:rPr>
              <w:t>%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11AC4" w:rsidRDefault="009A051A" w:rsidP="00AB607B">
            <w:pPr>
              <w:rPr>
                <w:spacing w:val="-2"/>
              </w:rPr>
            </w:pPr>
            <w:r w:rsidRPr="00411AC4">
              <w:rPr>
                <w:spacing w:val="-2"/>
              </w:rPr>
              <w:t>100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11AC4" w:rsidRDefault="009A051A" w:rsidP="00AB607B">
            <w:pPr>
              <w:rPr>
                <w:spacing w:val="-2"/>
              </w:rPr>
            </w:pPr>
            <w:r w:rsidRPr="00411AC4">
              <w:rPr>
                <w:spacing w:val="-2"/>
              </w:rPr>
              <w:t>202</w:t>
            </w:r>
            <w:r w:rsidR="00AB607B">
              <w:rPr>
                <w:spacing w:val="-2"/>
              </w:rPr>
              <w:t>3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spacing w:val="-2"/>
              </w:rPr>
            </w:pPr>
            <w:bookmarkStart w:id="0" w:name="_GoBack"/>
            <w:bookmarkEnd w:id="0"/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highlight w:val="yellow"/>
              </w:rPr>
            </w:pP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051A" w:rsidRPr="00AE6706" w:rsidRDefault="009A051A" w:rsidP="00AB607B">
            <w:pPr>
              <w:rPr>
                <w:b/>
                <w:spacing w:val="-2"/>
              </w:rPr>
            </w:pPr>
            <w:r w:rsidRPr="00AE6706">
              <w:rPr>
                <w:b/>
                <w:spacing w:val="-2"/>
              </w:rPr>
              <w:t>нет</w:t>
            </w:r>
          </w:p>
        </w:tc>
        <w:tc>
          <w:tcPr>
            <w:tcW w:w="4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051A" w:rsidRPr="00AE6706" w:rsidRDefault="009A051A" w:rsidP="00AB607B">
            <w:r w:rsidRPr="00AE6706">
              <w:t>нет</w:t>
            </w:r>
          </w:p>
        </w:tc>
      </w:tr>
      <w:tr w:rsidR="00AB607B" w:rsidRPr="00D93D8A" w:rsidTr="00AB607B">
        <w:trPr>
          <w:trHeight w:val="20"/>
        </w:trPr>
        <w:tc>
          <w:tcPr>
            <w:tcW w:w="1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jc w:val="center"/>
              <w:rPr>
                <w:spacing w:val="-2"/>
              </w:rPr>
            </w:pPr>
            <w:r w:rsidRPr="004B12B2">
              <w:rPr>
                <w:spacing w:val="-2"/>
              </w:rPr>
              <w:t>1.</w:t>
            </w:r>
            <w:r>
              <w:rPr>
                <w:spacing w:val="-2"/>
              </w:rPr>
              <w:t>2</w:t>
            </w:r>
          </w:p>
        </w:tc>
        <w:tc>
          <w:tcPr>
            <w:tcW w:w="7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051A" w:rsidRPr="004B12B2" w:rsidRDefault="009A051A" w:rsidP="00AB607B">
            <w:pPr>
              <w:rPr>
                <w:highlight w:val="yellow"/>
              </w:rPr>
            </w:pPr>
            <w:r w:rsidRPr="00AE6706">
              <w:t>Доля обеспечения органов местного самоуправления средствами информатизации, соответствующими современным требованиям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МП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 w:rsidRPr="00F54CE7">
              <w:rPr>
                <w:sz w:val="16"/>
                <w:szCs w:val="16"/>
              </w:rPr>
              <w:t>прогрессирующий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jc w:val="center"/>
              <w:rPr>
                <w:spacing w:val="-2"/>
                <w:highlight w:val="yellow"/>
              </w:rPr>
            </w:pPr>
            <w:r w:rsidRPr="00411AC4">
              <w:rPr>
                <w:spacing w:val="-2"/>
              </w:rPr>
              <w:t>%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11AC4" w:rsidRDefault="009A051A" w:rsidP="00AB607B">
            <w:pPr>
              <w:rPr>
                <w:spacing w:val="-2"/>
              </w:rPr>
            </w:pPr>
            <w:r w:rsidRPr="00411AC4">
              <w:rPr>
                <w:spacing w:val="-2"/>
              </w:rPr>
              <w:t>100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11AC4" w:rsidRDefault="009A051A" w:rsidP="00AB607B">
            <w:pPr>
              <w:rPr>
                <w:spacing w:val="-2"/>
              </w:rPr>
            </w:pPr>
            <w:r w:rsidRPr="00411AC4">
              <w:rPr>
                <w:spacing w:val="-2"/>
              </w:rPr>
              <w:t>202</w:t>
            </w:r>
            <w:r w:rsidR="00AB607B">
              <w:rPr>
                <w:spacing w:val="-2"/>
              </w:rPr>
              <w:t>3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spacing w:val="-2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highlight w:val="yellow"/>
              </w:rPr>
            </w:pP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051A" w:rsidRPr="00AE6706" w:rsidRDefault="009A051A" w:rsidP="00AB607B">
            <w:pPr>
              <w:rPr>
                <w:b/>
                <w:spacing w:val="-2"/>
              </w:rPr>
            </w:pPr>
            <w:r w:rsidRPr="00AE6706">
              <w:rPr>
                <w:b/>
                <w:spacing w:val="-2"/>
              </w:rPr>
              <w:t>нет</w:t>
            </w:r>
          </w:p>
        </w:tc>
        <w:tc>
          <w:tcPr>
            <w:tcW w:w="4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051A" w:rsidRPr="00AE6706" w:rsidRDefault="009A051A" w:rsidP="00AB607B">
            <w:r w:rsidRPr="00AE6706">
              <w:t>нет</w:t>
            </w:r>
          </w:p>
        </w:tc>
      </w:tr>
      <w:tr w:rsidR="00AB607B" w:rsidRPr="00D93D8A" w:rsidTr="00AB607B">
        <w:trPr>
          <w:trHeight w:val="20"/>
        </w:trPr>
        <w:tc>
          <w:tcPr>
            <w:tcW w:w="1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1.3</w:t>
            </w:r>
          </w:p>
        </w:tc>
        <w:tc>
          <w:tcPr>
            <w:tcW w:w="7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051A" w:rsidRPr="00AE6706" w:rsidRDefault="009A051A" w:rsidP="00AB607B">
            <w:r w:rsidRPr="00AE6706">
              <w:t xml:space="preserve">Уровень соответствия серверного оборудования и программного обеспечения </w:t>
            </w:r>
            <w:r w:rsidRPr="00AE6706">
              <w:lastRenderedPageBreak/>
              <w:t>потребностям органам местного самоуправления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lastRenderedPageBreak/>
              <w:t>МП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 w:rsidRPr="00F54CE7">
              <w:rPr>
                <w:sz w:val="16"/>
                <w:szCs w:val="16"/>
              </w:rPr>
              <w:t>прогрессирующий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jc w:val="center"/>
              <w:rPr>
                <w:spacing w:val="-2"/>
                <w:highlight w:val="yellow"/>
              </w:rPr>
            </w:pPr>
            <w:r w:rsidRPr="00411AC4">
              <w:rPr>
                <w:spacing w:val="-2"/>
              </w:rPr>
              <w:t>%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11AC4" w:rsidRDefault="009A051A" w:rsidP="00AB607B">
            <w:pPr>
              <w:rPr>
                <w:spacing w:val="-2"/>
              </w:rPr>
            </w:pPr>
            <w:r w:rsidRPr="00411AC4">
              <w:rPr>
                <w:spacing w:val="-2"/>
              </w:rPr>
              <w:t>100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11AC4" w:rsidRDefault="00AB607B" w:rsidP="00AB607B">
            <w:pPr>
              <w:rPr>
                <w:spacing w:val="-2"/>
              </w:rPr>
            </w:pPr>
            <w:r>
              <w:rPr>
                <w:spacing w:val="-2"/>
              </w:rPr>
              <w:t>2023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spacing w:val="-2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highlight w:val="yellow"/>
              </w:rPr>
            </w:pP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051A" w:rsidRPr="00AE6706" w:rsidRDefault="009A051A" w:rsidP="00AB607B">
            <w:pPr>
              <w:rPr>
                <w:b/>
                <w:spacing w:val="-2"/>
              </w:rPr>
            </w:pPr>
            <w:r w:rsidRPr="00AE6706">
              <w:rPr>
                <w:b/>
                <w:spacing w:val="-2"/>
              </w:rPr>
              <w:t>нет</w:t>
            </w:r>
          </w:p>
        </w:tc>
        <w:tc>
          <w:tcPr>
            <w:tcW w:w="4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051A" w:rsidRPr="00AE6706" w:rsidRDefault="009A051A" w:rsidP="00AB607B">
            <w:r w:rsidRPr="00AE6706">
              <w:t>нет</w:t>
            </w:r>
          </w:p>
        </w:tc>
      </w:tr>
      <w:tr w:rsidR="009A051A" w:rsidRPr="00D93D8A" w:rsidTr="00AB607B">
        <w:trPr>
          <w:gridAfter w:val="1"/>
          <w:wAfter w:w="6" w:type="pct"/>
          <w:trHeight w:val="20"/>
        </w:trPr>
        <w:tc>
          <w:tcPr>
            <w:tcW w:w="1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BE4479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75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BE4479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4096" w:type="pct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AE6706" w:rsidRDefault="009A051A" w:rsidP="00AB607B">
            <w:pPr>
              <w:jc w:val="center"/>
              <w:rPr>
                <w:b/>
                <w:sz w:val="16"/>
                <w:szCs w:val="16"/>
              </w:rPr>
            </w:pPr>
            <w:r w:rsidRPr="00AE6706">
              <w:rPr>
                <w:b/>
              </w:rPr>
              <w:t>Цель муниципальной программы (комплексной программы) № 2</w:t>
            </w:r>
          </w:p>
          <w:p w:rsidR="009A051A" w:rsidRPr="00AE6706" w:rsidRDefault="009A051A" w:rsidP="00AB607B">
            <w:pPr>
              <w:jc w:val="center"/>
              <w:rPr>
                <w:i/>
                <w:strike/>
              </w:rPr>
            </w:pPr>
            <w:r w:rsidRPr="00AE6706">
              <w:rPr>
                <w:b/>
                <w:sz w:val="16"/>
                <w:szCs w:val="16"/>
              </w:rPr>
              <w:t>«</w:t>
            </w:r>
            <w:r w:rsidRPr="00AE6706">
              <w:rPr>
                <w:b/>
              </w:rPr>
              <w:t>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форме»</w:t>
            </w:r>
          </w:p>
        </w:tc>
      </w:tr>
      <w:tr w:rsidR="00AB607B" w:rsidRPr="00D93D8A" w:rsidTr="00AB607B">
        <w:trPr>
          <w:trHeight w:val="20"/>
        </w:trPr>
        <w:tc>
          <w:tcPr>
            <w:tcW w:w="1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D93D8A" w:rsidRDefault="009A051A" w:rsidP="00AB607B">
            <w:pPr>
              <w:jc w:val="center"/>
              <w:rPr>
                <w:spacing w:val="-2"/>
              </w:rPr>
            </w:pPr>
            <w:r w:rsidRPr="00D93D8A">
              <w:rPr>
                <w:spacing w:val="-2"/>
                <w:lang w:val="en-US"/>
              </w:rPr>
              <w:t>№</w:t>
            </w:r>
          </w:p>
        </w:tc>
        <w:tc>
          <w:tcPr>
            <w:tcW w:w="7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051A" w:rsidRPr="00AE6706" w:rsidRDefault="009A051A" w:rsidP="00AB607B">
            <w:pPr>
              <w:rPr>
                <w:spacing w:val="-2"/>
              </w:rPr>
            </w:pPr>
            <w:r w:rsidRPr="00AE6706">
              <w:rPr>
                <w:spacing w:val="-2"/>
              </w:rPr>
              <w:t>Доля охвата специализированными программными продуктами в части технического сопровождения деятельности органов местного самоуправления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МП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 w:rsidRPr="00F54CE7">
              <w:rPr>
                <w:sz w:val="16"/>
                <w:szCs w:val="16"/>
              </w:rPr>
              <w:t>прогрессирующий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jc w:val="center"/>
              <w:rPr>
                <w:spacing w:val="-2"/>
                <w:highlight w:val="yellow"/>
              </w:rPr>
            </w:pPr>
            <w:r w:rsidRPr="00411AC4">
              <w:rPr>
                <w:spacing w:val="-2"/>
              </w:rPr>
              <w:t>%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11AC4" w:rsidRDefault="009A051A" w:rsidP="00AB607B">
            <w:pPr>
              <w:rPr>
                <w:spacing w:val="-2"/>
              </w:rPr>
            </w:pPr>
            <w:r w:rsidRPr="00411AC4">
              <w:rPr>
                <w:spacing w:val="-2"/>
              </w:rPr>
              <w:t>100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11AC4" w:rsidRDefault="00AB607B" w:rsidP="00AB607B">
            <w:pPr>
              <w:rPr>
                <w:spacing w:val="-2"/>
              </w:rPr>
            </w:pPr>
            <w:r>
              <w:rPr>
                <w:spacing w:val="-2"/>
              </w:rPr>
              <w:t>2023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spacing w:val="-2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highlight w:val="yellow"/>
              </w:rPr>
            </w:pP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051A" w:rsidRPr="00AE6706" w:rsidRDefault="009A051A" w:rsidP="00AB607B">
            <w:pPr>
              <w:rPr>
                <w:b/>
                <w:spacing w:val="-2"/>
              </w:rPr>
            </w:pPr>
            <w:r w:rsidRPr="00AE6706">
              <w:rPr>
                <w:b/>
                <w:spacing w:val="-2"/>
              </w:rPr>
              <w:t>нет</w:t>
            </w:r>
          </w:p>
        </w:tc>
        <w:tc>
          <w:tcPr>
            <w:tcW w:w="4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051A" w:rsidRPr="00AE6706" w:rsidRDefault="009A051A" w:rsidP="00AB607B">
            <w:r w:rsidRPr="00AE6706">
              <w:t>нет</w:t>
            </w:r>
          </w:p>
        </w:tc>
      </w:tr>
      <w:tr w:rsidR="00AB607B" w:rsidRPr="00D93D8A" w:rsidTr="00AB607B">
        <w:trPr>
          <w:trHeight w:val="20"/>
        </w:trPr>
        <w:tc>
          <w:tcPr>
            <w:tcW w:w="14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D93D8A" w:rsidRDefault="009A051A" w:rsidP="00AB607B">
            <w:pPr>
              <w:jc w:val="center"/>
              <w:rPr>
                <w:spacing w:val="-2"/>
                <w:lang w:val="en-US"/>
              </w:rPr>
            </w:pPr>
          </w:p>
        </w:tc>
        <w:tc>
          <w:tcPr>
            <w:tcW w:w="7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9A051A" w:rsidRPr="00AE6706" w:rsidRDefault="009A051A" w:rsidP="00AB607B">
            <w:pPr>
              <w:rPr>
                <w:spacing w:val="-2"/>
              </w:rPr>
            </w:pPr>
            <w:r w:rsidRPr="00AE6706">
              <w:rPr>
                <w:spacing w:val="-2"/>
              </w:rPr>
              <w:t>Доля аттестованных по требованиям безопасности автоматизированных рабочих мест, обрабатывающих информацию ограниченного доступа (сведения конфиденциального характера)</w:t>
            </w:r>
          </w:p>
        </w:tc>
        <w:tc>
          <w:tcPr>
            <w:tcW w:w="3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МП</w:t>
            </w:r>
          </w:p>
        </w:tc>
        <w:tc>
          <w:tcPr>
            <w:tcW w:w="2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 w:rsidRPr="00F54CE7">
              <w:rPr>
                <w:sz w:val="16"/>
                <w:szCs w:val="16"/>
              </w:rPr>
              <w:t>прогрессирующий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jc w:val="center"/>
              <w:rPr>
                <w:spacing w:val="-2"/>
                <w:highlight w:val="yellow"/>
              </w:rPr>
            </w:pPr>
            <w:r w:rsidRPr="00411AC4">
              <w:rPr>
                <w:spacing w:val="-2"/>
              </w:rPr>
              <w:t>%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11AC4" w:rsidRDefault="009A051A" w:rsidP="00AB607B">
            <w:pPr>
              <w:rPr>
                <w:spacing w:val="-2"/>
              </w:rPr>
            </w:pPr>
            <w:r w:rsidRPr="00411AC4">
              <w:rPr>
                <w:spacing w:val="-2"/>
              </w:rPr>
              <w:t>100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11AC4" w:rsidRDefault="00AB607B" w:rsidP="00AB607B">
            <w:pPr>
              <w:rPr>
                <w:spacing w:val="-2"/>
              </w:rPr>
            </w:pPr>
            <w:r>
              <w:rPr>
                <w:spacing w:val="-2"/>
              </w:rPr>
              <w:t>2023</w:t>
            </w:r>
          </w:p>
        </w:tc>
        <w:tc>
          <w:tcPr>
            <w:tcW w:w="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1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spacing w:val="-2"/>
              </w:rPr>
            </w:pPr>
            <w:r>
              <w:rPr>
                <w:spacing w:val="-2"/>
              </w:rPr>
              <w:t>100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spacing w:val="-2"/>
              </w:rPr>
            </w:pPr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highlight w:val="yellow"/>
              </w:rPr>
            </w:pP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051A" w:rsidRPr="00AE6706" w:rsidRDefault="009A051A" w:rsidP="00AB607B">
            <w:pPr>
              <w:rPr>
                <w:b/>
                <w:spacing w:val="-2"/>
              </w:rPr>
            </w:pPr>
            <w:r w:rsidRPr="00AE6706">
              <w:rPr>
                <w:b/>
                <w:spacing w:val="-2"/>
              </w:rPr>
              <w:t>нет</w:t>
            </w:r>
          </w:p>
        </w:tc>
        <w:tc>
          <w:tcPr>
            <w:tcW w:w="49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051A" w:rsidRPr="00AE6706" w:rsidRDefault="009A051A" w:rsidP="00AB607B">
            <w:r w:rsidRPr="00AE6706">
              <w:t>нет</w:t>
            </w:r>
          </w:p>
        </w:tc>
      </w:tr>
    </w:tbl>
    <w:p w:rsidR="009A051A" w:rsidRDefault="009A051A" w:rsidP="009A051A">
      <w:pPr>
        <w:rPr>
          <w:rFonts w:eastAsia="Calibri"/>
        </w:rPr>
      </w:pPr>
      <w:r>
        <w:rPr>
          <w:b/>
          <w:sz w:val="16"/>
          <w:szCs w:val="16"/>
        </w:rPr>
        <w:lastRenderedPageBreak/>
        <w:br w:type="textWrapping" w:clear="all"/>
      </w:r>
    </w:p>
    <w:p w:rsidR="009A051A" w:rsidRPr="0012066E" w:rsidRDefault="009A051A" w:rsidP="009A051A">
      <w:pPr>
        <w:jc w:val="center"/>
        <w:rPr>
          <w:sz w:val="18"/>
          <w:szCs w:val="18"/>
          <w:lang w:eastAsia="en-US"/>
        </w:rPr>
      </w:pPr>
      <w:r w:rsidRPr="00D93D8A">
        <w:rPr>
          <w:b/>
        </w:rPr>
        <w:t xml:space="preserve">3. Помесячный план достижения показателей муниципальной программы (комплексной программы) </w:t>
      </w:r>
      <w:r w:rsidRPr="008C4066">
        <w:rPr>
          <w:b/>
        </w:rPr>
        <w:t xml:space="preserve">в </w:t>
      </w:r>
      <w:r>
        <w:rPr>
          <w:b/>
        </w:rPr>
        <w:t>2025</w:t>
      </w:r>
      <w:r w:rsidRPr="008C4066">
        <w:rPr>
          <w:b/>
        </w:rPr>
        <w:t xml:space="preserve">  году</w:t>
      </w:r>
    </w:p>
    <w:p w:rsidR="009A051A" w:rsidRPr="00D93D8A" w:rsidRDefault="009A051A" w:rsidP="009A051A">
      <w:pPr>
        <w:jc w:val="center"/>
      </w:pPr>
    </w:p>
    <w:tbl>
      <w:tblPr>
        <w:tblW w:w="5733" w:type="pct"/>
        <w:tblInd w:w="-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87"/>
        <w:gridCol w:w="2708"/>
        <w:gridCol w:w="1132"/>
        <w:gridCol w:w="1139"/>
        <w:gridCol w:w="851"/>
        <w:gridCol w:w="848"/>
        <w:gridCol w:w="710"/>
        <w:gridCol w:w="710"/>
        <w:gridCol w:w="707"/>
        <w:gridCol w:w="707"/>
        <w:gridCol w:w="710"/>
        <w:gridCol w:w="710"/>
        <w:gridCol w:w="992"/>
        <w:gridCol w:w="848"/>
        <w:gridCol w:w="979"/>
        <w:gridCol w:w="1555"/>
      </w:tblGrid>
      <w:tr w:rsidR="009A051A" w:rsidRPr="00D93D8A" w:rsidTr="00AB607B">
        <w:trPr>
          <w:trHeight w:val="283"/>
          <w:tblHeader/>
        </w:trPr>
        <w:tc>
          <w:tcPr>
            <w:tcW w:w="215" w:type="pct"/>
            <w:vMerge w:val="restar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lastRenderedPageBreak/>
              <w:t>№</w:t>
            </w:r>
          </w:p>
          <w:p w:rsidR="009A051A" w:rsidRPr="00D93D8A" w:rsidRDefault="009A051A" w:rsidP="00AB607B">
            <w:pPr>
              <w:jc w:val="center"/>
              <w:rPr>
                <w:b/>
              </w:rPr>
            </w:pPr>
            <w:proofErr w:type="spellStart"/>
            <w:r w:rsidRPr="00D93D8A">
              <w:rPr>
                <w:b/>
              </w:rPr>
              <w:t>пп</w:t>
            </w:r>
            <w:proofErr w:type="spellEnd"/>
            <w:r w:rsidRPr="00D93D8A">
              <w:rPr>
                <w:b/>
              </w:rPr>
              <w:t>.</w:t>
            </w:r>
          </w:p>
        </w:tc>
        <w:tc>
          <w:tcPr>
            <w:tcW w:w="847" w:type="pct"/>
            <w:vMerge w:val="restar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Наименование показателя</w:t>
            </w:r>
          </w:p>
        </w:tc>
        <w:tc>
          <w:tcPr>
            <w:tcW w:w="354" w:type="pct"/>
            <w:vMerge w:val="restar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733650">
              <w:rPr>
                <w:b/>
              </w:rPr>
              <w:t>Уровень показателя</w:t>
            </w:r>
          </w:p>
        </w:tc>
        <w:tc>
          <w:tcPr>
            <w:tcW w:w="356" w:type="pct"/>
            <w:vMerge w:val="restar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Единица измерения</w:t>
            </w:r>
          </w:p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(по ОКЕИ)</w:t>
            </w:r>
          </w:p>
        </w:tc>
        <w:tc>
          <w:tcPr>
            <w:tcW w:w="2742" w:type="pct"/>
            <w:gridSpan w:val="11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Плановые значения по кварталам/месяцам</w:t>
            </w:r>
          </w:p>
        </w:tc>
        <w:tc>
          <w:tcPr>
            <w:tcW w:w="486" w:type="pct"/>
            <w:vMerge w:val="restar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 xml:space="preserve">На конец </w:t>
            </w:r>
          </w:p>
          <w:p w:rsidR="009A051A" w:rsidRPr="00D93D8A" w:rsidRDefault="009A051A" w:rsidP="00AB607B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  <w:p w:rsidR="009A051A" w:rsidRPr="00D93D8A" w:rsidRDefault="009A051A" w:rsidP="00AB607B">
            <w:pPr>
              <w:jc w:val="center"/>
              <w:rPr>
                <w:b/>
              </w:rPr>
            </w:pPr>
            <w:r w:rsidRPr="0012066E">
              <w:rPr>
                <w:sz w:val="18"/>
                <w:szCs w:val="18"/>
              </w:rPr>
              <w:t>(указывается год)</w:t>
            </w:r>
            <w:r w:rsidRPr="00D93D8A">
              <w:rPr>
                <w:b/>
              </w:rPr>
              <w:t xml:space="preserve"> года</w:t>
            </w:r>
          </w:p>
        </w:tc>
      </w:tr>
      <w:tr w:rsidR="009A051A" w:rsidRPr="00D93D8A" w:rsidTr="00AB607B">
        <w:trPr>
          <w:trHeight w:val="283"/>
          <w:tblHeader/>
        </w:trPr>
        <w:tc>
          <w:tcPr>
            <w:tcW w:w="215" w:type="pct"/>
            <w:vMerge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847" w:type="pct"/>
            <w:vMerge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354" w:type="pct"/>
            <w:vMerge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356" w:type="pct"/>
            <w:vMerge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266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январь</w:t>
            </w:r>
          </w:p>
        </w:tc>
        <w:tc>
          <w:tcPr>
            <w:tcW w:w="265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февраль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март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апрель</w:t>
            </w:r>
          </w:p>
        </w:tc>
        <w:tc>
          <w:tcPr>
            <w:tcW w:w="221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май</w:t>
            </w:r>
          </w:p>
        </w:tc>
        <w:tc>
          <w:tcPr>
            <w:tcW w:w="221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июнь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июль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август</w:t>
            </w:r>
          </w:p>
        </w:tc>
        <w:tc>
          <w:tcPr>
            <w:tcW w:w="310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сентябрь</w:t>
            </w:r>
          </w:p>
        </w:tc>
        <w:tc>
          <w:tcPr>
            <w:tcW w:w="265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октябрь</w:t>
            </w:r>
          </w:p>
        </w:tc>
        <w:tc>
          <w:tcPr>
            <w:tcW w:w="306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ноябрь</w:t>
            </w:r>
          </w:p>
        </w:tc>
        <w:tc>
          <w:tcPr>
            <w:tcW w:w="486" w:type="pct"/>
            <w:vMerge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</w:tr>
      <w:tr w:rsidR="009A051A" w:rsidRPr="00D93D8A" w:rsidTr="00AB607B">
        <w:trPr>
          <w:trHeight w:val="283"/>
          <w:tblHeader/>
        </w:trPr>
        <w:tc>
          <w:tcPr>
            <w:tcW w:w="215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</w:t>
            </w:r>
          </w:p>
        </w:tc>
        <w:tc>
          <w:tcPr>
            <w:tcW w:w="847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2</w:t>
            </w:r>
          </w:p>
        </w:tc>
        <w:tc>
          <w:tcPr>
            <w:tcW w:w="354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3</w:t>
            </w:r>
          </w:p>
        </w:tc>
        <w:tc>
          <w:tcPr>
            <w:tcW w:w="356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4</w:t>
            </w:r>
          </w:p>
        </w:tc>
        <w:tc>
          <w:tcPr>
            <w:tcW w:w="266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5</w:t>
            </w:r>
          </w:p>
        </w:tc>
        <w:tc>
          <w:tcPr>
            <w:tcW w:w="265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6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7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8</w:t>
            </w:r>
          </w:p>
        </w:tc>
        <w:tc>
          <w:tcPr>
            <w:tcW w:w="221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9</w:t>
            </w:r>
          </w:p>
        </w:tc>
        <w:tc>
          <w:tcPr>
            <w:tcW w:w="221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10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11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12</w:t>
            </w:r>
          </w:p>
        </w:tc>
        <w:tc>
          <w:tcPr>
            <w:tcW w:w="310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13</w:t>
            </w:r>
          </w:p>
        </w:tc>
        <w:tc>
          <w:tcPr>
            <w:tcW w:w="265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14</w:t>
            </w:r>
          </w:p>
        </w:tc>
        <w:tc>
          <w:tcPr>
            <w:tcW w:w="306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15</w:t>
            </w:r>
          </w:p>
        </w:tc>
        <w:tc>
          <w:tcPr>
            <w:tcW w:w="486" w:type="pct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16</w:t>
            </w:r>
          </w:p>
        </w:tc>
      </w:tr>
      <w:tr w:rsidR="009A051A" w:rsidRPr="00D93D8A" w:rsidTr="00AB607B">
        <w:trPr>
          <w:trHeight w:val="283"/>
        </w:trPr>
        <w:tc>
          <w:tcPr>
            <w:tcW w:w="5000" w:type="pct"/>
            <w:gridSpan w:val="16"/>
            <w:vAlign w:val="center"/>
          </w:tcPr>
          <w:p w:rsidR="009A051A" w:rsidRPr="00BE4479" w:rsidRDefault="009A051A" w:rsidP="00AB607B">
            <w:pPr>
              <w:jc w:val="center"/>
              <w:rPr>
                <w:b/>
                <w:sz w:val="16"/>
                <w:szCs w:val="16"/>
              </w:rPr>
            </w:pPr>
            <w:r w:rsidRPr="00BE4479">
              <w:rPr>
                <w:b/>
              </w:rPr>
              <w:t>Цель муниципальной программы (комплексной программы) №</w:t>
            </w:r>
            <w:r>
              <w:rPr>
                <w:b/>
              </w:rPr>
              <w:t xml:space="preserve"> 1</w:t>
            </w:r>
            <w:r w:rsidRPr="00BE4479">
              <w:rPr>
                <w:b/>
                <w:sz w:val="16"/>
                <w:szCs w:val="16"/>
              </w:rPr>
              <w:t xml:space="preserve"> </w:t>
            </w:r>
          </w:p>
          <w:p w:rsidR="009A051A" w:rsidRPr="00D93D8A" w:rsidRDefault="009A051A" w:rsidP="00AB607B">
            <w:pPr>
              <w:jc w:val="center"/>
            </w:pPr>
            <w:r w:rsidRPr="00BE4479">
              <w:rPr>
                <w:b/>
                <w:sz w:val="16"/>
                <w:szCs w:val="16"/>
              </w:rPr>
              <w:t>«</w:t>
            </w:r>
            <w:r w:rsidRPr="00B074D9">
              <w:rPr>
                <w:b/>
              </w:rPr>
              <w:t>Доля граждан, использующих механизм получения государственных и муниципальных услуг в электронной форме</w:t>
            </w:r>
            <w:r w:rsidRPr="00BE4479">
              <w:rPr>
                <w:b/>
              </w:rPr>
              <w:t>»</w:t>
            </w:r>
          </w:p>
        </w:tc>
      </w:tr>
      <w:tr w:rsidR="009A051A" w:rsidRPr="00D93D8A" w:rsidTr="00AB607B">
        <w:trPr>
          <w:trHeight w:val="283"/>
        </w:trPr>
        <w:tc>
          <w:tcPr>
            <w:tcW w:w="215" w:type="pct"/>
            <w:vAlign w:val="center"/>
          </w:tcPr>
          <w:p w:rsidR="009A051A" w:rsidRPr="00D93D8A" w:rsidRDefault="009A051A" w:rsidP="00AB607B">
            <w:pPr>
              <w:jc w:val="center"/>
            </w:pPr>
            <w:r w:rsidRPr="00D93D8A">
              <w:t>1.1.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highlight w:val="yellow"/>
              </w:rPr>
            </w:pPr>
            <w:r w:rsidRPr="004B12B2">
              <w:t>Доля объектов органов местного самоуправления, обеспеченных информационно-коммуникационной инфраструктурой связи</w:t>
            </w:r>
          </w:p>
        </w:tc>
        <w:tc>
          <w:tcPr>
            <w:tcW w:w="354" w:type="pct"/>
            <w:vAlign w:val="center"/>
          </w:tcPr>
          <w:p w:rsidR="009A051A" w:rsidRPr="00B074D9" w:rsidRDefault="009A051A" w:rsidP="00AB607B">
            <w:pPr>
              <w:rPr>
                <w:u w:color="000000"/>
              </w:rPr>
            </w:pPr>
            <w:r w:rsidRPr="00B074D9">
              <w:rPr>
                <w:u w:color="000000"/>
              </w:rPr>
              <w:t>МП</w:t>
            </w:r>
          </w:p>
        </w:tc>
        <w:tc>
          <w:tcPr>
            <w:tcW w:w="356" w:type="pct"/>
          </w:tcPr>
          <w:p w:rsidR="009A051A" w:rsidRPr="00B074D9" w:rsidRDefault="009A051A" w:rsidP="00AB607B">
            <w:pPr>
              <w:jc w:val="center"/>
            </w:pPr>
            <w:r w:rsidRPr="00B074D9">
              <w:t>%</w:t>
            </w:r>
          </w:p>
        </w:tc>
        <w:tc>
          <w:tcPr>
            <w:tcW w:w="266" w:type="pct"/>
          </w:tcPr>
          <w:p w:rsidR="009A051A" w:rsidRPr="00D93D8A" w:rsidRDefault="009A051A" w:rsidP="00AB607B">
            <w:pPr>
              <w:jc w:val="center"/>
              <w:rPr>
                <w:i/>
              </w:rPr>
            </w:pPr>
          </w:p>
        </w:tc>
        <w:tc>
          <w:tcPr>
            <w:tcW w:w="265" w:type="pct"/>
          </w:tcPr>
          <w:p w:rsidR="009A051A" w:rsidRPr="00D93D8A" w:rsidRDefault="009A051A" w:rsidP="00AB607B">
            <w:pPr>
              <w:jc w:val="center"/>
              <w:rPr>
                <w:i/>
              </w:rPr>
            </w:pP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21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21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310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  <w:tc>
          <w:tcPr>
            <w:tcW w:w="265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306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486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</w:tr>
      <w:tr w:rsidR="009A051A" w:rsidRPr="00D93D8A" w:rsidTr="00AB607B">
        <w:trPr>
          <w:trHeight w:val="283"/>
        </w:trPr>
        <w:tc>
          <w:tcPr>
            <w:tcW w:w="215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1.2</w:t>
            </w:r>
            <w:r w:rsidRPr="00D93D8A">
              <w:rPr>
                <w:lang w:val="en-US"/>
              </w:rPr>
              <w:t>.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4B12B2" w:rsidRDefault="009A051A" w:rsidP="00AB607B">
            <w:pPr>
              <w:rPr>
                <w:highlight w:val="yellow"/>
              </w:rPr>
            </w:pPr>
            <w:r w:rsidRPr="00AE6706">
              <w:t>Доля обеспечения органов местного самоуправления средствами информатизации, соответствующими современным требованиям</w:t>
            </w:r>
          </w:p>
        </w:tc>
        <w:tc>
          <w:tcPr>
            <w:tcW w:w="354" w:type="pct"/>
            <w:vAlign w:val="center"/>
          </w:tcPr>
          <w:p w:rsidR="009A051A" w:rsidRPr="00B074D9" w:rsidRDefault="009A051A" w:rsidP="00AB607B">
            <w:pPr>
              <w:rPr>
                <w:u w:color="000000"/>
              </w:rPr>
            </w:pPr>
            <w:r w:rsidRPr="00B074D9">
              <w:rPr>
                <w:u w:color="000000"/>
              </w:rPr>
              <w:t>МП</w:t>
            </w:r>
          </w:p>
        </w:tc>
        <w:tc>
          <w:tcPr>
            <w:tcW w:w="356" w:type="pct"/>
          </w:tcPr>
          <w:p w:rsidR="009A051A" w:rsidRPr="00B074D9" w:rsidRDefault="009A051A" w:rsidP="00AB607B">
            <w:pPr>
              <w:jc w:val="center"/>
            </w:pPr>
            <w:r w:rsidRPr="00B074D9">
              <w:t>%</w:t>
            </w:r>
          </w:p>
        </w:tc>
        <w:tc>
          <w:tcPr>
            <w:tcW w:w="266" w:type="pct"/>
          </w:tcPr>
          <w:p w:rsidR="009A051A" w:rsidRPr="00D93D8A" w:rsidRDefault="009A051A" w:rsidP="00AB607B">
            <w:pPr>
              <w:jc w:val="center"/>
              <w:rPr>
                <w:i/>
              </w:rPr>
            </w:pPr>
          </w:p>
        </w:tc>
        <w:tc>
          <w:tcPr>
            <w:tcW w:w="265" w:type="pct"/>
          </w:tcPr>
          <w:p w:rsidR="009A051A" w:rsidRPr="00D93D8A" w:rsidRDefault="009A051A" w:rsidP="00AB607B">
            <w:pPr>
              <w:jc w:val="center"/>
              <w:rPr>
                <w:i/>
              </w:rPr>
            </w:pP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21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21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310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  <w:tc>
          <w:tcPr>
            <w:tcW w:w="265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306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486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</w:tr>
      <w:tr w:rsidR="009A051A" w:rsidRPr="00D93D8A" w:rsidTr="00AB607B">
        <w:trPr>
          <w:trHeight w:val="283"/>
        </w:trPr>
        <w:tc>
          <w:tcPr>
            <w:tcW w:w="215" w:type="pct"/>
            <w:vAlign w:val="center"/>
          </w:tcPr>
          <w:p w:rsidR="009A051A" w:rsidRDefault="009A051A" w:rsidP="00AB607B">
            <w:pPr>
              <w:jc w:val="center"/>
            </w:pPr>
            <w:r>
              <w:t>1.3.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AE6706" w:rsidRDefault="009A051A" w:rsidP="00AB607B">
            <w:r w:rsidRPr="00AE6706">
              <w:t>Уровень соответствия серверного оборудования и программного обеспечения потребностям органам местного самоуправления</w:t>
            </w:r>
          </w:p>
        </w:tc>
        <w:tc>
          <w:tcPr>
            <w:tcW w:w="354" w:type="pct"/>
            <w:vAlign w:val="center"/>
          </w:tcPr>
          <w:p w:rsidR="009A051A" w:rsidRPr="00B074D9" w:rsidRDefault="009A051A" w:rsidP="00AB607B">
            <w:pPr>
              <w:rPr>
                <w:u w:color="000000"/>
              </w:rPr>
            </w:pPr>
            <w:r w:rsidRPr="00B074D9">
              <w:rPr>
                <w:u w:color="000000"/>
              </w:rPr>
              <w:t>МП</w:t>
            </w:r>
          </w:p>
        </w:tc>
        <w:tc>
          <w:tcPr>
            <w:tcW w:w="356" w:type="pct"/>
          </w:tcPr>
          <w:p w:rsidR="009A051A" w:rsidRPr="00B074D9" w:rsidRDefault="009A051A" w:rsidP="00AB607B">
            <w:pPr>
              <w:jc w:val="center"/>
            </w:pPr>
            <w:r w:rsidRPr="00B074D9">
              <w:t>%</w:t>
            </w:r>
          </w:p>
        </w:tc>
        <w:tc>
          <w:tcPr>
            <w:tcW w:w="266" w:type="pct"/>
          </w:tcPr>
          <w:p w:rsidR="009A051A" w:rsidRPr="00D93D8A" w:rsidRDefault="009A051A" w:rsidP="00AB607B">
            <w:pPr>
              <w:jc w:val="center"/>
              <w:rPr>
                <w:i/>
              </w:rPr>
            </w:pPr>
          </w:p>
        </w:tc>
        <w:tc>
          <w:tcPr>
            <w:tcW w:w="265" w:type="pct"/>
          </w:tcPr>
          <w:p w:rsidR="009A051A" w:rsidRPr="00D93D8A" w:rsidRDefault="009A051A" w:rsidP="00AB607B">
            <w:pPr>
              <w:jc w:val="center"/>
              <w:rPr>
                <w:i/>
              </w:rPr>
            </w:pP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21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21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310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  <w:tc>
          <w:tcPr>
            <w:tcW w:w="265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306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486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</w:tr>
      <w:tr w:rsidR="009A051A" w:rsidRPr="00D93D8A" w:rsidTr="00AB607B">
        <w:trPr>
          <w:trHeight w:val="283"/>
        </w:trPr>
        <w:tc>
          <w:tcPr>
            <w:tcW w:w="5000" w:type="pct"/>
            <w:gridSpan w:val="16"/>
            <w:vAlign w:val="center"/>
          </w:tcPr>
          <w:p w:rsidR="009A051A" w:rsidRPr="00BE4479" w:rsidRDefault="009A051A" w:rsidP="00AB607B">
            <w:pPr>
              <w:jc w:val="center"/>
              <w:rPr>
                <w:b/>
                <w:sz w:val="16"/>
                <w:szCs w:val="16"/>
              </w:rPr>
            </w:pPr>
            <w:r w:rsidRPr="00BE4479">
              <w:rPr>
                <w:b/>
              </w:rPr>
              <w:t>Цель муниципальной программы (комплексной программы) №</w:t>
            </w:r>
            <w:r>
              <w:rPr>
                <w:b/>
              </w:rPr>
              <w:t xml:space="preserve"> 2</w:t>
            </w:r>
            <w:r w:rsidRPr="00BE4479">
              <w:rPr>
                <w:b/>
                <w:sz w:val="16"/>
                <w:szCs w:val="16"/>
              </w:rPr>
              <w:t xml:space="preserve"> </w:t>
            </w:r>
          </w:p>
          <w:p w:rsidR="009A051A" w:rsidRPr="00D93D8A" w:rsidRDefault="009A051A" w:rsidP="00AB607B">
            <w:pPr>
              <w:jc w:val="center"/>
            </w:pPr>
            <w:r w:rsidRPr="00BE4479">
              <w:rPr>
                <w:b/>
                <w:sz w:val="16"/>
                <w:szCs w:val="16"/>
              </w:rPr>
              <w:t>«</w:t>
            </w:r>
            <w:r w:rsidRPr="00B074D9">
              <w:rPr>
                <w:b/>
              </w:rPr>
              <w:t>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</w:t>
            </w:r>
            <w:r w:rsidRPr="00BE4479">
              <w:rPr>
                <w:b/>
              </w:rPr>
              <w:t>»</w:t>
            </w:r>
          </w:p>
        </w:tc>
      </w:tr>
      <w:tr w:rsidR="009A051A" w:rsidRPr="00D93D8A" w:rsidTr="00AB607B">
        <w:trPr>
          <w:trHeight w:val="283"/>
        </w:trPr>
        <w:tc>
          <w:tcPr>
            <w:tcW w:w="215" w:type="pct"/>
            <w:vAlign w:val="center"/>
          </w:tcPr>
          <w:p w:rsidR="009A051A" w:rsidRPr="00B074D9" w:rsidRDefault="009A051A" w:rsidP="00AB607B">
            <w:pPr>
              <w:jc w:val="center"/>
            </w:pPr>
            <w:r>
              <w:t>2.1.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AE6706" w:rsidRDefault="009A051A" w:rsidP="00AB607B">
            <w:pPr>
              <w:rPr>
                <w:spacing w:val="-2"/>
              </w:rPr>
            </w:pPr>
            <w:r w:rsidRPr="00AE6706">
              <w:rPr>
                <w:spacing w:val="-2"/>
              </w:rPr>
              <w:t xml:space="preserve">Доля охвата специализированными программными продуктами в части </w:t>
            </w:r>
            <w:r w:rsidRPr="00AE6706">
              <w:rPr>
                <w:spacing w:val="-2"/>
              </w:rPr>
              <w:lastRenderedPageBreak/>
              <w:t>технического сопровождения деятельности органов местного самоуправления</w:t>
            </w:r>
          </w:p>
        </w:tc>
        <w:tc>
          <w:tcPr>
            <w:tcW w:w="354" w:type="pct"/>
            <w:vAlign w:val="center"/>
          </w:tcPr>
          <w:p w:rsidR="009A051A" w:rsidRPr="00B074D9" w:rsidRDefault="009A051A" w:rsidP="00AB607B">
            <w:pPr>
              <w:rPr>
                <w:u w:color="000000"/>
              </w:rPr>
            </w:pPr>
            <w:r w:rsidRPr="00B074D9">
              <w:rPr>
                <w:u w:color="000000"/>
              </w:rPr>
              <w:lastRenderedPageBreak/>
              <w:t>МП</w:t>
            </w:r>
          </w:p>
        </w:tc>
        <w:tc>
          <w:tcPr>
            <w:tcW w:w="356" w:type="pct"/>
          </w:tcPr>
          <w:p w:rsidR="009A051A" w:rsidRPr="00B074D9" w:rsidRDefault="009A051A" w:rsidP="00AB607B">
            <w:pPr>
              <w:jc w:val="center"/>
            </w:pPr>
            <w:r w:rsidRPr="00B074D9">
              <w:t>%</w:t>
            </w:r>
          </w:p>
        </w:tc>
        <w:tc>
          <w:tcPr>
            <w:tcW w:w="266" w:type="pct"/>
          </w:tcPr>
          <w:p w:rsidR="009A051A" w:rsidRPr="00D93D8A" w:rsidRDefault="009A051A" w:rsidP="00AB607B">
            <w:pPr>
              <w:jc w:val="center"/>
              <w:rPr>
                <w:i/>
              </w:rPr>
            </w:pPr>
          </w:p>
        </w:tc>
        <w:tc>
          <w:tcPr>
            <w:tcW w:w="265" w:type="pct"/>
          </w:tcPr>
          <w:p w:rsidR="009A051A" w:rsidRPr="00D93D8A" w:rsidRDefault="009A051A" w:rsidP="00AB607B">
            <w:pPr>
              <w:jc w:val="center"/>
              <w:rPr>
                <w:i/>
              </w:rPr>
            </w:pP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21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21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310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  <w:tc>
          <w:tcPr>
            <w:tcW w:w="265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306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486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</w:tr>
      <w:tr w:rsidR="009A051A" w:rsidRPr="00D93D8A" w:rsidTr="00AB607B">
        <w:trPr>
          <w:trHeight w:val="283"/>
        </w:trPr>
        <w:tc>
          <w:tcPr>
            <w:tcW w:w="215" w:type="pct"/>
            <w:vAlign w:val="center"/>
          </w:tcPr>
          <w:p w:rsidR="009A051A" w:rsidRPr="00B074D9" w:rsidRDefault="009A051A" w:rsidP="00AB607B">
            <w:pPr>
              <w:jc w:val="center"/>
            </w:pPr>
            <w:r>
              <w:lastRenderedPageBreak/>
              <w:t>2.2.</w:t>
            </w:r>
          </w:p>
        </w:tc>
        <w:tc>
          <w:tcPr>
            <w:tcW w:w="8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A051A" w:rsidRPr="00AE6706" w:rsidRDefault="009A051A" w:rsidP="00AB607B">
            <w:pPr>
              <w:rPr>
                <w:spacing w:val="-2"/>
              </w:rPr>
            </w:pPr>
            <w:r w:rsidRPr="00AE6706">
              <w:rPr>
                <w:spacing w:val="-2"/>
              </w:rPr>
              <w:t>Доля аттестованных по требованиям безопасности автоматизированных рабочих мест, обрабатывающих информацию ограниченного доступа (сведения конфиденциального характера)</w:t>
            </w:r>
          </w:p>
        </w:tc>
        <w:tc>
          <w:tcPr>
            <w:tcW w:w="354" w:type="pct"/>
            <w:vAlign w:val="center"/>
          </w:tcPr>
          <w:p w:rsidR="009A051A" w:rsidRPr="00B074D9" w:rsidRDefault="009A051A" w:rsidP="00AB607B">
            <w:pPr>
              <w:rPr>
                <w:u w:color="000000"/>
              </w:rPr>
            </w:pPr>
            <w:r w:rsidRPr="00B074D9">
              <w:rPr>
                <w:u w:color="000000"/>
              </w:rPr>
              <w:t>МП</w:t>
            </w:r>
          </w:p>
        </w:tc>
        <w:tc>
          <w:tcPr>
            <w:tcW w:w="356" w:type="pct"/>
          </w:tcPr>
          <w:p w:rsidR="009A051A" w:rsidRPr="00B074D9" w:rsidRDefault="009A051A" w:rsidP="00AB607B">
            <w:pPr>
              <w:jc w:val="center"/>
            </w:pPr>
            <w:r w:rsidRPr="00B074D9">
              <w:t>%</w:t>
            </w:r>
          </w:p>
        </w:tc>
        <w:tc>
          <w:tcPr>
            <w:tcW w:w="266" w:type="pct"/>
          </w:tcPr>
          <w:p w:rsidR="009A051A" w:rsidRPr="00D93D8A" w:rsidRDefault="009A051A" w:rsidP="00AB607B">
            <w:pPr>
              <w:jc w:val="center"/>
              <w:rPr>
                <w:i/>
              </w:rPr>
            </w:pPr>
          </w:p>
        </w:tc>
        <w:tc>
          <w:tcPr>
            <w:tcW w:w="265" w:type="pct"/>
          </w:tcPr>
          <w:p w:rsidR="009A051A" w:rsidRPr="00D93D8A" w:rsidRDefault="009A051A" w:rsidP="00AB607B">
            <w:pPr>
              <w:jc w:val="center"/>
              <w:rPr>
                <w:i/>
              </w:rPr>
            </w:pP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21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21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22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310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  <w:tc>
          <w:tcPr>
            <w:tcW w:w="265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306" w:type="pct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486" w:type="pct"/>
            <w:vAlign w:val="center"/>
          </w:tcPr>
          <w:p w:rsidR="009A051A" w:rsidRPr="00D93D8A" w:rsidRDefault="009A051A" w:rsidP="00AB607B">
            <w:pPr>
              <w:jc w:val="center"/>
            </w:pPr>
            <w:r>
              <w:t>100</w:t>
            </w:r>
          </w:p>
        </w:tc>
      </w:tr>
    </w:tbl>
    <w:p w:rsidR="009A051A" w:rsidRDefault="009A051A" w:rsidP="009A051A">
      <w:pPr>
        <w:jc w:val="center"/>
        <w:rPr>
          <w:rFonts w:eastAsia="Calibri"/>
        </w:rPr>
      </w:pPr>
      <w:r w:rsidRPr="00D93D8A">
        <w:rPr>
          <w:rFonts w:eastAsia="Calibri"/>
        </w:rPr>
        <w:br w:type="page"/>
      </w:r>
    </w:p>
    <w:p w:rsidR="009A051A" w:rsidRPr="00230F5C" w:rsidRDefault="009A051A" w:rsidP="009A051A">
      <w:pPr>
        <w:jc w:val="center"/>
        <w:rPr>
          <w:b/>
        </w:rPr>
      </w:pPr>
      <w:r w:rsidRPr="00230F5C">
        <w:rPr>
          <w:b/>
        </w:rPr>
        <w:lastRenderedPageBreak/>
        <w:t>4. Структура муниципальной программы (комплексной программы)</w:t>
      </w:r>
    </w:p>
    <w:p w:rsidR="009A051A" w:rsidRDefault="009A051A" w:rsidP="009A051A"/>
    <w:p w:rsidR="009A051A" w:rsidRPr="00D93D8A" w:rsidRDefault="009A051A" w:rsidP="009A051A"/>
    <w:tbl>
      <w:tblPr>
        <w:tblW w:w="5513" w:type="pc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5"/>
        <w:gridCol w:w="5786"/>
        <w:gridCol w:w="4657"/>
        <w:gridCol w:w="4091"/>
      </w:tblGrid>
      <w:tr w:rsidR="009A051A" w:rsidRPr="00D93D8A" w:rsidTr="00AB607B">
        <w:trPr>
          <w:trHeight w:val="20"/>
          <w:tblHeader/>
        </w:trPr>
        <w:tc>
          <w:tcPr>
            <w:tcW w:w="275" w:type="pct"/>
            <w:vAlign w:val="center"/>
            <w:hideMark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 w:rsidRPr="00D93D8A">
              <w:rPr>
                <w:b/>
              </w:rPr>
              <w:t>№</w:t>
            </w:r>
          </w:p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r w:rsidRPr="00D93D8A">
              <w:rPr>
                <w:b/>
              </w:rPr>
              <w:t>пп</w:t>
            </w:r>
            <w:proofErr w:type="spellEnd"/>
            <w:r w:rsidRPr="00D93D8A">
              <w:rPr>
                <w:b/>
              </w:rPr>
              <w:t>.</w:t>
            </w:r>
          </w:p>
        </w:tc>
        <w:tc>
          <w:tcPr>
            <w:tcW w:w="1881" w:type="pct"/>
            <w:vAlign w:val="center"/>
            <w:hideMark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3D8A">
              <w:rPr>
                <w:b/>
              </w:rPr>
              <w:t>Задачи структурного элемента</w:t>
            </w:r>
          </w:p>
        </w:tc>
        <w:tc>
          <w:tcPr>
            <w:tcW w:w="1514" w:type="pct"/>
            <w:vAlign w:val="center"/>
          </w:tcPr>
          <w:p w:rsidR="009A051A" w:rsidRPr="004E0AF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3D8A">
              <w:rPr>
                <w:b/>
              </w:rPr>
              <w:t>Краткое описание ожидаемых эффектов от реализации задачи структурного элемента</w:t>
            </w:r>
          </w:p>
          <w:p w:rsidR="009A051A" w:rsidRPr="004E0AF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330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3D8A">
              <w:rPr>
                <w:b/>
              </w:rPr>
              <w:t>Связь с показателями</w:t>
            </w:r>
          </w:p>
        </w:tc>
      </w:tr>
    </w:tbl>
    <w:p w:rsidR="009A051A" w:rsidRPr="00D66B46" w:rsidRDefault="009A051A" w:rsidP="009A051A">
      <w:pPr>
        <w:rPr>
          <w:sz w:val="2"/>
          <w:szCs w:val="2"/>
        </w:rPr>
      </w:pPr>
    </w:p>
    <w:tbl>
      <w:tblPr>
        <w:tblW w:w="5513" w:type="pct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5"/>
        <w:gridCol w:w="5786"/>
        <w:gridCol w:w="4657"/>
        <w:gridCol w:w="4091"/>
      </w:tblGrid>
      <w:tr w:rsidR="009A051A" w:rsidRPr="00D93D8A" w:rsidTr="00AB607B">
        <w:trPr>
          <w:trHeight w:val="20"/>
          <w:tblHeader/>
        </w:trPr>
        <w:tc>
          <w:tcPr>
            <w:tcW w:w="275" w:type="pct"/>
            <w:vAlign w:val="center"/>
          </w:tcPr>
          <w:p w:rsidR="009A051A" w:rsidRPr="002D45BE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45BE">
              <w:rPr>
                <w:b/>
              </w:rPr>
              <w:t>1</w:t>
            </w:r>
          </w:p>
        </w:tc>
        <w:tc>
          <w:tcPr>
            <w:tcW w:w="1881" w:type="pct"/>
            <w:vAlign w:val="center"/>
          </w:tcPr>
          <w:p w:rsidR="009A051A" w:rsidRPr="002D45BE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45BE">
              <w:rPr>
                <w:b/>
              </w:rPr>
              <w:t>2</w:t>
            </w:r>
          </w:p>
        </w:tc>
        <w:tc>
          <w:tcPr>
            <w:tcW w:w="1514" w:type="pct"/>
            <w:vAlign w:val="center"/>
          </w:tcPr>
          <w:p w:rsidR="009A051A" w:rsidRPr="002D45BE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45BE">
              <w:rPr>
                <w:b/>
              </w:rPr>
              <w:t>3</w:t>
            </w:r>
          </w:p>
        </w:tc>
        <w:tc>
          <w:tcPr>
            <w:tcW w:w="1330" w:type="pct"/>
            <w:vAlign w:val="center"/>
          </w:tcPr>
          <w:p w:rsidR="009A051A" w:rsidRPr="002D45BE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D45BE">
              <w:rPr>
                <w:b/>
              </w:rPr>
              <w:t>4</w:t>
            </w:r>
          </w:p>
        </w:tc>
      </w:tr>
      <w:tr w:rsidR="009A051A" w:rsidRPr="00D93D8A" w:rsidTr="00AB607B">
        <w:trPr>
          <w:trHeight w:val="20"/>
        </w:trPr>
        <w:tc>
          <w:tcPr>
            <w:tcW w:w="275" w:type="pct"/>
            <w:vAlign w:val="center"/>
          </w:tcPr>
          <w:p w:rsidR="009A051A" w:rsidRPr="00C87A69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  <w:r>
              <w:rPr>
                <w:b/>
              </w:rPr>
              <w:t>1</w:t>
            </w:r>
            <w:r w:rsidRPr="00C87A69">
              <w:rPr>
                <w:b/>
                <w:lang w:val="en-US"/>
              </w:rPr>
              <w:t>.</w:t>
            </w:r>
          </w:p>
        </w:tc>
        <w:tc>
          <w:tcPr>
            <w:tcW w:w="4725" w:type="pct"/>
            <w:gridSpan w:val="3"/>
            <w:vAlign w:val="center"/>
          </w:tcPr>
          <w:p w:rsidR="009A051A" w:rsidRPr="00C87A69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7A69">
              <w:rPr>
                <w:b/>
              </w:rPr>
              <w:t>Комплекс процессных мероприятий «</w:t>
            </w:r>
            <w:r w:rsidRPr="004B108C">
              <w:rPr>
                <w:b/>
              </w:rPr>
              <w:t>Развитие</w:t>
            </w:r>
            <w:r>
              <w:rPr>
                <w:b/>
              </w:rPr>
              <w:t xml:space="preserve"> </w:t>
            </w:r>
            <w:r w:rsidRPr="004B108C">
              <w:rPr>
                <w:b/>
              </w:rPr>
              <w:t>и модернизация информационно-коммуникационной</w:t>
            </w:r>
            <w:r>
              <w:rPr>
                <w:b/>
              </w:rPr>
              <w:t xml:space="preserve"> </w:t>
            </w:r>
            <w:r w:rsidRPr="004B108C">
              <w:rPr>
                <w:b/>
              </w:rPr>
              <w:t>инфраструктуры связи</w:t>
            </w:r>
            <w:r w:rsidRPr="00C87A69">
              <w:rPr>
                <w:b/>
              </w:rPr>
              <w:t>»</w:t>
            </w:r>
          </w:p>
        </w:tc>
      </w:tr>
      <w:tr w:rsidR="009A051A" w:rsidRPr="00D93D8A" w:rsidTr="00AB607B">
        <w:trPr>
          <w:trHeight w:val="20"/>
        </w:trPr>
        <w:tc>
          <w:tcPr>
            <w:tcW w:w="275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81" w:type="pct"/>
            <w:vAlign w:val="center"/>
          </w:tcPr>
          <w:p w:rsidR="009A051A" w:rsidRPr="00C87A69" w:rsidRDefault="009A051A" w:rsidP="00AB607B">
            <w:pPr>
              <w:widowControl w:val="0"/>
              <w:autoSpaceDE w:val="0"/>
              <w:autoSpaceDN w:val="0"/>
              <w:adjustRightInd w:val="0"/>
            </w:pPr>
            <w:r w:rsidRPr="00C87A69">
              <w:t>Ответственный за реализацию</w:t>
            </w:r>
            <w:r>
              <w:t>:</w:t>
            </w:r>
            <w:r w:rsidRPr="00C87A69">
              <w:t xml:space="preserve"> </w:t>
            </w: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</w:t>
            </w:r>
            <w:r>
              <w:lastRenderedPageBreak/>
              <w:t xml:space="preserve">администрация, </w:t>
            </w: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2844" w:type="pct"/>
            <w:gridSpan w:val="2"/>
            <w:vAlign w:val="center"/>
          </w:tcPr>
          <w:p w:rsidR="009A051A" w:rsidRPr="00C87A69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A69">
              <w:lastRenderedPageBreak/>
              <w:t xml:space="preserve">Срок реализации: </w:t>
            </w:r>
            <w:r>
              <w:t>2025-2030</w:t>
            </w:r>
          </w:p>
          <w:p w:rsidR="009A051A" w:rsidRPr="00C87A69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A69">
              <w:rPr>
                <w:sz w:val="18"/>
                <w:szCs w:val="16"/>
              </w:rPr>
              <w:t>(год начала - год окончания)</w:t>
            </w:r>
          </w:p>
        </w:tc>
      </w:tr>
      <w:tr w:rsidR="009A051A" w:rsidRPr="00D93D8A" w:rsidTr="00AB607B">
        <w:trPr>
          <w:trHeight w:val="20"/>
        </w:trPr>
        <w:tc>
          <w:tcPr>
            <w:tcW w:w="275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93D8A">
              <w:lastRenderedPageBreak/>
              <w:t>1.</w:t>
            </w:r>
            <w:r>
              <w:t>1</w:t>
            </w:r>
            <w:r w:rsidRPr="00D93D8A">
              <w:rPr>
                <w:lang w:val="en-US"/>
              </w:rPr>
              <w:t>.1.</w:t>
            </w:r>
          </w:p>
        </w:tc>
        <w:tc>
          <w:tcPr>
            <w:tcW w:w="1881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D4580">
              <w:t>Задача 1 "Развитие и модернизация информационно-телекоммуникационной инфраструктуры информационного общества"</w:t>
            </w:r>
          </w:p>
        </w:tc>
        <w:tc>
          <w:tcPr>
            <w:tcW w:w="1514" w:type="pct"/>
            <w:vAlign w:val="center"/>
          </w:tcPr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</w:pPr>
            <w:r>
              <w:t>1. Развитие и модернизация телекоммуникационных сетей, приобретение и модернизация коммутационного и мультимедийного оборудования, оплата услуг связи.</w:t>
            </w: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</w:pPr>
            <w:r>
              <w:t>2. Создание и развитие информационно-коммуникационной сети.</w:t>
            </w: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</w:pPr>
            <w:r>
              <w:t xml:space="preserve">3. Создание, развитие и обеспечение функционирования системы видео-конференц-связи (источники сигнала, подсистема отображения, звукоусиления, коммутации)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и иных органах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округа.</w:t>
            </w: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</w:pPr>
            <w:r>
              <w:t xml:space="preserve">4. Создание, техническое обслуживание (сопровождение) и ремонт локальных вычислительных сетей и систем видеонаблюдения, необходимых для обеспечения деятельности Главы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округа.</w:t>
            </w: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</w:pPr>
            <w:r>
              <w:t xml:space="preserve">5. Установка и обеспечение функционирования системы контроля и управления доступа с применением пластиковых карт с предоставлением высокого уровня безопасности и скорости </w:t>
            </w:r>
            <w:r>
              <w:lastRenderedPageBreak/>
              <w:t>прохода без участия человека (сотрудника охраны).</w:t>
            </w:r>
          </w:p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</w:pPr>
            <w:r>
              <w:t>6. Обеспечение повышения квалификации сотрудников отдела информационных технологий и коммуникаций управления массовых коммуникаций и информационных технологий в рамках реализуемого основного мероприятия</w:t>
            </w:r>
          </w:p>
        </w:tc>
        <w:tc>
          <w:tcPr>
            <w:tcW w:w="1330" w:type="pct"/>
            <w:vAlign w:val="center"/>
          </w:tcPr>
          <w:p w:rsidR="009A051A" w:rsidRPr="004B108C" w:rsidRDefault="009A051A" w:rsidP="00AB607B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  <w:r w:rsidRPr="004B108C">
              <w:lastRenderedPageBreak/>
              <w:t>Доля объектов органов местного самоуправления, обеспеченных информационно-коммуникационной инфраструктурой связи</w:t>
            </w:r>
          </w:p>
        </w:tc>
      </w:tr>
      <w:tr w:rsidR="009A051A" w:rsidRPr="00D93D8A" w:rsidTr="00AB607B">
        <w:trPr>
          <w:trHeight w:val="20"/>
        </w:trPr>
        <w:tc>
          <w:tcPr>
            <w:tcW w:w="275" w:type="pct"/>
            <w:vAlign w:val="center"/>
          </w:tcPr>
          <w:p w:rsidR="009A051A" w:rsidRPr="00A00D04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00D04">
              <w:rPr>
                <w:b/>
              </w:rPr>
              <w:lastRenderedPageBreak/>
              <w:t>1.2.</w:t>
            </w:r>
          </w:p>
        </w:tc>
        <w:tc>
          <w:tcPr>
            <w:tcW w:w="4725" w:type="pct"/>
            <w:gridSpan w:val="3"/>
            <w:vAlign w:val="center"/>
          </w:tcPr>
          <w:p w:rsidR="009A051A" w:rsidRPr="00C87A69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87A69">
              <w:rPr>
                <w:b/>
              </w:rPr>
              <w:t>Комплекс процессных мероприятий «</w:t>
            </w:r>
            <w:r w:rsidRPr="00A00D04">
              <w:rPr>
                <w:b/>
              </w:rPr>
              <w:t>Модернизация</w:t>
            </w:r>
            <w:r>
              <w:rPr>
                <w:b/>
              </w:rPr>
              <w:t xml:space="preserve"> </w:t>
            </w:r>
            <w:r w:rsidRPr="00A00D04">
              <w:rPr>
                <w:b/>
              </w:rPr>
              <w:t>и развитие цифровой инфраструктуры</w:t>
            </w:r>
            <w:r w:rsidRPr="00C87A69">
              <w:rPr>
                <w:b/>
              </w:rPr>
              <w:t>»</w:t>
            </w:r>
          </w:p>
        </w:tc>
      </w:tr>
      <w:tr w:rsidR="009A051A" w:rsidRPr="00D93D8A" w:rsidTr="00AB607B">
        <w:trPr>
          <w:trHeight w:val="20"/>
        </w:trPr>
        <w:tc>
          <w:tcPr>
            <w:tcW w:w="275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81" w:type="pct"/>
            <w:vAlign w:val="center"/>
          </w:tcPr>
          <w:p w:rsidR="009A051A" w:rsidRPr="00C87A69" w:rsidRDefault="009A051A" w:rsidP="00AB607B">
            <w:pPr>
              <w:widowControl w:val="0"/>
              <w:autoSpaceDE w:val="0"/>
              <w:autoSpaceDN w:val="0"/>
              <w:adjustRightInd w:val="0"/>
            </w:pPr>
            <w:r w:rsidRPr="00C87A69">
              <w:t>Ответственный за реализацию</w:t>
            </w:r>
            <w:r>
              <w:t>:</w:t>
            </w:r>
            <w:r w:rsidRPr="00C87A69">
              <w:t xml:space="preserve"> </w:t>
            </w: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</w:t>
            </w:r>
            <w:r>
              <w:lastRenderedPageBreak/>
              <w:t xml:space="preserve">администрация, </w:t>
            </w: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2844" w:type="pct"/>
            <w:gridSpan w:val="2"/>
            <w:vAlign w:val="center"/>
          </w:tcPr>
          <w:p w:rsidR="009A051A" w:rsidRPr="00C87A69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A69">
              <w:lastRenderedPageBreak/>
              <w:t xml:space="preserve">Срок реализации: </w:t>
            </w:r>
            <w:r>
              <w:t>2025-2030</w:t>
            </w:r>
          </w:p>
          <w:p w:rsidR="009A051A" w:rsidRPr="00C87A69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A69">
              <w:rPr>
                <w:sz w:val="18"/>
                <w:szCs w:val="16"/>
              </w:rPr>
              <w:t>(год начала - год окончания)</w:t>
            </w:r>
          </w:p>
        </w:tc>
      </w:tr>
      <w:tr w:rsidR="009A051A" w:rsidRPr="00D93D8A" w:rsidTr="00AB607B">
        <w:trPr>
          <w:trHeight w:val="2320"/>
        </w:trPr>
        <w:tc>
          <w:tcPr>
            <w:tcW w:w="275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81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D4580">
              <w:t>Задача 1 "Увеличение вложений в современные решения в сфере информационных технологий"</w:t>
            </w:r>
          </w:p>
        </w:tc>
        <w:tc>
          <w:tcPr>
            <w:tcW w:w="1514" w:type="pct"/>
            <w:vAlign w:val="center"/>
          </w:tcPr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1. </w:t>
            </w:r>
            <w:r w:rsidRPr="002B0A47">
              <w:t>Осуществлено приобретение и сопровождение программного обеспечения серверного оборудования и персональных компьютеров</w:t>
            </w:r>
            <w:r>
              <w:t>.</w:t>
            </w:r>
          </w:p>
          <w:p w:rsidR="009A051A" w:rsidRPr="00D93D8A" w:rsidRDefault="009A051A" w:rsidP="00AB607B">
            <w:r>
              <w:t xml:space="preserve">2. </w:t>
            </w:r>
            <w:r w:rsidRPr="002B0A47">
              <w:t>Осуществлено оснащение, обслуживание, ремонт и утилизация компьютерного, серверного, мультимедийного оборудования и оргтехники</w:t>
            </w:r>
          </w:p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3. </w:t>
            </w:r>
            <w:r w:rsidRPr="002B0A47">
              <w:t>Осуществлено функционирование, модернизация и развитие серверного оборудования и его программного обеспечения</w:t>
            </w:r>
          </w:p>
        </w:tc>
        <w:tc>
          <w:tcPr>
            <w:tcW w:w="1330" w:type="pct"/>
          </w:tcPr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</w:pPr>
            <w:r>
              <w:t xml:space="preserve">1. Доля обеспечения </w:t>
            </w:r>
            <w:r w:rsidRPr="00DB2D56">
              <w:t>органов местного самоуправления</w:t>
            </w:r>
            <w:r>
              <w:t xml:space="preserve"> средствами информатизации, соответствующими современным требованиям</w:t>
            </w: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</w:pPr>
            <w:r>
              <w:t xml:space="preserve">2. </w:t>
            </w:r>
            <w:r w:rsidRPr="002B0A47">
              <w:t>Доля обеспечения органов местного самоуправления средствами информатизации, соответствующими современным требованиям</w:t>
            </w: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</w:pPr>
            <w:r>
              <w:t xml:space="preserve">3. Уровень соответствия серверного оборудования и программного обеспечения потребностям </w:t>
            </w:r>
            <w:r w:rsidRPr="00DB2D56">
              <w:t>орган</w:t>
            </w:r>
            <w:r>
              <w:t>ам</w:t>
            </w:r>
            <w:r w:rsidRPr="00DB2D56">
              <w:t xml:space="preserve"> местного самоуправления</w:t>
            </w:r>
          </w:p>
        </w:tc>
      </w:tr>
      <w:tr w:rsidR="009A051A" w:rsidRPr="00D93D8A" w:rsidTr="00AB607B">
        <w:trPr>
          <w:trHeight w:val="20"/>
        </w:trPr>
        <w:tc>
          <w:tcPr>
            <w:tcW w:w="275" w:type="pct"/>
            <w:vAlign w:val="center"/>
          </w:tcPr>
          <w:p w:rsidR="009A051A" w:rsidRPr="002B0A4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B0A47">
              <w:rPr>
                <w:b/>
              </w:rPr>
              <w:t>1.3</w:t>
            </w:r>
          </w:p>
        </w:tc>
        <w:tc>
          <w:tcPr>
            <w:tcW w:w="4725" w:type="pct"/>
            <w:gridSpan w:val="3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A69">
              <w:rPr>
                <w:b/>
              </w:rPr>
              <w:t>Комплекс процессных мероприятий «</w:t>
            </w:r>
            <w:r w:rsidRPr="002B0A47">
              <w:rPr>
                <w:b/>
              </w:rPr>
              <w:t>Создание,</w:t>
            </w:r>
            <w:r>
              <w:rPr>
                <w:b/>
              </w:rPr>
              <w:t xml:space="preserve"> </w:t>
            </w:r>
            <w:r w:rsidRPr="002B0A47">
              <w:rPr>
                <w:b/>
              </w:rPr>
              <w:t>внедрение, сопровождение и обеспечение эксплуатации</w:t>
            </w:r>
            <w:r>
              <w:rPr>
                <w:b/>
              </w:rPr>
              <w:t xml:space="preserve"> </w:t>
            </w:r>
            <w:r w:rsidRPr="002B0A47">
              <w:rPr>
                <w:b/>
              </w:rPr>
              <w:t>цифровых решений</w:t>
            </w:r>
            <w:r w:rsidRPr="00C87A69">
              <w:rPr>
                <w:b/>
              </w:rPr>
              <w:t>»</w:t>
            </w:r>
          </w:p>
        </w:tc>
      </w:tr>
      <w:tr w:rsidR="009A051A" w:rsidRPr="00D93D8A" w:rsidTr="00AB607B">
        <w:trPr>
          <w:trHeight w:val="20"/>
        </w:trPr>
        <w:tc>
          <w:tcPr>
            <w:tcW w:w="275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81" w:type="pct"/>
            <w:vAlign w:val="center"/>
          </w:tcPr>
          <w:p w:rsidR="009A051A" w:rsidRPr="00C87A69" w:rsidRDefault="009A051A" w:rsidP="00AB607B">
            <w:pPr>
              <w:widowControl w:val="0"/>
              <w:autoSpaceDE w:val="0"/>
              <w:autoSpaceDN w:val="0"/>
              <w:adjustRightInd w:val="0"/>
            </w:pPr>
            <w:r w:rsidRPr="00C87A69">
              <w:t>Ответственный за реализацию</w:t>
            </w:r>
            <w:r>
              <w:t>:</w:t>
            </w:r>
            <w:r w:rsidRPr="00C87A69">
              <w:t xml:space="preserve"> </w:t>
            </w: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Коньшинская</w:t>
            </w:r>
            <w:proofErr w:type="spellEnd"/>
            <w:r>
              <w:t xml:space="preserve"> </w:t>
            </w:r>
            <w:r>
              <w:lastRenderedPageBreak/>
              <w:t xml:space="preserve">сельская территориальная администрация, </w:t>
            </w: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2844" w:type="pct"/>
            <w:gridSpan w:val="2"/>
            <w:vAlign w:val="center"/>
          </w:tcPr>
          <w:p w:rsidR="009A051A" w:rsidRPr="00C87A69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A69">
              <w:lastRenderedPageBreak/>
              <w:t xml:space="preserve">Срок реализации: </w:t>
            </w:r>
            <w:r>
              <w:t>2025-2030</w:t>
            </w:r>
          </w:p>
          <w:p w:rsidR="009A051A" w:rsidRPr="00C87A69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A69">
              <w:rPr>
                <w:sz w:val="18"/>
                <w:szCs w:val="16"/>
              </w:rPr>
              <w:t>(год начала - год окончания)</w:t>
            </w:r>
          </w:p>
        </w:tc>
      </w:tr>
      <w:tr w:rsidR="009A051A" w:rsidRPr="00D93D8A" w:rsidTr="00AB607B">
        <w:trPr>
          <w:trHeight w:val="20"/>
        </w:trPr>
        <w:tc>
          <w:tcPr>
            <w:tcW w:w="275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81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078A">
              <w:rPr>
                <w:bCs/>
              </w:rPr>
              <w:t>Задача 1 "</w:t>
            </w:r>
            <w:r w:rsidRPr="00E84D2A">
              <w:rPr>
                <w:bCs/>
              </w:rPr>
              <w:t xml:space="preserve">Развитие перспективных высокотехнологичных направлений в </w:t>
            </w:r>
            <w:r>
              <w:rPr>
                <w:bCs/>
              </w:rPr>
              <w:t>сфере информационных технологий</w:t>
            </w:r>
            <w:r w:rsidRPr="0090078A">
              <w:rPr>
                <w:bCs/>
              </w:rPr>
              <w:t>"</w:t>
            </w:r>
          </w:p>
        </w:tc>
        <w:tc>
          <w:tcPr>
            <w:tcW w:w="1514" w:type="pct"/>
            <w:vAlign w:val="center"/>
          </w:tcPr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 Приобретение, внедрение и сопровождение системного и прикладного программного обеспечения, лицензирование программно-технических комплексов и информационных систем.</w:t>
            </w: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 Создание, внедрение, обеспечение эксплуатации и сопровождение автоматизированных информационных систем.</w:t>
            </w: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 Обеспечение эксплуатации, техническая поддержка и абонентское обслуживание информационных ресурсов.</w:t>
            </w: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 Оказание услуг по обслуживанию сайтов органов местного самоуправления, поддержка муниципальных проектов в сфере информационных технологий.</w:t>
            </w: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5. Обеспечение мероприятий по достижению показателей "цифровой зрелости" органов местного </w:t>
            </w:r>
            <w:r>
              <w:lastRenderedPageBreak/>
              <w:t>самоуправления.</w:t>
            </w: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 Приобретение, внедрение и сопровождение системного и прикладного программного обеспечения.</w:t>
            </w: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7. Обеспечение эксплуатации, техническая поддержка и абонентское обслуживание информационных ресурсов.</w:t>
            </w:r>
          </w:p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8. Обеспечение бесперебойного функционирования, создание, развитие и модернизация информационных систем органов местного самоуправления.</w:t>
            </w:r>
          </w:p>
        </w:tc>
        <w:tc>
          <w:tcPr>
            <w:tcW w:w="1330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47">
              <w:lastRenderedPageBreak/>
              <w:t>Доля охвата специализированными программными продуктами в части технического сопровождения деятельности органов местного самоуправления</w:t>
            </w:r>
          </w:p>
        </w:tc>
      </w:tr>
      <w:tr w:rsidR="009A051A" w:rsidRPr="00D93D8A" w:rsidTr="00AB607B">
        <w:trPr>
          <w:trHeight w:val="20"/>
        </w:trPr>
        <w:tc>
          <w:tcPr>
            <w:tcW w:w="275" w:type="pct"/>
            <w:vAlign w:val="center"/>
          </w:tcPr>
          <w:p w:rsidR="009A051A" w:rsidRPr="002B0A4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B0A47">
              <w:rPr>
                <w:b/>
              </w:rPr>
              <w:lastRenderedPageBreak/>
              <w:t>1.4</w:t>
            </w:r>
          </w:p>
        </w:tc>
        <w:tc>
          <w:tcPr>
            <w:tcW w:w="4725" w:type="pct"/>
            <w:gridSpan w:val="3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A69">
              <w:rPr>
                <w:b/>
              </w:rPr>
              <w:t>Комплекс процессных мероприятий «</w:t>
            </w:r>
            <w:r w:rsidRPr="002B0A47">
              <w:rPr>
                <w:b/>
              </w:rPr>
              <w:t>Обеспечение</w:t>
            </w:r>
            <w:r>
              <w:rPr>
                <w:b/>
              </w:rPr>
              <w:t xml:space="preserve"> </w:t>
            </w:r>
            <w:r w:rsidRPr="002B0A47">
              <w:rPr>
                <w:b/>
              </w:rPr>
              <w:t>информационной безопасности в информационном обществе</w:t>
            </w:r>
            <w:r w:rsidRPr="00C87A69">
              <w:rPr>
                <w:b/>
              </w:rPr>
              <w:t>»</w:t>
            </w:r>
          </w:p>
        </w:tc>
      </w:tr>
      <w:tr w:rsidR="009A051A" w:rsidRPr="00D93D8A" w:rsidTr="00AB607B">
        <w:trPr>
          <w:trHeight w:val="20"/>
        </w:trPr>
        <w:tc>
          <w:tcPr>
            <w:tcW w:w="275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81" w:type="pct"/>
            <w:vAlign w:val="center"/>
          </w:tcPr>
          <w:p w:rsidR="009A051A" w:rsidRPr="00C87A69" w:rsidRDefault="009A051A" w:rsidP="00AB607B">
            <w:pPr>
              <w:widowControl w:val="0"/>
              <w:autoSpaceDE w:val="0"/>
              <w:autoSpaceDN w:val="0"/>
              <w:adjustRightInd w:val="0"/>
            </w:pPr>
            <w:r w:rsidRPr="00C87A69">
              <w:t>Ответственный за реализацию</w:t>
            </w:r>
            <w:r>
              <w:t>:</w:t>
            </w:r>
            <w:r w:rsidRPr="00C87A69">
              <w:t xml:space="preserve"> </w:t>
            </w:r>
            <w:r>
              <w:t xml:space="preserve">Администрация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>
              <w:t>Боброводворская</w:t>
            </w:r>
            <w:proofErr w:type="spellEnd"/>
            <w: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>
              <w:t>Вислодубравская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Истобнянская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Коньшинская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Никаноровская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Скороднянская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Чуевская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Осколецкая</w:t>
            </w:r>
            <w:proofErr w:type="spellEnd"/>
            <w:r>
              <w:t xml:space="preserve"> сельская территориальная администрация, Троицкая сельская территориальная администрация, Ивановская сельская </w:t>
            </w:r>
            <w:r>
              <w:lastRenderedPageBreak/>
              <w:t xml:space="preserve">территориальная администрация, </w:t>
            </w:r>
            <w:proofErr w:type="spellStart"/>
            <w:r>
              <w:t>Сапрыкинская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Теплоколодезянская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Мелавская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Толстянская</w:t>
            </w:r>
            <w:proofErr w:type="spellEnd"/>
            <w:r>
              <w:t xml:space="preserve"> сельская территориальная администрация, </w:t>
            </w:r>
            <w:proofErr w:type="spellStart"/>
            <w:r>
              <w:t>Уколовская</w:t>
            </w:r>
            <w:proofErr w:type="spellEnd"/>
            <w: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2844" w:type="pct"/>
            <w:gridSpan w:val="2"/>
            <w:vAlign w:val="center"/>
          </w:tcPr>
          <w:p w:rsidR="009A051A" w:rsidRPr="00C87A69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A69">
              <w:lastRenderedPageBreak/>
              <w:t xml:space="preserve">Срок реализации: </w:t>
            </w:r>
            <w:r>
              <w:t>2025-2030</w:t>
            </w:r>
          </w:p>
          <w:p w:rsidR="009A051A" w:rsidRPr="00C87A69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A69">
              <w:rPr>
                <w:sz w:val="18"/>
                <w:szCs w:val="16"/>
              </w:rPr>
              <w:t>(год начала - год окончания)</w:t>
            </w:r>
          </w:p>
        </w:tc>
      </w:tr>
      <w:tr w:rsidR="009A051A" w:rsidRPr="00D93D8A" w:rsidTr="00AB607B">
        <w:trPr>
          <w:trHeight w:val="20"/>
        </w:trPr>
        <w:tc>
          <w:tcPr>
            <w:tcW w:w="275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81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Задача 1 "</w:t>
            </w:r>
            <w:r w:rsidRPr="005A4116">
              <w:rPr>
                <w:bCs/>
              </w:rPr>
              <w:t xml:space="preserve">Обеспечение защиты информации в информационных системах, а также обеспечение перехода на использование отечественного программного обеспечения </w:t>
            </w:r>
            <w:r w:rsidRPr="0090078A">
              <w:rPr>
                <w:bCs/>
              </w:rPr>
              <w:t>"</w:t>
            </w:r>
          </w:p>
        </w:tc>
        <w:tc>
          <w:tcPr>
            <w:tcW w:w="1514" w:type="pct"/>
            <w:vAlign w:val="center"/>
          </w:tcPr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 Обеспечение развития и функционирования системы защиты и мониторинга защищенности информационной инфраструктуры, информационных ресурсов, информационных систем исполнительных от компьютерных атак.</w:t>
            </w: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 Обеспечение контроля за выполнением законодательства в области обработки персональных данных и защиты информации.</w:t>
            </w: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 Обеспечение соблюдения требований по защите информации объектов информатизации, предназначенных для обработки с использованием технических средств и систем.</w:t>
            </w: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4. Оснащение средствами защиты информации объектов информатизации, обрабатывающих информацию ограниченного доступа.</w:t>
            </w:r>
          </w:p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5. Обеспечение мероприятий по выявлению и закрытию технических каналов утечки информации.</w:t>
            </w:r>
          </w:p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6. Проведение повышения квалификации специалистов в сфере защиты информации.</w:t>
            </w:r>
          </w:p>
        </w:tc>
        <w:tc>
          <w:tcPr>
            <w:tcW w:w="1330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B0A47">
              <w:t>Доля аттестованных по требованиям безопасности автоматизированных рабочих мест, обрабатывающих информацию ограниченного доступа (сведения конфиденциального характера)</w:t>
            </w:r>
          </w:p>
        </w:tc>
      </w:tr>
    </w:tbl>
    <w:p w:rsidR="009A051A" w:rsidRPr="00D93D8A" w:rsidRDefault="009A051A" w:rsidP="009A051A">
      <w:pPr>
        <w:jc w:val="center"/>
        <w:rPr>
          <w:b/>
        </w:rPr>
      </w:pPr>
      <w:r w:rsidRPr="00D93D8A">
        <w:br w:type="page"/>
      </w:r>
      <w:r w:rsidRPr="00D93D8A">
        <w:rPr>
          <w:b/>
        </w:rPr>
        <w:lastRenderedPageBreak/>
        <w:t>5. Финансовое обеспечение муниципальной программы (комплексной программы)</w:t>
      </w:r>
    </w:p>
    <w:p w:rsidR="009A051A" w:rsidRPr="003B3A21" w:rsidRDefault="009A051A" w:rsidP="009A051A">
      <w:pPr>
        <w:jc w:val="right"/>
        <w:rPr>
          <w:sz w:val="10"/>
          <w:szCs w:val="10"/>
        </w:rPr>
      </w:pPr>
    </w:p>
    <w:tbl>
      <w:tblPr>
        <w:tblW w:w="5564" w:type="pct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3"/>
        <w:gridCol w:w="5218"/>
        <w:gridCol w:w="1828"/>
        <w:gridCol w:w="1133"/>
        <w:gridCol w:w="1133"/>
        <w:gridCol w:w="1133"/>
        <w:gridCol w:w="1133"/>
        <w:gridCol w:w="1133"/>
        <w:gridCol w:w="1133"/>
        <w:gridCol w:w="1114"/>
      </w:tblGrid>
      <w:tr w:rsidR="009A051A" w:rsidRPr="00D93D8A" w:rsidTr="00AB607B">
        <w:trPr>
          <w:trHeight w:val="20"/>
          <w:tblHeader/>
        </w:trPr>
        <w:tc>
          <w:tcPr>
            <w:tcW w:w="181" w:type="pct"/>
            <w:vMerge w:val="restart"/>
          </w:tcPr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681" w:type="pct"/>
            <w:vMerge w:val="restar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r w:rsidRPr="00D93D8A">
              <w:rPr>
                <w:b/>
              </w:rPr>
              <w:t xml:space="preserve">Наименование </w:t>
            </w:r>
          </w:p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r w:rsidRPr="00D93D8A">
              <w:rPr>
                <w:b/>
              </w:rPr>
              <w:t xml:space="preserve">муниципальной программы (комплексной программы), </w:t>
            </w:r>
          </w:p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</w:pPr>
            <w:r w:rsidRPr="00D93D8A">
              <w:rPr>
                <w:b/>
              </w:rPr>
              <w:t>структурного элемента муниципальной программы (комплексной программы), источник финансового обеспечения</w:t>
            </w:r>
          </w:p>
        </w:tc>
        <w:tc>
          <w:tcPr>
            <w:tcW w:w="589" w:type="pct"/>
            <w:vMerge w:val="restar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r w:rsidRPr="007C78D6">
              <w:rPr>
                <w:b/>
              </w:rPr>
              <w:t>Код бюджетной классификации</w:t>
            </w:r>
          </w:p>
        </w:tc>
        <w:tc>
          <w:tcPr>
            <w:tcW w:w="2549" w:type="pct"/>
            <w:gridSpan w:val="7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Объем финансового обеспечения по годам , тыс. рублей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181" w:type="pct"/>
            <w:vMerge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</w:pPr>
          </w:p>
        </w:tc>
        <w:tc>
          <w:tcPr>
            <w:tcW w:w="1681" w:type="pct"/>
            <w:vMerge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</w:pPr>
          </w:p>
        </w:tc>
        <w:tc>
          <w:tcPr>
            <w:tcW w:w="589" w:type="pct"/>
            <w:vMerge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spacing w:val="-2"/>
              </w:rPr>
            </w:pP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2025</w:t>
            </w:r>
          </w:p>
        </w:tc>
        <w:tc>
          <w:tcPr>
            <w:tcW w:w="365" w:type="pct"/>
            <w:vAlign w:val="center"/>
          </w:tcPr>
          <w:p w:rsidR="009A051A" w:rsidRPr="00AA4093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2026</w:t>
            </w:r>
          </w:p>
        </w:tc>
        <w:tc>
          <w:tcPr>
            <w:tcW w:w="365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2027</w:t>
            </w:r>
          </w:p>
        </w:tc>
        <w:tc>
          <w:tcPr>
            <w:tcW w:w="365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2028</w:t>
            </w:r>
          </w:p>
        </w:tc>
        <w:tc>
          <w:tcPr>
            <w:tcW w:w="365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2029</w:t>
            </w:r>
          </w:p>
        </w:tc>
        <w:tc>
          <w:tcPr>
            <w:tcW w:w="365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r>
              <w:rPr>
                <w:b/>
                <w:spacing w:val="-2"/>
              </w:rPr>
              <w:t>2030</w:t>
            </w:r>
          </w:p>
        </w:tc>
        <w:tc>
          <w:tcPr>
            <w:tcW w:w="359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r w:rsidRPr="00D93D8A">
              <w:rPr>
                <w:b/>
              </w:rPr>
              <w:t>Всего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1</w:t>
            </w:r>
          </w:p>
        </w:tc>
        <w:tc>
          <w:tcPr>
            <w:tcW w:w="1681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r>
              <w:rPr>
                <w:b/>
                <w:spacing w:val="-2"/>
              </w:rPr>
              <w:t>2</w:t>
            </w:r>
          </w:p>
        </w:tc>
        <w:tc>
          <w:tcPr>
            <w:tcW w:w="589" w:type="pc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 w:rsidRPr="007C78D6">
              <w:rPr>
                <w:b/>
                <w:spacing w:val="-2"/>
              </w:rPr>
              <w:t>3</w:t>
            </w:r>
          </w:p>
        </w:tc>
        <w:tc>
          <w:tcPr>
            <w:tcW w:w="365" w:type="pct"/>
          </w:tcPr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</w:p>
        </w:tc>
        <w:tc>
          <w:tcPr>
            <w:tcW w:w="365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4</w:t>
            </w:r>
          </w:p>
        </w:tc>
        <w:tc>
          <w:tcPr>
            <w:tcW w:w="365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5</w:t>
            </w:r>
          </w:p>
        </w:tc>
        <w:tc>
          <w:tcPr>
            <w:tcW w:w="365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</w:rPr>
              <w:t>6</w:t>
            </w:r>
          </w:p>
        </w:tc>
        <w:tc>
          <w:tcPr>
            <w:tcW w:w="365" w:type="pct"/>
          </w:tcPr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</w:p>
        </w:tc>
        <w:tc>
          <w:tcPr>
            <w:tcW w:w="365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</w:rPr>
              <w:t>7</w:t>
            </w:r>
          </w:p>
        </w:tc>
        <w:tc>
          <w:tcPr>
            <w:tcW w:w="359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A051A" w:rsidRPr="00D93D8A" w:rsidTr="00AB607B">
        <w:trPr>
          <w:trHeight w:val="20"/>
        </w:trPr>
        <w:tc>
          <w:tcPr>
            <w:tcW w:w="1862" w:type="pct"/>
            <w:gridSpan w:val="2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 w:rsidRPr="00D93D8A">
              <w:rPr>
                <w:b/>
              </w:rPr>
              <w:t>Муниципальная программа (комплексная программа) (всего), в том числе:</w:t>
            </w:r>
          </w:p>
        </w:tc>
        <w:tc>
          <w:tcPr>
            <w:tcW w:w="589" w:type="pc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11.4.00.00000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3D03F8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3D03F8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3D03F8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3D03F8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3D03F8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3D03F8">
              <w:t>13403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3D03F8">
              <w:t>13403</w:t>
            </w:r>
          </w:p>
        </w:tc>
      </w:tr>
      <w:tr w:rsidR="009A051A" w:rsidRPr="00D93D8A" w:rsidTr="00AB607B">
        <w:trPr>
          <w:trHeight w:val="20"/>
        </w:trPr>
        <w:tc>
          <w:tcPr>
            <w:tcW w:w="1862" w:type="pct"/>
            <w:gridSpan w:val="2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 xml:space="preserve">юджет </w:t>
            </w:r>
            <w:proofErr w:type="spellStart"/>
            <w:r w:rsidRPr="00D93D8A">
              <w:t>Губкинского</w:t>
            </w:r>
            <w:proofErr w:type="spellEnd"/>
            <w:r w:rsidRPr="00D93D8A">
              <w:t xml:space="preserve"> городского округа Белгородской области</w:t>
            </w:r>
          </w:p>
        </w:tc>
        <w:tc>
          <w:tcPr>
            <w:tcW w:w="589" w:type="pc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11.4.00.00000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3D03F8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3D03F8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3D03F8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3D03F8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3D03F8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3D03F8">
              <w:t>13403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3D03F8">
              <w:t>13403</w:t>
            </w:r>
          </w:p>
        </w:tc>
      </w:tr>
      <w:tr w:rsidR="009A051A" w:rsidRPr="00D93D8A" w:rsidTr="00AB607B">
        <w:trPr>
          <w:trHeight w:val="20"/>
        </w:trPr>
        <w:tc>
          <w:tcPr>
            <w:tcW w:w="1862" w:type="pct"/>
            <w:gridSpan w:val="2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89" w:type="pct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62" w:type="pct"/>
            <w:gridSpan w:val="2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89" w:type="pct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62" w:type="pct"/>
            <w:gridSpan w:val="2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89" w:type="pct"/>
          </w:tcPr>
          <w:p w:rsidR="009A051A" w:rsidRPr="00186FB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62" w:type="pct"/>
            <w:gridSpan w:val="2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2"/>
              </w:rPr>
            </w:pPr>
            <w:r w:rsidRPr="00D93D8A">
              <w:rPr>
                <w:spacing w:val="-2"/>
              </w:rPr>
              <w:t>Объем налоговых расходов (</w:t>
            </w:r>
            <w:proofErr w:type="spellStart"/>
            <w:r w:rsidRPr="00D93D8A">
              <w:rPr>
                <w:spacing w:val="-2"/>
              </w:rPr>
              <w:t>справочно</w:t>
            </w:r>
            <w:proofErr w:type="spellEnd"/>
            <w:r w:rsidRPr="00D93D8A">
              <w:rPr>
                <w:spacing w:val="-2"/>
              </w:rPr>
              <w:t>)</w:t>
            </w:r>
          </w:p>
        </w:tc>
        <w:tc>
          <w:tcPr>
            <w:tcW w:w="589" w:type="pct"/>
          </w:tcPr>
          <w:p w:rsidR="009A051A" w:rsidRPr="0002476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9F45E3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1</w:t>
            </w:r>
          </w:p>
        </w:tc>
        <w:tc>
          <w:tcPr>
            <w:tcW w:w="1681" w:type="pc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2"/>
                <w:sz w:val="18"/>
                <w:szCs w:val="18"/>
              </w:rPr>
            </w:pPr>
            <w:r w:rsidRPr="007C78D6">
              <w:rPr>
                <w:b/>
                <w:spacing w:val="-2"/>
              </w:rPr>
              <w:t>Структурные элементы (</w:t>
            </w:r>
            <w:r w:rsidRPr="007C78D6">
              <w:rPr>
                <w:b/>
              </w:rPr>
              <w:t>всего), в том числе:</w:t>
            </w:r>
          </w:p>
        </w:tc>
        <w:tc>
          <w:tcPr>
            <w:tcW w:w="589" w:type="pc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11.4.00.00000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D156E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D156E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D156E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D156E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D156E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D156E">
              <w:t>13403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0D156E">
              <w:t>13403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  <w:jc w:val="center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 xml:space="preserve">юджет </w:t>
            </w:r>
            <w:proofErr w:type="spellStart"/>
            <w:r w:rsidRPr="00D93D8A">
              <w:t>Губкинского</w:t>
            </w:r>
            <w:proofErr w:type="spellEnd"/>
            <w:r w:rsidRPr="00D93D8A">
              <w:t xml:space="preserve"> городского округа Белгородской области</w:t>
            </w:r>
          </w:p>
        </w:tc>
        <w:tc>
          <w:tcPr>
            <w:tcW w:w="589" w:type="pc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11.4.00.00000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D156E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D156E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D156E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D156E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D156E">
              <w:t>13403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D156E">
              <w:t>13403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0D156E">
              <w:t>13403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  <w:jc w:val="center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89" w:type="pc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</w:tr>
      <w:tr w:rsidR="009A051A" w:rsidRPr="00D93D8A" w:rsidTr="00AB607B">
        <w:trPr>
          <w:trHeight w:val="93"/>
        </w:trPr>
        <w:tc>
          <w:tcPr>
            <w:tcW w:w="181" w:type="pct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567"/>
              <w:jc w:val="center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89" w:type="pc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 w:firstLine="1"/>
              <w:jc w:val="center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89" w:type="pct"/>
            <w:vAlign w:val="center"/>
          </w:tcPr>
          <w:p w:rsidR="009A051A" w:rsidRPr="0002476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673B26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1.1</w:t>
            </w:r>
            <w:r w:rsidRPr="007C78D6">
              <w:rPr>
                <w:b/>
                <w:spacing w:val="-2"/>
              </w:rPr>
              <w:t>.</w:t>
            </w:r>
          </w:p>
        </w:tc>
        <w:tc>
          <w:tcPr>
            <w:tcW w:w="1681" w:type="pc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2"/>
                <w:sz w:val="18"/>
                <w:szCs w:val="18"/>
              </w:rPr>
            </w:pPr>
            <w:r w:rsidRPr="005970D2">
              <w:rPr>
                <w:b/>
                <w:spacing w:val="-2"/>
              </w:rPr>
              <w:t>Комплекс процессных мероприятий «Развитие и модернизация информационно-коммуникационной инфраструктуры связи»</w:t>
            </w:r>
            <w:r w:rsidRPr="007C78D6">
              <w:rPr>
                <w:b/>
              </w:rPr>
              <w:t>, в том числе:</w:t>
            </w:r>
          </w:p>
        </w:tc>
        <w:tc>
          <w:tcPr>
            <w:tcW w:w="589" w:type="pc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11.4.01.00000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61D2D">
              <w:t>2749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61D2D">
              <w:t>2749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61D2D">
              <w:t>2749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61D2D">
              <w:t>2749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61D2D">
              <w:t>2749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61D2D">
              <w:t>2749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461D2D">
              <w:t>2749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 xml:space="preserve">юджет </w:t>
            </w:r>
            <w:proofErr w:type="spellStart"/>
            <w:r w:rsidRPr="00D93D8A">
              <w:t>Губкинского</w:t>
            </w:r>
            <w:proofErr w:type="spellEnd"/>
            <w:r w:rsidRPr="00D93D8A">
              <w:t xml:space="preserve"> городского округа Белгородской области</w:t>
            </w:r>
          </w:p>
        </w:tc>
        <w:tc>
          <w:tcPr>
            <w:tcW w:w="589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11.4.01.00000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61D2D">
              <w:t>2749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61D2D">
              <w:t>2749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61D2D">
              <w:t>2749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61D2D">
              <w:t>2749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61D2D">
              <w:t>2749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61D2D">
              <w:t>2749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461D2D">
              <w:t>2749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89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567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89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 w:firstLine="1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89" w:type="pct"/>
            <w:vAlign w:val="center"/>
          </w:tcPr>
          <w:p w:rsidR="009A051A" w:rsidRPr="0002476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1.2</w:t>
            </w:r>
            <w:r w:rsidRPr="007C78D6">
              <w:rPr>
                <w:b/>
                <w:spacing w:val="-2"/>
              </w:rPr>
              <w:t>.</w:t>
            </w:r>
          </w:p>
        </w:tc>
        <w:tc>
          <w:tcPr>
            <w:tcW w:w="1681" w:type="pc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2"/>
                <w:sz w:val="18"/>
                <w:szCs w:val="18"/>
              </w:rPr>
            </w:pPr>
            <w:r w:rsidRPr="005970D2">
              <w:rPr>
                <w:b/>
                <w:spacing w:val="-2"/>
              </w:rPr>
              <w:t>Комплекс процессных мероприятий «Модернизация и развитие цифровой инфраструктуры»</w:t>
            </w:r>
            <w:r w:rsidRPr="007C78D6">
              <w:rPr>
                <w:b/>
              </w:rPr>
              <w:t>, в том числе:</w:t>
            </w:r>
          </w:p>
        </w:tc>
        <w:tc>
          <w:tcPr>
            <w:tcW w:w="589" w:type="pc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11.4.02.00000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A3052D">
              <w:t>1544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A3052D">
              <w:t>1544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A3052D">
              <w:t>1544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A3052D">
              <w:t>1544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A3052D">
              <w:t>1544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A3052D">
              <w:t>1544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A3052D">
              <w:t>1544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 xml:space="preserve">юджет </w:t>
            </w:r>
            <w:proofErr w:type="spellStart"/>
            <w:r w:rsidRPr="00D93D8A">
              <w:t>Губкинского</w:t>
            </w:r>
            <w:proofErr w:type="spellEnd"/>
            <w:r w:rsidRPr="00D93D8A">
              <w:t xml:space="preserve"> городского округа Белгородской области</w:t>
            </w:r>
          </w:p>
        </w:tc>
        <w:tc>
          <w:tcPr>
            <w:tcW w:w="589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11.4.02.00000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A3052D">
              <w:t>1544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A3052D">
              <w:t>1544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A3052D">
              <w:t>1544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A3052D">
              <w:t>1544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A3052D">
              <w:t>1544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A3052D">
              <w:t>1544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A3052D">
              <w:t>1544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89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567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89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 w:firstLine="1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89" w:type="pct"/>
            <w:vAlign w:val="center"/>
          </w:tcPr>
          <w:p w:rsidR="009A051A" w:rsidRPr="0002476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1.3</w:t>
            </w:r>
            <w:r w:rsidRPr="007C78D6">
              <w:rPr>
                <w:b/>
                <w:spacing w:val="-2"/>
              </w:rPr>
              <w:t>.</w:t>
            </w:r>
          </w:p>
        </w:tc>
        <w:tc>
          <w:tcPr>
            <w:tcW w:w="1681" w:type="pc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2"/>
                <w:sz w:val="18"/>
                <w:szCs w:val="18"/>
              </w:rPr>
            </w:pPr>
            <w:r w:rsidRPr="005970D2">
              <w:rPr>
                <w:b/>
                <w:spacing w:val="-2"/>
              </w:rPr>
              <w:t>Комплекс процессных мероприятий «Создание, внедрение, сопровождение и обеспечение эксплуатации цифровых решений»</w:t>
            </w:r>
            <w:r w:rsidRPr="007C78D6">
              <w:rPr>
                <w:b/>
              </w:rPr>
              <w:t>, в том числе:</w:t>
            </w:r>
          </w:p>
        </w:tc>
        <w:tc>
          <w:tcPr>
            <w:tcW w:w="589" w:type="pc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11.4.03.00000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D6D3C">
              <w:t>8157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D6D3C">
              <w:t>8157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D6D3C">
              <w:t>8157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D6D3C">
              <w:t>8157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D6D3C">
              <w:t>8157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D6D3C">
              <w:t>8157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9D6D3C">
              <w:t>8157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 xml:space="preserve">юджет </w:t>
            </w:r>
            <w:proofErr w:type="spellStart"/>
            <w:r w:rsidRPr="00D93D8A">
              <w:t>Губкинского</w:t>
            </w:r>
            <w:proofErr w:type="spellEnd"/>
            <w:r w:rsidRPr="00D93D8A">
              <w:t xml:space="preserve"> городского округа Белгородской области</w:t>
            </w:r>
          </w:p>
        </w:tc>
        <w:tc>
          <w:tcPr>
            <w:tcW w:w="589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11.4.03.00000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D6D3C">
              <w:t>8157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D6D3C">
              <w:t>8157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D6D3C">
              <w:t>8157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D6D3C">
              <w:t>8157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D6D3C">
              <w:t>8157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D6D3C">
              <w:t>8157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9D6D3C">
              <w:t>8157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89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567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89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 w:firstLine="1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89" w:type="pct"/>
            <w:vAlign w:val="center"/>
          </w:tcPr>
          <w:p w:rsidR="009A051A" w:rsidRPr="0002476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1.4</w:t>
            </w:r>
            <w:r w:rsidRPr="007C78D6">
              <w:rPr>
                <w:b/>
                <w:spacing w:val="-2"/>
              </w:rPr>
              <w:t>.</w:t>
            </w:r>
          </w:p>
        </w:tc>
        <w:tc>
          <w:tcPr>
            <w:tcW w:w="1681" w:type="pc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spacing w:val="-2"/>
                <w:sz w:val="18"/>
                <w:szCs w:val="18"/>
              </w:rPr>
            </w:pPr>
            <w:r w:rsidRPr="005970D2">
              <w:rPr>
                <w:b/>
                <w:spacing w:val="-2"/>
              </w:rPr>
              <w:t>Комплекс процессных мероприятий «Обеспечение информационной безопасности в информационном обществе»</w:t>
            </w:r>
            <w:r w:rsidRPr="007C78D6">
              <w:rPr>
                <w:b/>
              </w:rPr>
              <w:t>, в том числе:</w:t>
            </w:r>
          </w:p>
        </w:tc>
        <w:tc>
          <w:tcPr>
            <w:tcW w:w="589" w:type="pct"/>
            <w:vAlign w:val="center"/>
          </w:tcPr>
          <w:p w:rsidR="009A051A" w:rsidRPr="007C78D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11.4.04.00000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07004">
              <w:t>953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07004">
              <w:t>953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07004">
              <w:t>953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07004">
              <w:t>953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07004">
              <w:t>953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07004">
              <w:t>953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407004">
              <w:t>953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 xml:space="preserve">юджет </w:t>
            </w:r>
            <w:proofErr w:type="spellStart"/>
            <w:r w:rsidRPr="00D93D8A">
              <w:t>Губкинского</w:t>
            </w:r>
            <w:proofErr w:type="spellEnd"/>
            <w:r w:rsidRPr="00D93D8A">
              <w:t xml:space="preserve"> городского округа Белгородской области</w:t>
            </w:r>
          </w:p>
        </w:tc>
        <w:tc>
          <w:tcPr>
            <w:tcW w:w="589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11.4.04.00000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07004">
              <w:t>953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07004">
              <w:t>953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07004">
              <w:t>953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07004">
              <w:t>953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07004">
              <w:t>953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407004">
              <w:t>953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407004">
              <w:t>953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89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567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89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0C0573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left="283" w:firstLine="1"/>
            </w:pPr>
          </w:p>
        </w:tc>
        <w:tc>
          <w:tcPr>
            <w:tcW w:w="1681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89" w:type="pct"/>
            <w:vAlign w:val="center"/>
          </w:tcPr>
          <w:p w:rsidR="009A051A" w:rsidRPr="0002476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BC34C6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1862" w:type="pct"/>
            <w:gridSpan w:val="2"/>
          </w:tcPr>
          <w:p w:rsidR="009A051A" w:rsidRPr="003B3A21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ind w:firstLine="1"/>
              <w:rPr>
                <w:b/>
              </w:rPr>
            </w:pPr>
            <w:r w:rsidRPr="003B3A21">
              <w:rPr>
                <w:b/>
              </w:rPr>
              <w:t xml:space="preserve">Нераспределенный резерв </w:t>
            </w:r>
            <w:r w:rsidRPr="005D09DF">
              <w:t xml:space="preserve">(бюджет </w:t>
            </w:r>
            <w:proofErr w:type="spellStart"/>
            <w:r w:rsidRPr="005D09DF">
              <w:t>Губкинского</w:t>
            </w:r>
            <w:proofErr w:type="spellEnd"/>
            <w:r w:rsidRPr="005D09DF">
              <w:t xml:space="preserve"> городского округа Белгородской области) (при наличии)</w:t>
            </w:r>
          </w:p>
        </w:tc>
        <w:tc>
          <w:tcPr>
            <w:tcW w:w="589" w:type="pct"/>
            <w:vAlign w:val="center"/>
          </w:tcPr>
          <w:p w:rsidR="009A051A" w:rsidRDefault="009A051A" w:rsidP="00AB607B">
            <w:pPr>
              <w:jc w:val="center"/>
            </w:pPr>
            <w:r w:rsidRPr="00970CDB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70CDB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70CDB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70CDB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70CDB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70CDB">
              <w:t>-</w:t>
            </w:r>
          </w:p>
        </w:tc>
        <w:tc>
          <w:tcPr>
            <w:tcW w:w="365" w:type="pct"/>
            <w:vAlign w:val="center"/>
          </w:tcPr>
          <w:p w:rsidR="009A051A" w:rsidRDefault="009A051A" w:rsidP="00AB607B">
            <w:pPr>
              <w:jc w:val="center"/>
            </w:pPr>
            <w:r w:rsidRPr="00970CDB">
              <w:t>-</w:t>
            </w:r>
          </w:p>
        </w:tc>
        <w:tc>
          <w:tcPr>
            <w:tcW w:w="359" w:type="pct"/>
            <w:vAlign w:val="center"/>
          </w:tcPr>
          <w:p w:rsidR="009A051A" w:rsidRDefault="009A051A" w:rsidP="00AB607B">
            <w:pPr>
              <w:jc w:val="center"/>
            </w:pPr>
            <w:r w:rsidRPr="00970CDB">
              <w:t>-</w:t>
            </w:r>
          </w:p>
        </w:tc>
      </w:tr>
    </w:tbl>
    <w:p w:rsidR="009A051A" w:rsidRPr="003B3A21" w:rsidRDefault="009A051A" w:rsidP="009A051A">
      <w:pPr>
        <w:rPr>
          <w:sz w:val="10"/>
          <w:szCs w:val="10"/>
        </w:rPr>
      </w:pPr>
    </w:p>
    <w:p w:rsidR="009A051A" w:rsidRPr="003B3A21" w:rsidRDefault="009A051A" w:rsidP="009A051A">
      <w:pPr>
        <w:rPr>
          <w:b/>
          <w:sz w:val="10"/>
          <w:szCs w:val="10"/>
        </w:rPr>
      </w:pPr>
    </w:p>
    <w:p w:rsidR="009A051A" w:rsidRPr="00D93D8A" w:rsidRDefault="009A051A" w:rsidP="009A051A">
      <w:pPr>
        <w:rPr>
          <w:b/>
          <w:bCs/>
        </w:rPr>
        <w:sectPr w:rsidR="009A051A" w:rsidRPr="00D93D8A" w:rsidSect="00AB607B">
          <w:footerReference w:type="first" r:id="rId10"/>
          <w:pgSz w:w="16838" w:h="11906" w:orient="landscape"/>
          <w:pgMar w:top="1133" w:right="1440" w:bottom="566" w:left="1440" w:header="709" w:footer="709" w:gutter="0"/>
          <w:cols w:space="720"/>
          <w:noEndnote/>
          <w:docGrid w:linePitch="299"/>
        </w:sectPr>
      </w:pPr>
    </w:p>
    <w:p w:rsidR="009A051A" w:rsidRPr="00AF663E" w:rsidRDefault="009A051A" w:rsidP="009A051A">
      <w:pPr>
        <w:pStyle w:val="4"/>
        <w:spacing w:before="0" w:after="0"/>
        <w:rPr>
          <w:b/>
        </w:rPr>
      </w:pPr>
      <w:r w:rsidRPr="00AF663E">
        <w:rPr>
          <w:b/>
        </w:rPr>
        <w:lastRenderedPageBreak/>
        <w:t xml:space="preserve">Паспорт </w:t>
      </w:r>
    </w:p>
    <w:p w:rsidR="009A051A" w:rsidRPr="00517935" w:rsidRDefault="009A051A" w:rsidP="009A051A">
      <w:pPr>
        <w:pStyle w:val="4"/>
        <w:rPr>
          <w:sz w:val="18"/>
          <w:szCs w:val="18"/>
        </w:rPr>
      </w:pPr>
      <w:r w:rsidRPr="00AF663E">
        <w:rPr>
          <w:b/>
        </w:rPr>
        <w:t>комплекса процессных мероприятий «</w:t>
      </w:r>
      <w:r w:rsidRPr="00B73B16">
        <w:rPr>
          <w:b/>
        </w:rPr>
        <w:t>Развитие</w:t>
      </w:r>
      <w:r>
        <w:rPr>
          <w:b/>
          <w:lang w:val="ru-RU"/>
        </w:rPr>
        <w:t xml:space="preserve"> </w:t>
      </w:r>
      <w:r w:rsidRPr="00B73B16">
        <w:rPr>
          <w:b/>
        </w:rPr>
        <w:t>и модернизация информационно-коммуникационной</w:t>
      </w:r>
      <w:r>
        <w:rPr>
          <w:b/>
          <w:lang w:val="ru-RU"/>
        </w:rPr>
        <w:t xml:space="preserve"> </w:t>
      </w:r>
      <w:r w:rsidRPr="00B73B16">
        <w:rPr>
          <w:b/>
        </w:rPr>
        <w:t>инфраструктуры связи</w:t>
      </w:r>
      <w:r w:rsidRPr="00AF663E">
        <w:rPr>
          <w:b/>
        </w:rPr>
        <w:t>»</w:t>
      </w:r>
    </w:p>
    <w:p w:rsidR="009A051A" w:rsidRPr="00D93D8A" w:rsidRDefault="009A051A" w:rsidP="009A051A">
      <w:pPr>
        <w:jc w:val="center"/>
        <w:rPr>
          <w:b/>
          <w:bCs/>
        </w:rPr>
      </w:pPr>
    </w:p>
    <w:p w:rsidR="009A051A" w:rsidRPr="00517935" w:rsidRDefault="009A051A" w:rsidP="009A051A">
      <w:pPr>
        <w:pStyle w:val="4"/>
        <w:spacing w:before="0" w:after="0"/>
        <w:rPr>
          <w:b/>
        </w:rPr>
      </w:pPr>
      <w:r w:rsidRPr="00517935">
        <w:rPr>
          <w:b/>
        </w:rPr>
        <w:t>1. Общие положения</w:t>
      </w:r>
    </w:p>
    <w:p w:rsidR="009A051A" w:rsidRPr="00517935" w:rsidRDefault="009A051A" w:rsidP="009A051A"/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5"/>
        <w:gridCol w:w="8542"/>
      </w:tblGrid>
      <w:tr w:rsidR="009A051A" w:rsidRPr="00D93D8A" w:rsidTr="00AB607B">
        <w:trPr>
          <w:trHeight w:val="516"/>
          <w:jc w:val="center"/>
        </w:trPr>
        <w:tc>
          <w:tcPr>
            <w:tcW w:w="2080" w:type="pct"/>
            <w:vAlign w:val="center"/>
          </w:tcPr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17935">
              <w:rPr>
                <w:bCs/>
                <w:sz w:val="22"/>
                <w:szCs w:val="22"/>
              </w:rPr>
              <w:t xml:space="preserve">Ответственное структурное подразделение </w:t>
            </w:r>
          </w:p>
          <w:p w:rsidR="009A051A" w:rsidRPr="0051793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17935">
              <w:rPr>
                <w:bCs/>
                <w:sz w:val="22"/>
                <w:szCs w:val="22"/>
              </w:rPr>
              <w:t xml:space="preserve">администрации </w:t>
            </w:r>
            <w:proofErr w:type="spellStart"/>
            <w:r w:rsidRPr="00517935">
              <w:rPr>
                <w:bCs/>
                <w:sz w:val="22"/>
                <w:szCs w:val="22"/>
              </w:rPr>
              <w:t>Губкинского</w:t>
            </w:r>
            <w:proofErr w:type="spellEnd"/>
            <w:r w:rsidRPr="00517935">
              <w:rPr>
                <w:bCs/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2920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Управление массовых коммуникаций и информационных технологий, </w:t>
            </w:r>
            <w:proofErr w:type="spellStart"/>
            <w:r>
              <w:rPr>
                <w:bCs/>
              </w:rPr>
              <w:t>Землякова</w:t>
            </w:r>
            <w:proofErr w:type="spellEnd"/>
            <w:r>
              <w:rPr>
                <w:bCs/>
              </w:rPr>
              <w:t xml:space="preserve"> Марья Николаевна, Заместитель руководителя аппарата, начальник управления массовых коммуникаций и информационных технологий</w:t>
            </w:r>
          </w:p>
          <w:p w:rsidR="009A051A" w:rsidRPr="0051793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17935">
              <w:rPr>
                <w:bCs/>
                <w:sz w:val="18"/>
                <w:szCs w:val="18"/>
              </w:rPr>
              <w:t>(наименование структурного подразделения</w:t>
            </w:r>
          </w:p>
          <w:p w:rsidR="009A051A" w:rsidRPr="0051793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17935">
              <w:rPr>
                <w:bCs/>
                <w:sz w:val="18"/>
                <w:szCs w:val="18"/>
              </w:rPr>
              <w:t xml:space="preserve">администрации </w:t>
            </w:r>
            <w:proofErr w:type="spellStart"/>
            <w:r w:rsidRPr="00517935">
              <w:rPr>
                <w:bCs/>
                <w:sz w:val="18"/>
                <w:szCs w:val="18"/>
              </w:rPr>
              <w:t>Губкинского</w:t>
            </w:r>
            <w:proofErr w:type="spellEnd"/>
            <w:r w:rsidRPr="00517935">
              <w:rPr>
                <w:bCs/>
                <w:sz w:val="18"/>
                <w:szCs w:val="18"/>
              </w:rPr>
              <w:t xml:space="preserve"> городского округа,</w:t>
            </w:r>
          </w:p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17935">
              <w:rPr>
                <w:bCs/>
                <w:sz w:val="18"/>
                <w:szCs w:val="18"/>
              </w:rPr>
              <w:t>Ф.И.О. руководителя (заместителя руководителя), должность)</w:t>
            </w:r>
          </w:p>
        </w:tc>
      </w:tr>
      <w:tr w:rsidR="009A051A" w:rsidRPr="00D93D8A" w:rsidTr="00AB607B">
        <w:trPr>
          <w:trHeight w:val="210"/>
          <w:jc w:val="center"/>
        </w:trPr>
        <w:tc>
          <w:tcPr>
            <w:tcW w:w="2080" w:type="pct"/>
            <w:vAlign w:val="center"/>
          </w:tcPr>
          <w:p w:rsidR="009A051A" w:rsidRPr="0051793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17935">
              <w:rPr>
                <w:bCs/>
                <w:sz w:val="22"/>
                <w:szCs w:val="22"/>
              </w:rPr>
              <w:t>Связь с муниципальной программой (комплексной программой)</w:t>
            </w:r>
          </w:p>
        </w:tc>
        <w:tc>
          <w:tcPr>
            <w:tcW w:w="2920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Муниципальная программа «Развитие информационного общества в </w:t>
            </w:r>
            <w:proofErr w:type="spellStart"/>
            <w:r>
              <w:rPr>
                <w:bCs/>
              </w:rPr>
              <w:t>Губкинском</w:t>
            </w:r>
            <w:proofErr w:type="spellEnd"/>
            <w:r>
              <w:rPr>
                <w:bCs/>
              </w:rPr>
              <w:t xml:space="preserve"> городском округе Белгородской области»</w:t>
            </w:r>
          </w:p>
          <w:p w:rsidR="009A051A" w:rsidRPr="0051793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17935">
              <w:rPr>
                <w:bCs/>
                <w:sz w:val="18"/>
                <w:szCs w:val="18"/>
              </w:rPr>
              <w:t>(наименование муниципальной программы (комплексная программа)</w:t>
            </w:r>
          </w:p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 w:rsidRPr="00517935">
              <w:rPr>
                <w:bCs/>
                <w:sz w:val="18"/>
                <w:szCs w:val="18"/>
              </w:rPr>
              <w:t>Губкинского</w:t>
            </w:r>
            <w:proofErr w:type="spellEnd"/>
            <w:r w:rsidRPr="00517935">
              <w:rPr>
                <w:bCs/>
                <w:sz w:val="18"/>
                <w:szCs w:val="18"/>
              </w:rPr>
              <w:t xml:space="preserve"> городского округа Белгородской области)</w:t>
            </w:r>
          </w:p>
        </w:tc>
      </w:tr>
    </w:tbl>
    <w:p w:rsidR="009A051A" w:rsidRPr="00D93D8A" w:rsidRDefault="009A051A" w:rsidP="009A051A">
      <w:pPr>
        <w:rPr>
          <w:b/>
        </w:rPr>
      </w:pPr>
    </w:p>
    <w:p w:rsidR="009A051A" w:rsidRPr="00D93D8A" w:rsidRDefault="009A051A" w:rsidP="009A051A">
      <w:pPr>
        <w:pStyle w:val="4"/>
        <w:spacing w:before="0" w:after="0"/>
        <w:rPr>
          <w:b/>
          <w:lang w:val="en-US"/>
        </w:rPr>
      </w:pPr>
      <w:r w:rsidRPr="00D93D8A">
        <w:rPr>
          <w:b/>
        </w:rPr>
        <w:t>2. Показатели комплекса процессных мероприятий</w:t>
      </w:r>
    </w:p>
    <w:p w:rsidR="009A051A" w:rsidRPr="00D93D8A" w:rsidRDefault="009A051A" w:rsidP="009A051A">
      <w:pPr>
        <w:rPr>
          <w:b/>
          <w:lang w:val="en-US"/>
        </w:rPr>
      </w:pP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9"/>
        <w:gridCol w:w="2387"/>
        <w:gridCol w:w="1400"/>
        <w:gridCol w:w="1228"/>
        <w:gridCol w:w="1429"/>
        <w:gridCol w:w="1123"/>
        <w:gridCol w:w="850"/>
        <w:gridCol w:w="567"/>
        <w:gridCol w:w="567"/>
        <w:gridCol w:w="567"/>
        <w:gridCol w:w="567"/>
        <w:gridCol w:w="567"/>
        <w:gridCol w:w="709"/>
        <w:gridCol w:w="2693"/>
      </w:tblGrid>
      <w:tr w:rsidR="009A051A" w:rsidRPr="00D93D8A" w:rsidTr="00AB607B">
        <w:trPr>
          <w:tblHeader/>
        </w:trPr>
        <w:tc>
          <w:tcPr>
            <w:tcW w:w="649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№</w:t>
            </w:r>
          </w:p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17935">
              <w:rPr>
                <w:b/>
                <w:sz w:val="22"/>
                <w:szCs w:val="22"/>
              </w:rPr>
              <w:t>пп</w:t>
            </w:r>
            <w:proofErr w:type="spellEnd"/>
            <w:r w:rsidRPr="0051793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387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400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228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Уровень показателя</w:t>
            </w:r>
          </w:p>
        </w:tc>
        <w:tc>
          <w:tcPr>
            <w:tcW w:w="1429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Единица измерения</w:t>
            </w:r>
          </w:p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 xml:space="preserve"> (по ОКЕИ)</w:t>
            </w:r>
          </w:p>
        </w:tc>
        <w:tc>
          <w:tcPr>
            <w:tcW w:w="1973" w:type="dxa"/>
            <w:gridSpan w:val="2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Базовое значение</w:t>
            </w:r>
          </w:p>
        </w:tc>
        <w:tc>
          <w:tcPr>
            <w:tcW w:w="3544" w:type="dxa"/>
            <w:gridSpan w:val="6"/>
            <w:shd w:val="clear" w:color="auto" w:fill="FFFFFF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2693" w:type="dxa"/>
            <w:vMerge w:val="restart"/>
            <w:shd w:val="clear" w:color="auto" w:fill="FFFFFF"/>
            <w:vAlign w:val="center"/>
          </w:tcPr>
          <w:p w:rsidR="009A051A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 xml:space="preserve">Ответственный </w:t>
            </w:r>
          </w:p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за достижение показателя</w:t>
            </w:r>
          </w:p>
        </w:tc>
      </w:tr>
      <w:tr w:rsidR="009A051A" w:rsidRPr="00D93D8A" w:rsidTr="00AB607B">
        <w:trPr>
          <w:tblHeader/>
        </w:trPr>
        <w:tc>
          <w:tcPr>
            <w:tcW w:w="649" w:type="dxa"/>
            <w:vMerge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87" w:type="dxa"/>
            <w:vMerge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0" w:type="dxa"/>
            <w:vMerge/>
            <w:shd w:val="clear" w:color="auto" w:fill="FFFFFF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8" w:type="dxa"/>
            <w:vMerge/>
            <w:shd w:val="clear" w:color="auto" w:fill="FFFFFF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9" w:type="dxa"/>
            <w:vMerge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значение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B73B16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A051A" w:rsidRPr="00B73B16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2693" w:type="dxa"/>
            <w:vMerge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</w:tr>
      <w:tr w:rsidR="009A051A" w:rsidRPr="00D93D8A" w:rsidTr="00AB607B">
        <w:tc>
          <w:tcPr>
            <w:tcW w:w="649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</w:t>
            </w:r>
          </w:p>
        </w:tc>
        <w:tc>
          <w:tcPr>
            <w:tcW w:w="238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bCs/>
                <w:u w:color="000000"/>
              </w:rPr>
              <w:t>2</w:t>
            </w:r>
          </w:p>
        </w:tc>
        <w:tc>
          <w:tcPr>
            <w:tcW w:w="1400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u w:color="000000"/>
              </w:rPr>
              <w:t>3</w:t>
            </w:r>
          </w:p>
        </w:tc>
        <w:tc>
          <w:tcPr>
            <w:tcW w:w="1228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u w:color="000000"/>
              </w:rPr>
              <w:t>4</w:t>
            </w:r>
          </w:p>
        </w:tc>
        <w:tc>
          <w:tcPr>
            <w:tcW w:w="1429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u w:color="000000"/>
              </w:rPr>
              <w:t>5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u w:color="000000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b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10</w:t>
            </w:r>
          </w:p>
        </w:tc>
        <w:tc>
          <w:tcPr>
            <w:tcW w:w="567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709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12</w:t>
            </w:r>
          </w:p>
        </w:tc>
      </w:tr>
      <w:tr w:rsidR="009A051A" w:rsidRPr="00D93D8A" w:rsidTr="00AB607B">
        <w:tc>
          <w:tcPr>
            <w:tcW w:w="649" w:type="dxa"/>
            <w:shd w:val="clear" w:color="auto" w:fill="FFFFFF"/>
          </w:tcPr>
          <w:p w:rsidR="009A051A" w:rsidRPr="00D93D8A" w:rsidRDefault="009A051A" w:rsidP="00AB607B">
            <w:pPr>
              <w:jc w:val="center"/>
            </w:pPr>
            <w:r>
              <w:t>1.</w:t>
            </w:r>
          </w:p>
        </w:tc>
        <w:tc>
          <w:tcPr>
            <w:tcW w:w="14654" w:type="dxa"/>
            <w:gridSpan w:val="13"/>
            <w:shd w:val="clear" w:color="auto" w:fill="FFFFFF"/>
          </w:tcPr>
          <w:p w:rsidR="009A051A" w:rsidRPr="00B73B16" w:rsidRDefault="009A051A" w:rsidP="00AB607B">
            <w:pPr>
              <w:jc w:val="center"/>
            </w:pPr>
            <w:r w:rsidRPr="0090078A">
              <w:rPr>
                <w:bCs/>
              </w:rPr>
              <w:t>Задача 1 "Развитие и модернизация информационно-телекоммуникационной инфраструктуры информационного общества"</w:t>
            </w:r>
          </w:p>
        </w:tc>
      </w:tr>
      <w:tr w:rsidR="009A051A" w:rsidRPr="00D93D8A" w:rsidTr="00AB607B">
        <w:tc>
          <w:tcPr>
            <w:tcW w:w="649" w:type="dxa"/>
            <w:shd w:val="clear" w:color="auto" w:fill="FFFFFF"/>
          </w:tcPr>
          <w:p w:rsidR="009A051A" w:rsidRPr="00D93D8A" w:rsidRDefault="009A051A" w:rsidP="00AB607B">
            <w:pPr>
              <w:jc w:val="center"/>
            </w:pPr>
            <w:r w:rsidRPr="00D93D8A">
              <w:t>1.</w:t>
            </w:r>
            <w:r>
              <w:t>1.</w:t>
            </w:r>
          </w:p>
        </w:tc>
        <w:tc>
          <w:tcPr>
            <w:tcW w:w="2387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Cs/>
                <w:iCs/>
              </w:rPr>
            </w:pPr>
            <w:r w:rsidRPr="00B73B16">
              <w:rPr>
                <w:bCs/>
              </w:rPr>
              <w:t>Доля объектов органов местного самоуправления, обеспеченных информационно-коммуникационной инфраструктурой связи</w:t>
            </w:r>
          </w:p>
        </w:tc>
        <w:tc>
          <w:tcPr>
            <w:tcW w:w="1400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B73B16">
              <w:rPr>
                <w:rFonts w:eastAsia="Arial Unicode MS"/>
                <w:b/>
                <w:u w:color="000000"/>
              </w:rPr>
              <w:t>Прогрессирующий</w:t>
            </w:r>
          </w:p>
        </w:tc>
        <w:tc>
          <w:tcPr>
            <w:tcW w:w="1228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>
              <w:rPr>
                <w:rFonts w:eastAsia="Arial Unicode MS"/>
                <w:b/>
                <w:u w:color="000000"/>
              </w:rPr>
              <w:t>КМП</w:t>
            </w:r>
          </w:p>
        </w:tc>
        <w:tc>
          <w:tcPr>
            <w:tcW w:w="1429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>
              <w:rPr>
                <w:rFonts w:eastAsia="Arial Unicode MS"/>
                <w:b/>
                <w:u w:color="000000"/>
              </w:rPr>
              <w:t>Процент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>
              <w:rPr>
                <w:rFonts w:eastAsia="Arial Unicode MS"/>
                <w:b/>
                <w:u w:color="000000"/>
              </w:rPr>
              <w:t>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A051A" w:rsidRPr="00D93D8A" w:rsidRDefault="00AB607B" w:rsidP="00AB607B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B73B16">
              <w:t xml:space="preserve">Администрация </w:t>
            </w:r>
            <w:proofErr w:type="spellStart"/>
            <w:r w:rsidRPr="00B73B16">
              <w:t>Губкинского</w:t>
            </w:r>
            <w:proofErr w:type="spellEnd"/>
            <w:r w:rsidRPr="00B73B16"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</w:t>
            </w:r>
            <w:r w:rsidRPr="00B73B16">
              <w:lastRenderedPageBreak/>
              <w:t xml:space="preserve">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B73B16">
              <w:t>Боброводворская</w:t>
            </w:r>
            <w:proofErr w:type="spellEnd"/>
            <w:r w:rsidRPr="00B73B16"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B73B16">
              <w:t>Вислодубравская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Истобнянская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Коньшинская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Никаноровская</w:t>
            </w:r>
            <w:proofErr w:type="spellEnd"/>
            <w:r w:rsidRPr="00B73B16">
              <w:t xml:space="preserve"> сельская территориальная </w:t>
            </w:r>
            <w:r w:rsidRPr="00B73B16">
              <w:lastRenderedPageBreak/>
              <w:t xml:space="preserve">администрация, </w:t>
            </w:r>
            <w:proofErr w:type="spellStart"/>
            <w:r w:rsidRPr="00B73B16">
              <w:t>Скороднянская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Чуевская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Осколецкая</w:t>
            </w:r>
            <w:proofErr w:type="spellEnd"/>
            <w:r w:rsidRPr="00B73B16"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B73B16">
              <w:t>Сапрыкинская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Теплоколодезянская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Мелавская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Толстянская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Уколовская</w:t>
            </w:r>
            <w:proofErr w:type="spellEnd"/>
            <w:r w:rsidRPr="00B73B16">
              <w:t xml:space="preserve"> сельская территориальная </w:t>
            </w:r>
            <w:r w:rsidRPr="00B73B16">
              <w:lastRenderedPageBreak/>
              <w:t>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</w:tr>
    </w:tbl>
    <w:p w:rsidR="009A051A" w:rsidRPr="00D93D8A" w:rsidRDefault="009A051A" w:rsidP="009A051A">
      <w:pPr>
        <w:pStyle w:val="4"/>
        <w:spacing w:before="0" w:after="0"/>
      </w:pPr>
    </w:p>
    <w:p w:rsidR="009A051A" w:rsidRDefault="009A051A" w:rsidP="009A051A">
      <w:pPr>
        <w:rPr>
          <w:rFonts w:eastAsia="Calibri"/>
        </w:rPr>
      </w:pPr>
    </w:p>
    <w:p w:rsidR="009A051A" w:rsidRPr="00243D39" w:rsidRDefault="009A051A" w:rsidP="009A051A">
      <w:pPr>
        <w:pStyle w:val="4"/>
        <w:spacing w:before="0" w:after="0"/>
        <w:rPr>
          <w:sz w:val="18"/>
          <w:szCs w:val="18"/>
        </w:rPr>
      </w:pPr>
      <w:r w:rsidRPr="00822EB5">
        <w:rPr>
          <w:b/>
          <w:sz w:val="20"/>
          <w:szCs w:val="20"/>
        </w:rPr>
        <w:t xml:space="preserve">3. Помесячный план достижения показателей комплекса процессных мероприятий в </w:t>
      </w:r>
      <w:r w:rsidRPr="00B73B16">
        <w:rPr>
          <w:b/>
          <w:sz w:val="20"/>
          <w:szCs w:val="20"/>
          <w:lang w:val="ru-RU"/>
        </w:rPr>
        <w:t>2025</w:t>
      </w:r>
      <w:r w:rsidRPr="00B73B16">
        <w:rPr>
          <w:b/>
          <w:sz w:val="20"/>
          <w:szCs w:val="20"/>
        </w:rPr>
        <w:t xml:space="preserve"> году</w:t>
      </w:r>
    </w:p>
    <w:p w:rsidR="009A051A" w:rsidRPr="00D93D8A" w:rsidRDefault="009A051A" w:rsidP="009A051A">
      <w:pPr>
        <w:rPr>
          <w:lang w:eastAsia="en-US"/>
        </w:rPr>
      </w:pPr>
    </w:p>
    <w:tbl>
      <w:tblPr>
        <w:tblW w:w="503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56"/>
        <w:gridCol w:w="2148"/>
        <w:gridCol w:w="1277"/>
        <w:gridCol w:w="1151"/>
        <w:gridCol w:w="816"/>
        <w:gridCol w:w="88"/>
        <w:gridCol w:w="820"/>
        <w:gridCol w:w="656"/>
        <w:gridCol w:w="781"/>
        <w:gridCol w:w="530"/>
        <w:gridCol w:w="656"/>
        <w:gridCol w:w="656"/>
        <w:gridCol w:w="781"/>
        <w:gridCol w:w="13"/>
        <w:gridCol w:w="1021"/>
        <w:gridCol w:w="832"/>
        <w:gridCol w:w="77"/>
        <w:gridCol w:w="781"/>
        <w:gridCol w:w="907"/>
      </w:tblGrid>
      <w:tr w:rsidR="009A051A" w:rsidRPr="00D93D8A" w:rsidTr="00AB607B">
        <w:trPr>
          <w:tblHeader/>
        </w:trPr>
        <w:tc>
          <w:tcPr>
            <w:tcW w:w="656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 xml:space="preserve">№ </w:t>
            </w:r>
            <w:proofErr w:type="spellStart"/>
            <w:r w:rsidRPr="00D93D8A">
              <w:rPr>
                <w:b/>
              </w:rPr>
              <w:t>пп</w:t>
            </w:r>
            <w:proofErr w:type="spellEnd"/>
            <w:r w:rsidRPr="00D93D8A">
              <w:rPr>
                <w:b/>
              </w:rPr>
              <w:t>.</w:t>
            </w:r>
          </w:p>
        </w:tc>
        <w:tc>
          <w:tcPr>
            <w:tcW w:w="2148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Наименование показателя</w:t>
            </w:r>
          </w:p>
        </w:tc>
        <w:tc>
          <w:tcPr>
            <w:tcW w:w="1277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Уровень показателя</w:t>
            </w:r>
          </w:p>
        </w:tc>
        <w:tc>
          <w:tcPr>
            <w:tcW w:w="1151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Единица измерения</w:t>
            </w:r>
          </w:p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(по ОКЕИ)</w:t>
            </w:r>
          </w:p>
        </w:tc>
        <w:tc>
          <w:tcPr>
            <w:tcW w:w="8508" w:type="dxa"/>
            <w:gridSpan w:val="14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vertAlign w:val="superscript"/>
              </w:rPr>
            </w:pPr>
            <w:r w:rsidRPr="00D93D8A">
              <w:rPr>
                <w:b/>
              </w:rPr>
              <w:t>Плановые значения по кварталам/месяцам</w:t>
            </w:r>
          </w:p>
        </w:tc>
        <w:tc>
          <w:tcPr>
            <w:tcW w:w="907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 xml:space="preserve">На конец </w:t>
            </w:r>
          </w:p>
          <w:p w:rsidR="009A051A" w:rsidRPr="00D93D8A" w:rsidRDefault="009A051A" w:rsidP="00AB607B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года</w:t>
            </w:r>
          </w:p>
        </w:tc>
      </w:tr>
      <w:tr w:rsidR="009A051A" w:rsidRPr="00D93D8A" w:rsidTr="00AB607B">
        <w:trPr>
          <w:tblHeader/>
        </w:trPr>
        <w:tc>
          <w:tcPr>
            <w:tcW w:w="656" w:type="dxa"/>
            <w:vMerge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148" w:type="dxa"/>
            <w:vMerge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1277" w:type="dxa"/>
            <w:vMerge/>
            <w:shd w:val="clear" w:color="auto" w:fill="FFFFFF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1151" w:type="dxa"/>
            <w:vMerge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январь</w:t>
            </w:r>
          </w:p>
        </w:tc>
        <w:tc>
          <w:tcPr>
            <w:tcW w:w="908" w:type="dxa"/>
            <w:gridSpan w:val="2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февраль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март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апрель</w:t>
            </w:r>
          </w:p>
        </w:tc>
        <w:tc>
          <w:tcPr>
            <w:tcW w:w="530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май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июнь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июль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август</w:t>
            </w:r>
          </w:p>
        </w:tc>
        <w:tc>
          <w:tcPr>
            <w:tcW w:w="1034" w:type="dxa"/>
            <w:gridSpan w:val="2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сентябрь</w:t>
            </w:r>
          </w:p>
        </w:tc>
        <w:tc>
          <w:tcPr>
            <w:tcW w:w="909" w:type="dxa"/>
            <w:gridSpan w:val="2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октябрь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ноябрь</w:t>
            </w:r>
          </w:p>
        </w:tc>
        <w:tc>
          <w:tcPr>
            <w:tcW w:w="907" w:type="dxa"/>
            <w:vMerge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</w:tr>
      <w:tr w:rsidR="009A051A" w:rsidRPr="00D93D8A" w:rsidTr="00AB607B">
        <w:trPr>
          <w:tblHeader/>
        </w:trPr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2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3</w:t>
            </w:r>
          </w:p>
        </w:tc>
        <w:tc>
          <w:tcPr>
            <w:tcW w:w="1151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4</w:t>
            </w:r>
          </w:p>
        </w:tc>
        <w:tc>
          <w:tcPr>
            <w:tcW w:w="81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5</w:t>
            </w:r>
          </w:p>
        </w:tc>
        <w:tc>
          <w:tcPr>
            <w:tcW w:w="908" w:type="dxa"/>
            <w:gridSpan w:val="2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6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7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8</w:t>
            </w:r>
          </w:p>
        </w:tc>
        <w:tc>
          <w:tcPr>
            <w:tcW w:w="530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9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10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11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12</w:t>
            </w:r>
          </w:p>
        </w:tc>
        <w:tc>
          <w:tcPr>
            <w:tcW w:w="1034" w:type="dxa"/>
            <w:gridSpan w:val="2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13</w:t>
            </w:r>
          </w:p>
        </w:tc>
        <w:tc>
          <w:tcPr>
            <w:tcW w:w="909" w:type="dxa"/>
            <w:gridSpan w:val="2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14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15</w:t>
            </w:r>
          </w:p>
        </w:tc>
        <w:tc>
          <w:tcPr>
            <w:tcW w:w="907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16</w:t>
            </w:r>
          </w:p>
        </w:tc>
      </w:tr>
      <w:tr w:rsidR="009A051A" w:rsidRPr="00D93D8A" w:rsidTr="00AB607B"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1.</w:t>
            </w:r>
          </w:p>
        </w:tc>
        <w:tc>
          <w:tcPr>
            <w:tcW w:w="13991" w:type="dxa"/>
            <w:gridSpan w:val="18"/>
            <w:shd w:val="clear" w:color="auto" w:fill="FFFFFF"/>
            <w:vAlign w:val="center"/>
          </w:tcPr>
          <w:p w:rsidR="009A051A" w:rsidRPr="00D93D8A" w:rsidRDefault="009A051A" w:rsidP="00AB607B">
            <w:pPr>
              <w:rPr>
                <w:sz w:val="18"/>
                <w:szCs w:val="18"/>
              </w:rPr>
            </w:pPr>
            <w:r w:rsidRPr="00B73B16">
              <w:rPr>
                <w:bCs/>
                <w:sz w:val="18"/>
                <w:szCs w:val="18"/>
                <w:u w:color="000000"/>
              </w:rPr>
              <w:t>Развитие и модернизация информационно-телекоммуникационной инфраструктуры информационного общества</w:t>
            </w:r>
          </w:p>
        </w:tc>
      </w:tr>
      <w:tr w:rsidR="009A051A" w:rsidRPr="00D93D8A" w:rsidTr="00AB607B"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  <w:r w:rsidRPr="00D93D8A">
              <w:t>1.1.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rPr>
                <w:rFonts w:eastAsia="Arial Unicode MS"/>
                <w:sz w:val="18"/>
                <w:szCs w:val="18"/>
                <w:u w:color="000000"/>
              </w:rPr>
            </w:pPr>
            <w:r w:rsidRPr="00B73B16">
              <w:rPr>
                <w:bCs/>
                <w:sz w:val="18"/>
                <w:szCs w:val="18"/>
                <w:u w:color="000000"/>
              </w:rPr>
              <w:t xml:space="preserve">Доля объектов органов местного самоуправления, обеспеченных информационно-коммуникационной инфраструктурой связи </w:t>
            </w:r>
            <w:r w:rsidRPr="00D93D8A">
              <w:rPr>
                <w:bCs/>
                <w:sz w:val="18"/>
                <w:szCs w:val="18"/>
                <w:u w:color="000000"/>
              </w:rPr>
              <w:t>(наименование показателя)</w:t>
            </w:r>
          </w:p>
        </w:tc>
        <w:tc>
          <w:tcPr>
            <w:tcW w:w="1277" w:type="dxa"/>
          </w:tcPr>
          <w:p w:rsidR="009A051A" w:rsidRPr="00B73B16" w:rsidRDefault="009A051A" w:rsidP="00AB607B">
            <w:pPr>
              <w:rPr>
                <w:bCs/>
                <w:sz w:val="18"/>
                <w:szCs w:val="18"/>
                <w:u w:color="000000"/>
              </w:rPr>
            </w:pPr>
            <w:r w:rsidRPr="00B73B16">
              <w:rPr>
                <w:bCs/>
                <w:sz w:val="18"/>
                <w:szCs w:val="18"/>
                <w:u w:color="000000"/>
              </w:rPr>
              <w:t>КПМ</w:t>
            </w:r>
          </w:p>
        </w:tc>
        <w:tc>
          <w:tcPr>
            <w:tcW w:w="1151" w:type="dxa"/>
          </w:tcPr>
          <w:p w:rsidR="009A051A" w:rsidRPr="00B73B16" w:rsidRDefault="009A051A" w:rsidP="00AB607B">
            <w:pPr>
              <w:rPr>
                <w:bCs/>
                <w:sz w:val="18"/>
                <w:szCs w:val="18"/>
                <w:u w:color="000000"/>
              </w:rPr>
            </w:pPr>
            <w:r w:rsidRPr="00B73B16">
              <w:rPr>
                <w:bCs/>
                <w:sz w:val="18"/>
                <w:szCs w:val="18"/>
                <w:u w:color="000000"/>
              </w:rPr>
              <w:t>Процент</w:t>
            </w:r>
          </w:p>
        </w:tc>
        <w:tc>
          <w:tcPr>
            <w:tcW w:w="904" w:type="dxa"/>
            <w:gridSpan w:val="2"/>
          </w:tcPr>
          <w:p w:rsidR="009A051A" w:rsidRPr="00B73B16" w:rsidRDefault="009A051A" w:rsidP="00AB607B">
            <w:pPr>
              <w:rPr>
                <w:bCs/>
                <w:sz w:val="18"/>
                <w:szCs w:val="18"/>
                <w:u w:color="000000"/>
              </w:rPr>
            </w:pPr>
          </w:p>
        </w:tc>
        <w:tc>
          <w:tcPr>
            <w:tcW w:w="820" w:type="dxa"/>
          </w:tcPr>
          <w:p w:rsidR="009A051A" w:rsidRPr="00B73B16" w:rsidRDefault="009A051A" w:rsidP="00AB607B">
            <w:pPr>
              <w:rPr>
                <w:bCs/>
                <w:sz w:val="18"/>
                <w:szCs w:val="18"/>
                <w:u w:color="000000"/>
              </w:rPr>
            </w:pPr>
          </w:p>
        </w:tc>
        <w:tc>
          <w:tcPr>
            <w:tcW w:w="656" w:type="dxa"/>
          </w:tcPr>
          <w:p w:rsidR="009A051A" w:rsidRPr="00B73B16" w:rsidRDefault="009A051A" w:rsidP="00AB607B">
            <w:pPr>
              <w:rPr>
                <w:bCs/>
                <w:sz w:val="18"/>
                <w:szCs w:val="18"/>
                <w:u w:color="000000"/>
              </w:rPr>
            </w:pPr>
            <w:r w:rsidRPr="00B73B16">
              <w:rPr>
                <w:bCs/>
                <w:sz w:val="18"/>
                <w:szCs w:val="18"/>
                <w:u w:color="000000"/>
              </w:rPr>
              <w:t>100</w:t>
            </w:r>
          </w:p>
        </w:tc>
        <w:tc>
          <w:tcPr>
            <w:tcW w:w="781" w:type="dxa"/>
          </w:tcPr>
          <w:p w:rsidR="009A051A" w:rsidRPr="00B73B16" w:rsidRDefault="009A051A" w:rsidP="00AB607B">
            <w:pPr>
              <w:rPr>
                <w:bCs/>
                <w:sz w:val="18"/>
                <w:szCs w:val="18"/>
                <w:u w:color="000000"/>
              </w:rPr>
            </w:pPr>
          </w:p>
        </w:tc>
        <w:tc>
          <w:tcPr>
            <w:tcW w:w="530" w:type="dxa"/>
          </w:tcPr>
          <w:p w:rsidR="009A051A" w:rsidRPr="00B73B16" w:rsidRDefault="009A051A" w:rsidP="00AB607B">
            <w:pPr>
              <w:rPr>
                <w:bCs/>
                <w:sz w:val="18"/>
                <w:szCs w:val="18"/>
                <w:u w:color="000000"/>
              </w:rPr>
            </w:pPr>
          </w:p>
        </w:tc>
        <w:tc>
          <w:tcPr>
            <w:tcW w:w="656" w:type="dxa"/>
          </w:tcPr>
          <w:p w:rsidR="009A051A" w:rsidRPr="00B73B16" w:rsidRDefault="009A051A" w:rsidP="00AB607B">
            <w:pPr>
              <w:rPr>
                <w:bCs/>
                <w:sz w:val="18"/>
                <w:szCs w:val="18"/>
                <w:u w:color="000000"/>
              </w:rPr>
            </w:pPr>
            <w:r w:rsidRPr="00B73B16">
              <w:rPr>
                <w:bCs/>
                <w:sz w:val="18"/>
                <w:szCs w:val="18"/>
                <w:u w:color="000000"/>
              </w:rPr>
              <w:t>100</w:t>
            </w:r>
          </w:p>
        </w:tc>
        <w:tc>
          <w:tcPr>
            <w:tcW w:w="656" w:type="dxa"/>
          </w:tcPr>
          <w:p w:rsidR="009A051A" w:rsidRPr="00B73B16" w:rsidRDefault="009A051A" w:rsidP="00AB607B">
            <w:pPr>
              <w:rPr>
                <w:bCs/>
                <w:sz w:val="18"/>
                <w:szCs w:val="18"/>
                <w:u w:color="000000"/>
              </w:rPr>
            </w:pPr>
          </w:p>
        </w:tc>
        <w:tc>
          <w:tcPr>
            <w:tcW w:w="794" w:type="dxa"/>
            <w:gridSpan w:val="2"/>
          </w:tcPr>
          <w:p w:rsidR="009A051A" w:rsidRPr="00B73B16" w:rsidRDefault="009A051A" w:rsidP="00AB607B">
            <w:pPr>
              <w:rPr>
                <w:bCs/>
                <w:sz w:val="18"/>
                <w:szCs w:val="18"/>
                <w:u w:color="000000"/>
              </w:rPr>
            </w:pPr>
          </w:p>
        </w:tc>
        <w:tc>
          <w:tcPr>
            <w:tcW w:w="1021" w:type="dxa"/>
          </w:tcPr>
          <w:p w:rsidR="009A051A" w:rsidRPr="00B73B16" w:rsidRDefault="009A051A" w:rsidP="00AB607B">
            <w:pPr>
              <w:rPr>
                <w:bCs/>
                <w:sz w:val="18"/>
                <w:szCs w:val="18"/>
                <w:u w:color="000000"/>
              </w:rPr>
            </w:pPr>
            <w:r w:rsidRPr="00B73B16">
              <w:rPr>
                <w:bCs/>
                <w:sz w:val="18"/>
                <w:szCs w:val="18"/>
                <w:u w:color="000000"/>
              </w:rPr>
              <w:t>100</w:t>
            </w:r>
          </w:p>
        </w:tc>
        <w:tc>
          <w:tcPr>
            <w:tcW w:w="832" w:type="dxa"/>
          </w:tcPr>
          <w:p w:rsidR="009A051A" w:rsidRPr="00B73B16" w:rsidRDefault="009A051A" w:rsidP="00AB607B">
            <w:pPr>
              <w:rPr>
                <w:bCs/>
                <w:sz w:val="18"/>
                <w:szCs w:val="18"/>
                <w:u w:color="000000"/>
              </w:rPr>
            </w:pPr>
          </w:p>
        </w:tc>
        <w:tc>
          <w:tcPr>
            <w:tcW w:w="858" w:type="dxa"/>
            <w:gridSpan w:val="2"/>
          </w:tcPr>
          <w:p w:rsidR="009A051A" w:rsidRPr="00B73B16" w:rsidRDefault="009A051A" w:rsidP="00AB607B">
            <w:pPr>
              <w:rPr>
                <w:bCs/>
                <w:sz w:val="18"/>
                <w:szCs w:val="18"/>
                <w:u w:color="000000"/>
              </w:rPr>
            </w:pPr>
          </w:p>
        </w:tc>
        <w:tc>
          <w:tcPr>
            <w:tcW w:w="907" w:type="dxa"/>
          </w:tcPr>
          <w:p w:rsidR="009A051A" w:rsidRPr="00B73B16" w:rsidRDefault="009A051A" w:rsidP="00AB607B">
            <w:pPr>
              <w:rPr>
                <w:bCs/>
                <w:sz w:val="18"/>
                <w:szCs w:val="18"/>
                <w:u w:color="000000"/>
              </w:rPr>
            </w:pPr>
            <w:r w:rsidRPr="00B73B16">
              <w:rPr>
                <w:bCs/>
                <w:sz w:val="18"/>
                <w:szCs w:val="18"/>
                <w:u w:color="000000"/>
              </w:rPr>
              <w:t>100</w:t>
            </w:r>
          </w:p>
        </w:tc>
      </w:tr>
    </w:tbl>
    <w:p w:rsidR="009A051A" w:rsidRDefault="009A051A" w:rsidP="009A051A">
      <w:pPr>
        <w:pStyle w:val="4"/>
        <w:spacing w:before="0" w:after="0"/>
        <w:rPr>
          <w:b/>
        </w:rPr>
      </w:pPr>
    </w:p>
    <w:p w:rsidR="009A051A" w:rsidRDefault="009A051A" w:rsidP="009A051A">
      <w:pPr>
        <w:pStyle w:val="4"/>
        <w:spacing w:before="0" w:after="0"/>
        <w:rPr>
          <w:b/>
        </w:rPr>
      </w:pPr>
    </w:p>
    <w:p w:rsidR="009A051A" w:rsidRPr="00243D39" w:rsidRDefault="009A051A" w:rsidP="009A051A">
      <w:pPr>
        <w:pStyle w:val="4"/>
        <w:spacing w:before="0" w:after="0"/>
        <w:rPr>
          <w:b/>
          <w:sz w:val="20"/>
          <w:szCs w:val="20"/>
        </w:rPr>
      </w:pPr>
      <w:r w:rsidRPr="00243D39">
        <w:rPr>
          <w:b/>
          <w:sz w:val="20"/>
          <w:szCs w:val="20"/>
        </w:rPr>
        <w:t>4. Перечень мероприятий (результатов) комплекса процессных мероприятий</w:t>
      </w:r>
    </w:p>
    <w:tbl>
      <w:tblPr>
        <w:tblW w:w="15569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5"/>
        <w:gridCol w:w="4118"/>
        <w:gridCol w:w="1630"/>
        <w:gridCol w:w="1208"/>
        <w:gridCol w:w="1036"/>
        <w:gridCol w:w="751"/>
        <w:gridCol w:w="584"/>
        <w:gridCol w:w="686"/>
        <w:gridCol w:w="662"/>
        <w:gridCol w:w="703"/>
        <w:gridCol w:w="709"/>
        <w:gridCol w:w="709"/>
        <w:gridCol w:w="2187"/>
        <w:gridCol w:w="11"/>
      </w:tblGrid>
      <w:tr w:rsidR="009A051A" w:rsidRPr="00D93D8A" w:rsidTr="00AB607B">
        <w:trPr>
          <w:gridAfter w:val="1"/>
          <w:wAfter w:w="13" w:type="dxa"/>
          <w:trHeight w:val="20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5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 xml:space="preserve">№ </w:t>
            </w:r>
            <w:proofErr w:type="spellStart"/>
            <w:r w:rsidRPr="00D93D8A">
              <w:rPr>
                <w:b/>
                <w:bCs/>
              </w:rPr>
              <w:t>пп</w:t>
            </w:r>
            <w:proofErr w:type="spellEnd"/>
            <w:r w:rsidRPr="00D93D8A">
              <w:rPr>
                <w:b/>
                <w:bCs/>
              </w:rPr>
              <w:t>.</w:t>
            </w:r>
          </w:p>
        </w:tc>
        <w:tc>
          <w:tcPr>
            <w:tcW w:w="4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Наименование мероприятия (результата)</w:t>
            </w:r>
          </w:p>
        </w:tc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Тип мероприятия (результата)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 xml:space="preserve">Единица измерения </w:t>
            </w:r>
            <w:r w:rsidRPr="00D93D8A">
              <w:rPr>
                <w:b/>
                <w:bCs/>
              </w:rPr>
              <w:lastRenderedPageBreak/>
              <w:t>(по ОКЕИ)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lastRenderedPageBreak/>
              <w:t>Базовое значение</w:t>
            </w:r>
          </w:p>
        </w:tc>
        <w:tc>
          <w:tcPr>
            <w:tcW w:w="3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</w:rPr>
              <w:t>Значения мероприятия (результата),</w:t>
            </w:r>
            <w:r>
              <w:rPr>
                <w:b/>
              </w:rPr>
              <w:t xml:space="preserve"> </w:t>
            </w:r>
            <w:r w:rsidRPr="00D93D8A">
              <w:rPr>
                <w:b/>
              </w:rPr>
              <w:t xml:space="preserve">параметра </w:t>
            </w:r>
            <w:r w:rsidRPr="00D93D8A">
              <w:rPr>
                <w:b/>
              </w:rPr>
              <w:lastRenderedPageBreak/>
              <w:t>характеристики мероприятия (результата) по годам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lastRenderedPageBreak/>
              <w:t xml:space="preserve">Связь с показателями </w:t>
            </w:r>
            <w:r w:rsidRPr="00D93D8A">
              <w:rPr>
                <w:b/>
                <w:bCs/>
              </w:rPr>
              <w:lastRenderedPageBreak/>
              <w:t>комплекса процессных мероприятий</w:t>
            </w:r>
          </w:p>
        </w:tc>
      </w:tr>
      <w:tr w:rsidR="009A051A" w:rsidRPr="00D93D8A" w:rsidTr="00AB607B">
        <w:trPr>
          <w:gridAfter w:val="1"/>
          <w:wAfter w:w="13" w:type="dxa"/>
          <w:trHeight w:val="20"/>
        </w:trPr>
        <w:tc>
          <w:tcPr>
            <w:tcW w:w="5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Cs/>
              </w:rPr>
            </w:pPr>
          </w:p>
        </w:tc>
        <w:tc>
          <w:tcPr>
            <w:tcW w:w="48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Cs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значение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год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051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2028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7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2029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7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2030</w:t>
            </w:r>
          </w:p>
        </w:tc>
        <w:tc>
          <w:tcPr>
            <w:tcW w:w="1850" w:type="dxa"/>
            <w:tcBorders>
              <w:left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73"/>
              <w:jc w:val="center"/>
              <w:rPr>
                <w:bCs/>
              </w:rPr>
            </w:pPr>
          </w:p>
        </w:tc>
      </w:tr>
      <w:tr w:rsidR="009A051A" w:rsidRPr="00D93D8A" w:rsidTr="00AB607B">
        <w:trPr>
          <w:gridAfter w:val="1"/>
          <w:wAfter w:w="13" w:type="dxa"/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1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4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0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82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7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8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1</w:t>
            </w:r>
            <w:r>
              <w:rPr>
                <w:b/>
                <w:bCs/>
              </w:rPr>
              <w:t>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</w:tr>
      <w:tr w:rsidR="009A051A" w:rsidRPr="00D93D8A" w:rsidTr="00AB607B">
        <w:trPr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41"/>
              <w:jc w:val="center"/>
              <w:rPr>
                <w:b/>
              </w:rPr>
            </w:pPr>
            <w:r w:rsidRPr="00D93D8A">
              <w:rPr>
                <w:b/>
              </w:rPr>
              <w:t>№.</w:t>
            </w:r>
          </w:p>
        </w:tc>
        <w:tc>
          <w:tcPr>
            <w:tcW w:w="149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9850E1" w:rsidRDefault="009A051A" w:rsidP="00AB607B">
            <w:pPr>
              <w:ind w:left="41"/>
              <w:rPr>
                <w:bCs/>
                <w:i/>
                <w:sz w:val="18"/>
                <w:szCs w:val="18"/>
              </w:rPr>
            </w:pPr>
            <w:r w:rsidRPr="00D93D8A">
              <w:rPr>
                <w:b/>
              </w:rPr>
              <w:t xml:space="preserve">Задача </w:t>
            </w:r>
            <w:r>
              <w:rPr>
                <w:b/>
              </w:rPr>
              <w:t>«</w:t>
            </w:r>
            <w:r w:rsidRPr="005A4116">
              <w:rPr>
                <w:b/>
              </w:rPr>
              <w:t>Развитие и модернизация информационно-телекоммуникационной инфраструктуры информационного общества</w:t>
            </w:r>
            <w:r>
              <w:rPr>
                <w:b/>
              </w:rPr>
              <w:t>»</w:t>
            </w:r>
          </w:p>
        </w:tc>
      </w:tr>
      <w:tr w:rsidR="009A051A" w:rsidRPr="00D93D8A" w:rsidTr="00AB607B">
        <w:trPr>
          <w:gridAfter w:val="1"/>
          <w:wAfter w:w="13" w:type="dxa"/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  <w:rPr>
                <w:bCs/>
              </w:rPr>
            </w:pPr>
            <w:r w:rsidRPr="00D93D8A">
              <w:t>1.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1"/>
              <w:rPr>
                <w:bCs/>
                <w:i/>
                <w:sz w:val="18"/>
                <w:szCs w:val="18"/>
              </w:rPr>
            </w:pPr>
            <w:r w:rsidRPr="005A4116">
              <w:t>Создана и функционирует информационно-коммуникационная инфраструктура связи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 w:rsidRPr="009850E1">
              <w:rPr>
                <w:bCs/>
              </w:rPr>
              <w:t>Приобретение товаров, работ, услуг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AB607B" w:rsidP="00AB607B">
            <w:pPr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 w:rsidRPr="005A4116">
              <w:rPr>
                <w:bCs/>
              </w:rPr>
              <w:t>Доля объектов муниципальных органов управления, организаций и учреждений, обеспеченных информационно-коммуникационной инфраструктурой связи</w:t>
            </w:r>
          </w:p>
        </w:tc>
      </w:tr>
      <w:tr w:rsidR="009A051A" w:rsidRPr="00D93D8A" w:rsidTr="00AB607B">
        <w:trPr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</w:pPr>
            <w:r>
              <w:t>1.1</w:t>
            </w:r>
            <w:r w:rsidRPr="00D93D8A">
              <w:t>.</w:t>
            </w:r>
          </w:p>
        </w:tc>
        <w:tc>
          <w:tcPr>
            <w:tcW w:w="149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051A" w:rsidRDefault="009A051A" w:rsidP="00AB607B">
            <w:pPr>
              <w:ind w:left="108"/>
            </w:pPr>
            <w:r>
              <w:t>Обеспечены:</w:t>
            </w:r>
          </w:p>
          <w:p w:rsidR="009A051A" w:rsidRDefault="009A051A" w:rsidP="00AB607B">
            <w:pPr>
              <w:ind w:left="108"/>
            </w:pPr>
            <w:r>
              <w:t>1. Развитие и модернизация телекоммуникационных сетей, приобретение и модернизация коммутационного и мультимедийного оборудования, оплата услуг связи.</w:t>
            </w:r>
          </w:p>
          <w:p w:rsidR="009A051A" w:rsidRDefault="009A051A" w:rsidP="00AB607B">
            <w:pPr>
              <w:ind w:left="108"/>
            </w:pPr>
            <w:r>
              <w:t>2. Создание и развитие информационно-коммуникационной сети.</w:t>
            </w:r>
          </w:p>
          <w:p w:rsidR="009A051A" w:rsidRDefault="009A051A" w:rsidP="00AB607B">
            <w:pPr>
              <w:ind w:left="108"/>
            </w:pPr>
            <w:r>
              <w:t xml:space="preserve">3. Создание, развитие и обеспечение функционирования системы видео-конференц-связи (источники сигнала, подсистема отображения, звукоусиления, коммутации) в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и иных органах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округа.</w:t>
            </w:r>
          </w:p>
          <w:p w:rsidR="009A051A" w:rsidRDefault="009A051A" w:rsidP="00AB607B">
            <w:pPr>
              <w:ind w:left="108"/>
            </w:pPr>
            <w:r>
              <w:t xml:space="preserve">4. Создание, техническое обслуживание (сопровождение) и ремонт локальных вычислительных сетей и систем видеонаблюдения, необходимых для обеспечения деятельности Главы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округа, администрации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 и органов местного самоуправления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округа.</w:t>
            </w:r>
          </w:p>
          <w:p w:rsidR="009A051A" w:rsidRDefault="009A051A" w:rsidP="00AB607B">
            <w:pPr>
              <w:ind w:left="108"/>
            </w:pPr>
            <w:r>
              <w:t>5. Установка и обеспечение функционирования системы контроля и управления доступа с применением пластиковых карт с предоставлением высокого уровня безопасности и скорости прохода без участия человека (сотрудника охраны).</w:t>
            </w:r>
          </w:p>
          <w:p w:rsidR="009A051A" w:rsidRPr="00D93D8A" w:rsidRDefault="009A051A" w:rsidP="00AB607B">
            <w:pPr>
              <w:ind w:left="108"/>
              <w:rPr>
                <w:bCs/>
              </w:rPr>
            </w:pPr>
            <w:r>
              <w:t>6. Обеспечение повышения квалификации сотрудников отдела информационных технологий и коммуникаций управления массовых коммуникаций и информационных технологий в рамках реализуемого основного мероприятия</w:t>
            </w:r>
          </w:p>
        </w:tc>
      </w:tr>
    </w:tbl>
    <w:p w:rsidR="009A051A" w:rsidRPr="00D93D8A" w:rsidRDefault="009A051A" w:rsidP="009A051A"/>
    <w:p w:rsidR="009A051A" w:rsidRPr="00D93D8A" w:rsidRDefault="009A051A" w:rsidP="009A051A">
      <w:pPr>
        <w:rPr>
          <w:b/>
        </w:rPr>
      </w:pPr>
      <w:r w:rsidRPr="00D93D8A">
        <w:br w:type="page"/>
      </w:r>
    </w:p>
    <w:p w:rsidR="009A051A" w:rsidRPr="0003599A" w:rsidRDefault="009A051A" w:rsidP="009A051A">
      <w:pPr>
        <w:pStyle w:val="4"/>
        <w:spacing w:before="0" w:after="0"/>
        <w:rPr>
          <w:b/>
          <w:sz w:val="20"/>
          <w:szCs w:val="20"/>
        </w:rPr>
      </w:pPr>
      <w:r w:rsidRPr="0003599A">
        <w:rPr>
          <w:b/>
          <w:sz w:val="20"/>
          <w:szCs w:val="20"/>
        </w:rPr>
        <w:lastRenderedPageBreak/>
        <w:t>5. Финансовое обеспечение комплекса процессных мероприятий</w:t>
      </w:r>
    </w:p>
    <w:p w:rsidR="009A051A" w:rsidRPr="0003599A" w:rsidRDefault="009A051A" w:rsidP="009A051A"/>
    <w:tbl>
      <w:tblPr>
        <w:tblW w:w="52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54"/>
        <w:gridCol w:w="1778"/>
        <w:gridCol w:w="859"/>
        <w:gridCol w:w="877"/>
        <w:gridCol w:w="877"/>
        <w:gridCol w:w="877"/>
        <w:gridCol w:w="833"/>
        <w:gridCol w:w="827"/>
        <w:gridCol w:w="978"/>
      </w:tblGrid>
      <w:tr w:rsidR="009A051A" w:rsidRPr="00D93D8A" w:rsidTr="00AB607B">
        <w:trPr>
          <w:trHeight w:val="20"/>
          <w:tblHeader/>
        </w:trPr>
        <w:tc>
          <w:tcPr>
            <w:tcW w:w="2396" w:type="pct"/>
            <w:vMerge w:val="restar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93D8A">
              <w:rPr>
                <w:b/>
              </w:rPr>
              <w:t xml:space="preserve">Наименование </w:t>
            </w:r>
            <w:r w:rsidRPr="00D34355">
              <w:rPr>
                <w:b/>
              </w:rPr>
              <w:t>мероприятия (результата) /источник финансового обеспечения</w:t>
            </w:r>
          </w:p>
        </w:tc>
        <w:tc>
          <w:tcPr>
            <w:tcW w:w="558" w:type="pct"/>
            <w:vMerge w:val="restar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D93D8A">
              <w:rPr>
                <w:b/>
              </w:rPr>
              <w:t>Код бюджетной классификации</w:t>
            </w:r>
          </w:p>
        </w:tc>
        <w:tc>
          <w:tcPr>
            <w:tcW w:w="2046" w:type="pct"/>
            <w:gridSpan w:val="7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Объем финансового обеспечения по годам, тыс. рублей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2396" w:type="pct"/>
            <w:vMerge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8" w:type="pct"/>
            <w:vMerge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</w:p>
        </w:tc>
        <w:tc>
          <w:tcPr>
            <w:tcW w:w="287" w:type="pct"/>
          </w:tcPr>
          <w:p w:rsidR="009A051A" w:rsidRPr="00F7416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2025</w:t>
            </w:r>
          </w:p>
        </w:tc>
        <w:tc>
          <w:tcPr>
            <w:tcW w:w="293" w:type="pct"/>
            <w:vAlign w:val="center"/>
          </w:tcPr>
          <w:p w:rsidR="009A051A" w:rsidRPr="00F7416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2026</w:t>
            </w:r>
          </w:p>
        </w:tc>
        <w:tc>
          <w:tcPr>
            <w:tcW w:w="293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2027</w:t>
            </w:r>
          </w:p>
        </w:tc>
        <w:tc>
          <w:tcPr>
            <w:tcW w:w="293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2028</w:t>
            </w:r>
          </w:p>
        </w:tc>
        <w:tc>
          <w:tcPr>
            <w:tcW w:w="27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2029</w:t>
            </w:r>
          </w:p>
        </w:tc>
        <w:tc>
          <w:tcPr>
            <w:tcW w:w="27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3D8A">
              <w:rPr>
                <w:b/>
              </w:rPr>
              <w:t>Всего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239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3D8A">
              <w:rPr>
                <w:b/>
                <w:spacing w:val="-2"/>
              </w:rPr>
              <w:t>1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2</w:t>
            </w:r>
          </w:p>
        </w:tc>
        <w:tc>
          <w:tcPr>
            <w:tcW w:w="287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3</w:t>
            </w:r>
          </w:p>
        </w:tc>
        <w:tc>
          <w:tcPr>
            <w:tcW w:w="293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4</w:t>
            </w:r>
          </w:p>
        </w:tc>
        <w:tc>
          <w:tcPr>
            <w:tcW w:w="293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5</w:t>
            </w:r>
          </w:p>
        </w:tc>
        <w:tc>
          <w:tcPr>
            <w:tcW w:w="293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7</w:t>
            </w:r>
          </w:p>
        </w:tc>
        <w:tc>
          <w:tcPr>
            <w:tcW w:w="27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8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  <w:vAlign w:val="center"/>
          </w:tcPr>
          <w:p w:rsidR="009A051A" w:rsidRPr="00B649E0" w:rsidRDefault="009A051A" w:rsidP="00AB607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649E0">
              <w:rPr>
                <w:b/>
              </w:rPr>
              <w:t>Комплекс процессных мероприятий (всего), в том числе:</w:t>
            </w:r>
          </w:p>
        </w:tc>
        <w:tc>
          <w:tcPr>
            <w:tcW w:w="558" w:type="pct"/>
            <w:vAlign w:val="center"/>
          </w:tcPr>
          <w:p w:rsidR="009A051A" w:rsidRPr="00080651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11</w:t>
            </w:r>
            <w:r>
              <w:rPr>
                <w:lang w:val="en-US"/>
              </w:rPr>
              <w:t>.4.01.00000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A447A5">
              <w:rPr>
                <w:lang w:val="en-US"/>
              </w:rPr>
              <w:t>2749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A447A5">
              <w:rPr>
                <w:lang w:val="en-US"/>
              </w:rPr>
              <w:t>2749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A447A5">
              <w:rPr>
                <w:lang w:val="en-US"/>
              </w:rPr>
              <w:t>2749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A447A5">
              <w:rPr>
                <w:lang w:val="en-US"/>
              </w:rPr>
              <w:t>2749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A447A5">
              <w:rPr>
                <w:lang w:val="en-US"/>
              </w:rPr>
              <w:t>2749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A447A5">
              <w:rPr>
                <w:lang w:val="en-US"/>
              </w:rPr>
              <w:t>2749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0651">
              <w:t>16494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 xml:space="preserve">юджет </w:t>
            </w:r>
            <w:proofErr w:type="spellStart"/>
            <w:r w:rsidRPr="00D93D8A">
              <w:t>Губкинского</w:t>
            </w:r>
            <w:proofErr w:type="spellEnd"/>
            <w:r w:rsidRPr="00D93D8A">
              <w:t xml:space="preserve"> городского округа Белгородской области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  <w:r>
              <w:rPr>
                <w:lang w:val="en-US"/>
              </w:rPr>
              <w:t>.4.01.00000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A447A5">
              <w:rPr>
                <w:lang w:val="en-US"/>
              </w:rPr>
              <w:t>2749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A447A5">
              <w:rPr>
                <w:lang w:val="en-US"/>
              </w:rPr>
              <w:t>2749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A447A5">
              <w:rPr>
                <w:lang w:val="en-US"/>
              </w:rPr>
              <w:t>2749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A447A5">
              <w:rPr>
                <w:lang w:val="en-US"/>
              </w:rPr>
              <w:t>2749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A447A5">
              <w:rPr>
                <w:lang w:val="en-US"/>
              </w:rPr>
              <w:t>2749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A447A5">
              <w:rPr>
                <w:lang w:val="en-US"/>
              </w:rPr>
              <w:t>2749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0651">
              <w:t>16494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  <w:vAlign w:val="center"/>
          </w:tcPr>
          <w:p w:rsidR="009A051A" w:rsidRPr="009C5250" w:rsidRDefault="009A051A" w:rsidP="00AB607B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</w:rPr>
            </w:pPr>
            <w:r w:rsidRPr="009C5250">
              <w:rPr>
                <w:b/>
              </w:rPr>
              <w:t>Мероприятие «Создана и функционирует информационно-коммуникационная инфраструктура связи», в том числе:</w:t>
            </w:r>
          </w:p>
        </w:tc>
        <w:tc>
          <w:tcPr>
            <w:tcW w:w="558" w:type="pct"/>
            <w:vAlign w:val="center"/>
          </w:tcPr>
          <w:p w:rsidR="009A051A" w:rsidRPr="00080651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11.4.01.29370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243282">
              <w:rPr>
                <w:lang w:val="en-US"/>
              </w:rPr>
              <w:t>2749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243282">
              <w:rPr>
                <w:lang w:val="en-US"/>
              </w:rPr>
              <w:t>2749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243282">
              <w:rPr>
                <w:lang w:val="en-US"/>
              </w:rPr>
              <w:t>2749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243282">
              <w:rPr>
                <w:lang w:val="en-US"/>
              </w:rPr>
              <w:t>2749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243282">
              <w:rPr>
                <w:lang w:val="en-US"/>
              </w:rPr>
              <w:t>2749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243282">
              <w:rPr>
                <w:lang w:val="en-US"/>
              </w:rPr>
              <w:t>2749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0651">
              <w:t>16494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 xml:space="preserve">юджет </w:t>
            </w:r>
            <w:proofErr w:type="spellStart"/>
            <w:r w:rsidRPr="00D93D8A">
              <w:t>Губкинского</w:t>
            </w:r>
            <w:proofErr w:type="spellEnd"/>
            <w:r w:rsidRPr="00D93D8A">
              <w:t xml:space="preserve"> городского округа Белгородской области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11.4.01.29370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243282">
              <w:rPr>
                <w:lang w:val="en-US"/>
              </w:rPr>
              <w:t>2749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243282">
              <w:rPr>
                <w:lang w:val="en-US"/>
              </w:rPr>
              <w:t>2749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243282">
              <w:rPr>
                <w:lang w:val="en-US"/>
              </w:rPr>
              <w:t>2749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243282">
              <w:rPr>
                <w:lang w:val="en-US"/>
              </w:rPr>
              <w:t>2749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243282">
              <w:rPr>
                <w:lang w:val="en-US"/>
              </w:rPr>
              <w:t>2749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243282">
              <w:rPr>
                <w:lang w:val="en-US"/>
              </w:rPr>
              <w:t>2749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0651">
              <w:t>16494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03599A" w:rsidRDefault="009A051A" w:rsidP="00AB607B">
            <w:pPr>
              <w:widowControl w:val="0"/>
              <w:autoSpaceDE w:val="0"/>
              <w:autoSpaceDN w:val="0"/>
              <w:adjustRightInd w:val="0"/>
              <w:ind w:firstLine="1"/>
            </w:pPr>
            <w:r w:rsidRPr="0003599A">
              <w:rPr>
                <w:b/>
              </w:rPr>
              <w:t xml:space="preserve">Нераспределенный резерв </w:t>
            </w:r>
            <w:r w:rsidRPr="007E3AC2">
              <w:t xml:space="preserve">(бюджет  </w:t>
            </w:r>
            <w:proofErr w:type="spellStart"/>
            <w:r w:rsidRPr="007E3AC2">
              <w:t>Губкинского</w:t>
            </w:r>
            <w:proofErr w:type="spellEnd"/>
            <w:r w:rsidRPr="007E3AC2">
              <w:t xml:space="preserve"> городского округа Белгородской области) (при наличии)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</w:tr>
    </w:tbl>
    <w:p w:rsidR="009A051A" w:rsidRPr="00F74167" w:rsidRDefault="009A051A" w:rsidP="009A051A">
      <w:pPr>
        <w:pStyle w:val="4"/>
        <w:spacing w:before="0" w:after="0"/>
        <w:jc w:val="left"/>
        <w:rPr>
          <w:lang w:val="ru-RU"/>
        </w:rPr>
      </w:pPr>
    </w:p>
    <w:p w:rsidR="009A051A" w:rsidRDefault="009A051A" w:rsidP="009A051A">
      <w:pPr>
        <w:pStyle w:val="4"/>
        <w:spacing w:before="0" w:after="0"/>
      </w:pPr>
    </w:p>
    <w:p w:rsidR="009A051A" w:rsidRPr="00D93D8A" w:rsidRDefault="009A051A" w:rsidP="009A051A">
      <w:pPr>
        <w:ind w:left="10206"/>
        <w:jc w:val="center"/>
        <w:rPr>
          <w:b/>
        </w:rPr>
      </w:pPr>
      <w:r>
        <w:br w:type="page"/>
      </w:r>
      <w:r w:rsidRPr="00D93D8A">
        <w:rPr>
          <w:b/>
        </w:rPr>
        <w:lastRenderedPageBreak/>
        <w:t xml:space="preserve">ПРИЛОЖЕНИЕ </w:t>
      </w:r>
    </w:p>
    <w:p w:rsidR="009A051A" w:rsidRDefault="009A051A" w:rsidP="009A051A">
      <w:pPr>
        <w:ind w:left="9911"/>
        <w:jc w:val="center"/>
        <w:rPr>
          <w:b/>
        </w:rPr>
      </w:pPr>
      <w:r>
        <w:rPr>
          <w:b/>
        </w:rPr>
        <w:t>к паспорту</w:t>
      </w:r>
    </w:p>
    <w:p w:rsidR="009A051A" w:rsidRPr="0035352C" w:rsidRDefault="009A051A" w:rsidP="009A051A">
      <w:pPr>
        <w:ind w:left="9911"/>
        <w:jc w:val="center"/>
        <w:rPr>
          <w:i/>
        </w:rPr>
      </w:pPr>
      <w:r>
        <w:rPr>
          <w:b/>
        </w:rPr>
        <w:t>«</w:t>
      </w:r>
      <w:r w:rsidRPr="006436BF">
        <w:rPr>
          <w:b/>
        </w:rPr>
        <w:t>Развитие и модернизация информационно-коммуникационной инфраструктуры связи</w:t>
      </w:r>
      <w:r>
        <w:rPr>
          <w:b/>
        </w:rPr>
        <w:t>»</w:t>
      </w:r>
    </w:p>
    <w:p w:rsidR="009A051A" w:rsidRDefault="009A051A" w:rsidP="009A051A">
      <w:pPr>
        <w:pStyle w:val="4"/>
        <w:spacing w:before="0" w:after="0"/>
      </w:pPr>
    </w:p>
    <w:p w:rsidR="009A051A" w:rsidRPr="00B649E0" w:rsidRDefault="009A051A" w:rsidP="009A051A">
      <w:pPr>
        <w:pStyle w:val="4"/>
        <w:spacing w:before="0" w:after="0"/>
        <w:rPr>
          <w:sz w:val="20"/>
          <w:szCs w:val="20"/>
        </w:rPr>
      </w:pPr>
      <w:r w:rsidRPr="00B649E0">
        <w:rPr>
          <w:b/>
          <w:sz w:val="20"/>
          <w:szCs w:val="20"/>
        </w:rPr>
        <w:t>План реализации комплекса процессных мероприятий</w:t>
      </w:r>
    </w:p>
    <w:p w:rsidR="009A051A" w:rsidRPr="00B649E0" w:rsidRDefault="009A051A" w:rsidP="009A051A"/>
    <w:tbl>
      <w:tblPr>
        <w:tblW w:w="1473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9"/>
        <w:gridCol w:w="2747"/>
        <w:gridCol w:w="1276"/>
        <w:gridCol w:w="8363"/>
        <w:gridCol w:w="1417"/>
      </w:tblGrid>
      <w:tr w:rsidR="009A051A" w:rsidRPr="00B649E0" w:rsidTr="00AB607B">
        <w:trPr>
          <w:trHeight w:val="20"/>
          <w:tblHeader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8"/>
              <w:jc w:val="center"/>
              <w:rPr>
                <w:b/>
                <w:bCs/>
                <w:lang w:val="en-US"/>
              </w:rPr>
            </w:pPr>
            <w:r w:rsidRPr="00B649E0">
              <w:rPr>
                <w:b/>
                <w:bCs/>
              </w:rPr>
              <w:t>№</w:t>
            </w:r>
          </w:p>
          <w:p w:rsidR="009A051A" w:rsidRPr="00B649E0" w:rsidRDefault="009A051A" w:rsidP="00AB607B">
            <w:pPr>
              <w:ind w:left="8"/>
              <w:jc w:val="center"/>
              <w:rPr>
                <w:b/>
                <w:bCs/>
              </w:rPr>
            </w:pPr>
            <w:proofErr w:type="spellStart"/>
            <w:r w:rsidRPr="00B649E0">
              <w:rPr>
                <w:b/>
                <w:bCs/>
              </w:rPr>
              <w:t>пп</w:t>
            </w:r>
            <w:proofErr w:type="spellEnd"/>
            <w:r w:rsidRPr="00B649E0">
              <w:rPr>
                <w:b/>
                <w:bCs/>
              </w:rPr>
              <w:t>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ind w:left="8"/>
              <w:jc w:val="center"/>
              <w:rPr>
                <w:b/>
                <w:bCs/>
              </w:rPr>
            </w:pPr>
            <w:r w:rsidRPr="00B649E0">
              <w:rPr>
                <w:b/>
                <w:bCs/>
              </w:rPr>
              <w:t>Задача, мероприятие (результат) /</w:t>
            </w:r>
          </w:p>
          <w:p w:rsidR="009A051A" w:rsidRPr="00B649E0" w:rsidRDefault="009A051A" w:rsidP="00AB607B">
            <w:pPr>
              <w:ind w:left="8"/>
              <w:jc w:val="center"/>
              <w:rPr>
                <w:b/>
                <w:bCs/>
              </w:rPr>
            </w:pPr>
            <w:r w:rsidRPr="00B649E0">
              <w:rPr>
                <w:b/>
                <w:bCs/>
              </w:rPr>
              <w:t>контрольная точка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ind w:left="7"/>
              <w:jc w:val="center"/>
              <w:rPr>
                <w:b/>
                <w:bCs/>
              </w:rPr>
            </w:pPr>
            <w:r w:rsidRPr="00B649E0">
              <w:rPr>
                <w:b/>
                <w:bCs/>
              </w:rPr>
              <w:t>Дата наступления контрольной точки (день, месяц)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6436BF" w:rsidRDefault="009A051A" w:rsidP="00AB607B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 исполнитель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jc w:val="center"/>
              <w:rPr>
                <w:b/>
                <w:bCs/>
              </w:rPr>
            </w:pPr>
            <w:r w:rsidRPr="00B649E0">
              <w:rPr>
                <w:b/>
                <w:bCs/>
              </w:rPr>
              <w:t>Вид подтверждающего документа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7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7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7"/>
              <w:jc w:val="center"/>
              <w:rPr>
                <w:b/>
                <w:bCs/>
                <w:sz w:val="22"/>
                <w:szCs w:val="22"/>
              </w:rPr>
            </w:pPr>
            <w:r w:rsidRPr="00B649E0">
              <w:rPr>
                <w:b/>
              </w:rPr>
              <w:t>№</w:t>
            </w:r>
          </w:p>
        </w:tc>
        <w:tc>
          <w:tcPr>
            <w:tcW w:w="13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5"/>
              <w:jc w:val="center"/>
              <w:rPr>
                <w:b/>
                <w:bCs/>
                <w:sz w:val="18"/>
                <w:szCs w:val="18"/>
              </w:rPr>
            </w:pPr>
            <w:r w:rsidRPr="00B649E0">
              <w:rPr>
                <w:b/>
              </w:rPr>
              <w:t>Задача</w:t>
            </w:r>
            <w:r w:rsidRPr="00D93D8A">
              <w:t xml:space="preserve"> </w:t>
            </w:r>
            <w:r>
              <w:t>«</w:t>
            </w:r>
            <w:r w:rsidRPr="00FA5417">
              <w:t>Развитие и модернизация информационно-телекоммуникационной инфраструктуры информационного общества</w:t>
            </w:r>
            <w:r>
              <w:t>»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jc w:val="center"/>
              <w:rPr>
                <w:bCs/>
                <w:iCs/>
              </w:rPr>
            </w:pPr>
            <w:r w:rsidRPr="00D34355">
              <w:rPr>
                <w:bCs/>
                <w:iCs/>
              </w:rPr>
              <w:t>1.1.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rPr>
                <w:bCs/>
                <w:i/>
                <w:sz w:val="18"/>
                <w:szCs w:val="18"/>
              </w:rPr>
            </w:pPr>
            <w:r w:rsidRPr="00D34355">
              <w:rPr>
                <w:bCs/>
                <w:iCs/>
              </w:rPr>
              <w:t>Мероприятие (результат)</w:t>
            </w:r>
            <w:r w:rsidRPr="00D34355">
              <w:rPr>
                <w:bCs/>
                <w:i/>
              </w:rPr>
              <w:t xml:space="preserve"> </w:t>
            </w:r>
            <w:r w:rsidRPr="00D34355">
              <w:rPr>
                <w:bCs/>
              </w:rPr>
              <w:t>«</w:t>
            </w:r>
            <w:r w:rsidRPr="00FA5417">
              <w:rPr>
                <w:bCs/>
              </w:rPr>
              <w:t>Создана и функционирует информационно-коммуникационная инфраструктура связи</w:t>
            </w:r>
            <w:r w:rsidRPr="00D34355">
              <w:rPr>
                <w:bCs/>
              </w:rPr>
              <w:t>»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t>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</w:t>
            </w:r>
            <w:r w:rsidRPr="002547BD">
              <w:rPr>
                <w:bCs/>
              </w:rPr>
              <w:lastRenderedPageBreak/>
              <w:t xml:space="preserve">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strike/>
                <w:lang w:val="en-US"/>
              </w:rPr>
            </w:pPr>
            <w:r w:rsidRPr="00B649E0">
              <w:rPr>
                <w:bCs/>
              </w:rPr>
              <w:lastRenderedPageBreak/>
              <w:t>Х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jc w:val="center"/>
              <w:rPr>
                <w:bCs/>
                <w:iCs/>
              </w:rPr>
            </w:pPr>
            <w:r w:rsidRPr="00D34355">
              <w:rPr>
                <w:bCs/>
                <w:iCs/>
              </w:rPr>
              <w:lastRenderedPageBreak/>
              <w:t>1.1.</w:t>
            </w:r>
            <w:r>
              <w:rPr>
                <w:bCs/>
                <w:iCs/>
              </w:rPr>
              <w:t>1.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rPr>
                <w:bCs/>
                <w:iCs/>
              </w:rPr>
            </w:pPr>
            <w:r w:rsidRPr="00D34355">
              <w:rPr>
                <w:bCs/>
                <w:iCs/>
              </w:rPr>
              <w:t>Мероприятие (результат)</w:t>
            </w:r>
          </w:p>
          <w:p w:rsidR="009A051A" w:rsidRPr="00D34355" w:rsidRDefault="009A051A" w:rsidP="00AB607B">
            <w:pPr>
              <w:rPr>
                <w:bCs/>
                <w:iCs/>
                <w:sz w:val="18"/>
                <w:szCs w:val="18"/>
              </w:rPr>
            </w:pPr>
            <w:r w:rsidRPr="00D34355">
              <w:rPr>
                <w:bCs/>
                <w:iCs/>
              </w:rPr>
              <w:t>«</w:t>
            </w:r>
            <w:r w:rsidRPr="002547BD">
              <w:rPr>
                <w:bCs/>
                <w:iCs/>
              </w:rPr>
              <w:t>Создана и функционирует информационно-коммуникационная инфраструктура связи</w:t>
            </w:r>
            <w:r w:rsidRPr="00D34355">
              <w:rPr>
                <w:bCs/>
                <w:iCs/>
              </w:rPr>
              <w:t xml:space="preserve">» </w:t>
            </w:r>
            <w:r>
              <w:rPr>
                <w:bCs/>
                <w:iCs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t>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</w:t>
            </w:r>
            <w:r w:rsidRPr="002547BD">
              <w:rPr>
                <w:bCs/>
              </w:rPr>
              <w:lastRenderedPageBreak/>
              <w:t>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lastRenderedPageBreak/>
              <w:t>Х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iCs/>
              </w:rPr>
            </w:pPr>
            <w:r w:rsidRPr="00B649E0">
              <w:rPr>
                <w:bCs/>
                <w:iCs/>
              </w:rPr>
              <w:lastRenderedPageBreak/>
              <w:t>1.1.</w:t>
            </w:r>
            <w:r w:rsidRPr="00B649E0">
              <w:rPr>
                <w:bCs/>
                <w:iCs/>
                <w:lang w:val="en-US"/>
              </w:rPr>
              <w:t>1</w:t>
            </w:r>
            <w:r w:rsidRPr="00B649E0">
              <w:rPr>
                <w:bCs/>
                <w:iCs/>
              </w:rPr>
              <w:t>.</w:t>
            </w:r>
            <w:r>
              <w:rPr>
                <w:bCs/>
                <w:iCs/>
              </w:rPr>
              <w:t>1.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1.1</w:t>
            </w:r>
            <w:r>
              <w:rPr>
                <w:bCs/>
              </w:rPr>
              <w:t xml:space="preserve"> </w:t>
            </w:r>
            <w:r w:rsidRPr="002547BD">
              <w:rPr>
                <w:bCs/>
              </w:rPr>
              <w:t>Закупка включена в план закупок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15.01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t>План-график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1.</w:t>
            </w:r>
            <w:r w:rsidRPr="00B649E0">
              <w:rPr>
                <w:bCs/>
                <w:iCs/>
              </w:rPr>
              <w:t>1.1.2.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>2 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31.03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t>Контракт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1.1.1.3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 xml:space="preserve">3 Произведена приемка поставленных товаров, </w:t>
            </w:r>
            <w:r w:rsidRPr="002547BD">
              <w:rPr>
                <w:bCs/>
              </w:rPr>
              <w:lastRenderedPageBreak/>
              <w:t>выполненных работ, оказанных услуг.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lastRenderedPageBreak/>
              <w:t>31.12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</w:t>
            </w:r>
            <w:r w:rsidRPr="002547BD">
              <w:rPr>
                <w:bCs/>
              </w:rPr>
              <w:lastRenderedPageBreak/>
              <w:t xml:space="preserve">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lastRenderedPageBreak/>
              <w:t xml:space="preserve">Акт сдачи-приемки товара, </w:t>
            </w:r>
            <w:r w:rsidRPr="002547BD">
              <w:rPr>
                <w:bCs/>
              </w:rPr>
              <w:lastRenderedPageBreak/>
              <w:t>оказанных услуг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1.1.1.4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>4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31.12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</w:t>
            </w:r>
            <w:r w:rsidRPr="002547BD">
              <w:rPr>
                <w:bCs/>
              </w:rPr>
              <w:lastRenderedPageBreak/>
              <w:t xml:space="preserve">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lastRenderedPageBreak/>
              <w:t>Платежное поручение</w:t>
            </w:r>
          </w:p>
        </w:tc>
      </w:tr>
    </w:tbl>
    <w:p w:rsidR="009A051A" w:rsidRDefault="009A051A" w:rsidP="009A051A"/>
    <w:p w:rsidR="009A051A" w:rsidRDefault="009A051A" w:rsidP="009A051A">
      <w:r>
        <w:br w:type="page"/>
      </w:r>
    </w:p>
    <w:p w:rsidR="009A051A" w:rsidRPr="00D93D8A" w:rsidRDefault="009A051A" w:rsidP="009A051A"/>
    <w:p w:rsidR="009A051A" w:rsidRPr="009850E1" w:rsidRDefault="009A051A" w:rsidP="009A051A">
      <w:pPr>
        <w:pStyle w:val="4"/>
        <w:spacing w:before="0" w:after="0"/>
        <w:rPr>
          <w:b/>
        </w:rPr>
      </w:pPr>
      <w:r w:rsidRPr="009850E1">
        <w:rPr>
          <w:b/>
        </w:rPr>
        <w:t xml:space="preserve">Паспорт </w:t>
      </w:r>
    </w:p>
    <w:p w:rsidR="009A051A" w:rsidRPr="00517935" w:rsidRDefault="009A051A" w:rsidP="009A051A">
      <w:pPr>
        <w:pStyle w:val="4"/>
        <w:rPr>
          <w:sz w:val="18"/>
          <w:szCs w:val="18"/>
        </w:rPr>
      </w:pPr>
      <w:r w:rsidRPr="009850E1">
        <w:rPr>
          <w:b/>
        </w:rPr>
        <w:t>комплекса процессных мероприятий «Модернизация</w:t>
      </w:r>
      <w:r>
        <w:rPr>
          <w:b/>
          <w:lang w:val="ru-RU"/>
        </w:rPr>
        <w:t xml:space="preserve"> </w:t>
      </w:r>
      <w:r w:rsidRPr="009850E1">
        <w:rPr>
          <w:b/>
        </w:rPr>
        <w:t>и развитие цифровой инфраструктуры»</w:t>
      </w:r>
    </w:p>
    <w:p w:rsidR="009A051A" w:rsidRPr="00D93D8A" w:rsidRDefault="009A051A" w:rsidP="009A051A">
      <w:pPr>
        <w:jc w:val="center"/>
        <w:rPr>
          <w:b/>
          <w:bCs/>
        </w:rPr>
      </w:pPr>
    </w:p>
    <w:p w:rsidR="009A051A" w:rsidRPr="00517935" w:rsidRDefault="009A051A" w:rsidP="009A051A">
      <w:pPr>
        <w:pStyle w:val="4"/>
        <w:spacing w:before="0" w:after="0"/>
        <w:rPr>
          <w:b/>
        </w:rPr>
      </w:pPr>
      <w:r w:rsidRPr="00517935">
        <w:rPr>
          <w:b/>
        </w:rPr>
        <w:t>1. Общие положения</w:t>
      </w:r>
    </w:p>
    <w:p w:rsidR="009A051A" w:rsidRPr="00517935" w:rsidRDefault="009A051A" w:rsidP="009A051A"/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5"/>
        <w:gridCol w:w="8542"/>
      </w:tblGrid>
      <w:tr w:rsidR="009A051A" w:rsidRPr="00D93D8A" w:rsidTr="00AB607B">
        <w:trPr>
          <w:trHeight w:val="516"/>
          <w:jc w:val="center"/>
        </w:trPr>
        <w:tc>
          <w:tcPr>
            <w:tcW w:w="2080" w:type="pct"/>
            <w:vAlign w:val="center"/>
          </w:tcPr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17935">
              <w:rPr>
                <w:bCs/>
                <w:sz w:val="22"/>
                <w:szCs w:val="22"/>
              </w:rPr>
              <w:t xml:space="preserve">Ответственное структурное подразделение </w:t>
            </w:r>
          </w:p>
          <w:p w:rsidR="009A051A" w:rsidRPr="0051793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17935">
              <w:rPr>
                <w:bCs/>
                <w:sz w:val="22"/>
                <w:szCs w:val="22"/>
              </w:rPr>
              <w:t xml:space="preserve">администрации </w:t>
            </w:r>
            <w:proofErr w:type="spellStart"/>
            <w:r w:rsidRPr="00517935">
              <w:rPr>
                <w:bCs/>
                <w:sz w:val="22"/>
                <w:szCs w:val="22"/>
              </w:rPr>
              <w:t>Губкинского</w:t>
            </w:r>
            <w:proofErr w:type="spellEnd"/>
            <w:r w:rsidRPr="00517935">
              <w:rPr>
                <w:bCs/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2920" w:type="pct"/>
            <w:vAlign w:val="center"/>
          </w:tcPr>
          <w:p w:rsidR="009A051A" w:rsidRPr="009850E1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850E1">
              <w:rPr>
                <w:bCs/>
              </w:rPr>
              <w:t xml:space="preserve">Управление массовых коммуникаций и информационных технологий, </w:t>
            </w:r>
            <w:proofErr w:type="spellStart"/>
            <w:r w:rsidRPr="009850E1">
              <w:rPr>
                <w:bCs/>
              </w:rPr>
              <w:t>Землякова</w:t>
            </w:r>
            <w:proofErr w:type="spellEnd"/>
            <w:r w:rsidRPr="009850E1">
              <w:rPr>
                <w:bCs/>
              </w:rPr>
              <w:t xml:space="preserve"> Марья Николаевна, Заместитель руководителя аппарата, начальник управления массовых коммуникаций и информационных технологий</w:t>
            </w:r>
          </w:p>
          <w:p w:rsidR="009A051A" w:rsidRPr="009850E1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850E1">
              <w:rPr>
                <w:bCs/>
              </w:rPr>
              <w:t>(наименование структурного подразделения</w:t>
            </w:r>
          </w:p>
          <w:p w:rsidR="009A051A" w:rsidRPr="009850E1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850E1">
              <w:rPr>
                <w:bCs/>
              </w:rPr>
              <w:t xml:space="preserve">администрации </w:t>
            </w:r>
            <w:proofErr w:type="spellStart"/>
            <w:r w:rsidRPr="009850E1">
              <w:rPr>
                <w:bCs/>
              </w:rPr>
              <w:t>Губкинского</w:t>
            </w:r>
            <w:proofErr w:type="spellEnd"/>
            <w:r w:rsidRPr="009850E1">
              <w:rPr>
                <w:bCs/>
              </w:rPr>
              <w:t xml:space="preserve"> городского округа,</w:t>
            </w:r>
          </w:p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850E1">
              <w:rPr>
                <w:bCs/>
              </w:rPr>
              <w:t>Ф.И.О. руководителя (заместителя руководителя), должность)</w:t>
            </w:r>
          </w:p>
        </w:tc>
      </w:tr>
      <w:tr w:rsidR="009A051A" w:rsidRPr="00D93D8A" w:rsidTr="00AB607B">
        <w:trPr>
          <w:trHeight w:val="210"/>
          <w:jc w:val="center"/>
        </w:trPr>
        <w:tc>
          <w:tcPr>
            <w:tcW w:w="2080" w:type="pct"/>
            <w:vAlign w:val="center"/>
          </w:tcPr>
          <w:p w:rsidR="009A051A" w:rsidRPr="0051793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17935">
              <w:rPr>
                <w:bCs/>
                <w:sz w:val="22"/>
                <w:szCs w:val="22"/>
              </w:rPr>
              <w:t>Связь с муниципальной программой (комплексной программой)</w:t>
            </w:r>
          </w:p>
        </w:tc>
        <w:tc>
          <w:tcPr>
            <w:tcW w:w="2920" w:type="pct"/>
            <w:vAlign w:val="center"/>
          </w:tcPr>
          <w:p w:rsidR="009A051A" w:rsidRPr="009850E1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850E1">
              <w:rPr>
                <w:bCs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9850E1">
              <w:rPr>
                <w:bCs/>
              </w:rPr>
              <w:t>Губкинском</w:t>
            </w:r>
            <w:proofErr w:type="spellEnd"/>
            <w:r w:rsidRPr="009850E1">
              <w:rPr>
                <w:bCs/>
              </w:rPr>
              <w:t xml:space="preserve"> городском округе Белгородской области»</w:t>
            </w:r>
          </w:p>
          <w:p w:rsidR="009A051A" w:rsidRPr="009850E1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850E1">
              <w:rPr>
                <w:bCs/>
              </w:rPr>
              <w:t>(наименование муниципальной программы (комплексная программа)</w:t>
            </w:r>
          </w:p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 w:rsidRPr="009850E1">
              <w:rPr>
                <w:bCs/>
              </w:rPr>
              <w:t>Губкинского</w:t>
            </w:r>
            <w:proofErr w:type="spellEnd"/>
            <w:r w:rsidRPr="009850E1">
              <w:rPr>
                <w:bCs/>
              </w:rPr>
              <w:t xml:space="preserve"> городского округа Белгородской области)</w:t>
            </w:r>
          </w:p>
        </w:tc>
      </w:tr>
    </w:tbl>
    <w:p w:rsidR="009A051A" w:rsidRPr="00D93D8A" w:rsidRDefault="009A051A" w:rsidP="009A051A">
      <w:pPr>
        <w:rPr>
          <w:b/>
        </w:rPr>
      </w:pPr>
    </w:p>
    <w:p w:rsidR="009A051A" w:rsidRPr="00D93D8A" w:rsidRDefault="009A051A" w:rsidP="009A051A">
      <w:pPr>
        <w:pStyle w:val="4"/>
        <w:spacing w:before="0" w:after="0"/>
        <w:rPr>
          <w:b/>
          <w:lang w:val="en-US"/>
        </w:rPr>
      </w:pPr>
      <w:r w:rsidRPr="00D93D8A">
        <w:rPr>
          <w:b/>
        </w:rPr>
        <w:t>2. Показатели комплекса процессных мероприятий</w:t>
      </w:r>
    </w:p>
    <w:p w:rsidR="009A051A" w:rsidRPr="00D93D8A" w:rsidRDefault="009A051A" w:rsidP="009A051A">
      <w:pPr>
        <w:rPr>
          <w:b/>
          <w:lang w:val="en-US"/>
        </w:rPr>
      </w:pP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9"/>
        <w:gridCol w:w="2387"/>
        <w:gridCol w:w="1400"/>
        <w:gridCol w:w="1228"/>
        <w:gridCol w:w="1429"/>
        <w:gridCol w:w="1123"/>
        <w:gridCol w:w="850"/>
        <w:gridCol w:w="567"/>
        <w:gridCol w:w="567"/>
        <w:gridCol w:w="567"/>
        <w:gridCol w:w="567"/>
        <w:gridCol w:w="567"/>
        <w:gridCol w:w="709"/>
        <w:gridCol w:w="2693"/>
      </w:tblGrid>
      <w:tr w:rsidR="009A051A" w:rsidRPr="00D93D8A" w:rsidTr="00AB607B">
        <w:trPr>
          <w:tblHeader/>
        </w:trPr>
        <w:tc>
          <w:tcPr>
            <w:tcW w:w="649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№</w:t>
            </w:r>
          </w:p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17935">
              <w:rPr>
                <w:b/>
                <w:sz w:val="22"/>
                <w:szCs w:val="22"/>
              </w:rPr>
              <w:t>пп</w:t>
            </w:r>
            <w:proofErr w:type="spellEnd"/>
            <w:r w:rsidRPr="0051793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387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400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228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Уровень показателя</w:t>
            </w:r>
          </w:p>
        </w:tc>
        <w:tc>
          <w:tcPr>
            <w:tcW w:w="1429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Единица измерения</w:t>
            </w:r>
          </w:p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 xml:space="preserve"> (по ОКЕИ)</w:t>
            </w:r>
          </w:p>
        </w:tc>
        <w:tc>
          <w:tcPr>
            <w:tcW w:w="1973" w:type="dxa"/>
            <w:gridSpan w:val="2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Базовое значение</w:t>
            </w:r>
          </w:p>
        </w:tc>
        <w:tc>
          <w:tcPr>
            <w:tcW w:w="3544" w:type="dxa"/>
            <w:gridSpan w:val="6"/>
            <w:shd w:val="clear" w:color="auto" w:fill="FFFFFF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2693" w:type="dxa"/>
            <w:vMerge w:val="restart"/>
            <w:shd w:val="clear" w:color="auto" w:fill="FFFFFF"/>
            <w:vAlign w:val="center"/>
          </w:tcPr>
          <w:p w:rsidR="009A051A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 xml:space="preserve">Ответственный </w:t>
            </w:r>
          </w:p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за достижение показателя</w:t>
            </w:r>
          </w:p>
        </w:tc>
      </w:tr>
      <w:tr w:rsidR="009A051A" w:rsidRPr="00D93D8A" w:rsidTr="00AB607B">
        <w:trPr>
          <w:tblHeader/>
        </w:trPr>
        <w:tc>
          <w:tcPr>
            <w:tcW w:w="649" w:type="dxa"/>
            <w:vMerge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87" w:type="dxa"/>
            <w:vMerge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0" w:type="dxa"/>
            <w:vMerge/>
            <w:shd w:val="clear" w:color="auto" w:fill="FFFFFF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8" w:type="dxa"/>
            <w:vMerge/>
            <w:shd w:val="clear" w:color="auto" w:fill="FFFFFF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9" w:type="dxa"/>
            <w:vMerge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значение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B73B16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A051A" w:rsidRPr="00B73B16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2693" w:type="dxa"/>
            <w:vMerge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</w:tr>
      <w:tr w:rsidR="009A051A" w:rsidRPr="00D93D8A" w:rsidTr="00AB607B">
        <w:tc>
          <w:tcPr>
            <w:tcW w:w="649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</w:t>
            </w:r>
          </w:p>
        </w:tc>
        <w:tc>
          <w:tcPr>
            <w:tcW w:w="238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bCs/>
                <w:u w:color="000000"/>
              </w:rPr>
              <w:t>2</w:t>
            </w:r>
          </w:p>
        </w:tc>
        <w:tc>
          <w:tcPr>
            <w:tcW w:w="1400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u w:color="000000"/>
              </w:rPr>
              <w:t>3</w:t>
            </w:r>
          </w:p>
        </w:tc>
        <w:tc>
          <w:tcPr>
            <w:tcW w:w="1228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u w:color="000000"/>
              </w:rPr>
              <w:t>4</w:t>
            </w:r>
          </w:p>
        </w:tc>
        <w:tc>
          <w:tcPr>
            <w:tcW w:w="1429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u w:color="000000"/>
              </w:rPr>
              <w:t>5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u w:color="000000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b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10</w:t>
            </w:r>
          </w:p>
        </w:tc>
        <w:tc>
          <w:tcPr>
            <w:tcW w:w="567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709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12</w:t>
            </w:r>
          </w:p>
        </w:tc>
      </w:tr>
      <w:tr w:rsidR="009A051A" w:rsidRPr="00D93D8A" w:rsidTr="00AB607B">
        <w:tc>
          <w:tcPr>
            <w:tcW w:w="649" w:type="dxa"/>
            <w:shd w:val="clear" w:color="auto" w:fill="FFFFFF"/>
          </w:tcPr>
          <w:p w:rsidR="009A051A" w:rsidRPr="00D93D8A" w:rsidRDefault="009A051A" w:rsidP="00AB607B">
            <w:pPr>
              <w:jc w:val="center"/>
            </w:pPr>
            <w:r>
              <w:t>1</w:t>
            </w:r>
          </w:p>
        </w:tc>
        <w:tc>
          <w:tcPr>
            <w:tcW w:w="14654" w:type="dxa"/>
            <w:gridSpan w:val="13"/>
            <w:shd w:val="clear" w:color="auto" w:fill="FFFFFF"/>
          </w:tcPr>
          <w:p w:rsidR="009A051A" w:rsidRPr="00B73B16" w:rsidRDefault="009A051A" w:rsidP="00AB607B">
            <w:r w:rsidRPr="0090078A">
              <w:t>Задача 1 "Увеличение вложений в современные решения в сфере информационных технологий"</w:t>
            </w:r>
          </w:p>
        </w:tc>
      </w:tr>
      <w:tr w:rsidR="009A051A" w:rsidRPr="00D93D8A" w:rsidTr="00AB607B">
        <w:tc>
          <w:tcPr>
            <w:tcW w:w="649" w:type="dxa"/>
            <w:shd w:val="clear" w:color="auto" w:fill="FFFFFF"/>
          </w:tcPr>
          <w:p w:rsidR="009A051A" w:rsidRPr="00D93D8A" w:rsidRDefault="009A051A" w:rsidP="00AB607B">
            <w:pPr>
              <w:jc w:val="center"/>
            </w:pPr>
            <w:r w:rsidRPr="00D93D8A">
              <w:t>1.</w:t>
            </w:r>
            <w:r>
              <w:t>1</w:t>
            </w:r>
          </w:p>
        </w:tc>
        <w:tc>
          <w:tcPr>
            <w:tcW w:w="2387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Cs/>
                <w:iCs/>
              </w:rPr>
            </w:pPr>
            <w:r w:rsidRPr="0090078A">
              <w:rPr>
                <w:bCs/>
              </w:rPr>
              <w:t>Доля обеспечения органов местного самоуправления средствами информатизации, соответствующими современным требованиям</w:t>
            </w:r>
          </w:p>
        </w:tc>
        <w:tc>
          <w:tcPr>
            <w:tcW w:w="1400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B73B16">
              <w:rPr>
                <w:rFonts w:eastAsia="Arial Unicode MS"/>
                <w:b/>
                <w:u w:color="000000"/>
              </w:rPr>
              <w:t>Прогрессирующий</w:t>
            </w:r>
          </w:p>
        </w:tc>
        <w:tc>
          <w:tcPr>
            <w:tcW w:w="1228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>
              <w:rPr>
                <w:rFonts w:eastAsia="Arial Unicode MS"/>
                <w:b/>
                <w:u w:color="000000"/>
              </w:rPr>
              <w:t>КМП</w:t>
            </w:r>
          </w:p>
        </w:tc>
        <w:tc>
          <w:tcPr>
            <w:tcW w:w="1429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>
              <w:rPr>
                <w:rFonts w:eastAsia="Arial Unicode MS"/>
                <w:b/>
                <w:u w:color="000000"/>
              </w:rPr>
              <w:t>Процент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>
              <w:rPr>
                <w:rFonts w:eastAsia="Arial Unicode MS"/>
                <w:b/>
                <w:u w:color="000000"/>
              </w:rPr>
              <w:t>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A051A" w:rsidRPr="00D93D8A" w:rsidRDefault="00AB607B" w:rsidP="00AB607B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B73B16">
              <w:t xml:space="preserve">Администрация </w:t>
            </w:r>
            <w:proofErr w:type="spellStart"/>
            <w:r w:rsidRPr="00B73B16">
              <w:t>Губкинского</w:t>
            </w:r>
            <w:proofErr w:type="spellEnd"/>
            <w:r w:rsidRPr="00B73B16"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</w:t>
            </w:r>
            <w:r w:rsidRPr="00B73B16">
              <w:lastRenderedPageBreak/>
              <w:t xml:space="preserve">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B73B16">
              <w:t>Боброводворская</w:t>
            </w:r>
            <w:proofErr w:type="spellEnd"/>
            <w:r w:rsidRPr="00B73B16"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B73B16">
              <w:t>Вислодубравская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Истобнянская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Коньшинская</w:t>
            </w:r>
            <w:proofErr w:type="spellEnd"/>
            <w:r w:rsidRPr="00B73B16">
              <w:t xml:space="preserve"> сельская территориальная </w:t>
            </w:r>
            <w:r w:rsidRPr="00B73B16">
              <w:lastRenderedPageBreak/>
              <w:t xml:space="preserve">администрация, </w:t>
            </w:r>
            <w:proofErr w:type="spellStart"/>
            <w:r w:rsidRPr="00B73B16">
              <w:t>Никаноровская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Скороднянская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Чуевская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Осколецкая</w:t>
            </w:r>
            <w:proofErr w:type="spellEnd"/>
            <w:r w:rsidRPr="00B73B16"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B73B16">
              <w:t>Сапрыкинская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Теплоколодезянская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Мелавская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Толстянская</w:t>
            </w:r>
            <w:proofErr w:type="spellEnd"/>
            <w:r w:rsidRPr="00B73B16">
              <w:t xml:space="preserve"> сельская территориальная </w:t>
            </w:r>
            <w:r w:rsidRPr="00B73B16">
              <w:lastRenderedPageBreak/>
              <w:t xml:space="preserve">администрация, </w:t>
            </w:r>
            <w:proofErr w:type="spellStart"/>
            <w:r w:rsidRPr="00B73B16">
              <w:t>Уколовская</w:t>
            </w:r>
            <w:proofErr w:type="spellEnd"/>
            <w:r w:rsidRPr="00B73B16"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</w:tr>
      <w:tr w:rsidR="009A051A" w:rsidRPr="00D93D8A" w:rsidTr="00AB607B">
        <w:tc>
          <w:tcPr>
            <w:tcW w:w="649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highlight w:val="red"/>
              </w:rPr>
            </w:pPr>
            <w:r>
              <w:lastRenderedPageBreak/>
              <w:t>1.2</w:t>
            </w:r>
            <w:r w:rsidRPr="00D93D8A">
              <w:t>.</w:t>
            </w:r>
          </w:p>
        </w:tc>
        <w:tc>
          <w:tcPr>
            <w:tcW w:w="2387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Cs/>
                <w:iCs/>
              </w:rPr>
            </w:pPr>
            <w:r w:rsidRPr="0090078A">
              <w:rPr>
                <w:bCs/>
              </w:rPr>
              <w:t>Уровень соответствия серверного оборудования и программного обеспечения потребностям органам местного самоуправления</w:t>
            </w:r>
          </w:p>
        </w:tc>
        <w:tc>
          <w:tcPr>
            <w:tcW w:w="1400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B73B16">
              <w:rPr>
                <w:rFonts w:eastAsia="Arial Unicode MS"/>
                <w:b/>
                <w:u w:color="000000"/>
              </w:rPr>
              <w:t>Прогрессирующий</w:t>
            </w:r>
          </w:p>
        </w:tc>
        <w:tc>
          <w:tcPr>
            <w:tcW w:w="1228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>
              <w:rPr>
                <w:rFonts w:eastAsia="Arial Unicode MS"/>
                <w:b/>
                <w:u w:color="000000"/>
              </w:rPr>
              <w:t>КМП</w:t>
            </w:r>
          </w:p>
        </w:tc>
        <w:tc>
          <w:tcPr>
            <w:tcW w:w="1429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>
              <w:rPr>
                <w:rFonts w:eastAsia="Arial Unicode MS"/>
                <w:b/>
                <w:u w:color="000000"/>
              </w:rPr>
              <w:t>Процент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>
              <w:rPr>
                <w:rFonts w:eastAsia="Arial Unicode MS"/>
                <w:b/>
                <w:u w:color="000000"/>
              </w:rPr>
              <w:t>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A051A" w:rsidRPr="00D93D8A" w:rsidRDefault="00AB607B" w:rsidP="00AB607B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B73B16">
              <w:t xml:space="preserve">Администрация </w:t>
            </w:r>
            <w:proofErr w:type="spellStart"/>
            <w:r w:rsidRPr="00B73B16">
              <w:t>Губкинского</w:t>
            </w:r>
            <w:proofErr w:type="spellEnd"/>
            <w:r w:rsidRPr="00B73B16"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</w:t>
            </w:r>
            <w:r w:rsidRPr="00B73B16">
              <w:lastRenderedPageBreak/>
              <w:t xml:space="preserve">Архангельская сельская территориальная администрация, </w:t>
            </w:r>
            <w:proofErr w:type="spellStart"/>
            <w:r w:rsidRPr="00B73B16">
              <w:t>Боброводворская</w:t>
            </w:r>
            <w:proofErr w:type="spellEnd"/>
            <w:r w:rsidRPr="00B73B16"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B73B16">
              <w:t>Вислодубравская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Истобнянская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Коньшинская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Никаноровская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Скороднянская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Чуевская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Осколецкая</w:t>
            </w:r>
            <w:proofErr w:type="spellEnd"/>
            <w:r w:rsidRPr="00B73B16">
              <w:t xml:space="preserve"> сельская территориальная </w:t>
            </w:r>
            <w:r w:rsidRPr="00B73B16">
              <w:lastRenderedPageBreak/>
              <w:t xml:space="preserve">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B73B16">
              <w:t>Сапрыкинская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Теплоколодезянская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Мелавская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Толстянская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Уколовская</w:t>
            </w:r>
            <w:proofErr w:type="spellEnd"/>
            <w:r w:rsidRPr="00B73B16"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</w:tr>
    </w:tbl>
    <w:p w:rsidR="009A051A" w:rsidRPr="00243D39" w:rsidRDefault="009A051A" w:rsidP="009A051A">
      <w:pPr>
        <w:pStyle w:val="4"/>
        <w:spacing w:before="0" w:after="0"/>
        <w:rPr>
          <w:sz w:val="18"/>
          <w:szCs w:val="18"/>
        </w:rPr>
      </w:pPr>
      <w:r w:rsidRPr="00822EB5">
        <w:rPr>
          <w:b/>
          <w:sz w:val="20"/>
          <w:szCs w:val="20"/>
        </w:rPr>
        <w:lastRenderedPageBreak/>
        <w:t xml:space="preserve">3. Помесячный план достижения показателей комплекса процессных мероприятий в </w:t>
      </w:r>
      <w:r w:rsidRPr="0090078A">
        <w:rPr>
          <w:b/>
          <w:sz w:val="20"/>
          <w:szCs w:val="20"/>
          <w:lang w:val="ru-RU"/>
        </w:rPr>
        <w:t>2025</w:t>
      </w:r>
      <w:r w:rsidRPr="00822EB5">
        <w:rPr>
          <w:sz w:val="20"/>
          <w:szCs w:val="20"/>
        </w:rPr>
        <w:t xml:space="preserve"> </w:t>
      </w:r>
      <w:r w:rsidRPr="00822EB5">
        <w:rPr>
          <w:b/>
          <w:sz w:val="20"/>
          <w:szCs w:val="20"/>
        </w:rPr>
        <w:t>году</w:t>
      </w:r>
    </w:p>
    <w:p w:rsidR="009A051A" w:rsidRPr="00D93D8A" w:rsidRDefault="009A051A" w:rsidP="009A051A">
      <w:pPr>
        <w:rPr>
          <w:lang w:eastAsia="en-US"/>
        </w:rPr>
      </w:pPr>
    </w:p>
    <w:tbl>
      <w:tblPr>
        <w:tblW w:w="503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56"/>
        <w:gridCol w:w="2148"/>
        <w:gridCol w:w="18"/>
        <w:gridCol w:w="1259"/>
        <w:gridCol w:w="1151"/>
        <w:gridCol w:w="816"/>
        <w:gridCol w:w="88"/>
        <w:gridCol w:w="820"/>
        <w:gridCol w:w="656"/>
        <w:gridCol w:w="781"/>
        <w:gridCol w:w="530"/>
        <w:gridCol w:w="656"/>
        <w:gridCol w:w="656"/>
        <w:gridCol w:w="781"/>
        <w:gridCol w:w="13"/>
        <w:gridCol w:w="1021"/>
        <w:gridCol w:w="832"/>
        <w:gridCol w:w="77"/>
        <w:gridCol w:w="781"/>
        <w:gridCol w:w="907"/>
      </w:tblGrid>
      <w:tr w:rsidR="009A051A" w:rsidRPr="00D93D8A" w:rsidTr="00AB607B">
        <w:trPr>
          <w:tblHeader/>
        </w:trPr>
        <w:tc>
          <w:tcPr>
            <w:tcW w:w="656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lastRenderedPageBreak/>
              <w:t xml:space="preserve">№ </w:t>
            </w:r>
            <w:proofErr w:type="spellStart"/>
            <w:r w:rsidRPr="00D93D8A">
              <w:rPr>
                <w:b/>
              </w:rPr>
              <w:t>пп</w:t>
            </w:r>
            <w:proofErr w:type="spellEnd"/>
            <w:r w:rsidRPr="00D93D8A">
              <w:rPr>
                <w:b/>
              </w:rPr>
              <w:t>.</w:t>
            </w:r>
          </w:p>
        </w:tc>
        <w:tc>
          <w:tcPr>
            <w:tcW w:w="2148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Наименование показателя</w:t>
            </w:r>
          </w:p>
        </w:tc>
        <w:tc>
          <w:tcPr>
            <w:tcW w:w="1277" w:type="dxa"/>
            <w:gridSpan w:val="2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Уровень показателя</w:t>
            </w:r>
          </w:p>
        </w:tc>
        <w:tc>
          <w:tcPr>
            <w:tcW w:w="1151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Единица измерения</w:t>
            </w:r>
          </w:p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(по ОКЕИ)</w:t>
            </w:r>
          </w:p>
        </w:tc>
        <w:tc>
          <w:tcPr>
            <w:tcW w:w="8508" w:type="dxa"/>
            <w:gridSpan w:val="14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vertAlign w:val="superscript"/>
              </w:rPr>
            </w:pPr>
            <w:r w:rsidRPr="00D93D8A">
              <w:rPr>
                <w:b/>
              </w:rPr>
              <w:t>Плановые значения по кварталам/месяцам</w:t>
            </w:r>
          </w:p>
        </w:tc>
        <w:tc>
          <w:tcPr>
            <w:tcW w:w="907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 xml:space="preserve">На конец </w:t>
            </w:r>
          </w:p>
          <w:p w:rsidR="009A051A" w:rsidRPr="00D93D8A" w:rsidRDefault="009A051A" w:rsidP="00AB607B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  <w:p w:rsidR="009A051A" w:rsidRPr="00243D39" w:rsidRDefault="009A051A" w:rsidP="00AB607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243D39">
              <w:rPr>
                <w:b/>
                <w:sz w:val="18"/>
                <w:szCs w:val="18"/>
              </w:rPr>
              <w:t>(указы</w:t>
            </w:r>
            <w:r>
              <w:rPr>
                <w:b/>
                <w:sz w:val="18"/>
                <w:szCs w:val="18"/>
              </w:rPr>
              <w:t>-</w:t>
            </w:r>
            <w:proofErr w:type="spellStart"/>
            <w:r w:rsidRPr="00243D39">
              <w:rPr>
                <w:b/>
                <w:sz w:val="18"/>
                <w:szCs w:val="18"/>
              </w:rPr>
              <w:t>вается</w:t>
            </w:r>
            <w:proofErr w:type="spellEnd"/>
            <w:r w:rsidRPr="00243D39">
              <w:rPr>
                <w:b/>
                <w:sz w:val="18"/>
                <w:szCs w:val="18"/>
              </w:rPr>
              <w:t xml:space="preserve"> год) </w:t>
            </w:r>
          </w:p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года</w:t>
            </w:r>
          </w:p>
        </w:tc>
      </w:tr>
      <w:tr w:rsidR="009A051A" w:rsidRPr="00D93D8A" w:rsidTr="00AB607B">
        <w:trPr>
          <w:tblHeader/>
        </w:trPr>
        <w:tc>
          <w:tcPr>
            <w:tcW w:w="656" w:type="dxa"/>
            <w:vMerge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148" w:type="dxa"/>
            <w:vMerge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1277" w:type="dxa"/>
            <w:gridSpan w:val="2"/>
            <w:vMerge/>
            <w:shd w:val="clear" w:color="auto" w:fill="FFFFFF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1151" w:type="dxa"/>
            <w:vMerge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январь</w:t>
            </w:r>
          </w:p>
        </w:tc>
        <w:tc>
          <w:tcPr>
            <w:tcW w:w="908" w:type="dxa"/>
            <w:gridSpan w:val="2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февраль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март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апрель</w:t>
            </w:r>
          </w:p>
        </w:tc>
        <w:tc>
          <w:tcPr>
            <w:tcW w:w="530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май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июнь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июль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август</w:t>
            </w:r>
          </w:p>
        </w:tc>
        <w:tc>
          <w:tcPr>
            <w:tcW w:w="1034" w:type="dxa"/>
            <w:gridSpan w:val="2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сентябрь</w:t>
            </w:r>
          </w:p>
        </w:tc>
        <w:tc>
          <w:tcPr>
            <w:tcW w:w="909" w:type="dxa"/>
            <w:gridSpan w:val="2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октябрь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ноябрь</w:t>
            </w:r>
          </w:p>
        </w:tc>
        <w:tc>
          <w:tcPr>
            <w:tcW w:w="907" w:type="dxa"/>
            <w:vMerge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</w:tr>
      <w:tr w:rsidR="009A051A" w:rsidRPr="00D93D8A" w:rsidTr="00AB607B">
        <w:trPr>
          <w:tblHeader/>
        </w:trPr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2</w:t>
            </w:r>
          </w:p>
        </w:tc>
        <w:tc>
          <w:tcPr>
            <w:tcW w:w="1277" w:type="dxa"/>
            <w:gridSpan w:val="2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3</w:t>
            </w:r>
          </w:p>
        </w:tc>
        <w:tc>
          <w:tcPr>
            <w:tcW w:w="1151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4</w:t>
            </w:r>
          </w:p>
        </w:tc>
        <w:tc>
          <w:tcPr>
            <w:tcW w:w="81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5</w:t>
            </w:r>
          </w:p>
        </w:tc>
        <w:tc>
          <w:tcPr>
            <w:tcW w:w="908" w:type="dxa"/>
            <w:gridSpan w:val="2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6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7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8</w:t>
            </w:r>
          </w:p>
        </w:tc>
        <w:tc>
          <w:tcPr>
            <w:tcW w:w="530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9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10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11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12</w:t>
            </w:r>
          </w:p>
        </w:tc>
        <w:tc>
          <w:tcPr>
            <w:tcW w:w="1034" w:type="dxa"/>
            <w:gridSpan w:val="2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13</w:t>
            </w:r>
          </w:p>
        </w:tc>
        <w:tc>
          <w:tcPr>
            <w:tcW w:w="909" w:type="dxa"/>
            <w:gridSpan w:val="2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14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15</w:t>
            </w:r>
          </w:p>
        </w:tc>
        <w:tc>
          <w:tcPr>
            <w:tcW w:w="907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16</w:t>
            </w:r>
          </w:p>
        </w:tc>
      </w:tr>
      <w:tr w:rsidR="009A051A" w:rsidRPr="00D93D8A" w:rsidTr="00AB607B"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1.</w:t>
            </w:r>
          </w:p>
        </w:tc>
        <w:tc>
          <w:tcPr>
            <w:tcW w:w="13991" w:type="dxa"/>
            <w:gridSpan w:val="19"/>
            <w:shd w:val="clear" w:color="auto" w:fill="FFFFFF"/>
            <w:vAlign w:val="center"/>
          </w:tcPr>
          <w:p w:rsidR="009A051A" w:rsidRPr="00D93D8A" w:rsidRDefault="009A051A" w:rsidP="00AB607B">
            <w:pPr>
              <w:rPr>
                <w:sz w:val="18"/>
                <w:szCs w:val="18"/>
              </w:rPr>
            </w:pPr>
            <w:r w:rsidRPr="0004670D">
              <w:rPr>
                <w:bCs/>
                <w:sz w:val="18"/>
                <w:szCs w:val="18"/>
                <w:u w:color="000000"/>
              </w:rPr>
              <w:t>Задача 1 "Увеличение вложений в современные решения в сфере информационных технологий"</w:t>
            </w:r>
          </w:p>
        </w:tc>
      </w:tr>
      <w:tr w:rsidR="009A051A" w:rsidRPr="00D93D8A" w:rsidTr="00AB607B"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  <w:r w:rsidRPr="00D93D8A">
              <w:t>1.1.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rPr>
                <w:rFonts w:eastAsia="Arial Unicode MS"/>
                <w:sz w:val="18"/>
                <w:szCs w:val="18"/>
                <w:u w:color="000000"/>
              </w:rPr>
            </w:pPr>
            <w:r w:rsidRPr="0004670D">
              <w:rPr>
                <w:bCs/>
                <w:sz w:val="18"/>
                <w:szCs w:val="18"/>
                <w:u w:color="000000"/>
              </w:rPr>
              <w:t xml:space="preserve">Доля обеспечения органов местного самоуправления средствами информатизации, соответствующими современным требованиям </w:t>
            </w:r>
            <w:r w:rsidRPr="00D93D8A">
              <w:rPr>
                <w:bCs/>
                <w:sz w:val="18"/>
                <w:szCs w:val="18"/>
                <w:u w:color="000000"/>
              </w:rPr>
              <w:t>(наименование показателя)</w:t>
            </w:r>
          </w:p>
        </w:tc>
        <w:tc>
          <w:tcPr>
            <w:tcW w:w="1277" w:type="dxa"/>
            <w:gridSpan w:val="2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  <w:r w:rsidRPr="0004670D">
              <w:rPr>
                <w:sz w:val="18"/>
                <w:szCs w:val="18"/>
              </w:rPr>
              <w:t>КПМ</w:t>
            </w:r>
          </w:p>
        </w:tc>
        <w:tc>
          <w:tcPr>
            <w:tcW w:w="1151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  <w:r w:rsidRPr="0004670D">
              <w:rPr>
                <w:sz w:val="18"/>
                <w:szCs w:val="18"/>
              </w:rPr>
              <w:t>Процент</w:t>
            </w:r>
          </w:p>
        </w:tc>
        <w:tc>
          <w:tcPr>
            <w:tcW w:w="904" w:type="dxa"/>
            <w:gridSpan w:val="2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gridSpan w:val="2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9A051A" w:rsidRPr="00D93D8A" w:rsidTr="00AB607B"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  <w:r w:rsidRPr="00D93D8A">
              <w:rPr>
                <w:lang w:val="en-US"/>
              </w:rPr>
              <w:t>№</w:t>
            </w:r>
            <w:r w:rsidRPr="00D93D8A">
              <w:t>.1.</w:t>
            </w:r>
          </w:p>
        </w:tc>
        <w:tc>
          <w:tcPr>
            <w:tcW w:w="2166" w:type="dxa"/>
            <w:gridSpan w:val="2"/>
            <w:shd w:val="clear" w:color="auto" w:fill="FFFFFF"/>
            <w:vAlign w:val="center"/>
          </w:tcPr>
          <w:p w:rsidR="009A051A" w:rsidRPr="00D93D8A" w:rsidRDefault="009A051A" w:rsidP="00AB607B">
            <w:pPr>
              <w:rPr>
                <w:rFonts w:eastAsia="Arial Unicode MS"/>
                <w:bCs/>
                <w:sz w:val="18"/>
                <w:szCs w:val="18"/>
                <w:u w:color="000000"/>
              </w:rPr>
            </w:pPr>
            <w:r w:rsidRPr="0004670D">
              <w:rPr>
                <w:bCs/>
                <w:sz w:val="18"/>
                <w:szCs w:val="18"/>
                <w:u w:color="000000"/>
              </w:rPr>
              <w:t xml:space="preserve">Уровень соответствия серверного оборудования и программного обеспечения потребностям органов местного самоуправления </w:t>
            </w:r>
            <w:r w:rsidRPr="00D93D8A">
              <w:rPr>
                <w:bCs/>
                <w:sz w:val="18"/>
                <w:szCs w:val="18"/>
                <w:u w:color="000000"/>
              </w:rPr>
              <w:t>(наименование показателя)</w:t>
            </w:r>
          </w:p>
        </w:tc>
        <w:tc>
          <w:tcPr>
            <w:tcW w:w="1259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  <w:r w:rsidRPr="0004670D">
              <w:rPr>
                <w:sz w:val="18"/>
                <w:szCs w:val="18"/>
              </w:rPr>
              <w:t>КПМ</w:t>
            </w:r>
          </w:p>
        </w:tc>
        <w:tc>
          <w:tcPr>
            <w:tcW w:w="1151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  <w:r w:rsidRPr="0004670D">
              <w:rPr>
                <w:sz w:val="18"/>
                <w:szCs w:val="18"/>
              </w:rPr>
              <w:t>Процент</w:t>
            </w:r>
          </w:p>
        </w:tc>
        <w:tc>
          <w:tcPr>
            <w:tcW w:w="904" w:type="dxa"/>
            <w:gridSpan w:val="2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gridSpan w:val="2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9A051A" w:rsidRPr="00D93D8A" w:rsidRDefault="009A051A" w:rsidP="009A051A">
      <w:pPr>
        <w:rPr>
          <w:bCs/>
        </w:rPr>
      </w:pPr>
    </w:p>
    <w:p w:rsidR="009A051A" w:rsidRDefault="009A051A" w:rsidP="009A051A">
      <w:pPr>
        <w:pStyle w:val="4"/>
        <w:spacing w:before="0" w:after="0"/>
        <w:rPr>
          <w:b/>
        </w:rPr>
      </w:pPr>
    </w:p>
    <w:p w:rsidR="009A051A" w:rsidRDefault="009A051A" w:rsidP="009A051A">
      <w:pPr>
        <w:pStyle w:val="4"/>
        <w:spacing w:before="0" w:after="0"/>
        <w:rPr>
          <w:b/>
        </w:rPr>
      </w:pPr>
    </w:p>
    <w:p w:rsidR="009A051A" w:rsidRDefault="009A051A" w:rsidP="009A051A">
      <w:pPr>
        <w:rPr>
          <w:lang w:val="x-none" w:eastAsia="en-US"/>
        </w:rPr>
      </w:pPr>
    </w:p>
    <w:p w:rsidR="009A051A" w:rsidRDefault="009A051A" w:rsidP="009A051A">
      <w:pPr>
        <w:rPr>
          <w:lang w:val="x-none" w:eastAsia="en-US"/>
        </w:rPr>
      </w:pPr>
    </w:p>
    <w:p w:rsidR="009A051A" w:rsidRPr="00D25A13" w:rsidRDefault="009A051A" w:rsidP="009A051A">
      <w:pPr>
        <w:rPr>
          <w:lang w:val="x-none" w:eastAsia="en-US"/>
        </w:rPr>
      </w:pPr>
    </w:p>
    <w:p w:rsidR="009A051A" w:rsidRPr="00243D39" w:rsidRDefault="009A051A" w:rsidP="009A051A">
      <w:pPr>
        <w:pStyle w:val="4"/>
        <w:spacing w:before="0" w:after="0"/>
        <w:rPr>
          <w:b/>
          <w:sz w:val="20"/>
          <w:szCs w:val="20"/>
        </w:rPr>
      </w:pPr>
      <w:r w:rsidRPr="00243D39">
        <w:rPr>
          <w:b/>
          <w:sz w:val="20"/>
          <w:szCs w:val="20"/>
        </w:rPr>
        <w:t>4. Перечень мероприятий (результатов) комплекса процессных мероприятий</w:t>
      </w:r>
    </w:p>
    <w:tbl>
      <w:tblPr>
        <w:tblW w:w="15569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4104"/>
        <w:gridCol w:w="8"/>
        <w:gridCol w:w="6"/>
        <w:gridCol w:w="1630"/>
        <w:gridCol w:w="1208"/>
        <w:gridCol w:w="22"/>
        <w:gridCol w:w="8"/>
        <w:gridCol w:w="1006"/>
        <w:gridCol w:w="26"/>
        <w:gridCol w:w="19"/>
        <w:gridCol w:w="729"/>
        <w:gridCol w:w="9"/>
        <w:gridCol w:w="24"/>
        <w:gridCol w:w="560"/>
        <w:gridCol w:w="17"/>
        <w:gridCol w:w="32"/>
        <w:gridCol w:w="633"/>
        <w:gridCol w:w="16"/>
        <w:gridCol w:w="12"/>
        <w:gridCol w:w="631"/>
        <w:gridCol w:w="20"/>
        <w:gridCol w:w="7"/>
        <w:gridCol w:w="672"/>
        <w:gridCol w:w="10"/>
        <w:gridCol w:w="691"/>
        <w:gridCol w:w="8"/>
        <w:gridCol w:w="19"/>
        <w:gridCol w:w="690"/>
        <w:gridCol w:w="19"/>
        <w:gridCol w:w="8"/>
        <w:gridCol w:w="2141"/>
        <w:gridCol w:w="12"/>
      </w:tblGrid>
      <w:tr w:rsidR="009A051A" w:rsidRPr="00D93D8A" w:rsidTr="00AB607B">
        <w:trPr>
          <w:gridAfter w:val="1"/>
          <w:wAfter w:w="13" w:type="dxa"/>
          <w:trHeight w:val="20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5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 xml:space="preserve">№ </w:t>
            </w:r>
            <w:proofErr w:type="spellStart"/>
            <w:r w:rsidRPr="00D93D8A">
              <w:rPr>
                <w:b/>
                <w:bCs/>
              </w:rPr>
              <w:t>пп</w:t>
            </w:r>
            <w:proofErr w:type="spellEnd"/>
            <w:r w:rsidRPr="00D93D8A">
              <w:rPr>
                <w:b/>
                <w:bCs/>
              </w:rPr>
              <w:t>.</w:t>
            </w:r>
          </w:p>
        </w:tc>
        <w:tc>
          <w:tcPr>
            <w:tcW w:w="4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Наименование мероприятия (результата)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Тип мероприятия (результата)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 xml:space="preserve">Единица измерения </w:t>
            </w:r>
            <w:r w:rsidRPr="00D93D8A">
              <w:rPr>
                <w:b/>
                <w:bCs/>
              </w:rPr>
              <w:lastRenderedPageBreak/>
              <w:t>(по ОКЕИ)</w:t>
            </w:r>
          </w:p>
        </w:tc>
        <w:tc>
          <w:tcPr>
            <w:tcW w:w="17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lastRenderedPageBreak/>
              <w:t>Базовое значение</w:t>
            </w:r>
          </w:p>
        </w:tc>
        <w:tc>
          <w:tcPr>
            <w:tcW w:w="395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</w:rPr>
              <w:t>Значения мероприятия (результата),</w:t>
            </w:r>
            <w:r>
              <w:rPr>
                <w:b/>
              </w:rPr>
              <w:t xml:space="preserve"> </w:t>
            </w:r>
            <w:r w:rsidRPr="00D93D8A">
              <w:rPr>
                <w:b/>
              </w:rPr>
              <w:t xml:space="preserve">параметра </w:t>
            </w:r>
            <w:r w:rsidRPr="00D93D8A">
              <w:rPr>
                <w:b/>
              </w:rPr>
              <w:lastRenderedPageBreak/>
              <w:t>характеристики мероприятия (результата) по годам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lastRenderedPageBreak/>
              <w:t xml:space="preserve">Связь с показателями комплекса </w:t>
            </w:r>
            <w:r w:rsidRPr="00D93D8A">
              <w:rPr>
                <w:b/>
                <w:bCs/>
              </w:rPr>
              <w:lastRenderedPageBreak/>
              <w:t>процессных мероприятий</w:t>
            </w:r>
          </w:p>
        </w:tc>
      </w:tr>
      <w:tr w:rsidR="009A051A" w:rsidRPr="00D93D8A" w:rsidTr="00AB607B">
        <w:trPr>
          <w:gridAfter w:val="1"/>
          <w:wAfter w:w="13" w:type="dxa"/>
          <w:trHeight w:val="20"/>
        </w:trPr>
        <w:tc>
          <w:tcPr>
            <w:tcW w:w="5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Cs/>
              </w:rPr>
            </w:pPr>
          </w:p>
        </w:tc>
        <w:tc>
          <w:tcPr>
            <w:tcW w:w="48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Cs/>
              </w:rPr>
            </w:pPr>
          </w:p>
        </w:tc>
        <w:tc>
          <w:tcPr>
            <w:tcW w:w="0" w:type="auto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Cs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значение</w:t>
            </w:r>
          </w:p>
        </w:tc>
        <w:tc>
          <w:tcPr>
            <w:tcW w:w="82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год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72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051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  <w:tc>
          <w:tcPr>
            <w:tcW w:w="7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2028</w:t>
            </w:r>
          </w:p>
        </w:tc>
        <w:tc>
          <w:tcPr>
            <w:tcW w:w="62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7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2029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7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2030</w:t>
            </w:r>
          </w:p>
        </w:tc>
        <w:tc>
          <w:tcPr>
            <w:tcW w:w="1850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73"/>
              <w:jc w:val="center"/>
              <w:rPr>
                <w:bCs/>
              </w:rPr>
            </w:pPr>
          </w:p>
        </w:tc>
      </w:tr>
      <w:tr w:rsidR="009A051A" w:rsidRPr="00D93D8A" w:rsidTr="00AB607B">
        <w:trPr>
          <w:gridAfter w:val="1"/>
          <w:wAfter w:w="13" w:type="dxa"/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1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4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2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0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5</w:t>
            </w:r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6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82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7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8</w:t>
            </w:r>
          </w:p>
        </w:tc>
        <w:tc>
          <w:tcPr>
            <w:tcW w:w="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9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1</w:t>
            </w:r>
            <w:r>
              <w:rPr>
                <w:b/>
                <w:bCs/>
              </w:rPr>
              <w:t>1</w:t>
            </w:r>
          </w:p>
        </w:tc>
        <w:tc>
          <w:tcPr>
            <w:tcW w:w="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</w:tr>
      <w:tr w:rsidR="009A051A" w:rsidRPr="00D93D8A" w:rsidTr="00AB607B">
        <w:trPr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41"/>
              <w:jc w:val="center"/>
              <w:rPr>
                <w:b/>
              </w:rPr>
            </w:pPr>
            <w:r w:rsidRPr="00D93D8A">
              <w:rPr>
                <w:b/>
              </w:rPr>
              <w:t>№.</w:t>
            </w:r>
          </w:p>
        </w:tc>
        <w:tc>
          <w:tcPr>
            <w:tcW w:w="14986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9850E1" w:rsidRDefault="009A051A" w:rsidP="00AB607B">
            <w:pPr>
              <w:ind w:left="41"/>
              <w:rPr>
                <w:bCs/>
                <w:i/>
                <w:sz w:val="18"/>
                <w:szCs w:val="18"/>
              </w:rPr>
            </w:pPr>
            <w:r w:rsidRPr="00D93D8A">
              <w:rPr>
                <w:b/>
              </w:rPr>
              <w:t xml:space="preserve">Задача </w:t>
            </w:r>
            <w:r>
              <w:rPr>
                <w:b/>
              </w:rPr>
              <w:t>«</w:t>
            </w:r>
            <w:r w:rsidRPr="00E84D2A">
              <w:rPr>
                <w:b/>
              </w:rPr>
              <w:t>Увеличение вложений в современные решения в сфере информационных технологий</w:t>
            </w:r>
            <w:r>
              <w:rPr>
                <w:b/>
              </w:rPr>
              <w:t>»</w:t>
            </w:r>
          </w:p>
        </w:tc>
      </w:tr>
      <w:tr w:rsidR="009A051A" w:rsidRPr="00D93D8A" w:rsidTr="00AB607B">
        <w:trPr>
          <w:gridAfter w:val="1"/>
          <w:wAfter w:w="13" w:type="dxa"/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  <w:rPr>
                <w:bCs/>
              </w:rPr>
            </w:pPr>
            <w:r w:rsidRPr="00D93D8A">
              <w:t>1.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1"/>
              <w:rPr>
                <w:bCs/>
                <w:i/>
                <w:sz w:val="18"/>
                <w:szCs w:val="18"/>
              </w:rPr>
            </w:pPr>
            <w:r w:rsidRPr="00E84D2A">
              <w:t>Автоматизированные рабочие места и серверы оснащены программным обеспечением, соответствующим со</w:t>
            </w:r>
            <w:r>
              <w:t>временным требованиям</w:t>
            </w:r>
          </w:p>
        </w:tc>
        <w:tc>
          <w:tcPr>
            <w:tcW w:w="1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 w:rsidRPr="009850E1">
              <w:rPr>
                <w:bCs/>
              </w:rPr>
              <w:t>Приобретение товаров, работ, услуг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82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AB607B" w:rsidP="00AB607B">
            <w:pPr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7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1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 w:rsidRPr="00E84D2A">
              <w:rPr>
                <w:bCs/>
              </w:rPr>
              <w:t>Доля обеспечения органов местного самоуправления средствами информатизации, соответствующими современным требованиям</w:t>
            </w:r>
          </w:p>
        </w:tc>
      </w:tr>
      <w:tr w:rsidR="009A051A" w:rsidRPr="00D93D8A" w:rsidTr="00AB607B">
        <w:trPr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</w:pPr>
            <w:r>
              <w:t>1.1</w:t>
            </w:r>
            <w:r w:rsidRPr="00D93D8A">
              <w:t>.</w:t>
            </w:r>
          </w:p>
        </w:tc>
        <w:tc>
          <w:tcPr>
            <w:tcW w:w="14986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 w:rsidRPr="00E84D2A">
              <w:t>Осуществлено приобретение и сопровождение программного обеспечения серверного оборудования и персональных компьютеров</w:t>
            </w:r>
          </w:p>
        </w:tc>
      </w:tr>
      <w:tr w:rsidR="009A051A" w:rsidRPr="00D93D8A" w:rsidTr="00AB607B">
        <w:trPr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Default="009A051A" w:rsidP="00AB607B">
            <w:pPr>
              <w:ind w:left="46"/>
              <w:jc w:val="center"/>
            </w:pPr>
            <w:r>
              <w:t>2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051A" w:rsidRPr="00E84D2A" w:rsidRDefault="009A051A" w:rsidP="00AB607B">
            <w:pPr>
              <w:ind w:left="108"/>
            </w:pPr>
            <w:r w:rsidRPr="00E84D2A">
              <w:t>Рабочие места обеспечены средствами информатизации, соответствующими современным требованиям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 w:rsidRPr="009850E1">
              <w:rPr>
                <w:bCs/>
              </w:rPr>
              <w:t>Приобретение товаров, работ, услуг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051A" w:rsidRPr="00E84D2A" w:rsidRDefault="009A051A" w:rsidP="00AB607B">
            <w:pPr>
              <w:ind w:left="108"/>
            </w:pPr>
            <w:r>
              <w:t>90</w:t>
            </w:r>
          </w:p>
        </w:tc>
        <w:tc>
          <w:tcPr>
            <w:tcW w:w="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051A" w:rsidRPr="00E84D2A" w:rsidRDefault="00AB607B" w:rsidP="00AB607B">
            <w:pPr>
              <w:ind w:left="108"/>
            </w:pPr>
            <w:r>
              <w:t>2023</w:t>
            </w:r>
          </w:p>
        </w:tc>
        <w:tc>
          <w:tcPr>
            <w:tcW w:w="5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051A" w:rsidRDefault="009A051A" w:rsidP="00AB607B">
            <w:r w:rsidRPr="00B4112C">
              <w:t>90</w:t>
            </w:r>
          </w:p>
        </w:tc>
        <w:tc>
          <w:tcPr>
            <w:tcW w:w="7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051A" w:rsidRDefault="009A051A" w:rsidP="00AB607B">
            <w:r w:rsidRPr="00B4112C">
              <w:t>90</w:t>
            </w:r>
          </w:p>
        </w:tc>
        <w:tc>
          <w:tcPr>
            <w:tcW w:w="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051A" w:rsidRDefault="009A051A" w:rsidP="00AB607B">
            <w:r w:rsidRPr="00B4112C">
              <w:t>90</w:t>
            </w:r>
          </w:p>
        </w:tc>
        <w:tc>
          <w:tcPr>
            <w:tcW w:w="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051A" w:rsidRDefault="009A051A" w:rsidP="00AB607B">
            <w:r w:rsidRPr="00B4112C">
              <w:t>90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051A" w:rsidRDefault="009A051A" w:rsidP="00AB607B">
            <w:r w:rsidRPr="00B4112C">
              <w:t>90</w:t>
            </w:r>
          </w:p>
        </w:tc>
        <w:tc>
          <w:tcPr>
            <w:tcW w:w="6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051A" w:rsidRDefault="009A051A" w:rsidP="00AB607B">
            <w:r w:rsidRPr="00B4112C">
              <w:t>90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051A" w:rsidRPr="00E84D2A" w:rsidRDefault="009A051A" w:rsidP="00AB607B">
            <w:pPr>
              <w:ind w:left="108"/>
            </w:pPr>
            <w:r w:rsidRPr="00E84D2A">
              <w:t>Доля обеспечения органов местного самоуправления средствами информатизации, соответствующими современным требованиям</w:t>
            </w:r>
          </w:p>
        </w:tc>
      </w:tr>
      <w:tr w:rsidR="009A051A" w:rsidRPr="00D93D8A" w:rsidTr="00AB607B">
        <w:trPr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Default="009A051A" w:rsidP="00AB607B">
            <w:pPr>
              <w:ind w:left="46"/>
              <w:jc w:val="center"/>
            </w:pPr>
            <w:r>
              <w:t>2.1</w:t>
            </w:r>
          </w:p>
        </w:tc>
        <w:tc>
          <w:tcPr>
            <w:tcW w:w="14986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E84D2A" w:rsidRDefault="009A051A" w:rsidP="00AB607B">
            <w:pPr>
              <w:ind w:left="108"/>
            </w:pPr>
            <w:r w:rsidRPr="00E84D2A">
              <w:t>Осуществлено оснащение, обслуживание, ремонт и утилизация компьютерного, серверного, мультимедийного оборудования и оргтехники</w:t>
            </w:r>
          </w:p>
        </w:tc>
      </w:tr>
      <w:tr w:rsidR="009A051A" w:rsidRPr="00D93D8A" w:rsidTr="00AB607B">
        <w:trPr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Default="009A051A" w:rsidP="00AB607B">
            <w:pPr>
              <w:ind w:left="46"/>
              <w:jc w:val="center"/>
            </w:pPr>
            <w:r>
              <w:t>3</w:t>
            </w:r>
          </w:p>
        </w:tc>
        <w:tc>
          <w:tcPr>
            <w:tcW w:w="4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051A" w:rsidRPr="00E84D2A" w:rsidRDefault="009A051A" w:rsidP="00AB607B">
            <w:pPr>
              <w:ind w:left="108"/>
            </w:pPr>
            <w:r w:rsidRPr="00E84D2A">
              <w:t>Оснащение серверных комнат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 w:rsidRPr="009850E1">
              <w:rPr>
                <w:bCs/>
              </w:rPr>
              <w:t>Приобретение товаров, работ, услуг</w:t>
            </w:r>
          </w:p>
        </w:tc>
        <w:tc>
          <w:tcPr>
            <w:tcW w:w="1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79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AB607B" w:rsidP="00AB607B">
            <w:pPr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5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6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051A" w:rsidRPr="00E84D2A" w:rsidRDefault="009A051A" w:rsidP="00AB607B">
            <w:pPr>
              <w:ind w:left="108"/>
            </w:pPr>
            <w:r w:rsidRPr="00E84D2A">
              <w:t>Уровень соответствия серверного оборудования и программного обеспечения серверных комнат потребностям органов местного самоуправления</w:t>
            </w:r>
          </w:p>
        </w:tc>
      </w:tr>
      <w:tr w:rsidR="009A051A" w:rsidRPr="00D93D8A" w:rsidTr="00AB607B">
        <w:trPr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Default="009A051A" w:rsidP="00AB607B">
            <w:pPr>
              <w:ind w:left="46"/>
              <w:jc w:val="center"/>
            </w:pPr>
            <w:r>
              <w:lastRenderedPageBreak/>
              <w:t>3.1</w:t>
            </w:r>
          </w:p>
        </w:tc>
        <w:tc>
          <w:tcPr>
            <w:tcW w:w="14986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E84D2A" w:rsidRDefault="009A051A" w:rsidP="00AB607B">
            <w:pPr>
              <w:ind w:left="108"/>
            </w:pPr>
            <w:r w:rsidRPr="00E84D2A">
              <w:t>Осуществлено функционирование, модернизация и развитие серверного оборудования и его программного обеспечения</w:t>
            </w:r>
          </w:p>
        </w:tc>
      </w:tr>
    </w:tbl>
    <w:p w:rsidR="009A051A" w:rsidRPr="00D93D8A" w:rsidRDefault="009A051A" w:rsidP="009A051A"/>
    <w:p w:rsidR="009A051A" w:rsidRPr="00D93D8A" w:rsidRDefault="009A051A" w:rsidP="009A051A">
      <w:pPr>
        <w:rPr>
          <w:b/>
        </w:rPr>
      </w:pPr>
      <w:r w:rsidRPr="00D93D8A">
        <w:br w:type="page"/>
      </w:r>
    </w:p>
    <w:p w:rsidR="009A051A" w:rsidRPr="0003599A" w:rsidRDefault="009A051A" w:rsidP="009A051A">
      <w:pPr>
        <w:pStyle w:val="4"/>
        <w:spacing w:before="0" w:after="0"/>
        <w:rPr>
          <w:b/>
          <w:sz w:val="20"/>
          <w:szCs w:val="20"/>
        </w:rPr>
      </w:pPr>
      <w:r w:rsidRPr="0003599A">
        <w:rPr>
          <w:b/>
          <w:sz w:val="20"/>
          <w:szCs w:val="20"/>
        </w:rPr>
        <w:lastRenderedPageBreak/>
        <w:t>5. Финансовое обеспечение комплекса процессных мероприятий</w:t>
      </w:r>
    </w:p>
    <w:p w:rsidR="009A051A" w:rsidRPr="0003599A" w:rsidRDefault="009A051A" w:rsidP="009A051A"/>
    <w:tbl>
      <w:tblPr>
        <w:tblW w:w="52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54"/>
        <w:gridCol w:w="1778"/>
        <w:gridCol w:w="859"/>
        <w:gridCol w:w="877"/>
        <w:gridCol w:w="877"/>
        <w:gridCol w:w="877"/>
        <w:gridCol w:w="833"/>
        <w:gridCol w:w="827"/>
        <w:gridCol w:w="978"/>
      </w:tblGrid>
      <w:tr w:rsidR="009A051A" w:rsidRPr="00D93D8A" w:rsidTr="00AB607B">
        <w:trPr>
          <w:trHeight w:val="20"/>
          <w:tblHeader/>
        </w:trPr>
        <w:tc>
          <w:tcPr>
            <w:tcW w:w="2396" w:type="pct"/>
            <w:vMerge w:val="restar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93D8A">
              <w:rPr>
                <w:b/>
              </w:rPr>
              <w:t xml:space="preserve">Наименование </w:t>
            </w:r>
            <w:r w:rsidRPr="00D34355">
              <w:rPr>
                <w:b/>
              </w:rPr>
              <w:t>мероприятия (результата) /источник финансового обеспечения</w:t>
            </w:r>
          </w:p>
        </w:tc>
        <w:tc>
          <w:tcPr>
            <w:tcW w:w="558" w:type="pct"/>
            <w:vMerge w:val="restar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D93D8A">
              <w:rPr>
                <w:b/>
              </w:rPr>
              <w:t>Код бюджетной классификации</w:t>
            </w:r>
          </w:p>
        </w:tc>
        <w:tc>
          <w:tcPr>
            <w:tcW w:w="2046" w:type="pct"/>
            <w:gridSpan w:val="7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Объем финансового обеспечения по годам, тыс. рублей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2396" w:type="pct"/>
            <w:vMerge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8" w:type="pct"/>
            <w:vMerge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</w:p>
        </w:tc>
        <w:tc>
          <w:tcPr>
            <w:tcW w:w="287" w:type="pct"/>
          </w:tcPr>
          <w:p w:rsidR="009A051A" w:rsidRPr="00F7416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2025</w:t>
            </w:r>
          </w:p>
        </w:tc>
        <w:tc>
          <w:tcPr>
            <w:tcW w:w="293" w:type="pct"/>
            <w:vAlign w:val="center"/>
          </w:tcPr>
          <w:p w:rsidR="009A051A" w:rsidRPr="00F7416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2026</w:t>
            </w:r>
          </w:p>
        </w:tc>
        <w:tc>
          <w:tcPr>
            <w:tcW w:w="293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2027</w:t>
            </w:r>
          </w:p>
        </w:tc>
        <w:tc>
          <w:tcPr>
            <w:tcW w:w="293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2028</w:t>
            </w:r>
          </w:p>
        </w:tc>
        <w:tc>
          <w:tcPr>
            <w:tcW w:w="27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2029</w:t>
            </w:r>
          </w:p>
        </w:tc>
        <w:tc>
          <w:tcPr>
            <w:tcW w:w="27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3D8A">
              <w:rPr>
                <w:b/>
              </w:rPr>
              <w:t>Всего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239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3D8A">
              <w:rPr>
                <w:b/>
                <w:spacing w:val="-2"/>
              </w:rPr>
              <w:t>1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2</w:t>
            </w:r>
          </w:p>
        </w:tc>
        <w:tc>
          <w:tcPr>
            <w:tcW w:w="287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3</w:t>
            </w:r>
          </w:p>
        </w:tc>
        <w:tc>
          <w:tcPr>
            <w:tcW w:w="293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4</w:t>
            </w:r>
          </w:p>
        </w:tc>
        <w:tc>
          <w:tcPr>
            <w:tcW w:w="293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5</w:t>
            </w:r>
          </w:p>
        </w:tc>
        <w:tc>
          <w:tcPr>
            <w:tcW w:w="293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7</w:t>
            </w:r>
          </w:p>
        </w:tc>
        <w:tc>
          <w:tcPr>
            <w:tcW w:w="27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8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  <w:vAlign w:val="center"/>
          </w:tcPr>
          <w:p w:rsidR="009A051A" w:rsidRPr="00B649E0" w:rsidRDefault="009A051A" w:rsidP="00AB607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649E0">
              <w:rPr>
                <w:b/>
              </w:rPr>
              <w:t>Комплекс процессных мероприятий (всего), в том числе:</w:t>
            </w:r>
          </w:p>
        </w:tc>
        <w:tc>
          <w:tcPr>
            <w:tcW w:w="558" w:type="pct"/>
            <w:vAlign w:val="center"/>
          </w:tcPr>
          <w:p w:rsidR="009A051A" w:rsidRPr="00080651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11.4.02.00000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080651">
              <w:t>9264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 xml:space="preserve">юджет </w:t>
            </w:r>
            <w:proofErr w:type="spellStart"/>
            <w:r w:rsidRPr="00D93D8A">
              <w:t>Губкинского</w:t>
            </w:r>
            <w:proofErr w:type="spellEnd"/>
            <w:r w:rsidRPr="00D93D8A">
              <w:t xml:space="preserve"> городского округа Белгородской области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11.4.02.00000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080651">
              <w:t>9264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  <w:vAlign w:val="center"/>
          </w:tcPr>
          <w:p w:rsidR="009A051A" w:rsidRPr="009C5250" w:rsidRDefault="009A051A" w:rsidP="00AB607B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</w:rPr>
            </w:pPr>
            <w:r w:rsidRPr="009C5250">
              <w:rPr>
                <w:b/>
              </w:rPr>
              <w:t>Мероприятие «</w:t>
            </w:r>
            <w:r w:rsidRPr="00546FE4">
              <w:rPr>
                <w:b/>
              </w:rPr>
              <w:t>Автоматизированные рабочие места и серверы оснащены программным обеспечением, соответствующим современным требованиям</w:t>
            </w:r>
            <w:r w:rsidRPr="009C5250">
              <w:rPr>
                <w:b/>
              </w:rPr>
              <w:t>», в том числе:</w:t>
            </w:r>
          </w:p>
        </w:tc>
        <w:tc>
          <w:tcPr>
            <w:tcW w:w="558" w:type="pct"/>
            <w:vAlign w:val="center"/>
          </w:tcPr>
          <w:p w:rsidR="009A051A" w:rsidRPr="00080651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11.4.02.29380</w:t>
            </w:r>
          </w:p>
        </w:tc>
        <w:tc>
          <w:tcPr>
            <w:tcW w:w="287" w:type="pct"/>
            <w:vAlign w:val="center"/>
          </w:tcPr>
          <w:p w:rsidR="009A051A" w:rsidRPr="00080651" w:rsidRDefault="009A051A" w:rsidP="00AB60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590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326" w:type="pct"/>
            <w:vAlign w:val="center"/>
          </w:tcPr>
          <w:p w:rsidR="009A051A" w:rsidRPr="00080651" w:rsidRDefault="009A051A" w:rsidP="00AB60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3540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 xml:space="preserve">юджет </w:t>
            </w:r>
            <w:proofErr w:type="spellStart"/>
            <w:r w:rsidRPr="00D93D8A">
              <w:t>Губкинского</w:t>
            </w:r>
            <w:proofErr w:type="spellEnd"/>
            <w:r w:rsidRPr="00D93D8A">
              <w:t xml:space="preserve"> городского округа Белгородской области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11.4.02.29380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731EDA">
              <w:t>1544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>
              <w:t>3540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  <w:vAlign w:val="center"/>
          </w:tcPr>
          <w:p w:rsidR="009A051A" w:rsidRPr="009C5250" w:rsidRDefault="009A051A" w:rsidP="00AB607B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</w:rPr>
            </w:pPr>
            <w:r w:rsidRPr="009C5250">
              <w:rPr>
                <w:b/>
              </w:rPr>
              <w:t>Мероприятие «</w:t>
            </w:r>
            <w:r w:rsidRPr="00546FE4">
              <w:rPr>
                <w:b/>
              </w:rPr>
              <w:t>Рабочие места обеспечены средствами информатизации, соответствующими современным требованиям</w:t>
            </w:r>
            <w:r w:rsidRPr="009C5250">
              <w:rPr>
                <w:b/>
              </w:rPr>
              <w:t>», в том числе:</w:t>
            </w:r>
          </w:p>
        </w:tc>
        <w:tc>
          <w:tcPr>
            <w:tcW w:w="558" w:type="pct"/>
            <w:vAlign w:val="center"/>
          </w:tcPr>
          <w:p w:rsidR="009A051A" w:rsidRPr="00D75B2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11.4.02.29410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E57ED2">
              <w:rPr>
                <w:lang w:val="en-US"/>
              </w:rPr>
              <w:t>750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57ED2">
              <w:rPr>
                <w:lang w:val="en-US"/>
              </w:rPr>
              <w:t>750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57ED2">
              <w:rPr>
                <w:lang w:val="en-US"/>
              </w:rPr>
              <w:t>750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57ED2">
              <w:rPr>
                <w:lang w:val="en-US"/>
              </w:rPr>
              <w:t>750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E57ED2">
              <w:rPr>
                <w:lang w:val="en-US"/>
              </w:rPr>
              <w:t>750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E57ED2">
              <w:rPr>
                <w:lang w:val="en-US"/>
              </w:rPr>
              <w:t>750</w:t>
            </w:r>
          </w:p>
        </w:tc>
        <w:tc>
          <w:tcPr>
            <w:tcW w:w="326" w:type="pct"/>
            <w:vAlign w:val="center"/>
          </w:tcPr>
          <w:p w:rsidR="009A051A" w:rsidRPr="00D75B25" w:rsidRDefault="009A051A" w:rsidP="00AB60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4500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 xml:space="preserve">юджет </w:t>
            </w:r>
            <w:proofErr w:type="spellStart"/>
            <w:r w:rsidRPr="00D93D8A">
              <w:t>Губкинского</w:t>
            </w:r>
            <w:proofErr w:type="spellEnd"/>
            <w:r w:rsidRPr="00D93D8A">
              <w:t xml:space="preserve"> городского округа Белгородской области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11.4.02.29410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E57ED2">
              <w:rPr>
                <w:lang w:val="en-US"/>
              </w:rPr>
              <w:t>750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57ED2">
              <w:rPr>
                <w:lang w:val="en-US"/>
              </w:rPr>
              <w:t>750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57ED2">
              <w:rPr>
                <w:lang w:val="en-US"/>
              </w:rPr>
              <w:t>750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57ED2">
              <w:rPr>
                <w:lang w:val="en-US"/>
              </w:rPr>
              <w:t>750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E57ED2">
              <w:rPr>
                <w:lang w:val="en-US"/>
              </w:rPr>
              <w:t>750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E57ED2">
              <w:rPr>
                <w:lang w:val="en-US"/>
              </w:rPr>
              <w:t>750</w:t>
            </w:r>
          </w:p>
        </w:tc>
        <w:tc>
          <w:tcPr>
            <w:tcW w:w="326" w:type="pct"/>
            <w:vAlign w:val="center"/>
          </w:tcPr>
          <w:p w:rsidR="009A051A" w:rsidRPr="00D75B25" w:rsidRDefault="009A051A" w:rsidP="00AB60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4500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  <w:vAlign w:val="center"/>
          </w:tcPr>
          <w:p w:rsidR="009A051A" w:rsidRPr="009C5250" w:rsidRDefault="009A051A" w:rsidP="00AB607B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</w:rPr>
            </w:pPr>
            <w:r w:rsidRPr="009C5250">
              <w:rPr>
                <w:b/>
              </w:rPr>
              <w:t>Мероприятие «</w:t>
            </w:r>
            <w:r w:rsidRPr="00546FE4">
              <w:rPr>
                <w:b/>
              </w:rPr>
              <w:t>Оснащение серверных комнат</w:t>
            </w:r>
            <w:r w:rsidRPr="009C5250">
              <w:rPr>
                <w:b/>
              </w:rPr>
              <w:t>», в том числе:</w:t>
            </w:r>
          </w:p>
        </w:tc>
        <w:tc>
          <w:tcPr>
            <w:tcW w:w="558" w:type="pct"/>
            <w:vAlign w:val="center"/>
          </w:tcPr>
          <w:p w:rsidR="009A051A" w:rsidRPr="00D75B2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11.4.02.29420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BC2B5B">
              <w:rPr>
                <w:lang w:val="en-US"/>
              </w:rPr>
              <w:t>204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BC2B5B">
              <w:rPr>
                <w:lang w:val="en-US"/>
              </w:rPr>
              <w:t>204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BC2B5B">
              <w:rPr>
                <w:lang w:val="en-US"/>
              </w:rPr>
              <w:t>204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BC2B5B">
              <w:rPr>
                <w:lang w:val="en-US"/>
              </w:rPr>
              <w:t>204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BC2B5B">
              <w:rPr>
                <w:lang w:val="en-US"/>
              </w:rPr>
              <w:t>204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BC2B5B">
              <w:rPr>
                <w:lang w:val="en-US"/>
              </w:rPr>
              <w:t>204</w:t>
            </w:r>
          </w:p>
        </w:tc>
        <w:tc>
          <w:tcPr>
            <w:tcW w:w="326" w:type="pct"/>
            <w:vAlign w:val="center"/>
          </w:tcPr>
          <w:p w:rsidR="009A051A" w:rsidRPr="00D75B25" w:rsidRDefault="009A051A" w:rsidP="00AB60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1224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 xml:space="preserve">юджет </w:t>
            </w:r>
            <w:proofErr w:type="spellStart"/>
            <w:r w:rsidRPr="00D93D8A">
              <w:t>Губкинского</w:t>
            </w:r>
            <w:proofErr w:type="spellEnd"/>
            <w:r w:rsidRPr="00D93D8A">
              <w:t xml:space="preserve"> городского округа Белгородской области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11.4.02.29420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BC2B5B">
              <w:rPr>
                <w:lang w:val="en-US"/>
              </w:rPr>
              <w:t>204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BC2B5B">
              <w:rPr>
                <w:lang w:val="en-US"/>
              </w:rPr>
              <w:t>204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BC2B5B">
              <w:rPr>
                <w:lang w:val="en-US"/>
              </w:rPr>
              <w:t>204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BC2B5B">
              <w:rPr>
                <w:lang w:val="en-US"/>
              </w:rPr>
              <w:t>204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BC2B5B">
              <w:rPr>
                <w:lang w:val="en-US"/>
              </w:rPr>
              <w:t>204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BC2B5B">
              <w:rPr>
                <w:lang w:val="en-US"/>
              </w:rPr>
              <w:t>204</w:t>
            </w:r>
          </w:p>
        </w:tc>
        <w:tc>
          <w:tcPr>
            <w:tcW w:w="326" w:type="pct"/>
            <w:vAlign w:val="center"/>
          </w:tcPr>
          <w:p w:rsidR="009A051A" w:rsidRPr="00D75B25" w:rsidRDefault="009A051A" w:rsidP="00AB607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1224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03599A" w:rsidRDefault="009A051A" w:rsidP="00AB607B">
            <w:pPr>
              <w:widowControl w:val="0"/>
              <w:autoSpaceDE w:val="0"/>
              <w:autoSpaceDN w:val="0"/>
              <w:adjustRightInd w:val="0"/>
              <w:ind w:firstLine="1"/>
            </w:pPr>
            <w:r w:rsidRPr="0003599A">
              <w:rPr>
                <w:b/>
              </w:rPr>
              <w:t xml:space="preserve">Нераспределенный резерв </w:t>
            </w:r>
            <w:r w:rsidRPr="007E3AC2">
              <w:t xml:space="preserve">(бюджет  </w:t>
            </w:r>
            <w:proofErr w:type="spellStart"/>
            <w:r w:rsidRPr="007E3AC2">
              <w:t>Губкинского</w:t>
            </w:r>
            <w:proofErr w:type="spellEnd"/>
            <w:r w:rsidRPr="007E3AC2">
              <w:t xml:space="preserve"> городского округа Белгородской области) (при наличии)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</w:tr>
    </w:tbl>
    <w:p w:rsidR="009A051A" w:rsidRDefault="009A051A" w:rsidP="009A051A">
      <w:pPr>
        <w:pStyle w:val="4"/>
        <w:spacing w:before="0" w:after="0"/>
        <w:jc w:val="left"/>
      </w:pPr>
    </w:p>
    <w:p w:rsidR="009A051A" w:rsidRDefault="009A051A" w:rsidP="009A051A">
      <w:pPr>
        <w:pStyle w:val="4"/>
        <w:spacing w:before="0" w:after="0"/>
      </w:pPr>
    </w:p>
    <w:p w:rsidR="009A051A" w:rsidRPr="00D93D8A" w:rsidRDefault="009A051A" w:rsidP="009A051A">
      <w:pPr>
        <w:ind w:left="10206"/>
        <w:jc w:val="center"/>
        <w:rPr>
          <w:b/>
        </w:rPr>
      </w:pPr>
      <w:r>
        <w:br w:type="page"/>
      </w:r>
      <w:r w:rsidRPr="00D93D8A">
        <w:rPr>
          <w:b/>
        </w:rPr>
        <w:lastRenderedPageBreak/>
        <w:t xml:space="preserve">ПРИЛОЖЕНИЕ </w:t>
      </w:r>
    </w:p>
    <w:p w:rsidR="009A051A" w:rsidRDefault="009A051A" w:rsidP="009A051A">
      <w:pPr>
        <w:ind w:left="9911"/>
        <w:jc w:val="center"/>
        <w:rPr>
          <w:b/>
        </w:rPr>
      </w:pPr>
      <w:r>
        <w:rPr>
          <w:b/>
        </w:rPr>
        <w:t>к паспорту</w:t>
      </w:r>
    </w:p>
    <w:p w:rsidR="009A051A" w:rsidRPr="0035352C" w:rsidRDefault="009A051A" w:rsidP="009A051A">
      <w:pPr>
        <w:ind w:left="9911"/>
        <w:jc w:val="center"/>
        <w:rPr>
          <w:i/>
        </w:rPr>
      </w:pPr>
      <w:r>
        <w:rPr>
          <w:b/>
        </w:rPr>
        <w:t>«</w:t>
      </w:r>
      <w:r w:rsidRPr="00FD3496">
        <w:rPr>
          <w:b/>
        </w:rPr>
        <w:t>Модернизация и развитие цифровой инфраструктуры</w:t>
      </w:r>
      <w:r>
        <w:rPr>
          <w:b/>
        </w:rPr>
        <w:t>»</w:t>
      </w:r>
    </w:p>
    <w:p w:rsidR="009A051A" w:rsidRDefault="009A051A" w:rsidP="009A051A">
      <w:pPr>
        <w:pStyle w:val="4"/>
        <w:spacing w:before="0" w:after="0"/>
      </w:pPr>
    </w:p>
    <w:p w:rsidR="009A051A" w:rsidRPr="00B649E0" w:rsidRDefault="009A051A" w:rsidP="009A051A">
      <w:pPr>
        <w:pStyle w:val="4"/>
        <w:spacing w:before="0" w:after="0"/>
        <w:rPr>
          <w:sz w:val="20"/>
          <w:szCs w:val="20"/>
        </w:rPr>
      </w:pPr>
      <w:r w:rsidRPr="00B649E0">
        <w:rPr>
          <w:b/>
          <w:sz w:val="20"/>
          <w:szCs w:val="20"/>
        </w:rPr>
        <w:t>План реализации комплекса процессных мероприятий</w:t>
      </w:r>
    </w:p>
    <w:p w:rsidR="009A051A" w:rsidRPr="00B649E0" w:rsidRDefault="009A051A" w:rsidP="009A051A"/>
    <w:tbl>
      <w:tblPr>
        <w:tblW w:w="1473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9"/>
        <w:gridCol w:w="2747"/>
        <w:gridCol w:w="1276"/>
        <w:gridCol w:w="8363"/>
        <w:gridCol w:w="1417"/>
      </w:tblGrid>
      <w:tr w:rsidR="009A051A" w:rsidRPr="00B649E0" w:rsidTr="00AB607B">
        <w:trPr>
          <w:trHeight w:val="20"/>
          <w:tblHeader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8"/>
              <w:jc w:val="center"/>
              <w:rPr>
                <w:b/>
                <w:bCs/>
                <w:lang w:val="en-US"/>
              </w:rPr>
            </w:pPr>
            <w:r w:rsidRPr="00B649E0">
              <w:rPr>
                <w:b/>
                <w:bCs/>
              </w:rPr>
              <w:t>№</w:t>
            </w:r>
          </w:p>
          <w:p w:rsidR="009A051A" w:rsidRPr="00B649E0" w:rsidRDefault="009A051A" w:rsidP="00AB607B">
            <w:pPr>
              <w:ind w:left="8"/>
              <w:jc w:val="center"/>
              <w:rPr>
                <w:b/>
                <w:bCs/>
              </w:rPr>
            </w:pPr>
            <w:proofErr w:type="spellStart"/>
            <w:r w:rsidRPr="00B649E0">
              <w:rPr>
                <w:b/>
                <w:bCs/>
              </w:rPr>
              <w:t>пп</w:t>
            </w:r>
            <w:proofErr w:type="spellEnd"/>
            <w:r w:rsidRPr="00B649E0">
              <w:rPr>
                <w:b/>
                <w:bCs/>
              </w:rPr>
              <w:t>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ind w:left="8"/>
              <w:jc w:val="center"/>
              <w:rPr>
                <w:b/>
                <w:bCs/>
              </w:rPr>
            </w:pPr>
            <w:r w:rsidRPr="00B649E0">
              <w:rPr>
                <w:b/>
                <w:bCs/>
              </w:rPr>
              <w:t>Задача, мероприятие (результат) /</w:t>
            </w:r>
          </w:p>
          <w:p w:rsidR="009A051A" w:rsidRPr="00B649E0" w:rsidRDefault="009A051A" w:rsidP="00AB607B">
            <w:pPr>
              <w:ind w:left="8"/>
              <w:jc w:val="center"/>
              <w:rPr>
                <w:b/>
                <w:bCs/>
              </w:rPr>
            </w:pPr>
            <w:r w:rsidRPr="00B649E0">
              <w:rPr>
                <w:b/>
                <w:bCs/>
              </w:rPr>
              <w:t>контрольная точка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ind w:left="7"/>
              <w:jc w:val="center"/>
              <w:rPr>
                <w:b/>
                <w:bCs/>
              </w:rPr>
            </w:pPr>
            <w:r w:rsidRPr="00B649E0">
              <w:rPr>
                <w:b/>
                <w:bCs/>
              </w:rPr>
              <w:t>Дата наступления контрольной точки (день, месяц)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6436BF" w:rsidRDefault="009A051A" w:rsidP="00AB607B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 исполнитель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jc w:val="center"/>
              <w:rPr>
                <w:b/>
                <w:bCs/>
              </w:rPr>
            </w:pPr>
            <w:r w:rsidRPr="00B649E0">
              <w:rPr>
                <w:b/>
                <w:bCs/>
              </w:rPr>
              <w:t>Вид подтверждающего документа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7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7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7"/>
              <w:jc w:val="center"/>
              <w:rPr>
                <w:b/>
                <w:bCs/>
                <w:sz w:val="22"/>
                <w:szCs w:val="22"/>
              </w:rPr>
            </w:pPr>
            <w:r w:rsidRPr="00B649E0">
              <w:rPr>
                <w:b/>
              </w:rPr>
              <w:t>№</w:t>
            </w:r>
          </w:p>
        </w:tc>
        <w:tc>
          <w:tcPr>
            <w:tcW w:w="13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5"/>
              <w:jc w:val="center"/>
              <w:rPr>
                <w:b/>
                <w:bCs/>
                <w:sz w:val="18"/>
                <w:szCs w:val="18"/>
              </w:rPr>
            </w:pPr>
            <w:r w:rsidRPr="00B649E0">
              <w:rPr>
                <w:b/>
              </w:rPr>
              <w:t>Задача</w:t>
            </w:r>
            <w:r w:rsidRPr="00D93D8A">
              <w:t xml:space="preserve"> </w:t>
            </w:r>
            <w:r>
              <w:t>«</w:t>
            </w:r>
            <w:r w:rsidRPr="00FD3496">
              <w:t>Увеличение вложений в современные решения в сфере информационных технологий</w:t>
            </w:r>
            <w:r>
              <w:t>»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jc w:val="center"/>
              <w:rPr>
                <w:bCs/>
                <w:iCs/>
              </w:rPr>
            </w:pPr>
            <w:r w:rsidRPr="00D34355">
              <w:rPr>
                <w:bCs/>
                <w:iCs/>
              </w:rPr>
              <w:t>1.1.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rPr>
                <w:bCs/>
                <w:i/>
                <w:sz w:val="18"/>
                <w:szCs w:val="18"/>
              </w:rPr>
            </w:pPr>
            <w:r w:rsidRPr="00D34355">
              <w:rPr>
                <w:bCs/>
                <w:iCs/>
              </w:rPr>
              <w:t>Мероприятие (результат)</w:t>
            </w:r>
            <w:r w:rsidRPr="00D34355">
              <w:rPr>
                <w:bCs/>
                <w:i/>
              </w:rPr>
              <w:t xml:space="preserve"> </w:t>
            </w:r>
            <w:r w:rsidRPr="00D34355">
              <w:rPr>
                <w:bCs/>
              </w:rPr>
              <w:t>«</w:t>
            </w:r>
            <w:r w:rsidRPr="00FD3496">
              <w:rPr>
                <w:bCs/>
              </w:rPr>
              <w:t>Автоматизированные рабочие места и серверы оснащены программным обеспечением, соответствующим современным требованиям</w:t>
            </w:r>
            <w:r w:rsidRPr="00D34355">
              <w:rPr>
                <w:bCs/>
              </w:rPr>
              <w:t>»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t>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lastRenderedPageBreak/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strike/>
                <w:lang w:val="en-US"/>
              </w:rPr>
            </w:pPr>
            <w:r w:rsidRPr="00B649E0">
              <w:rPr>
                <w:bCs/>
              </w:rPr>
              <w:lastRenderedPageBreak/>
              <w:t>Х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jc w:val="center"/>
              <w:rPr>
                <w:bCs/>
                <w:iCs/>
              </w:rPr>
            </w:pPr>
            <w:r w:rsidRPr="00D34355">
              <w:rPr>
                <w:bCs/>
                <w:iCs/>
              </w:rPr>
              <w:lastRenderedPageBreak/>
              <w:t>1.1.</w:t>
            </w:r>
            <w:r>
              <w:rPr>
                <w:bCs/>
                <w:iCs/>
              </w:rPr>
              <w:t>1.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rPr>
                <w:bCs/>
                <w:iCs/>
              </w:rPr>
            </w:pPr>
            <w:r w:rsidRPr="00D34355">
              <w:rPr>
                <w:bCs/>
                <w:iCs/>
              </w:rPr>
              <w:t>Мероприятие (результат)</w:t>
            </w:r>
          </w:p>
          <w:p w:rsidR="009A051A" w:rsidRPr="00D34355" w:rsidRDefault="009A051A" w:rsidP="00AB607B">
            <w:pPr>
              <w:rPr>
                <w:bCs/>
                <w:iCs/>
                <w:sz w:val="18"/>
                <w:szCs w:val="18"/>
              </w:rPr>
            </w:pPr>
            <w:r w:rsidRPr="00D34355">
              <w:rPr>
                <w:bCs/>
                <w:iCs/>
              </w:rPr>
              <w:t>«</w:t>
            </w:r>
            <w:r w:rsidRPr="00FD3496">
              <w:rPr>
                <w:bCs/>
                <w:iCs/>
              </w:rPr>
              <w:t>Автоматизированные рабочие места и серверы оснащены программным обеспечением, соответствующим современным требованиям</w:t>
            </w:r>
            <w:r w:rsidRPr="00D34355">
              <w:rPr>
                <w:bCs/>
                <w:iCs/>
              </w:rPr>
              <w:t xml:space="preserve">» </w:t>
            </w:r>
            <w:r>
              <w:rPr>
                <w:bCs/>
                <w:iCs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t>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t>Х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iCs/>
              </w:rPr>
            </w:pPr>
            <w:r w:rsidRPr="00B649E0">
              <w:rPr>
                <w:bCs/>
                <w:iCs/>
              </w:rPr>
              <w:lastRenderedPageBreak/>
              <w:t>1.1.</w:t>
            </w:r>
            <w:r w:rsidRPr="00B649E0">
              <w:rPr>
                <w:bCs/>
                <w:iCs/>
                <w:lang w:val="en-US"/>
              </w:rPr>
              <w:t>1</w:t>
            </w:r>
            <w:r w:rsidRPr="00B649E0">
              <w:rPr>
                <w:bCs/>
                <w:iCs/>
              </w:rPr>
              <w:t>.</w:t>
            </w:r>
            <w:r>
              <w:rPr>
                <w:bCs/>
                <w:iCs/>
              </w:rPr>
              <w:t>1.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1.1</w:t>
            </w:r>
            <w:r>
              <w:rPr>
                <w:bCs/>
              </w:rPr>
              <w:t xml:space="preserve"> </w:t>
            </w:r>
            <w:r w:rsidRPr="002547BD">
              <w:rPr>
                <w:bCs/>
              </w:rPr>
              <w:t>Закупка включена в план закупок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15.01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t>План-график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</w:t>
            </w:r>
            <w:r w:rsidRPr="00B649E0">
              <w:rPr>
                <w:bCs/>
                <w:iCs/>
              </w:rPr>
              <w:t>1.1.2.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 xml:space="preserve">2 Сведения о муниципальном </w:t>
            </w:r>
            <w:r w:rsidRPr="002547BD">
              <w:rPr>
                <w:bCs/>
              </w:rPr>
              <w:lastRenderedPageBreak/>
              <w:t>контракте внесены в реестр контрактов, заключенных заказчиками по результатам закупок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lastRenderedPageBreak/>
              <w:t>31.03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</w:t>
            </w:r>
            <w:r w:rsidRPr="002547BD">
              <w:rPr>
                <w:bCs/>
              </w:rPr>
              <w:lastRenderedPageBreak/>
              <w:t xml:space="preserve">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lastRenderedPageBreak/>
              <w:t>Контракт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1.1.1.3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>3 Произведена приемка поставленных товаров, выполненных работ, оказанных услуг.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31.12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</w:t>
            </w:r>
            <w:r w:rsidRPr="002547BD">
              <w:rPr>
                <w:bCs/>
              </w:rPr>
              <w:lastRenderedPageBreak/>
              <w:t xml:space="preserve">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lastRenderedPageBreak/>
              <w:t>Акт сдачи-приемки товара, оказанных услуг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1.1.1.4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>4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31.12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</w:t>
            </w:r>
            <w:r w:rsidRPr="002547BD">
              <w:rPr>
                <w:bCs/>
              </w:rPr>
              <w:lastRenderedPageBreak/>
              <w:t xml:space="preserve">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lastRenderedPageBreak/>
              <w:t>Платежное поручение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1.2</w:t>
            </w:r>
            <w:r w:rsidRPr="00D34355">
              <w:rPr>
                <w:bCs/>
                <w:iCs/>
              </w:rPr>
              <w:t>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rPr>
                <w:bCs/>
                <w:i/>
                <w:sz w:val="18"/>
                <w:szCs w:val="18"/>
              </w:rPr>
            </w:pPr>
            <w:r w:rsidRPr="00D34355">
              <w:rPr>
                <w:bCs/>
                <w:iCs/>
              </w:rPr>
              <w:t>Мероприятие (результат)</w:t>
            </w:r>
            <w:r w:rsidRPr="00D34355">
              <w:rPr>
                <w:bCs/>
                <w:i/>
              </w:rPr>
              <w:t xml:space="preserve"> </w:t>
            </w:r>
            <w:r w:rsidRPr="00D34355">
              <w:rPr>
                <w:bCs/>
              </w:rPr>
              <w:t>«</w:t>
            </w:r>
            <w:r w:rsidRPr="00FD3496">
              <w:rPr>
                <w:bCs/>
              </w:rPr>
              <w:t>Рабочие места обеспечены средствами информатизации, соответствующими современным требованиям</w:t>
            </w:r>
            <w:r w:rsidRPr="00D34355">
              <w:rPr>
                <w:bCs/>
              </w:rPr>
              <w:t>»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t>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lastRenderedPageBreak/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strike/>
                <w:lang w:val="en-US"/>
              </w:rPr>
            </w:pPr>
            <w:r w:rsidRPr="00B649E0">
              <w:rPr>
                <w:bCs/>
              </w:rPr>
              <w:lastRenderedPageBreak/>
              <w:t>Х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1.2</w:t>
            </w:r>
            <w:r w:rsidRPr="00D34355">
              <w:rPr>
                <w:bCs/>
                <w:iCs/>
              </w:rPr>
              <w:t>.</w:t>
            </w:r>
            <w:r>
              <w:rPr>
                <w:bCs/>
                <w:iCs/>
              </w:rPr>
              <w:t>1.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rPr>
                <w:bCs/>
                <w:iCs/>
              </w:rPr>
            </w:pPr>
            <w:r w:rsidRPr="00D34355">
              <w:rPr>
                <w:bCs/>
                <w:iCs/>
              </w:rPr>
              <w:t>Мероприятие (результат)</w:t>
            </w:r>
          </w:p>
          <w:p w:rsidR="009A051A" w:rsidRPr="00D34355" w:rsidRDefault="009A051A" w:rsidP="00AB607B">
            <w:pPr>
              <w:rPr>
                <w:bCs/>
                <w:iCs/>
                <w:sz w:val="18"/>
                <w:szCs w:val="18"/>
              </w:rPr>
            </w:pPr>
            <w:r w:rsidRPr="00D34355">
              <w:rPr>
                <w:bCs/>
                <w:iCs/>
              </w:rPr>
              <w:t>«</w:t>
            </w:r>
            <w:r w:rsidRPr="00FD3496">
              <w:rPr>
                <w:bCs/>
                <w:iCs/>
              </w:rPr>
              <w:t>Рабочие места обеспечены средствами информатизации, соответствующими современным требованиям</w:t>
            </w:r>
            <w:r w:rsidRPr="00D34355">
              <w:rPr>
                <w:bCs/>
                <w:iCs/>
              </w:rPr>
              <w:t xml:space="preserve">» </w:t>
            </w:r>
            <w:r>
              <w:rPr>
                <w:bCs/>
                <w:iCs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t>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lastRenderedPageBreak/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lastRenderedPageBreak/>
              <w:t>Х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iCs/>
              </w:rPr>
            </w:pPr>
            <w:r w:rsidRPr="00B649E0">
              <w:rPr>
                <w:bCs/>
                <w:iCs/>
              </w:rPr>
              <w:lastRenderedPageBreak/>
              <w:t>1.</w:t>
            </w:r>
            <w:r>
              <w:rPr>
                <w:bCs/>
                <w:iCs/>
              </w:rPr>
              <w:t>2</w:t>
            </w:r>
            <w:r w:rsidRPr="00B649E0">
              <w:rPr>
                <w:bCs/>
                <w:iCs/>
              </w:rPr>
              <w:t>.</w:t>
            </w:r>
            <w:r w:rsidRPr="00B649E0">
              <w:rPr>
                <w:bCs/>
                <w:iCs/>
                <w:lang w:val="en-US"/>
              </w:rPr>
              <w:t>1</w:t>
            </w:r>
            <w:r w:rsidRPr="00B649E0">
              <w:rPr>
                <w:bCs/>
                <w:iCs/>
              </w:rPr>
              <w:t>.</w:t>
            </w:r>
            <w:r>
              <w:rPr>
                <w:bCs/>
                <w:iCs/>
              </w:rPr>
              <w:t>1.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1.1</w:t>
            </w:r>
            <w:r>
              <w:rPr>
                <w:bCs/>
              </w:rPr>
              <w:t xml:space="preserve"> </w:t>
            </w:r>
            <w:r w:rsidRPr="002547BD">
              <w:rPr>
                <w:bCs/>
              </w:rPr>
              <w:t>Закупка включена в план закупок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15.01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lastRenderedPageBreak/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lastRenderedPageBreak/>
              <w:t>План-график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1.2</w:t>
            </w:r>
            <w:r w:rsidRPr="00B649E0">
              <w:rPr>
                <w:bCs/>
                <w:iCs/>
              </w:rPr>
              <w:t>.1.2.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>2 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31.03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t>Контракт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1.2.1.3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>3 Произведена приемка поставленных товаров, выполненных работ, оказанных услуг.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31.12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t>Акт сдачи-приемки товара, оказанных услуг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1.2.1.4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 xml:space="preserve">4 Произведена оплата товаров, выполненных </w:t>
            </w:r>
            <w:r w:rsidRPr="002547BD">
              <w:rPr>
                <w:bCs/>
              </w:rPr>
              <w:lastRenderedPageBreak/>
              <w:t>работ, оказанных услуг по муниципальному контракту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lastRenderedPageBreak/>
              <w:t>31.12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</w:t>
            </w:r>
            <w:r w:rsidRPr="002547BD">
              <w:rPr>
                <w:bCs/>
              </w:rPr>
              <w:lastRenderedPageBreak/>
              <w:t xml:space="preserve">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lastRenderedPageBreak/>
              <w:t>Платежное поручение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1.3</w:t>
            </w:r>
            <w:r w:rsidRPr="00D34355">
              <w:rPr>
                <w:bCs/>
                <w:iCs/>
              </w:rPr>
              <w:t>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rPr>
                <w:bCs/>
                <w:i/>
                <w:sz w:val="18"/>
                <w:szCs w:val="18"/>
              </w:rPr>
            </w:pPr>
            <w:r w:rsidRPr="00D34355">
              <w:rPr>
                <w:bCs/>
                <w:iCs/>
              </w:rPr>
              <w:t>Мероприятие (результат)</w:t>
            </w:r>
            <w:r w:rsidRPr="00D34355">
              <w:rPr>
                <w:bCs/>
                <w:i/>
              </w:rPr>
              <w:t xml:space="preserve"> </w:t>
            </w:r>
            <w:r w:rsidRPr="00D34355">
              <w:rPr>
                <w:bCs/>
              </w:rPr>
              <w:t>«</w:t>
            </w:r>
            <w:r w:rsidRPr="00FD3496">
              <w:rPr>
                <w:bCs/>
              </w:rPr>
              <w:t>Оснащение серверных комнат</w:t>
            </w:r>
            <w:r w:rsidRPr="00D34355">
              <w:rPr>
                <w:bCs/>
              </w:rPr>
              <w:t>»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t>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strike/>
                <w:lang w:val="en-US"/>
              </w:rPr>
            </w:pPr>
            <w:r w:rsidRPr="00B649E0">
              <w:rPr>
                <w:bCs/>
              </w:rPr>
              <w:t>Х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1.3</w:t>
            </w:r>
            <w:r w:rsidRPr="00D34355">
              <w:rPr>
                <w:bCs/>
                <w:iCs/>
              </w:rPr>
              <w:t>.</w:t>
            </w:r>
            <w:r>
              <w:rPr>
                <w:bCs/>
                <w:iCs/>
              </w:rPr>
              <w:t>1.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rPr>
                <w:bCs/>
                <w:iCs/>
              </w:rPr>
            </w:pPr>
            <w:r w:rsidRPr="00D34355">
              <w:rPr>
                <w:bCs/>
                <w:iCs/>
              </w:rPr>
              <w:t>Мероприятие (результат)</w:t>
            </w:r>
          </w:p>
          <w:p w:rsidR="009A051A" w:rsidRPr="00D34355" w:rsidRDefault="009A051A" w:rsidP="00AB607B">
            <w:pPr>
              <w:rPr>
                <w:bCs/>
                <w:iCs/>
                <w:sz w:val="18"/>
                <w:szCs w:val="18"/>
              </w:rPr>
            </w:pPr>
            <w:r w:rsidRPr="00D34355">
              <w:rPr>
                <w:bCs/>
                <w:iCs/>
              </w:rPr>
              <w:t>«</w:t>
            </w:r>
            <w:r w:rsidRPr="00FD3496">
              <w:rPr>
                <w:bCs/>
                <w:iCs/>
              </w:rPr>
              <w:t>Оснащение серверных комнат</w:t>
            </w:r>
            <w:r w:rsidRPr="00D34355">
              <w:rPr>
                <w:bCs/>
                <w:iCs/>
              </w:rPr>
              <w:t xml:space="preserve">» </w:t>
            </w:r>
            <w:r>
              <w:rPr>
                <w:bCs/>
                <w:iCs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t>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t>Х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iCs/>
              </w:rPr>
            </w:pPr>
            <w:r w:rsidRPr="00B649E0">
              <w:rPr>
                <w:bCs/>
                <w:iCs/>
              </w:rPr>
              <w:lastRenderedPageBreak/>
              <w:t>1.</w:t>
            </w:r>
            <w:r>
              <w:rPr>
                <w:bCs/>
                <w:iCs/>
              </w:rPr>
              <w:t>3</w:t>
            </w:r>
            <w:r w:rsidRPr="00B649E0">
              <w:rPr>
                <w:bCs/>
                <w:iCs/>
              </w:rPr>
              <w:t>.</w:t>
            </w:r>
            <w:r w:rsidRPr="00B649E0">
              <w:rPr>
                <w:bCs/>
                <w:iCs/>
                <w:lang w:val="en-US"/>
              </w:rPr>
              <w:t>1</w:t>
            </w:r>
            <w:r w:rsidRPr="00B649E0">
              <w:rPr>
                <w:bCs/>
                <w:iCs/>
              </w:rPr>
              <w:t>.</w:t>
            </w:r>
            <w:r>
              <w:rPr>
                <w:bCs/>
                <w:iCs/>
              </w:rPr>
              <w:t>1.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1.1</w:t>
            </w:r>
            <w:r>
              <w:rPr>
                <w:bCs/>
              </w:rPr>
              <w:t xml:space="preserve"> </w:t>
            </w:r>
            <w:r w:rsidRPr="002547BD">
              <w:rPr>
                <w:bCs/>
              </w:rPr>
              <w:t>Закупка включена в план закупок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15.01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t>План-график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1.3</w:t>
            </w:r>
            <w:r w:rsidRPr="00B649E0">
              <w:rPr>
                <w:bCs/>
                <w:iCs/>
              </w:rPr>
              <w:t>.1.2.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>2 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31.03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t>Контракт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1.3.1.3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>3 Произведена приемка поставленных товаров, выполненных работ, оказанных услуг.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31.12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t>Акт сдачи-приемки товара, оказанных услуг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1.3.1.4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>4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31.12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Управление финансов и бюджетной политики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t>Платежное поручение</w:t>
            </w:r>
          </w:p>
        </w:tc>
      </w:tr>
    </w:tbl>
    <w:p w:rsidR="009A051A" w:rsidRDefault="009A051A" w:rsidP="009A051A"/>
    <w:p w:rsidR="009A051A" w:rsidRDefault="009A051A" w:rsidP="009A051A">
      <w:pPr>
        <w:spacing w:after="160" w:line="259" w:lineRule="auto"/>
      </w:pPr>
      <w:r>
        <w:br w:type="page"/>
      </w:r>
    </w:p>
    <w:p w:rsidR="009A051A" w:rsidRPr="00D93D8A" w:rsidRDefault="009A051A" w:rsidP="009A051A"/>
    <w:p w:rsidR="009A051A" w:rsidRPr="00E84D2A" w:rsidRDefault="009A051A" w:rsidP="009A051A">
      <w:pPr>
        <w:pStyle w:val="4"/>
        <w:spacing w:before="0" w:after="0"/>
        <w:rPr>
          <w:b/>
        </w:rPr>
      </w:pPr>
      <w:r w:rsidRPr="00E84D2A">
        <w:rPr>
          <w:b/>
        </w:rPr>
        <w:t xml:space="preserve">Паспорт </w:t>
      </w:r>
    </w:p>
    <w:p w:rsidR="009A051A" w:rsidRPr="00517935" w:rsidRDefault="009A051A" w:rsidP="009A051A">
      <w:pPr>
        <w:pStyle w:val="4"/>
        <w:rPr>
          <w:sz w:val="18"/>
          <w:szCs w:val="18"/>
        </w:rPr>
      </w:pPr>
      <w:r w:rsidRPr="00E84D2A">
        <w:rPr>
          <w:b/>
        </w:rPr>
        <w:t>комплекса процессных мероприятий «Создание,</w:t>
      </w:r>
      <w:r>
        <w:rPr>
          <w:b/>
          <w:lang w:val="ru-RU"/>
        </w:rPr>
        <w:t xml:space="preserve"> </w:t>
      </w:r>
      <w:r w:rsidRPr="00E84D2A">
        <w:rPr>
          <w:b/>
        </w:rPr>
        <w:t>внедрение, сопровождение и обеспечение эксплуатации</w:t>
      </w:r>
      <w:r>
        <w:rPr>
          <w:b/>
          <w:lang w:val="ru-RU"/>
        </w:rPr>
        <w:t xml:space="preserve"> </w:t>
      </w:r>
      <w:r w:rsidRPr="00E84D2A">
        <w:rPr>
          <w:b/>
        </w:rPr>
        <w:t>цифровых решений»</w:t>
      </w:r>
    </w:p>
    <w:p w:rsidR="009A051A" w:rsidRPr="00D93D8A" w:rsidRDefault="009A051A" w:rsidP="009A051A">
      <w:pPr>
        <w:jc w:val="center"/>
        <w:rPr>
          <w:b/>
          <w:bCs/>
        </w:rPr>
      </w:pPr>
    </w:p>
    <w:p w:rsidR="009A051A" w:rsidRPr="00517935" w:rsidRDefault="009A051A" w:rsidP="009A051A">
      <w:pPr>
        <w:pStyle w:val="4"/>
        <w:spacing w:before="0" w:after="0"/>
        <w:rPr>
          <w:b/>
        </w:rPr>
      </w:pPr>
      <w:r w:rsidRPr="00517935">
        <w:rPr>
          <w:b/>
        </w:rPr>
        <w:t>1. Общие положения</w:t>
      </w:r>
    </w:p>
    <w:p w:rsidR="009A051A" w:rsidRPr="00517935" w:rsidRDefault="009A051A" w:rsidP="009A051A"/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5"/>
        <w:gridCol w:w="8542"/>
      </w:tblGrid>
      <w:tr w:rsidR="009A051A" w:rsidRPr="00D93D8A" w:rsidTr="00AB607B">
        <w:trPr>
          <w:trHeight w:val="516"/>
          <w:jc w:val="center"/>
        </w:trPr>
        <w:tc>
          <w:tcPr>
            <w:tcW w:w="2080" w:type="pct"/>
            <w:vAlign w:val="center"/>
          </w:tcPr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17935">
              <w:rPr>
                <w:bCs/>
                <w:sz w:val="22"/>
                <w:szCs w:val="22"/>
              </w:rPr>
              <w:t xml:space="preserve">Ответственное структурное подразделение </w:t>
            </w:r>
          </w:p>
          <w:p w:rsidR="009A051A" w:rsidRPr="0051793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17935">
              <w:rPr>
                <w:bCs/>
                <w:sz w:val="22"/>
                <w:szCs w:val="22"/>
              </w:rPr>
              <w:t xml:space="preserve">администрации </w:t>
            </w:r>
            <w:proofErr w:type="spellStart"/>
            <w:r w:rsidRPr="00517935">
              <w:rPr>
                <w:bCs/>
                <w:sz w:val="22"/>
                <w:szCs w:val="22"/>
              </w:rPr>
              <w:t>Губкинского</w:t>
            </w:r>
            <w:proofErr w:type="spellEnd"/>
            <w:r w:rsidRPr="00517935">
              <w:rPr>
                <w:bCs/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2920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Управление массовых коммуникаций и информационных технологий, </w:t>
            </w:r>
            <w:proofErr w:type="spellStart"/>
            <w:r>
              <w:rPr>
                <w:bCs/>
              </w:rPr>
              <w:t>Землякова</w:t>
            </w:r>
            <w:proofErr w:type="spellEnd"/>
            <w:r>
              <w:rPr>
                <w:bCs/>
              </w:rPr>
              <w:t xml:space="preserve"> Марья Николаевна, Заместитель руководителя аппарата, начальник управления массовых коммуникаций и информационных технологий</w:t>
            </w:r>
          </w:p>
          <w:p w:rsidR="009A051A" w:rsidRPr="0051793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17935">
              <w:rPr>
                <w:bCs/>
                <w:sz w:val="18"/>
                <w:szCs w:val="18"/>
              </w:rPr>
              <w:t>(наименование структурного подразделения</w:t>
            </w:r>
          </w:p>
          <w:p w:rsidR="009A051A" w:rsidRPr="0051793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17935">
              <w:rPr>
                <w:bCs/>
                <w:sz w:val="18"/>
                <w:szCs w:val="18"/>
              </w:rPr>
              <w:t xml:space="preserve">администрации </w:t>
            </w:r>
            <w:proofErr w:type="spellStart"/>
            <w:r w:rsidRPr="00517935">
              <w:rPr>
                <w:bCs/>
                <w:sz w:val="18"/>
                <w:szCs w:val="18"/>
              </w:rPr>
              <w:t>Губкинского</w:t>
            </w:r>
            <w:proofErr w:type="spellEnd"/>
            <w:r w:rsidRPr="00517935">
              <w:rPr>
                <w:bCs/>
                <w:sz w:val="18"/>
                <w:szCs w:val="18"/>
              </w:rPr>
              <w:t xml:space="preserve"> городского округа,</w:t>
            </w:r>
          </w:p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17935">
              <w:rPr>
                <w:bCs/>
                <w:sz w:val="18"/>
                <w:szCs w:val="18"/>
              </w:rPr>
              <w:t>Ф.И.О. руководителя (заместителя руководителя), должность)</w:t>
            </w:r>
          </w:p>
        </w:tc>
      </w:tr>
      <w:tr w:rsidR="009A051A" w:rsidRPr="00D93D8A" w:rsidTr="00AB607B">
        <w:trPr>
          <w:trHeight w:val="210"/>
          <w:jc w:val="center"/>
        </w:trPr>
        <w:tc>
          <w:tcPr>
            <w:tcW w:w="2080" w:type="pct"/>
            <w:vAlign w:val="center"/>
          </w:tcPr>
          <w:p w:rsidR="009A051A" w:rsidRPr="0051793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17935">
              <w:rPr>
                <w:bCs/>
                <w:sz w:val="22"/>
                <w:szCs w:val="22"/>
              </w:rPr>
              <w:t>Связь с муниципальной программой (комплексной программой)</w:t>
            </w:r>
          </w:p>
        </w:tc>
        <w:tc>
          <w:tcPr>
            <w:tcW w:w="2920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Муниципальная программа «Развитие информационного общества в </w:t>
            </w:r>
            <w:proofErr w:type="spellStart"/>
            <w:r>
              <w:rPr>
                <w:bCs/>
              </w:rPr>
              <w:t>Губкинском</w:t>
            </w:r>
            <w:proofErr w:type="spellEnd"/>
            <w:r>
              <w:rPr>
                <w:bCs/>
              </w:rPr>
              <w:t xml:space="preserve"> городском округе Белгородской области»</w:t>
            </w:r>
          </w:p>
          <w:p w:rsidR="009A051A" w:rsidRPr="0051793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517935">
              <w:rPr>
                <w:bCs/>
                <w:sz w:val="18"/>
                <w:szCs w:val="18"/>
              </w:rPr>
              <w:t>(наименование муниципальной программы (комплексная программа)</w:t>
            </w:r>
          </w:p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 w:rsidRPr="00517935">
              <w:rPr>
                <w:bCs/>
                <w:sz w:val="18"/>
                <w:szCs w:val="18"/>
              </w:rPr>
              <w:t>Губкинского</w:t>
            </w:r>
            <w:proofErr w:type="spellEnd"/>
            <w:r w:rsidRPr="00517935">
              <w:rPr>
                <w:bCs/>
                <w:sz w:val="18"/>
                <w:szCs w:val="18"/>
              </w:rPr>
              <w:t xml:space="preserve"> городского округа Белгородской области)</w:t>
            </w:r>
          </w:p>
        </w:tc>
      </w:tr>
    </w:tbl>
    <w:p w:rsidR="009A051A" w:rsidRPr="00D93D8A" w:rsidRDefault="009A051A" w:rsidP="009A051A">
      <w:pPr>
        <w:rPr>
          <w:b/>
        </w:rPr>
      </w:pPr>
    </w:p>
    <w:p w:rsidR="009A051A" w:rsidRPr="00D93D8A" w:rsidRDefault="009A051A" w:rsidP="009A051A">
      <w:pPr>
        <w:pStyle w:val="4"/>
        <w:spacing w:before="0" w:after="0"/>
        <w:rPr>
          <w:b/>
          <w:lang w:val="en-US"/>
        </w:rPr>
      </w:pPr>
      <w:r w:rsidRPr="00D93D8A">
        <w:rPr>
          <w:b/>
        </w:rPr>
        <w:t>2. Показатели комплекса процессных мероприятий</w:t>
      </w: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9"/>
        <w:gridCol w:w="2387"/>
        <w:gridCol w:w="1400"/>
        <w:gridCol w:w="1228"/>
        <w:gridCol w:w="1429"/>
        <w:gridCol w:w="1123"/>
        <w:gridCol w:w="850"/>
        <w:gridCol w:w="567"/>
        <w:gridCol w:w="567"/>
        <w:gridCol w:w="567"/>
        <w:gridCol w:w="567"/>
        <w:gridCol w:w="567"/>
        <w:gridCol w:w="709"/>
        <w:gridCol w:w="2693"/>
      </w:tblGrid>
      <w:tr w:rsidR="009A051A" w:rsidRPr="00D93D8A" w:rsidTr="00AB607B">
        <w:trPr>
          <w:tblHeader/>
        </w:trPr>
        <w:tc>
          <w:tcPr>
            <w:tcW w:w="649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№</w:t>
            </w:r>
          </w:p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17935">
              <w:rPr>
                <w:b/>
                <w:sz w:val="22"/>
                <w:szCs w:val="22"/>
              </w:rPr>
              <w:t>пп</w:t>
            </w:r>
            <w:proofErr w:type="spellEnd"/>
            <w:r w:rsidRPr="0051793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387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400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228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Уровень показателя</w:t>
            </w:r>
          </w:p>
        </w:tc>
        <w:tc>
          <w:tcPr>
            <w:tcW w:w="1429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Единица измерения</w:t>
            </w:r>
          </w:p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 xml:space="preserve"> (по ОКЕИ)</w:t>
            </w:r>
          </w:p>
        </w:tc>
        <w:tc>
          <w:tcPr>
            <w:tcW w:w="1973" w:type="dxa"/>
            <w:gridSpan w:val="2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Базовое значение</w:t>
            </w:r>
          </w:p>
        </w:tc>
        <w:tc>
          <w:tcPr>
            <w:tcW w:w="3544" w:type="dxa"/>
            <w:gridSpan w:val="6"/>
            <w:shd w:val="clear" w:color="auto" w:fill="FFFFFF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2693" w:type="dxa"/>
            <w:vMerge w:val="restart"/>
            <w:shd w:val="clear" w:color="auto" w:fill="FFFFFF"/>
            <w:vAlign w:val="center"/>
          </w:tcPr>
          <w:p w:rsidR="009A051A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 xml:space="preserve">Ответственный </w:t>
            </w:r>
          </w:p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за достижение показателя</w:t>
            </w:r>
          </w:p>
        </w:tc>
      </w:tr>
      <w:tr w:rsidR="009A051A" w:rsidRPr="00D93D8A" w:rsidTr="00AB607B">
        <w:trPr>
          <w:tblHeader/>
        </w:trPr>
        <w:tc>
          <w:tcPr>
            <w:tcW w:w="649" w:type="dxa"/>
            <w:vMerge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87" w:type="dxa"/>
            <w:vMerge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0" w:type="dxa"/>
            <w:vMerge/>
            <w:shd w:val="clear" w:color="auto" w:fill="FFFFFF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8" w:type="dxa"/>
            <w:vMerge/>
            <w:shd w:val="clear" w:color="auto" w:fill="FFFFFF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9" w:type="dxa"/>
            <w:vMerge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значение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B73B16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A051A" w:rsidRPr="00B73B16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2693" w:type="dxa"/>
            <w:vMerge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</w:tr>
      <w:tr w:rsidR="009A051A" w:rsidRPr="00D93D8A" w:rsidTr="00AB607B">
        <w:tc>
          <w:tcPr>
            <w:tcW w:w="649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</w:t>
            </w:r>
          </w:p>
        </w:tc>
        <w:tc>
          <w:tcPr>
            <w:tcW w:w="238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bCs/>
                <w:u w:color="000000"/>
              </w:rPr>
              <w:t>2</w:t>
            </w:r>
          </w:p>
        </w:tc>
        <w:tc>
          <w:tcPr>
            <w:tcW w:w="1400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u w:color="000000"/>
              </w:rPr>
              <w:t>3</w:t>
            </w:r>
          </w:p>
        </w:tc>
        <w:tc>
          <w:tcPr>
            <w:tcW w:w="1228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u w:color="000000"/>
              </w:rPr>
              <w:t>4</w:t>
            </w:r>
          </w:p>
        </w:tc>
        <w:tc>
          <w:tcPr>
            <w:tcW w:w="1429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u w:color="000000"/>
              </w:rPr>
              <w:t>5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u w:color="000000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b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10</w:t>
            </w:r>
          </w:p>
        </w:tc>
        <w:tc>
          <w:tcPr>
            <w:tcW w:w="567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709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12</w:t>
            </w:r>
          </w:p>
        </w:tc>
      </w:tr>
      <w:tr w:rsidR="009A051A" w:rsidRPr="00D93D8A" w:rsidTr="00AB607B">
        <w:tc>
          <w:tcPr>
            <w:tcW w:w="649" w:type="dxa"/>
            <w:shd w:val="clear" w:color="auto" w:fill="FFFFFF"/>
          </w:tcPr>
          <w:p w:rsidR="009A051A" w:rsidRPr="00D93D8A" w:rsidRDefault="009A051A" w:rsidP="00AB607B">
            <w:pPr>
              <w:jc w:val="center"/>
            </w:pPr>
            <w:r>
              <w:t>1.</w:t>
            </w:r>
          </w:p>
        </w:tc>
        <w:tc>
          <w:tcPr>
            <w:tcW w:w="14654" w:type="dxa"/>
            <w:gridSpan w:val="13"/>
            <w:shd w:val="clear" w:color="auto" w:fill="FFFFFF"/>
          </w:tcPr>
          <w:p w:rsidR="009A051A" w:rsidRPr="00B73B16" w:rsidRDefault="009A051A" w:rsidP="00AB607B">
            <w:r w:rsidRPr="0090078A">
              <w:rPr>
                <w:bCs/>
              </w:rPr>
              <w:t>Задача 1 "</w:t>
            </w:r>
            <w:r w:rsidRPr="00E84D2A">
              <w:rPr>
                <w:bCs/>
              </w:rPr>
              <w:t xml:space="preserve">Развитие перспективных высокотехнологичных направлений в сфере информационных технологий </w:t>
            </w:r>
            <w:r w:rsidRPr="0090078A">
              <w:rPr>
                <w:bCs/>
              </w:rPr>
              <w:t>"</w:t>
            </w:r>
          </w:p>
        </w:tc>
      </w:tr>
      <w:tr w:rsidR="009A051A" w:rsidRPr="00D93D8A" w:rsidTr="00AB607B">
        <w:tc>
          <w:tcPr>
            <w:tcW w:w="649" w:type="dxa"/>
            <w:shd w:val="clear" w:color="auto" w:fill="FFFFFF"/>
          </w:tcPr>
          <w:p w:rsidR="009A051A" w:rsidRPr="00D93D8A" w:rsidRDefault="009A051A" w:rsidP="00AB607B">
            <w:pPr>
              <w:jc w:val="center"/>
            </w:pPr>
            <w:r w:rsidRPr="00D93D8A">
              <w:t>1.</w:t>
            </w:r>
            <w:r>
              <w:t>1.</w:t>
            </w:r>
          </w:p>
        </w:tc>
        <w:tc>
          <w:tcPr>
            <w:tcW w:w="2387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Cs/>
                <w:iCs/>
              </w:rPr>
            </w:pPr>
            <w:r w:rsidRPr="00E84D2A">
              <w:rPr>
                <w:bCs/>
              </w:rPr>
              <w:t>Доля охвата специализированными программными продуктами в части технического сопровождения деятельности органов местного самоуправления</w:t>
            </w:r>
          </w:p>
        </w:tc>
        <w:tc>
          <w:tcPr>
            <w:tcW w:w="1400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B73B16">
              <w:rPr>
                <w:rFonts w:eastAsia="Arial Unicode MS"/>
                <w:b/>
                <w:u w:color="000000"/>
              </w:rPr>
              <w:t>Прогрессирующий</w:t>
            </w:r>
          </w:p>
        </w:tc>
        <w:tc>
          <w:tcPr>
            <w:tcW w:w="1228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>
              <w:rPr>
                <w:rFonts w:eastAsia="Arial Unicode MS"/>
                <w:b/>
                <w:u w:color="000000"/>
              </w:rPr>
              <w:t>КМП</w:t>
            </w:r>
          </w:p>
        </w:tc>
        <w:tc>
          <w:tcPr>
            <w:tcW w:w="1429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>
              <w:rPr>
                <w:rFonts w:eastAsia="Arial Unicode MS"/>
                <w:b/>
                <w:u w:color="000000"/>
              </w:rPr>
              <w:t>Процент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>
              <w:rPr>
                <w:rFonts w:eastAsia="Arial Unicode MS"/>
                <w:b/>
                <w:u w:color="000000"/>
              </w:rPr>
              <w:t>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A051A" w:rsidRPr="00D93D8A" w:rsidRDefault="00AB607B" w:rsidP="00AB607B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B73B16">
              <w:t xml:space="preserve">Администрация </w:t>
            </w:r>
            <w:proofErr w:type="spellStart"/>
            <w:r w:rsidRPr="00B73B16">
              <w:t>Губкинского</w:t>
            </w:r>
            <w:proofErr w:type="spellEnd"/>
            <w:r w:rsidRPr="00B73B16"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</w:t>
            </w:r>
            <w:r w:rsidRPr="00B73B16">
              <w:lastRenderedPageBreak/>
              <w:t xml:space="preserve">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B73B16">
              <w:t>Боброводворская</w:t>
            </w:r>
            <w:proofErr w:type="spellEnd"/>
            <w:r w:rsidRPr="00B73B16"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B73B16">
              <w:t>Вислодубравская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Истобнянская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Коньшинская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Никаноровская</w:t>
            </w:r>
            <w:proofErr w:type="spellEnd"/>
            <w:r w:rsidRPr="00B73B16">
              <w:t xml:space="preserve"> сельская территориальная </w:t>
            </w:r>
            <w:r w:rsidRPr="00B73B16">
              <w:lastRenderedPageBreak/>
              <w:t xml:space="preserve">администрация, </w:t>
            </w:r>
            <w:proofErr w:type="spellStart"/>
            <w:r w:rsidRPr="00B73B16">
              <w:t>Скороднянская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Чуевская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Осколецкая</w:t>
            </w:r>
            <w:proofErr w:type="spellEnd"/>
            <w:r w:rsidRPr="00B73B16"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B73B16">
              <w:t>Сапрыкинская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Теплоколодезянская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Мелавская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Толстянская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Уколовская</w:t>
            </w:r>
            <w:proofErr w:type="spellEnd"/>
            <w:r w:rsidRPr="00B73B16">
              <w:t xml:space="preserve"> сельская территориальная </w:t>
            </w:r>
            <w:r w:rsidRPr="00B73B16">
              <w:lastRenderedPageBreak/>
              <w:t>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</w:tr>
      <w:tr w:rsidR="009A051A" w:rsidRPr="00D93D8A" w:rsidTr="00AB607B">
        <w:tc>
          <w:tcPr>
            <w:tcW w:w="649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highlight w:val="red"/>
              </w:rPr>
            </w:pPr>
            <w:r w:rsidRPr="00D93D8A">
              <w:lastRenderedPageBreak/>
              <w:t>1.1.</w:t>
            </w:r>
          </w:p>
        </w:tc>
        <w:tc>
          <w:tcPr>
            <w:tcW w:w="238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rPr>
                <w:rFonts w:eastAsia="Arial Unicode MS"/>
                <w:bCs/>
                <w:u w:color="000000"/>
              </w:rPr>
            </w:pPr>
            <w:r w:rsidRPr="00D93D8A">
              <w:rPr>
                <w:rFonts w:eastAsia="Arial Unicode MS"/>
                <w:bCs/>
                <w:u w:color="000000"/>
              </w:rPr>
              <w:t>________________________</w:t>
            </w:r>
          </w:p>
          <w:p w:rsidR="009A051A" w:rsidRPr="00D93D8A" w:rsidRDefault="009A051A" w:rsidP="00AB607B">
            <w:pPr>
              <w:jc w:val="center"/>
              <w:rPr>
                <w:rFonts w:eastAsia="Arial Unicode MS"/>
                <w:sz w:val="18"/>
                <w:szCs w:val="18"/>
                <w:highlight w:val="red"/>
                <w:u w:color="000000"/>
              </w:rPr>
            </w:pPr>
            <w:r w:rsidRPr="00D93D8A">
              <w:rPr>
                <w:rFonts w:eastAsia="Arial Unicode MS"/>
                <w:bCs/>
                <w:sz w:val="18"/>
                <w:szCs w:val="18"/>
                <w:u w:color="000000"/>
              </w:rPr>
              <w:t>(наименование показателя)</w:t>
            </w:r>
          </w:p>
        </w:tc>
        <w:tc>
          <w:tcPr>
            <w:tcW w:w="1400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i/>
                <w:u w:color="000000"/>
              </w:rPr>
            </w:pPr>
          </w:p>
        </w:tc>
        <w:tc>
          <w:tcPr>
            <w:tcW w:w="1228" w:type="dxa"/>
            <w:shd w:val="clear" w:color="auto" w:fill="FFFFFF"/>
          </w:tcPr>
          <w:p w:rsidR="009A051A" w:rsidRPr="00D93D8A" w:rsidRDefault="009A051A" w:rsidP="00AB607B">
            <w:pPr>
              <w:rPr>
                <w:rFonts w:eastAsia="Arial Unicode MS"/>
                <w:i/>
                <w:u w:color="000000"/>
              </w:rPr>
            </w:pPr>
          </w:p>
        </w:tc>
        <w:tc>
          <w:tcPr>
            <w:tcW w:w="1429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i/>
                <w:u w:color="000000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i/>
                <w:u w:color="000000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i/>
                <w:u w:color="00000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567" w:type="dxa"/>
            <w:shd w:val="clear" w:color="auto" w:fill="FFFFFF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693" w:type="dxa"/>
            <w:shd w:val="clear" w:color="auto" w:fill="FFFFFF"/>
          </w:tcPr>
          <w:p w:rsidR="009A051A" w:rsidRPr="00D93D8A" w:rsidRDefault="009A051A" w:rsidP="00AB607B">
            <w:pPr>
              <w:jc w:val="center"/>
            </w:pPr>
          </w:p>
        </w:tc>
      </w:tr>
    </w:tbl>
    <w:p w:rsidR="009A051A" w:rsidRPr="00D93D8A" w:rsidRDefault="009A051A" w:rsidP="009A051A">
      <w:pPr>
        <w:rPr>
          <w:b/>
          <w:lang w:val="en-US"/>
        </w:rPr>
      </w:pPr>
    </w:p>
    <w:p w:rsidR="009A051A" w:rsidRPr="00D93D8A" w:rsidRDefault="009A051A" w:rsidP="009A051A">
      <w:pPr>
        <w:pStyle w:val="4"/>
        <w:spacing w:before="0" w:after="0"/>
      </w:pPr>
    </w:p>
    <w:p w:rsidR="009A051A" w:rsidRDefault="009A051A" w:rsidP="009A051A">
      <w:pPr>
        <w:pStyle w:val="4"/>
        <w:spacing w:before="0" w:after="0"/>
        <w:rPr>
          <w:sz w:val="20"/>
          <w:szCs w:val="20"/>
        </w:rPr>
      </w:pPr>
    </w:p>
    <w:p w:rsidR="009A051A" w:rsidRDefault="009A051A" w:rsidP="009A051A">
      <w:pPr>
        <w:rPr>
          <w:rFonts w:eastAsia="Calibri"/>
        </w:rPr>
      </w:pPr>
    </w:p>
    <w:p w:rsidR="009A051A" w:rsidRPr="00243D39" w:rsidRDefault="009A051A" w:rsidP="009A051A">
      <w:pPr>
        <w:pStyle w:val="4"/>
        <w:spacing w:before="0" w:after="0"/>
        <w:rPr>
          <w:sz w:val="18"/>
          <w:szCs w:val="18"/>
        </w:rPr>
      </w:pPr>
      <w:r w:rsidRPr="00822EB5">
        <w:rPr>
          <w:b/>
          <w:sz w:val="20"/>
          <w:szCs w:val="20"/>
        </w:rPr>
        <w:t xml:space="preserve">3. Помесячный план достижения показателей комплекса процессных мероприятий в </w:t>
      </w:r>
      <w:r w:rsidRPr="00E84D2A">
        <w:rPr>
          <w:b/>
          <w:sz w:val="20"/>
          <w:szCs w:val="20"/>
          <w:lang w:val="ru-RU"/>
        </w:rPr>
        <w:t>2025</w:t>
      </w:r>
      <w:r w:rsidRPr="00822EB5">
        <w:rPr>
          <w:sz w:val="20"/>
          <w:szCs w:val="20"/>
        </w:rPr>
        <w:t xml:space="preserve"> </w:t>
      </w:r>
      <w:r w:rsidRPr="00822EB5">
        <w:rPr>
          <w:b/>
          <w:sz w:val="20"/>
          <w:szCs w:val="20"/>
        </w:rPr>
        <w:t>году</w:t>
      </w:r>
    </w:p>
    <w:p w:rsidR="009A051A" w:rsidRPr="00D93D8A" w:rsidRDefault="009A051A" w:rsidP="009A051A">
      <w:pPr>
        <w:rPr>
          <w:lang w:eastAsia="en-US"/>
        </w:rPr>
      </w:pPr>
    </w:p>
    <w:tbl>
      <w:tblPr>
        <w:tblW w:w="503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56"/>
        <w:gridCol w:w="2148"/>
        <w:gridCol w:w="1277"/>
        <w:gridCol w:w="1151"/>
        <w:gridCol w:w="816"/>
        <w:gridCol w:w="88"/>
        <w:gridCol w:w="820"/>
        <w:gridCol w:w="656"/>
        <w:gridCol w:w="781"/>
        <w:gridCol w:w="530"/>
        <w:gridCol w:w="656"/>
        <w:gridCol w:w="656"/>
        <w:gridCol w:w="781"/>
        <w:gridCol w:w="13"/>
        <w:gridCol w:w="1021"/>
        <w:gridCol w:w="832"/>
        <w:gridCol w:w="77"/>
        <w:gridCol w:w="781"/>
        <w:gridCol w:w="907"/>
      </w:tblGrid>
      <w:tr w:rsidR="009A051A" w:rsidRPr="00D93D8A" w:rsidTr="00AB607B">
        <w:trPr>
          <w:tblHeader/>
        </w:trPr>
        <w:tc>
          <w:tcPr>
            <w:tcW w:w="656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 xml:space="preserve">№ </w:t>
            </w:r>
            <w:proofErr w:type="spellStart"/>
            <w:r w:rsidRPr="00D93D8A">
              <w:rPr>
                <w:b/>
              </w:rPr>
              <w:t>пп</w:t>
            </w:r>
            <w:proofErr w:type="spellEnd"/>
            <w:r w:rsidRPr="00D93D8A">
              <w:rPr>
                <w:b/>
              </w:rPr>
              <w:t>.</w:t>
            </w:r>
          </w:p>
        </w:tc>
        <w:tc>
          <w:tcPr>
            <w:tcW w:w="2148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Наименование показателя</w:t>
            </w:r>
          </w:p>
        </w:tc>
        <w:tc>
          <w:tcPr>
            <w:tcW w:w="1277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Уровень показателя</w:t>
            </w:r>
          </w:p>
        </w:tc>
        <w:tc>
          <w:tcPr>
            <w:tcW w:w="1151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Единица измерения</w:t>
            </w:r>
          </w:p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(по ОКЕИ)</w:t>
            </w:r>
          </w:p>
        </w:tc>
        <w:tc>
          <w:tcPr>
            <w:tcW w:w="8508" w:type="dxa"/>
            <w:gridSpan w:val="14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vertAlign w:val="superscript"/>
              </w:rPr>
            </w:pPr>
            <w:r w:rsidRPr="00D93D8A">
              <w:rPr>
                <w:b/>
              </w:rPr>
              <w:t>Плановые значения по кварталам/месяцам</w:t>
            </w:r>
          </w:p>
        </w:tc>
        <w:tc>
          <w:tcPr>
            <w:tcW w:w="907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 xml:space="preserve">На конец </w:t>
            </w:r>
          </w:p>
          <w:p w:rsidR="009A051A" w:rsidRPr="00D93D8A" w:rsidRDefault="009A051A" w:rsidP="00AB607B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  <w:p w:rsidR="009A051A" w:rsidRPr="00243D39" w:rsidRDefault="009A051A" w:rsidP="00AB607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243D39">
              <w:rPr>
                <w:b/>
                <w:sz w:val="18"/>
                <w:szCs w:val="18"/>
              </w:rPr>
              <w:t>(указы</w:t>
            </w:r>
            <w:r>
              <w:rPr>
                <w:b/>
                <w:sz w:val="18"/>
                <w:szCs w:val="18"/>
              </w:rPr>
              <w:t>-</w:t>
            </w:r>
            <w:proofErr w:type="spellStart"/>
            <w:r w:rsidRPr="00243D39">
              <w:rPr>
                <w:b/>
                <w:sz w:val="18"/>
                <w:szCs w:val="18"/>
              </w:rPr>
              <w:t>вается</w:t>
            </w:r>
            <w:proofErr w:type="spellEnd"/>
            <w:r w:rsidRPr="00243D39">
              <w:rPr>
                <w:b/>
                <w:sz w:val="18"/>
                <w:szCs w:val="18"/>
              </w:rPr>
              <w:t xml:space="preserve"> год) </w:t>
            </w:r>
          </w:p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года</w:t>
            </w:r>
          </w:p>
        </w:tc>
      </w:tr>
      <w:tr w:rsidR="009A051A" w:rsidRPr="00D93D8A" w:rsidTr="00AB607B">
        <w:trPr>
          <w:tblHeader/>
        </w:trPr>
        <w:tc>
          <w:tcPr>
            <w:tcW w:w="656" w:type="dxa"/>
            <w:vMerge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148" w:type="dxa"/>
            <w:vMerge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1277" w:type="dxa"/>
            <w:vMerge/>
            <w:shd w:val="clear" w:color="auto" w:fill="FFFFFF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1151" w:type="dxa"/>
            <w:vMerge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январь</w:t>
            </w:r>
          </w:p>
        </w:tc>
        <w:tc>
          <w:tcPr>
            <w:tcW w:w="908" w:type="dxa"/>
            <w:gridSpan w:val="2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февраль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март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апрель</w:t>
            </w:r>
          </w:p>
        </w:tc>
        <w:tc>
          <w:tcPr>
            <w:tcW w:w="530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май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июнь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июль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август</w:t>
            </w:r>
          </w:p>
        </w:tc>
        <w:tc>
          <w:tcPr>
            <w:tcW w:w="1034" w:type="dxa"/>
            <w:gridSpan w:val="2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сентябрь</w:t>
            </w:r>
          </w:p>
        </w:tc>
        <w:tc>
          <w:tcPr>
            <w:tcW w:w="909" w:type="dxa"/>
            <w:gridSpan w:val="2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октябрь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ноябрь</w:t>
            </w:r>
          </w:p>
        </w:tc>
        <w:tc>
          <w:tcPr>
            <w:tcW w:w="907" w:type="dxa"/>
            <w:vMerge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</w:tr>
      <w:tr w:rsidR="009A051A" w:rsidRPr="00D93D8A" w:rsidTr="00AB607B">
        <w:trPr>
          <w:tblHeader/>
        </w:trPr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2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3</w:t>
            </w:r>
          </w:p>
        </w:tc>
        <w:tc>
          <w:tcPr>
            <w:tcW w:w="1151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4</w:t>
            </w:r>
          </w:p>
        </w:tc>
        <w:tc>
          <w:tcPr>
            <w:tcW w:w="81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5</w:t>
            </w:r>
          </w:p>
        </w:tc>
        <w:tc>
          <w:tcPr>
            <w:tcW w:w="908" w:type="dxa"/>
            <w:gridSpan w:val="2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6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7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8</w:t>
            </w:r>
          </w:p>
        </w:tc>
        <w:tc>
          <w:tcPr>
            <w:tcW w:w="530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9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10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11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12</w:t>
            </w:r>
          </w:p>
        </w:tc>
        <w:tc>
          <w:tcPr>
            <w:tcW w:w="1034" w:type="dxa"/>
            <w:gridSpan w:val="2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13</w:t>
            </w:r>
          </w:p>
        </w:tc>
        <w:tc>
          <w:tcPr>
            <w:tcW w:w="909" w:type="dxa"/>
            <w:gridSpan w:val="2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14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15</w:t>
            </w:r>
          </w:p>
        </w:tc>
        <w:tc>
          <w:tcPr>
            <w:tcW w:w="907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16</w:t>
            </w:r>
          </w:p>
        </w:tc>
      </w:tr>
      <w:tr w:rsidR="009A051A" w:rsidRPr="00D93D8A" w:rsidTr="00AB607B"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1.</w:t>
            </w:r>
          </w:p>
        </w:tc>
        <w:tc>
          <w:tcPr>
            <w:tcW w:w="13991" w:type="dxa"/>
            <w:gridSpan w:val="18"/>
            <w:shd w:val="clear" w:color="auto" w:fill="FFFFFF"/>
            <w:vAlign w:val="center"/>
          </w:tcPr>
          <w:p w:rsidR="009A051A" w:rsidRDefault="009A051A" w:rsidP="00AB607B">
            <w:pPr>
              <w:rPr>
                <w:bCs/>
                <w:sz w:val="18"/>
                <w:szCs w:val="18"/>
                <w:u w:color="000000"/>
              </w:rPr>
            </w:pPr>
            <w:r w:rsidRPr="00E84D2A">
              <w:rPr>
                <w:bCs/>
                <w:sz w:val="18"/>
                <w:szCs w:val="18"/>
                <w:u w:color="000000"/>
              </w:rPr>
              <w:t>Развитие перспективных высокотехнологичных направлений в сфере информационных технологий</w:t>
            </w:r>
          </w:p>
          <w:p w:rsidR="009A051A" w:rsidRPr="00D93D8A" w:rsidRDefault="009A051A" w:rsidP="00AB607B">
            <w:pPr>
              <w:rPr>
                <w:sz w:val="18"/>
                <w:szCs w:val="18"/>
              </w:rPr>
            </w:pPr>
            <w:r w:rsidRPr="00D93D8A">
              <w:rPr>
                <w:bCs/>
                <w:sz w:val="18"/>
                <w:szCs w:val="18"/>
                <w:u w:color="000000"/>
              </w:rPr>
              <w:t>(наименование задачи)</w:t>
            </w:r>
          </w:p>
        </w:tc>
      </w:tr>
      <w:tr w:rsidR="009A051A" w:rsidRPr="00D93D8A" w:rsidTr="00AB607B"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  <w:r w:rsidRPr="00D93D8A">
              <w:t>1.1.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rPr>
                <w:rFonts w:eastAsia="Arial Unicode MS"/>
                <w:sz w:val="18"/>
                <w:szCs w:val="18"/>
                <w:u w:color="000000"/>
              </w:rPr>
            </w:pPr>
            <w:r w:rsidRPr="005A4116">
              <w:rPr>
                <w:bCs/>
                <w:sz w:val="18"/>
                <w:szCs w:val="18"/>
                <w:u w:color="000000"/>
              </w:rPr>
              <w:t xml:space="preserve">Доля охвата специализированными программными продуктами в части технического сопровождения деятельности </w:t>
            </w:r>
            <w:r>
              <w:rPr>
                <w:bCs/>
                <w:sz w:val="18"/>
                <w:szCs w:val="18"/>
                <w:u w:color="000000"/>
              </w:rPr>
              <w:t xml:space="preserve">органов </w:t>
            </w:r>
            <w:r>
              <w:rPr>
                <w:bCs/>
                <w:sz w:val="18"/>
                <w:szCs w:val="18"/>
                <w:u w:color="000000"/>
              </w:rPr>
              <w:lastRenderedPageBreak/>
              <w:t>местного самоуправления</w:t>
            </w:r>
          </w:p>
        </w:tc>
        <w:tc>
          <w:tcPr>
            <w:tcW w:w="1277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КМП</w:t>
            </w:r>
          </w:p>
        </w:tc>
        <w:tc>
          <w:tcPr>
            <w:tcW w:w="1151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904" w:type="dxa"/>
            <w:gridSpan w:val="2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gridSpan w:val="2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32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9A051A" w:rsidRPr="00D93D8A" w:rsidRDefault="009A051A" w:rsidP="009A051A">
      <w:pPr>
        <w:rPr>
          <w:bCs/>
        </w:rPr>
      </w:pPr>
    </w:p>
    <w:p w:rsidR="009A051A" w:rsidRDefault="009A051A" w:rsidP="009A051A">
      <w:pPr>
        <w:pStyle w:val="4"/>
        <w:spacing w:before="0" w:after="0"/>
        <w:rPr>
          <w:b/>
          <w:sz w:val="20"/>
          <w:szCs w:val="20"/>
        </w:rPr>
      </w:pPr>
      <w:r w:rsidRPr="00243D39">
        <w:rPr>
          <w:b/>
          <w:sz w:val="20"/>
          <w:szCs w:val="20"/>
        </w:rPr>
        <w:t>4. Перечень мероприятий (результатов) комплекса процессных мероприятий</w:t>
      </w:r>
    </w:p>
    <w:p w:rsidR="009A051A" w:rsidRPr="002D45BE" w:rsidRDefault="009A051A" w:rsidP="009A051A">
      <w:pPr>
        <w:rPr>
          <w:lang w:val="x-none" w:eastAsia="en-US"/>
        </w:rPr>
      </w:pPr>
    </w:p>
    <w:tbl>
      <w:tblPr>
        <w:tblW w:w="15569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3"/>
        <w:gridCol w:w="3852"/>
        <w:gridCol w:w="1630"/>
        <w:gridCol w:w="1208"/>
        <w:gridCol w:w="1036"/>
        <w:gridCol w:w="734"/>
        <w:gridCol w:w="584"/>
        <w:gridCol w:w="677"/>
        <w:gridCol w:w="655"/>
        <w:gridCol w:w="693"/>
        <w:gridCol w:w="709"/>
        <w:gridCol w:w="709"/>
        <w:gridCol w:w="2499"/>
        <w:gridCol w:w="10"/>
      </w:tblGrid>
      <w:tr w:rsidR="009A051A" w:rsidRPr="00D93D8A" w:rsidTr="00AB607B">
        <w:trPr>
          <w:gridAfter w:val="1"/>
          <w:wAfter w:w="13" w:type="dxa"/>
          <w:trHeight w:val="20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5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 xml:space="preserve">№ </w:t>
            </w:r>
            <w:proofErr w:type="spellStart"/>
            <w:r w:rsidRPr="00D93D8A">
              <w:rPr>
                <w:b/>
                <w:bCs/>
              </w:rPr>
              <w:t>пп</w:t>
            </w:r>
            <w:proofErr w:type="spellEnd"/>
            <w:r w:rsidRPr="00D93D8A">
              <w:rPr>
                <w:b/>
                <w:bCs/>
              </w:rPr>
              <w:t>.</w:t>
            </w:r>
          </w:p>
        </w:tc>
        <w:tc>
          <w:tcPr>
            <w:tcW w:w="4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Наименование мероприятия (результата)</w:t>
            </w:r>
          </w:p>
        </w:tc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Тип мероприятия (результата)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Единица измерения (по ОКЕИ)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Базовое значение</w:t>
            </w:r>
          </w:p>
        </w:tc>
        <w:tc>
          <w:tcPr>
            <w:tcW w:w="3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</w:rPr>
              <w:t>Значения мероприятия (результата),</w:t>
            </w:r>
            <w:r>
              <w:rPr>
                <w:b/>
              </w:rPr>
              <w:t xml:space="preserve"> </w:t>
            </w:r>
            <w:r w:rsidRPr="00D93D8A">
              <w:rPr>
                <w:b/>
              </w:rPr>
              <w:t>параметра характеристики мероприятия (результата) по годам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Связь с показателями комплекса процессных мероприятий</w:t>
            </w:r>
          </w:p>
        </w:tc>
      </w:tr>
      <w:tr w:rsidR="009A051A" w:rsidRPr="00D93D8A" w:rsidTr="00AB607B">
        <w:trPr>
          <w:gridAfter w:val="1"/>
          <w:wAfter w:w="13" w:type="dxa"/>
          <w:trHeight w:val="20"/>
        </w:trPr>
        <w:tc>
          <w:tcPr>
            <w:tcW w:w="5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Cs/>
              </w:rPr>
            </w:pPr>
          </w:p>
        </w:tc>
        <w:tc>
          <w:tcPr>
            <w:tcW w:w="48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Cs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значение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год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051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2028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7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2029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7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2030</w:t>
            </w:r>
          </w:p>
        </w:tc>
        <w:tc>
          <w:tcPr>
            <w:tcW w:w="1850" w:type="dxa"/>
            <w:tcBorders>
              <w:left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73"/>
              <w:jc w:val="center"/>
              <w:rPr>
                <w:bCs/>
              </w:rPr>
            </w:pPr>
          </w:p>
        </w:tc>
      </w:tr>
      <w:tr w:rsidR="009A051A" w:rsidRPr="00D93D8A" w:rsidTr="00AB607B">
        <w:trPr>
          <w:gridAfter w:val="1"/>
          <w:wAfter w:w="13" w:type="dxa"/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1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4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0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82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7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8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1</w:t>
            </w:r>
            <w:r>
              <w:rPr>
                <w:b/>
                <w:bCs/>
              </w:rPr>
              <w:t>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</w:tr>
      <w:tr w:rsidR="009A051A" w:rsidRPr="00D93D8A" w:rsidTr="00AB607B">
        <w:trPr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41"/>
              <w:jc w:val="center"/>
              <w:rPr>
                <w:b/>
              </w:rPr>
            </w:pPr>
            <w:r w:rsidRPr="00D93D8A">
              <w:rPr>
                <w:b/>
              </w:rPr>
              <w:t>№.</w:t>
            </w:r>
          </w:p>
        </w:tc>
        <w:tc>
          <w:tcPr>
            <w:tcW w:w="149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9850E1" w:rsidRDefault="009A051A" w:rsidP="00AB607B">
            <w:pPr>
              <w:ind w:left="41"/>
              <w:rPr>
                <w:bCs/>
                <w:i/>
                <w:sz w:val="18"/>
                <w:szCs w:val="18"/>
              </w:rPr>
            </w:pPr>
            <w:r w:rsidRPr="00D93D8A">
              <w:rPr>
                <w:b/>
              </w:rPr>
              <w:t xml:space="preserve">Задача </w:t>
            </w:r>
            <w:r>
              <w:rPr>
                <w:b/>
              </w:rPr>
              <w:t>«</w:t>
            </w:r>
            <w:r w:rsidRPr="005A4116">
              <w:rPr>
                <w:b/>
              </w:rPr>
              <w:t>Развитие перспективных высокотехнологичных направлений в сфере информационных технологий</w:t>
            </w:r>
            <w:r>
              <w:rPr>
                <w:b/>
              </w:rPr>
              <w:t>»</w:t>
            </w:r>
          </w:p>
        </w:tc>
      </w:tr>
      <w:tr w:rsidR="009A051A" w:rsidRPr="00D93D8A" w:rsidTr="00AB607B">
        <w:trPr>
          <w:gridAfter w:val="1"/>
          <w:wAfter w:w="13" w:type="dxa"/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  <w:rPr>
                <w:bCs/>
              </w:rPr>
            </w:pPr>
            <w:r w:rsidRPr="00D93D8A">
              <w:t>1.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1"/>
              <w:rPr>
                <w:bCs/>
                <w:i/>
                <w:sz w:val="18"/>
                <w:szCs w:val="18"/>
              </w:rPr>
            </w:pPr>
            <w:r w:rsidRPr="005A4116">
              <w:t>Обеспечено создание, внедрение, сопровождение и эксплуатация цифровых решений, применяемых в органах местного самоуправлени</w:t>
            </w:r>
            <w:r>
              <w:t xml:space="preserve">я </w:t>
            </w:r>
            <w:proofErr w:type="spellStart"/>
            <w:r>
              <w:t>Губкинского</w:t>
            </w:r>
            <w:proofErr w:type="spellEnd"/>
            <w:r>
              <w:t xml:space="preserve"> городского округа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 w:rsidRPr="009850E1">
              <w:rPr>
                <w:bCs/>
              </w:rPr>
              <w:t>Приобретение товаров, работ, услуг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AB607B" w:rsidP="00AB607B">
            <w:pPr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 w:rsidRPr="005A4116">
              <w:rPr>
                <w:bCs/>
              </w:rPr>
              <w:t>Доля охвата специализированными программными продуктами в части технического сопровождения деятельности органов местного самоуправления</w:t>
            </w:r>
          </w:p>
        </w:tc>
      </w:tr>
      <w:tr w:rsidR="009A051A" w:rsidRPr="00D93D8A" w:rsidTr="00AB607B">
        <w:trPr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</w:pPr>
            <w:r>
              <w:t>1.1</w:t>
            </w:r>
            <w:r w:rsidRPr="00D93D8A">
              <w:t>.</w:t>
            </w:r>
          </w:p>
        </w:tc>
        <w:tc>
          <w:tcPr>
            <w:tcW w:w="149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051A" w:rsidRDefault="009A051A" w:rsidP="00AB607B">
            <w:pPr>
              <w:ind w:left="108"/>
            </w:pPr>
            <w:r>
              <w:t>Осуществлены:</w:t>
            </w:r>
          </w:p>
          <w:p w:rsidR="009A051A" w:rsidRDefault="009A051A" w:rsidP="00AB607B">
            <w:pPr>
              <w:ind w:left="108"/>
            </w:pPr>
            <w:r>
              <w:t>1. Приобретение, внедрение и сопровождение системного и прикладного программного обеспечения, лицензирование программно-технических комплексов и информационных систем.</w:t>
            </w:r>
          </w:p>
          <w:p w:rsidR="009A051A" w:rsidRDefault="009A051A" w:rsidP="00AB607B">
            <w:pPr>
              <w:ind w:left="108"/>
            </w:pPr>
            <w:r>
              <w:t>2. Создание, внедрение, обеспечение эксплуатации и сопровождение автоматизированных информационных систем.</w:t>
            </w:r>
          </w:p>
          <w:p w:rsidR="009A051A" w:rsidRDefault="009A051A" w:rsidP="00AB607B">
            <w:pPr>
              <w:ind w:left="108"/>
            </w:pPr>
            <w:r>
              <w:t>3. Обеспечение эксплуатации, техническая поддержка и абонентское обслуживание информационных ресурсов.</w:t>
            </w:r>
          </w:p>
          <w:p w:rsidR="009A051A" w:rsidRDefault="009A051A" w:rsidP="00AB607B">
            <w:pPr>
              <w:ind w:left="108"/>
            </w:pPr>
            <w:r>
              <w:lastRenderedPageBreak/>
              <w:t>4. Оказание услуг по обслуживанию сайтов органов местного самоуправления, поддержка муниципальных проектов в сфере информационных технологий.</w:t>
            </w:r>
          </w:p>
          <w:p w:rsidR="009A051A" w:rsidRDefault="009A051A" w:rsidP="00AB607B">
            <w:pPr>
              <w:ind w:left="108"/>
            </w:pPr>
            <w:r>
              <w:t>5. Обеспечение мероприятий по достижению показателей "цифровой зрелости" органов местного самоуправления.</w:t>
            </w:r>
          </w:p>
          <w:p w:rsidR="009A051A" w:rsidRDefault="009A051A" w:rsidP="00AB607B">
            <w:pPr>
              <w:ind w:left="108"/>
            </w:pPr>
            <w:r>
              <w:t>6. Приобретение, внедрение и сопровождение системного и прикладного программного обеспечения.</w:t>
            </w:r>
          </w:p>
          <w:p w:rsidR="009A051A" w:rsidRDefault="009A051A" w:rsidP="00AB607B">
            <w:pPr>
              <w:ind w:left="108"/>
            </w:pPr>
            <w:r>
              <w:t>7. Обеспечение эксплуатации, техническая поддержка и абонентское обслуживание информационных ресурсов.</w:t>
            </w:r>
          </w:p>
          <w:p w:rsidR="009A051A" w:rsidRPr="00D93D8A" w:rsidRDefault="009A051A" w:rsidP="00AB607B">
            <w:pPr>
              <w:ind w:left="108"/>
              <w:rPr>
                <w:bCs/>
              </w:rPr>
            </w:pPr>
            <w:r>
              <w:t>8. Обеспечение бесперебойного функционирования, создание, развитие и модернизация информационных систем органов местного самоуправления.</w:t>
            </w:r>
          </w:p>
        </w:tc>
      </w:tr>
    </w:tbl>
    <w:p w:rsidR="009A051A" w:rsidRPr="00D93D8A" w:rsidRDefault="009A051A" w:rsidP="009A051A"/>
    <w:p w:rsidR="009A051A" w:rsidRPr="00D93D8A" w:rsidRDefault="009A051A" w:rsidP="009A051A">
      <w:pPr>
        <w:rPr>
          <w:b/>
        </w:rPr>
      </w:pPr>
      <w:r w:rsidRPr="00D93D8A">
        <w:br w:type="page"/>
      </w:r>
    </w:p>
    <w:p w:rsidR="009A051A" w:rsidRPr="0003599A" w:rsidRDefault="009A051A" w:rsidP="009A051A">
      <w:pPr>
        <w:pStyle w:val="4"/>
        <w:spacing w:before="0" w:after="0"/>
        <w:rPr>
          <w:b/>
          <w:sz w:val="20"/>
          <w:szCs w:val="20"/>
        </w:rPr>
      </w:pPr>
      <w:r w:rsidRPr="0003599A">
        <w:rPr>
          <w:b/>
          <w:sz w:val="20"/>
          <w:szCs w:val="20"/>
        </w:rPr>
        <w:lastRenderedPageBreak/>
        <w:t>5. Финансовое обеспечение комплекса процессных мероприятий</w:t>
      </w:r>
    </w:p>
    <w:p w:rsidR="009A051A" w:rsidRPr="0003599A" w:rsidRDefault="009A051A" w:rsidP="009A051A"/>
    <w:tbl>
      <w:tblPr>
        <w:tblW w:w="52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54"/>
        <w:gridCol w:w="1778"/>
        <w:gridCol w:w="859"/>
        <w:gridCol w:w="877"/>
        <w:gridCol w:w="877"/>
        <w:gridCol w:w="877"/>
        <w:gridCol w:w="833"/>
        <w:gridCol w:w="827"/>
        <w:gridCol w:w="978"/>
      </w:tblGrid>
      <w:tr w:rsidR="009A051A" w:rsidRPr="00D93D8A" w:rsidTr="00AB607B">
        <w:trPr>
          <w:trHeight w:val="20"/>
          <w:tblHeader/>
        </w:trPr>
        <w:tc>
          <w:tcPr>
            <w:tcW w:w="2396" w:type="pct"/>
            <w:vMerge w:val="restar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93D8A">
              <w:rPr>
                <w:b/>
              </w:rPr>
              <w:t xml:space="preserve">Наименование </w:t>
            </w:r>
            <w:r w:rsidRPr="00D34355">
              <w:rPr>
                <w:b/>
              </w:rPr>
              <w:t>мероприятия (результата) /источник финансового обеспечения</w:t>
            </w:r>
          </w:p>
        </w:tc>
        <w:tc>
          <w:tcPr>
            <w:tcW w:w="558" w:type="pct"/>
            <w:vMerge w:val="restar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D93D8A">
              <w:rPr>
                <w:b/>
              </w:rPr>
              <w:t>Код бюджетной классификации</w:t>
            </w:r>
          </w:p>
        </w:tc>
        <w:tc>
          <w:tcPr>
            <w:tcW w:w="2046" w:type="pct"/>
            <w:gridSpan w:val="7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Объем финансового обеспечения по годам, тыс. рублей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2396" w:type="pct"/>
            <w:vMerge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8" w:type="pct"/>
            <w:vMerge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</w:p>
        </w:tc>
        <w:tc>
          <w:tcPr>
            <w:tcW w:w="287" w:type="pct"/>
          </w:tcPr>
          <w:p w:rsidR="009A051A" w:rsidRPr="00F7416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2025</w:t>
            </w:r>
          </w:p>
        </w:tc>
        <w:tc>
          <w:tcPr>
            <w:tcW w:w="293" w:type="pct"/>
            <w:vAlign w:val="center"/>
          </w:tcPr>
          <w:p w:rsidR="009A051A" w:rsidRPr="00F7416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2026</w:t>
            </w:r>
          </w:p>
        </w:tc>
        <w:tc>
          <w:tcPr>
            <w:tcW w:w="293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2027</w:t>
            </w:r>
          </w:p>
        </w:tc>
        <w:tc>
          <w:tcPr>
            <w:tcW w:w="293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2028</w:t>
            </w:r>
          </w:p>
        </w:tc>
        <w:tc>
          <w:tcPr>
            <w:tcW w:w="27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2029</w:t>
            </w:r>
          </w:p>
        </w:tc>
        <w:tc>
          <w:tcPr>
            <w:tcW w:w="27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3D8A">
              <w:rPr>
                <w:b/>
              </w:rPr>
              <w:t>Всего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239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3D8A">
              <w:rPr>
                <w:b/>
                <w:spacing w:val="-2"/>
              </w:rPr>
              <w:t>1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2</w:t>
            </w:r>
          </w:p>
        </w:tc>
        <w:tc>
          <w:tcPr>
            <w:tcW w:w="287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3</w:t>
            </w:r>
          </w:p>
        </w:tc>
        <w:tc>
          <w:tcPr>
            <w:tcW w:w="293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4</w:t>
            </w:r>
          </w:p>
        </w:tc>
        <w:tc>
          <w:tcPr>
            <w:tcW w:w="293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5</w:t>
            </w:r>
          </w:p>
        </w:tc>
        <w:tc>
          <w:tcPr>
            <w:tcW w:w="293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7</w:t>
            </w:r>
          </w:p>
        </w:tc>
        <w:tc>
          <w:tcPr>
            <w:tcW w:w="27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8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  <w:vAlign w:val="center"/>
          </w:tcPr>
          <w:p w:rsidR="009A051A" w:rsidRPr="00B649E0" w:rsidRDefault="009A051A" w:rsidP="00AB607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649E0">
              <w:rPr>
                <w:b/>
              </w:rPr>
              <w:t>Комплекс процессных мероприятий (всего), в том числе:</w:t>
            </w:r>
          </w:p>
        </w:tc>
        <w:tc>
          <w:tcPr>
            <w:tcW w:w="558" w:type="pct"/>
            <w:vAlign w:val="center"/>
          </w:tcPr>
          <w:p w:rsidR="009A051A" w:rsidRPr="009132DD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11.4.03.00000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C01E90">
              <w:rPr>
                <w:lang w:val="en-US"/>
              </w:rPr>
              <w:t>8157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01E90">
              <w:rPr>
                <w:lang w:val="en-US"/>
              </w:rPr>
              <w:t>8157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01E90">
              <w:rPr>
                <w:lang w:val="en-US"/>
              </w:rPr>
              <w:t>8157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01E90">
              <w:rPr>
                <w:lang w:val="en-US"/>
              </w:rPr>
              <w:t>8157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C01E90">
              <w:rPr>
                <w:lang w:val="en-US"/>
              </w:rPr>
              <w:t>8157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C01E90">
              <w:rPr>
                <w:lang w:val="en-US"/>
              </w:rPr>
              <w:t>8157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32DD">
              <w:t>48942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 xml:space="preserve">юджет </w:t>
            </w:r>
            <w:proofErr w:type="spellStart"/>
            <w:r w:rsidRPr="00D93D8A">
              <w:t>Губкинского</w:t>
            </w:r>
            <w:proofErr w:type="spellEnd"/>
            <w:r w:rsidRPr="00D93D8A">
              <w:t xml:space="preserve"> городского округа Белгородской области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11.4.03.00000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C01E90">
              <w:rPr>
                <w:lang w:val="en-US"/>
              </w:rPr>
              <w:t>8157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01E90">
              <w:rPr>
                <w:lang w:val="en-US"/>
              </w:rPr>
              <w:t>8157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01E90">
              <w:rPr>
                <w:lang w:val="en-US"/>
              </w:rPr>
              <w:t>8157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01E90">
              <w:rPr>
                <w:lang w:val="en-US"/>
              </w:rPr>
              <w:t>8157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C01E90">
              <w:rPr>
                <w:lang w:val="en-US"/>
              </w:rPr>
              <w:t>8157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C01E90">
              <w:rPr>
                <w:lang w:val="en-US"/>
              </w:rPr>
              <w:t>8157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32DD">
              <w:t>48942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  <w:vAlign w:val="center"/>
          </w:tcPr>
          <w:p w:rsidR="009A051A" w:rsidRPr="009C5250" w:rsidRDefault="009A051A" w:rsidP="00AB607B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</w:rPr>
            </w:pPr>
            <w:r w:rsidRPr="009C5250">
              <w:rPr>
                <w:b/>
              </w:rPr>
              <w:t>Мероприятие «</w:t>
            </w:r>
            <w:r w:rsidRPr="00A5320A">
              <w:rPr>
                <w:b/>
              </w:rPr>
              <w:t xml:space="preserve">Обеспечено создание, внедрение, сопровождение и эксплуатация цифровых решений, применяемых в органах местного самоуправления </w:t>
            </w:r>
            <w:proofErr w:type="spellStart"/>
            <w:r w:rsidRPr="00A5320A">
              <w:rPr>
                <w:b/>
              </w:rPr>
              <w:t>Губкинского</w:t>
            </w:r>
            <w:proofErr w:type="spellEnd"/>
            <w:r w:rsidRPr="00A5320A">
              <w:rPr>
                <w:b/>
              </w:rPr>
              <w:t xml:space="preserve"> городского округа</w:t>
            </w:r>
            <w:r w:rsidRPr="009C5250">
              <w:rPr>
                <w:b/>
              </w:rPr>
              <w:t>», в том числе:</w:t>
            </w:r>
          </w:p>
        </w:tc>
        <w:tc>
          <w:tcPr>
            <w:tcW w:w="558" w:type="pct"/>
            <w:vAlign w:val="center"/>
          </w:tcPr>
          <w:p w:rsidR="009A051A" w:rsidRPr="009132DD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11.4.03.29390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FC7FF3">
              <w:rPr>
                <w:lang w:val="en-US"/>
              </w:rPr>
              <w:t>8157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FC7FF3">
              <w:rPr>
                <w:lang w:val="en-US"/>
              </w:rPr>
              <w:t>8157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FC7FF3">
              <w:rPr>
                <w:lang w:val="en-US"/>
              </w:rPr>
              <w:t>8157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FC7FF3">
              <w:rPr>
                <w:lang w:val="en-US"/>
              </w:rPr>
              <w:t>8157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FC7FF3">
              <w:rPr>
                <w:lang w:val="en-US"/>
              </w:rPr>
              <w:t>8157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FC7FF3">
              <w:rPr>
                <w:lang w:val="en-US"/>
              </w:rPr>
              <w:t>8157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32DD">
              <w:t>48942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 xml:space="preserve">юджет </w:t>
            </w:r>
            <w:proofErr w:type="spellStart"/>
            <w:r w:rsidRPr="00D93D8A">
              <w:t>Губкинского</w:t>
            </w:r>
            <w:proofErr w:type="spellEnd"/>
            <w:r w:rsidRPr="00D93D8A">
              <w:t xml:space="preserve"> городского округа Белгородской области</w:t>
            </w:r>
          </w:p>
        </w:tc>
        <w:tc>
          <w:tcPr>
            <w:tcW w:w="558" w:type="pct"/>
            <w:vAlign w:val="center"/>
          </w:tcPr>
          <w:p w:rsidR="009A051A" w:rsidRPr="009132DD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11.4.03.29390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FC7FF3">
              <w:rPr>
                <w:lang w:val="en-US"/>
              </w:rPr>
              <w:t>8157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FC7FF3">
              <w:rPr>
                <w:lang w:val="en-US"/>
              </w:rPr>
              <w:t>8157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FC7FF3">
              <w:rPr>
                <w:lang w:val="en-US"/>
              </w:rPr>
              <w:t>8157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FC7FF3">
              <w:rPr>
                <w:lang w:val="en-US"/>
              </w:rPr>
              <w:t>8157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FC7FF3">
              <w:rPr>
                <w:lang w:val="en-US"/>
              </w:rPr>
              <w:t>8157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FC7FF3">
              <w:rPr>
                <w:lang w:val="en-US"/>
              </w:rPr>
              <w:t>8157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32DD">
              <w:t>48942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03599A" w:rsidRDefault="009A051A" w:rsidP="00AB607B">
            <w:pPr>
              <w:widowControl w:val="0"/>
              <w:autoSpaceDE w:val="0"/>
              <w:autoSpaceDN w:val="0"/>
              <w:adjustRightInd w:val="0"/>
              <w:ind w:firstLine="1"/>
            </w:pPr>
            <w:r w:rsidRPr="0003599A">
              <w:rPr>
                <w:b/>
              </w:rPr>
              <w:t xml:space="preserve">Нераспределенный резерв </w:t>
            </w:r>
            <w:r w:rsidRPr="007E3AC2">
              <w:t xml:space="preserve">(бюджет  </w:t>
            </w:r>
            <w:proofErr w:type="spellStart"/>
            <w:r w:rsidRPr="007E3AC2">
              <w:t>Губкинского</w:t>
            </w:r>
            <w:proofErr w:type="spellEnd"/>
            <w:r w:rsidRPr="007E3AC2">
              <w:t xml:space="preserve"> городского округа Белгородской области) (при наличии)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</w:tr>
    </w:tbl>
    <w:p w:rsidR="009A051A" w:rsidRDefault="009A051A" w:rsidP="009A051A">
      <w:pPr>
        <w:pStyle w:val="4"/>
        <w:spacing w:before="0" w:after="0"/>
        <w:jc w:val="left"/>
      </w:pPr>
    </w:p>
    <w:p w:rsidR="009A051A" w:rsidRPr="00B649E0" w:rsidRDefault="009A051A" w:rsidP="009A051A">
      <w:pPr>
        <w:rPr>
          <w:lang w:eastAsia="en-US"/>
        </w:rPr>
      </w:pPr>
    </w:p>
    <w:p w:rsidR="009A051A" w:rsidRDefault="009A051A" w:rsidP="009A051A">
      <w:pPr>
        <w:pStyle w:val="4"/>
        <w:spacing w:before="0" w:after="0"/>
      </w:pPr>
    </w:p>
    <w:p w:rsidR="009A051A" w:rsidRPr="00D93D8A" w:rsidRDefault="009A051A" w:rsidP="009A051A">
      <w:pPr>
        <w:ind w:left="10206"/>
        <w:jc w:val="center"/>
        <w:rPr>
          <w:b/>
        </w:rPr>
      </w:pPr>
      <w:r>
        <w:br w:type="page"/>
      </w:r>
      <w:r w:rsidRPr="00D93D8A">
        <w:rPr>
          <w:b/>
        </w:rPr>
        <w:lastRenderedPageBreak/>
        <w:t xml:space="preserve">ПРИЛОЖЕНИЕ </w:t>
      </w:r>
    </w:p>
    <w:p w:rsidR="009A051A" w:rsidRDefault="009A051A" w:rsidP="009A051A">
      <w:pPr>
        <w:ind w:left="9911"/>
        <w:jc w:val="center"/>
        <w:rPr>
          <w:b/>
        </w:rPr>
      </w:pPr>
      <w:r>
        <w:rPr>
          <w:b/>
        </w:rPr>
        <w:t>к паспорту</w:t>
      </w:r>
    </w:p>
    <w:p w:rsidR="009A051A" w:rsidRPr="0035352C" w:rsidRDefault="009A051A" w:rsidP="009A051A">
      <w:pPr>
        <w:ind w:left="9911"/>
        <w:jc w:val="center"/>
        <w:rPr>
          <w:i/>
        </w:rPr>
      </w:pPr>
      <w:r>
        <w:rPr>
          <w:b/>
        </w:rPr>
        <w:t>«</w:t>
      </w:r>
      <w:r w:rsidRPr="00253F17">
        <w:rPr>
          <w:b/>
        </w:rPr>
        <w:t>Создание, внедрение, сопровождение и обеспечение эксплуатации цифровых решений</w:t>
      </w:r>
      <w:r>
        <w:rPr>
          <w:b/>
        </w:rPr>
        <w:t>»</w:t>
      </w:r>
    </w:p>
    <w:p w:rsidR="009A051A" w:rsidRDefault="009A051A" w:rsidP="009A051A">
      <w:pPr>
        <w:pStyle w:val="4"/>
        <w:spacing w:before="0" w:after="0"/>
      </w:pPr>
    </w:p>
    <w:p w:rsidR="009A051A" w:rsidRPr="00B649E0" w:rsidRDefault="009A051A" w:rsidP="009A051A">
      <w:pPr>
        <w:pStyle w:val="4"/>
        <w:spacing w:before="0" w:after="0"/>
        <w:rPr>
          <w:sz w:val="20"/>
          <w:szCs w:val="20"/>
        </w:rPr>
      </w:pPr>
      <w:r w:rsidRPr="00B649E0">
        <w:rPr>
          <w:b/>
          <w:sz w:val="20"/>
          <w:szCs w:val="20"/>
        </w:rPr>
        <w:t>План реализации комплекса процессных мероприятий</w:t>
      </w:r>
    </w:p>
    <w:p w:rsidR="009A051A" w:rsidRPr="00B649E0" w:rsidRDefault="009A051A" w:rsidP="009A051A"/>
    <w:tbl>
      <w:tblPr>
        <w:tblW w:w="1473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9"/>
        <w:gridCol w:w="2747"/>
        <w:gridCol w:w="1276"/>
        <w:gridCol w:w="8363"/>
        <w:gridCol w:w="1417"/>
      </w:tblGrid>
      <w:tr w:rsidR="009A051A" w:rsidRPr="00B649E0" w:rsidTr="00AB607B">
        <w:trPr>
          <w:trHeight w:val="20"/>
          <w:tblHeader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8"/>
              <w:jc w:val="center"/>
              <w:rPr>
                <w:b/>
                <w:bCs/>
                <w:lang w:val="en-US"/>
              </w:rPr>
            </w:pPr>
            <w:r w:rsidRPr="00B649E0">
              <w:rPr>
                <w:b/>
                <w:bCs/>
              </w:rPr>
              <w:t>№</w:t>
            </w:r>
          </w:p>
          <w:p w:rsidR="009A051A" w:rsidRPr="00B649E0" w:rsidRDefault="009A051A" w:rsidP="00AB607B">
            <w:pPr>
              <w:ind w:left="8"/>
              <w:jc w:val="center"/>
              <w:rPr>
                <w:b/>
                <w:bCs/>
              </w:rPr>
            </w:pPr>
            <w:proofErr w:type="spellStart"/>
            <w:r w:rsidRPr="00B649E0">
              <w:rPr>
                <w:b/>
                <w:bCs/>
              </w:rPr>
              <w:t>пп</w:t>
            </w:r>
            <w:proofErr w:type="spellEnd"/>
            <w:r w:rsidRPr="00B649E0">
              <w:rPr>
                <w:b/>
                <w:bCs/>
              </w:rPr>
              <w:t>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ind w:left="8"/>
              <w:jc w:val="center"/>
              <w:rPr>
                <w:b/>
                <w:bCs/>
              </w:rPr>
            </w:pPr>
            <w:r w:rsidRPr="00B649E0">
              <w:rPr>
                <w:b/>
                <w:bCs/>
              </w:rPr>
              <w:t>Задача, мероприятие (результат) /</w:t>
            </w:r>
          </w:p>
          <w:p w:rsidR="009A051A" w:rsidRPr="00B649E0" w:rsidRDefault="009A051A" w:rsidP="00AB607B">
            <w:pPr>
              <w:ind w:left="8"/>
              <w:jc w:val="center"/>
              <w:rPr>
                <w:b/>
                <w:bCs/>
              </w:rPr>
            </w:pPr>
            <w:r w:rsidRPr="00B649E0">
              <w:rPr>
                <w:b/>
                <w:bCs/>
              </w:rPr>
              <w:t>контрольная точка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ind w:left="7"/>
              <w:jc w:val="center"/>
              <w:rPr>
                <w:b/>
                <w:bCs/>
              </w:rPr>
            </w:pPr>
            <w:r w:rsidRPr="00B649E0">
              <w:rPr>
                <w:b/>
                <w:bCs/>
              </w:rPr>
              <w:t>Дата наступления контрольной точки (день, месяц)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6436BF" w:rsidRDefault="009A051A" w:rsidP="00AB607B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 исполнитель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jc w:val="center"/>
              <w:rPr>
                <w:b/>
                <w:bCs/>
              </w:rPr>
            </w:pPr>
            <w:r w:rsidRPr="00B649E0">
              <w:rPr>
                <w:b/>
                <w:bCs/>
              </w:rPr>
              <w:t>Вид подтверждающего документа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7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7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7"/>
              <w:jc w:val="center"/>
              <w:rPr>
                <w:b/>
                <w:bCs/>
                <w:sz w:val="22"/>
                <w:szCs w:val="22"/>
              </w:rPr>
            </w:pPr>
            <w:r w:rsidRPr="00B649E0">
              <w:rPr>
                <w:b/>
              </w:rPr>
              <w:t>№</w:t>
            </w:r>
          </w:p>
        </w:tc>
        <w:tc>
          <w:tcPr>
            <w:tcW w:w="13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5"/>
              <w:jc w:val="center"/>
              <w:rPr>
                <w:b/>
                <w:bCs/>
                <w:sz w:val="18"/>
                <w:szCs w:val="18"/>
              </w:rPr>
            </w:pPr>
            <w:r w:rsidRPr="00B649E0">
              <w:rPr>
                <w:b/>
              </w:rPr>
              <w:t>Задача</w:t>
            </w:r>
            <w:r w:rsidRPr="00D93D8A">
              <w:t xml:space="preserve"> </w:t>
            </w:r>
            <w:r>
              <w:t>«</w:t>
            </w:r>
            <w:r w:rsidRPr="00253F17">
              <w:t>Развитие перспективных высокотехнологичных направлений в сфере информационных технологий</w:t>
            </w:r>
            <w:r>
              <w:t>»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jc w:val="center"/>
              <w:rPr>
                <w:bCs/>
                <w:iCs/>
              </w:rPr>
            </w:pPr>
            <w:r w:rsidRPr="00D34355">
              <w:rPr>
                <w:bCs/>
                <w:iCs/>
              </w:rPr>
              <w:t>1.1.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rPr>
                <w:bCs/>
                <w:i/>
                <w:sz w:val="18"/>
                <w:szCs w:val="18"/>
              </w:rPr>
            </w:pPr>
            <w:r w:rsidRPr="00D34355">
              <w:rPr>
                <w:bCs/>
                <w:iCs/>
              </w:rPr>
              <w:t>Мероприятие (результат)</w:t>
            </w:r>
            <w:r w:rsidRPr="00D34355">
              <w:rPr>
                <w:bCs/>
                <w:i/>
              </w:rPr>
              <w:t xml:space="preserve"> </w:t>
            </w:r>
            <w:r w:rsidRPr="00D34355">
              <w:rPr>
                <w:bCs/>
              </w:rPr>
              <w:t>«</w:t>
            </w:r>
            <w:r w:rsidRPr="00253F17">
              <w:rPr>
                <w:bCs/>
              </w:rPr>
              <w:t xml:space="preserve">Обеспечено создание, внедрение, сопровождение и эксплуатация цифровых решений, применяемых в органах местного самоуправления </w:t>
            </w:r>
            <w:proofErr w:type="spellStart"/>
            <w:r w:rsidRPr="00253F17">
              <w:rPr>
                <w:bCs/>
              </w:rPr>
              <w:t>Губкинского</w:t>
            </w:r>
            <w:proofErr w:type="spellEnd"/>
            <w:r w:rsidRPr="00253F17">
              <w:rPr>
                <w:bCs/>
              </w:rPr>
              <w:t xml:space="preserve"> городского округа</w:t>
            </w:r>
            <w:r w:rsidRPr="00D34355">
              <w:rPr>
                <w:bCs/>
              </w:rPr>
              <w:t>»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t>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</w:t>
            </w:r>
            <w:r w:rsidRPr="002547BD">
              <w:rPr>
                <w:bCs/>
              </w:rPr>
              <w:lastRenderedPageBreak/>
              <w:t xml:space="preserve">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strike/>
                <w:lang w:val="en-US"/>
              </w:rPr>
            </w:pPr>
            <w:r w:rsidRPr="00B649E0">
              <w:rPr>
                <w:bCs/>
              </w:rPr>
              <w:lastRenderedPageBreak/>
              <w:t>Х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jc w:val="center"/>
              <w:rPr>
                <w:bCs/>
                <w:iCs/>
              </w:rPr>
            </w:pPr>
            <w:r w:rsidRPr="00D34355">
              <w:rPr>
                <w:bCs/>
                <w:iCs/>
              </w:rPr>
              <w:lastRenderedPageBreak/>
              <w:t>1.1.</w:t>
            </w:r>
            <w:r>
              <w:rPr>
                <w:bCs/>
                <w:iCs/>
              </w:rPr>
              <w:t>1.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rPr>
                <w:bCs/>
                <w:iCs/>
              </w:rPr>
            </w:pPr>
            <w:r w:rsidRPr="00D34355">
              <w:rPr>
                <w:bCs/>
                <w:iCs/>
              </w:rPr>
              <w:t>Мероприятие (результат)</w:t>
            </w:r>
          </w:p>
          <w:p w:rsidR="009A051A" w:rsidRPr="00D34355" w:rsidRDefault="009A051A" w:rsidP="00AB607B">
            <w:pPr>
              <w:rPr>
                <w:bCs/>
                <w:iCs/>
                <w:sz w:val="18"/>
                <w:szCs w:val="18"/>
              </w:rPr>
            </w:pPr>
            <w:r w:rsidRPr="00D34355">
              <w:rPr>
                <w:bCs/>
                <w:iCs/>
              </w:rPr>
              <w:t>«</w:t>
            </w:r>
            <w:r w:rsidRPr="00253F17">
              <w:rPr>
                <w:bCs/>
                <w:iCs/>
              </w:rPr>
              <w:t xml:space="preserve">Обеспечено создание, внедрение, сопровождение и эксплуатация цифровых решений, применяемых в органах местного самоуправления </w:t>
            </w:r>
            <w:proofErr w:type="spellStart"/>
            <w:r w:rsidRPr="00253F17">
              <w:rPr>
                <w:bCs/>
                <w:iCs/>
              </w:rPr>
              <w:t>Губкинского</w:t>
            </w:r>
            <w:proofErr w:type="spellEnd"/>
            <w:r w:rsidRPr="00253F17">
              <w:rPr>
                <w:bCs/>
                <w:iCs/>
              </w:rPr>
              <w:t xml:space="preserve"> городского округа</w:t>
            </w:r>
            <w:r w:rsidRPr="00D34355">
              <w:rPr>
                <w:bCs/>
                <w:iCs/>
              </w:rPr>
              <w:t xml:space="preserve">» </w:t>
            </w:r>
            <w:r>
              <w:rPr>
                <w:bCs/>
                <w:iCs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t>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</w:t>
            </w:r>
            <w:r w:rsidRPr="002547BD">
              <w:rPr>
                <w:bCs/>
              </w:rPr>
              <w:lastRenderedPageBreak/>
              <w:t>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lastRenderedPageBreak/>
              <w:t>Х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iCs/>
              </w:rPr>
            </w:pPr>
            <w:r w:rsidRPr="00B649E0">
              <w:rPr>
                <w:bCs/>
                <w:iCs/>
              </w:rPr>
              <w:lastRenderedPageBreak/>
              <w:t>1.1.</w:t>
            </w:r>
            <w:r w:rsidRPr="00B649E0">
              <w:rPr>
                <w:bCs/>
                <w:iCs/>
                <w:lang w:val="en-US"/>
              </w:rPr>
              <w:t>1</w:t>
            </w:r>
            <w:r w:rsidRPr="00B649E0">
              <w:rPr>
                <w:bCs/>
                <w:iCs/>
              </w:rPr>
              <w:t>.</w:t>
            </w:r>
            <w:r>
              <w:rPr>
                <w:bCs/>
                <w:iCs/>
              </w:rPr>
              <w:t>1.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1.1</w:t>
            </w:r>
            <w:r>
              <w:rPr>
                <w:bCs/>
              </w:rPr>
              <w:t xml:space="preserve"> </w:t>
            </w:r>
            <w:r w:rsidRPr="002547BD">
              <w:rPr>
                <w:bCs/>
              </w:rPr>
              <w:t>Закупка включена в план закупок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15.01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t>План-график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1.</w:t>
            </w:r>
            <w:r w:rsidRPr="00B649E0">
              <w:rPr>
                <w:bCs/>
                <w:iCs/>
              </w:rPr>
              <w:t>1.1.2.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>2 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31.03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t>Контракт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1.1.1.3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 xml:space="preserve">3 Произведена приемка поставленных товаров, </w:t>
            </w:r>
            <w:r w:rsidRPr="002547BD">
              <w:rPr>
                <w:bCs/>
              </w:rPr>
              <w:lastRenderedPageBreak/>
              <w:t>выполненных работ, оказанных услуг.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lastRenderedPageBreak/>
              <w:t>31.12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</w:t>
            </w:r>
            <w:r w:rsidRPr="002547BD">
              <w:rPr>
                <w:bCs/>
              </w:rPr>
              <w:lastRenderedPageBreak/>
              <w:t xml:space="preserve">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lastRenderedPageBreak/>
              <w:t xml:space="preserve">Акт сдачи-приемки товара, </w:t>
            </w:r>
            <w:r w:rsidRPr="002547BD">
              <w:rPr>
                <w:bCs/>
              </w:rPr>
              <w:lastRenderedPageBreak/>
              <w:t>оказанных услуг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1.1.1.4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>4 Произведена оплата товаров, выполненных работ, оказанных услуг по муниципальному контракту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31.12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</w:t>
            </w:r>
            <w:r w:rsidRPr="002547BD">
              <w:rPr>
                <w:bCs/>
              </w:rPr>
              <w:lastRenderedPageBreak/>
              <w:t xml:space="preserve">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lastRenderedPageBreak/>
              <w:t>Платежное поручение</w:t>
            </w:r>
          </w:p>
        </w:tc>
      </w:tr>
    </w:tbl>
    <w:p w:rsidR="009A051A" w:rsidRDefault="009A051A" w:rsidP="009A051A"/>
    <w:p w:rsidR="009A051A" w:rsidRDefault="009A051A" w:rsidP="009A051A">
      <w:pPr>
        <w:spacing w:after="160" w:line="259" w:lineRule="auto"/>
      </w:pPr>
      <w:r>
        <w:br w:type="page"/>
      </w:r>
    </w:p>
    <w:p w:rsidR="009A051A" w:rsidRPr="00D93D8A" w:rsidRDefault="009A051A" w:rsidP="009A051A"/>
    <w:p w:rsidR="009A051A" w:rsidRPr="005A4116" w:rsidRDefault="009A051A" w:rsidP="009A051A">
      <w:pPr>
        <w:pStyle w:val="4"/>
        <w:spacing w:before="0" w:after="0"/>
        <w:rPr>
          <w:b/>
        </w:rPr>
      </w:pPr>
      <w:r w:rsidRPr="005A4116">
        <w:rPr>
          <w:b/>
        </w:rPr>
        <w:t xml:space="preserve">Паспорт </w:t>
      </w:r>
    </w:p>
    <w:p w:rsidR="009A051A" w:rsidRPr="00517935" w:rsidRDefault="009A051A" w:rsidP="009A051A">
      <w:pPr>
        <w:pStyle w:val="4"/>
        <w:rPr>
          <w:sz w:val="18"/>
          <w:szCs w:val="18"/>
        </w:rPr>
      </w:pPr>
      <w:r w:rsidRPr="005A4116">
        <w:rPr>
          <w:b/>
        </w:rPr>
        <w:t>комплекса процессных мероприятий «Обеспечение</w:t>
      </w:r>
      <w:r>
        <w:rPr>
          <w:b/>
          <w:lang w:val="ru-RU"/>
        </w:rPr>
        <w:t xml:space="preserve"> </w:t>
      </w:r>
      <w:r w:rsidRPr="005A4116">
        <w:rPr>
          <w:b/>
        </w:rPr>
        <w:t>информационной безопасности в информационном обществе»</w:t>
      </w:r>
    </w:p>
    <w:p w:rsidR="009A051A" w:rsidRPr="00D93D8A" w:rsidRDefault="009A051A" w:rsidP="009A051A">
      <w:pPr>
        <w:jc w:val="center"/>
        <w:rPr>
          <w:b/>
          <w:bCs/>
        </w:rPr>
      </w:pPr>
    </w:p>
    <w:p w:rsidR="009A051A" w:rsidRPr="00517935" w:rsidRDefault="009A051A" w:rsidP="009A051A">
      <w:pPr>
        <w:pStyle w:val="4"/>
        <w:spacing w:before="0" w:after="0"/>
        <w:rPr>
          <w:b/>
        </w:rPr>
      </w:pPr>
      <w:r w:rsidRPr="00517935">
        <w:rPr>
          <w:b/>
        </w:rPr>
        <w:t>1. Общие положения</w:t>
      </w:r>
    </w:p>
    <w:p w:rsidR="009A051A" w:rsidRPr="00517935" w:rsidRDefault="009A051A" w:rsidP="009A051A"/>
    <w:tbl>
      <w:tblPr>
        <w:tblW w:w="50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85"/>
        <w:gridCol w:w="8542"/>
      </w:tblGrid>
      <w:tr w:rsidR="009A051A" w:rsidRPr="00D93D8A" w:rsidTr="00AB607B">
        <w:trPr>
          <w:trHeight w:val="516"/>
          <w:jc w:val="center"/>
        </w:trPr>
        <w:tc>
          <w:tcPr>
            <w:tcW w:w="2080" w:type="pct"/>
            <w:vAlign w:val="center"/>
          </w:tcPr>
          <w:p w:rsidR="009A051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17935">
              <w:rPr>
                <w:bCs/>
                <w:sz w:val="22"/>
                <w:szCs w:val="22"/>
              </w:rPr>
              <w:t xml:space="preserve">Ответственное структурное подразделение </w:t>
            </w:r>
          </w:p>
          <w:p w:rsidR="009A051A" w:rsidRPr="0051793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17935">
              <w:rPr>
                <w:bCs/>
                <w:sz w:val="22"/>
                <w:szCs w:val="22"/>
              </w:rPr>
              <w:t xml:space="preserve">администрации </w:t>
            </w:r>
            <w:proofErr w:type="spellStart"/>
            <w:r w:rsidRPr="00517935">
              <w:rPr>
                <w:bCs/>
                <w:sz w:val="22"/>
                <w:szCs w:val="22"/>
              </w:rPr>
              <w:t>Губкинского</w:t>
            </w:r>
            <w:proofErr w:type="spellEnd"/>
            <w:r w:rsidRPr="00517935">
              <w:rPr>
                <w:bCs/>
                <w:sz w:val="22"/>
                <w:szCs w:val="22"/>
              </w:rPr>
              <w:t xml:space="preserve"> городского округа</w:t>
            </w:r>
          </w:p>
        </w:tc>
        <w:tc>
          <w:tcPr>
            <w:tcW w:w="2920" w:type="pct"/>
            <w:vAlign w:val="center"/>
          </w:tcPr>
          <w:p w:rsidR="009A051A" w:rsidRPr="005A411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A4116">
              <w:rPr>
                <w:bCs/>
              </w:rPr>
              <w:t xml:space="preserve">Управление массовых коммуникаций и информационных технологий, </w:t>
            </w:r>
            <w:proofErr w:type="spellStart"/>
            <w:r w:rsidRPr="005A4116">
              <w:rPr>
                <w:bCs/>
              </w:rPr>
              <w:t>Землякова</w:t>
            </w:r>
            <w:proofErr w:type="spellEnd"/>
            <w:r w:rsidRPr="005A4116">
              <w:rPr>
                <w:bCs/>
              </w:rPr>
              <w:t xml:space="preserve"> Марья Николаевна, Заместитель руководителя аппарата, начальник управления массовых коммуникаций и информационных технологий</w:t>
            </w:r>
          </w:p>
          <w:p w:rsidR="009A051A" w:rsidRPr="005A411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A4116">
              <w:rPr>
                <w:bCs/>
              </w:rPr>
              <w:t>(наименование структурного подразделения</w:t>
            </w:r>
          </w:p>
          <w:p w:rsidR="009A051A" w:rsidRPr="005A411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A4116">
              <w:rPr>
                <w:bCs/>
              </w:rPr>
              <w:t xml:space="preserve">администрации </w:t>
            </w:r>
            <w:proofErr w:type="spellStart"/>
            <w:r w:rsidRPr="005A4116">
              <w:rPr>
                <w:bCs/>
              </w:rPr>
              <w:t>Губкинского</w:t>
            </w:r>
            <w:proofErr w:type="spellEnd"/>
            <w:r w:rsidRPr="005A4116">
              <w:rPr>
                <w:bCs/>
              </w:rPr>
              <w:t xml:space="preserve"> городского округа,</w:t>
            </w:r>
          </w:p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A4116">
              <w:rPr>
                <w:bCs/>
              </w:rPr>
              <w:t>Ф.И.О. руководителя (заместителя руководителя), должность)</w:t>
            </w:r>
          </w:p>
        </w:tc>
      </w:tr>
      <w:tr w:rsidR="009A051A" w:rsidRPr="00D93D8A" w:rsidTr="00AB607B">
        <w:trPr>
          <w:trHeight w:val="210"/>
          <w:jc w:val="center"/>
        </w:trPr>
        <w:tc>
          <w:tcPr>
            <w:tcW w:w="2080" w:type="pct"/>
            <w:vAlign w:val="center"/>
          </w:tcPr>
          <w:p w:rsidR="009A051A" w:rsidRPr="00517935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17935">
              <w:rPr>
                <w:bCs/>
                <w:sz w:val="22"/>
                <w:szCs w:val="22"/>
              </w:rPr>
              <w:t>Связь с муниципальной программой (комплексной программой)</w:t>
            </w:r>
          </w:p>
        </w:tc>
        <w:tc>
          <w:tcPr>
            <w:tcW w:w="2920" w:type="pct"/>
            <w:vAlign w:val="center"/>
          </w:tcPr>
          <w:p w:rsidR="009A051A" w:rsidRPr="005A411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A4116">
              <w:rPr>
                <w:bCs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5A4116">
              <w:rPr>
                <w:bCs/>
              </w:rPr>
              <w:t>Губкинском</w:t>
            </w:r>
            <w:proofErr w:type="spellEnd"/>
            <w:r w:rsidRPr="005A4116">
              <w:rPr>
                <w:bCs/>
              </w:rPr>
              <w:t xml:space="preserve"> городском округе Белгородской области»</w:t>
            </w:r>
          </w:p>
          <w:p w:rsidR="009A051A" w:rsidRPr="005A4116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A4116">
              <w:rPr>
                <w:bCs/>
              </w:rPr>
              <w:t>(наименование муниципальной программы (комплексная программа)</w:t>
            </w:r>
          </w:p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spellStart"/>
            <w:r w:rsidRPr="005A4116">
              <w:rPr>
                <w:bCs/>
              </w:rPr>
              <w:t>Губкинского</w:t>
            </w:r>
            <w:proofErr w:type="spellEnd"/>
            <w:r w:rsidRPr="005A4116">
              <w:rPr>
                <w:bCs/>
              </w:rPr>
              <w:t xml:space="preserve"> городского округа Белгородской области)</w:t>
            </w:r>
          </w:p>
        </w:tc>
      </w:tr>
    </w:tbl>
    <w:p w:rsidR="009A051A" w:rsidRPr="00D93D8A" w:rsidRDefault="009A051A" w:rsidP="009A051A">
      <w:pPr>
        <w:rPr>
          <w:b/>
        </w:rPr>
      </w:pPr>
    </w:p>
    <w:p w:rsidR="009A051A" w:rsidRPr="00D93D8A" w:rsidRDefault="009A051A" w:rsidP="009A051A">
      <w:pPr>
        <w:pStyle w:val="4"/>
        <w:spacing w:before="0" w:after="0"/>
        <w:rPr>
          <w:b/>
          <w:lang w:val="en-US"/>
        </w:rPr>
      </w:pPr>
      <w:r w:rsidRPr="00D93D8A">
        <w:rPr>
          <w:b/>
        </w:rPr>
        <w:t>2. Показатели комплекса процессных мероприятий</w:t>
      </w:r>
    </w:p>
    <w:tbl>
      <w:tblPr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9"/>
        <w:gridCol w:w="2387"/>
        <w:gridCol w:w="1400"/>
        <w:gridCol w:w="1228"/>
        <w:gridCol w:w="1429"/>
        <w:gridCol w:w="1123"/>
        <w:gridCol w:w="850"/>
        <w:gridCol w:w="567"/>
        <w:gridCol w:w="567"/>
        <w:gridCol w:w="567"/>
        <w:gridCol w:w="567"/>
        <w:gridCol w:w="567"/>
        <w:gridCol w:w="709"/>
        <w:gridCol w:w="2693"/>
      </w:tblGrid>
      <w:tr w:rsidR="009A051A" w:rsidRPr="00D93D8A" w:rsidTr="00AB607B">
        <w:trPr>
          <w:tblHeader/>
        </w:trPr>
        <w:tc>
          <w:tcPr>
            <w:tcW w:w="649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№</w:t>
            </w:r>
          </w:p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17935">
              <w:rPr>
                <w:b/>
                <w:sz w:val="22"/>
                <w:szCs w:val="22"/>
              </w:rPr>
              <w:t>пп</w:t>
            </w:r>
            <w:proofErr w:type="spellEnd"/>
            <w:r w:rsidRPr="0051793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387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Наименование показателя/задачи</w:t>
            </w:r>
          </w:p>
        </w:tc>
        <w:tc>
          <w:tcPr>
            <w:tcW w:w="1400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228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Уровень показателя</w:t>
            </w:r>
          </w:p>
        </w:tc>
        <w:tc>
          <w:tcPr>
            <w:tcW w:w="1429" w:type="dxa"/>
            <w:vMerge w:val="restart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Единица измерения</w:t>
            </w:r>
          </w:p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 xml:space="preserve"> (по ОКЕИ)</w:t>
            </w:r>
          </w:p>
        </w:tc>
        <w:tc>
          <w:tcPr>
            <w:tcW w:w="1973" w:type="dxa"/>
            <w:gridSpan w:val="2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Базовое значение</w:t>
            </w:r>
          </w:p>
        </w:tc>
        <w:tc>
          <w:tcPr>
            <w:tcW w:w="3544" w:type="dxa"/>
            <w:gridSpan w:val="6"/>
            <w:shd w:val="clear" w:color="auto" w:fill="FFFFFF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2693" w:type="dxa"/>
            <w:vMerge w:val="restart"/>
            <w:shd w:val="clear" w:color="auto" w:fill="FFFFFF"/>
            <w:vAlign w:val="center"/>
          </w:tcPr>
          <w:p w:rsidR="009A051A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 xml:space="preserve">Ответственный </w:t>
            </w:r>
          </w:p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за достижение показателя</w:t>
            </w:r>
          </w:p>
        </w:tc>
      </w:tr>
      <w:tr w:rsidR="009A051A" w:rsidRPr="00D93D8A" w:rsidTr="00AB607B">
        <w:trPr>
          <w:tblHeader/>
        </w:trPr>
        <w:tc>
          <w:tcPr>
            <w:tcW w:w="649" w:type="dxa"/>
            <w:vMerge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87" w:type="dxa"/>
            <w:vMerge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00" w:type="dxa"/>
            <w:vMerge/>
            <w:shd w:val="clear" w:color="auto" w:fill="FFFFFF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28" w:type="dxa"/>
            <w:vMerge/>
            <w:shd w:val="clear" w:color="auto" w:fill="FFFFFF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9" w:type="dxa"/>
            <w:vMerge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>значение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 w:rsidRPr="0051793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B73B16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517935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A051A" w:rsidRPr="00B73B16" w:rsidRDefault="009A051A" w:rsidP="00AB60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2693" w:type="dxa"/>
            <w:vMerge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</w:tr>
      <w:tr w:rsidR="009A051A" w:rsidRPr="00D93D8A" w:rsidTr="00AB607B">
        <w:tc>
          <w:tcPr>
            <w:tcW w:w="649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</w:t>
            </w:r>
          </w:p>
        </w:tc>
        <w:tc>
          <w:tcPr>
            <w:tcW w:w="238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bCs/>
                <w:u w:color="000000"/>
              </w:rPr>
              <w:t>2</w:t>
            </w:r>
          </w:p>
        </w:tc>
        <w:tc>
          <w:tcPr>
            <w:tcW w:w="1400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u w:color="000000"/>
              </w:rPr>
              <w:t>3</w:t>
            </w:r>
          </w:p>
        </w:tc>
        <w:tc>
          <w:tcPr>
            <w:tcW w:w="1228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u w:color="000000"/>
              </w:rPr>
              <w:t>4</w:t>
            </w:r>
          </w:p>
        </w:tc>
        <w:tc>
          <w:tcPr>
            <w:tcW w:w="1429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u w:color="000000"/>
              </w:rPr>
              <w:t>5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rFonts w:eastAsia="Arial Unicode MS"/>
                <w:b/>
                <w:u w:color="000000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D93D8A">
              <w:rPr>
                <w:b/>
              </w:rPr>
              <w:t>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10</w:t>
            </w:r>
          </w:p>
        </w:tc>
        <w:tc>
          <w:tcPr>
            <w:tcW w:w="567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</w:p>
        </w:tc>
        <w:tc>
          <w:tcPr>
            <w:tcW w:w="709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11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12</w:t>
            </w:r>
          </w:p>
        </w:tc>
      </w:tr>
      <w:tr w:rsidR="009A051A" w:rsidRPr="00D93D8A" w:rsidTr="00AB607B">
        <w:tc>
          <w:tcPr>
            <w:tcW w:w="649" w:type="dxa"/>
            <w:shd w:val="clear" w:color="auto" w:fill="FFFFFF"/>
          </w:tcPr>
          <w:p w:rsidR="009A051A" w:rsidRPr="00D93D8A" w:rsidRDefault="009A051A" w:rsidP="00AB607B">
            <w:pPr>
              <w:jc w:val="center"/>
            </w:pPr>
            <w:r>
              <w:t>1.</w:t>
            </w:r>
          </w:p>
        </w:tc>
        <w:tc>
          <w:tcPr>
            <w:tcW w:w="14654" w:type="dxa"/>
            <w:gridSpan w:val="13"/>
            <w:shd w:val="clear" w:color="auto" w:fill="FFFFFF"/>
          </w:tcPr>
          <w:p w:rsidR="009A051A" w:rsidRPr="00B73B16" w:rsidRDefault="009A051A" w:rsidP="00AB607B">
            <w:r>
              <w:rPr>
                <w:bCs/>
              </w:rPr>
              <w:t>Задача 1 "</w:t>
            </w:r>
            <w:r w:rsidRPr="005A4116">
              <w:rPr>
                <w:bCs/>
              </w:rPr>
              <w:t>Обеспечение защиты информации в информационных системах, а также обеспечение перехода на использование отечественного программного обеспечения</w:t>
            </w:r>
            <w:r w:rsidRPr="0090078A">
              <w:rPr>
                <w:bCs/>
              </w:rPr>
              <w:t>"</w:t>
            </w:r>
          </w:p>
        </w:tc>
      </w:tr>
      <w:tr w:rsidR="009A051A" w:rsidRPr="00D93D8A" w:rsidTr="00AB607B">
        <w:tc>
          <w:tcPr>
            <w:tcW w:w="649" w:type="dxa"/>
            <w:shd w:val="clear" w:color="auto" w:fill="FFFFFF"/>
          </w:tcPr>
          <w:p w:rsidR="009A051A" w:rsidRPr="00D93D8A" w:rsidRDefault="009A051A" w:rsidP="00AB607B">
            <w:pPr>
              <w:jc w:val="center"/>
            </w:pPr>
            <w:r w:rsidRPr="00D93D8A">
              <w:t>1.</w:t>
            </w:r>
            <w:r>
              <w:t>1.</w:t>
            </w:r>
          </w:p>
        </w:tc>
        <w:tc>
          <w:tcPr>
            <w:tcW w:w="2387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bCs/>
                <w:iCs/>
              </w:rPr>
            </w:pPr>
            <w:r w:rsidRPr="005A4116">
              <w:rPr>
                <w:bCs/>
              </w:rPr>
              <w:t xml:space="preserve">Доля аттестованных по требованиям безопасности автоматизированных рабочих мест, обрабатывающих информацию ограниченного доступа (сведения </w:t>
            </w:r>
            <w:r w:rsidRPr="005A4116">
              <w:rPr>
                <w:bCs/>
              </w:rPr>
              <w:lastRenderedPageBreak/>
              <w:t>конфиденциального характера)</w:t>
            </w:r>
          </w:p>
        </w:tc>
        <w:tc>
          <w:tcPr>
            <w:tcW w:w="1400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 w:rsidRPr="00B73B16">
              <w:rPr>
                <w:rFonts w:eastAsia="Arial Unicode MS"/>
                <w:b/>
                <w:u w:color="000000"/>
              </w:rPr>
              <w:lastRenderedPageBreak/>
              <w:t>Прогрессирующий</w:t>
            </w:r>
          </w:p>
        </w:tc>
        <w:tc>
          <w:tcPr>
            <w:tcW w:w="1228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>
              <w:rPr>
                <w:rFonts w:eastAsia="Arial Unicode MS"/>
                <w:b/>
                <w:u w:color="000000"/>
              </w:rPr>
              <w:t>КМП</w:t>
            </w:r>
          </w:p>
        </w:tc>
        <w:tc>
          <w:tcPr>
            <w:tcW w:w="1429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>
              <w:rPr>
                <w:rFonts w:eastAsia="Arial Unicode MS"/>
                <w:b/>
                <w:u w:color="000000"/>
              </w:rPr>
              <w:t>Процент</w:t>
            </w:r>
          </w:p>
        </w:tc>
        <w:tc>
          <w:tcPr>
            <w:tcW w:w="112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rFonts w:eastAsia="Arial Unicode MS"/>
                <w:b/>
                <w:u w:color="000000"/>
              </w:rPr>
            </w:pPr>
            <w:r>
              <w:rPr>
                <w:rFonts w:eastAsia="Arial Unicode MS"/>
                <w:b/>
                <w:u w:color="000000"/>
              </w:rPr>
              <w:t>100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A051A" w:rsidRPr="00D93D8A" w:rsidRDefault="00AB607B" w:rsidP="00AB607B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9A051A" w:rsidRDefault="009A051A" w:rsidP="00AB607B">
            <w:pPr>
              <w:jc w:val="center"/>
            </w:pPr>
            <w:r w:rsidRPr="00016CA7">
              <w:rPr>
                <w:b/>
              </w:rPr>
              <w:t>100</w:t>
            </w:r>
          </w:p>
        </w:tc>
        <w:tc>
          <w:tcPr>
            <w:tcW w:w="2693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B73B16">
              <w:t xml:space="preserve">Администрация </w:t>
            </w:r>
            <w:proofErr w:type="spellStart"/>
            <w:r w:rsidRPr="00B73B16">
              <w:t>Губкинского</w:t>
            </w:r>
            <w:proofErr w:type="spellEnd"/>
            <w:r w:rsidRPr="00B73B16"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</w:t>
            </w:r>
            <w:r w:rsidRPr="00B73B16">
              <w:lastRenderedPageBreak/>
              <w:t xml:space="preserve">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B73B16">
              <w:t>Боброводворская</w:t>
            </w:r>
            <w:proofErr w:type="spellEnd"/>
            <w:r w:rsidRPr="00B73B16"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B73B16">
              <w:t>Вислодубравская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Истобнянская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Коньшинская</w:t>
            </w:r>
            <w:proofErr w:type="spellEnd"/>
            <w:r w:rsidRPr="00B73B16">
              <w:t xml:space="preserve"> сельская территориальная </w:t>
            </w:r>
            <w:r w:rsidRPr="00B73B16">
              <w:lastRenderedPageBreak/>
              <w:t xml:space="preserve">администрация, </w:t>
            </w:r>
            <w:proofErr w:type="spellStart"/>
            <w:r w:rsidRPr="00B73B16">
              <w:t>Никаноровская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Скороднянская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Чуевская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Осколецкая</w:t>
            </w:r>
            <w:proofErr w:type="spellEnd"/>
            <w:r w:rsidRPr="00B73B16"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B73B16">
              <w:t>Сапрыкинская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Теплоколодезянская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Мелавская</w:t>
            </w:r>
            <w:proofErr w:type="spellEnd"/>
            <w:r w:rsidRPr="00B73B16">
              <w:t xml:space="preserve"> сельская территориальная администрация, </w:t>
            </w:r>
            <w:proofErr w:type="spellStart"/>
            <w:r w:rsidRPr="00B73B16">
              <w:t>Толстянская</w:t>
            </w:r>
            <w:proofErr w:type="spellEnd"/>
            <w:r w:rsidRPr="00B73B16">
              <w:t xml:space="preserve"> сельская территориальная </w:t>
            </w:r>
            <w:r w:rsidRPr="00B73B16">
              <w:lastRenderedPageBreak/>
              <w:t xml:space="preserve">администрация, </w:t>
            </w:r>
            <w:proofErr w:type="spellStart"/>
            <w:r w:rsidRPr="00B73B16">
              <w:t>Уколовская</w:t>
            </w:r>
            <w:proofErr w:type="spellEnd"/>
            <w:r w:rsidRPr="00B73B16"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</w:tr>
    </w:tbl>
    <w:p w:rsidR="009A051A" w:rsidRPr="00ED12C3" w:rsidRDefault="009A051A" w:rsidP="009A051A">
      <w:pPr>
        <w:rPr>
          <w:b/>
        </w:rPr>
      </w:pPr>
    </w:p>
    <w:p w:rsidR="009A051A" w:rsidRDefault="009A051A" w:rsidP="009A051A">
      <w:pPr>
        <w:rPr>
          <w:rFonts w:eastAsia="Calibri"/>
        </w:rPr>
      </w:pPr>
    </w:p>
    <w:p w:rsidR="009A051A" w:rsidRPr="00243D39" w:rsidRDefault="009A051A" w:rsidP="009A051A">
      <w:pPr>
        <w:pStyle w:val="4"/>
        <w:spacing w:before="0" w:after="0"/>
        <w:rPr>
          <w:sz w:val="18"/>
          <w:szCs w:val="18"/>
        </w:rPr>
      </w:pPr>
      <w:r w:rsidRPr="00822EB5">
        <w:rPr>
          <w:b/>
          <w:sz w:val="20"/>
          <w:szCs w:val="20"/>
        </w:rPr>
        <w:t xml:space="preserve">3. Помесячный план достижения показателей комплекса процессных мероприятий в </w:t>
      </w:r>
      <w:r w:rsidRPr="005A4116">
        <w:rPr>
          <w:b/>
          <w:sz w:val="20"/>
          <w:szCs w:val="20"/>
          <w:lang w:val="ru-RU"/>
        </w:rPr>
        <w:t>2025</w:t>
      </w:r>
      <w:r w:rsidRPr="00822EB5">
        <w:rPr>
          <w:sz w:val="20"/>
          <w:szCs w:val="20"/>
        </w:rPr>
        <w:t xml:space="preserve"> </w:t>
      </w:r>
      <w:r w:rsidRPr="00822EB5">
        <w:rPr>
          <w:b/>
          <w:sz w:val="20"/>
          <w:szCs w:val="20"/>
        </w:rPr>
        <w:t>году</w:t>
      </w:r>
    </w:p>
    <w:p w:rsidR="009A051A" w:rsidRPr="00D93D8A" w:rsidRDefault="009A051A" w:rsidP="009A051A">
      <w:pPr>
        <w:rPr>
          <w:lang w:eastAsia="en-US"/>
        </w:rPr>
      </w:pPr>
    </w:p>
    <w:tbl>
      <w:tblPr>
        <w:tblW w:w="503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56"/>
        <w:gridCol w:w="2148"/>
        <w:gridCol w:w="1277"/>
        <w:gridCol w:w="1151"/>
        <w:gridCol w:w="816"/>
        <w:gridCol w:w="88"/>
        <w:gridCol w:w="820"/>
        <w:gridCol w:w="656"/>
        <w:gridCol w:w="781"/>
        <w:gridCol w:w="530"/>
        <w:gridCol w:w="656"/>
        <w:gridCol w:w="656"/>
        <w:gridCol w:w="781"/>
        <w:gridCol w:w="13"/>
        <w:gridCol w:w="1021"/>
        <w:gridCol w:w="832"/>
        <w:gridCol w:w="77"/>
        <w:gridCol w:w="781"/>
        <w:gridCol w:w="907"/>
      </w:tblGrid>
      <w:tr w:rsidR="009A051A" w:rsidRPr="00D93D8A" w:rsidTr="00AB607B">
        <w:trPr>
          <w:tblHeader/>
        </w:trPr>
        <w:tc>
          <w:tcPr>
            <w:tcW w:w="656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 xml:space="preserve">№ </w:t>
            </w:r>
            <w:proofErr w:type="spellStart"/>
            <w:r w:rsidRPr="00D93D8A">
              <w:rPr>
                <w:b/>
              </w:rPr>
              <w:t>пп</w:t>
            </w:r>
            <w:proofErr w:type="spellEnd"/>
            <w:r w:rsidRPr="00D93D8A">
              <w:rPr>
                <w:b/>
              </w:rPr>
              <w:t>.</w:t>
            </w:r>
          </w:p>
        </w:tc>
        <w:tc>
          <w:tcPr>
            <w:tcW w:w="2148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Наименование показателя</w:t>
            </w:r>
          </w:p>
        </w:tc>
        <w:tc>
          <w:tcPr>
            <w:tcW w:w="1277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Уровень показателя</w:t>
            </w:r>
          </w:p>
        </w:tc>
        <w:tc>
          <w:tcPr>
            <w:tcW w:w="1151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Единица измерения</w:t>
            </w:r>
          </w:p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(по ОКЕИ)</w:t>
            </w:r>
          </w:p>
        </w:tc>
        <w:tc>
          <w:tcPr>
            <w:tcW w:w="8508" w:type="dxa"/>
            <w:gridSpan w:val="14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vertAlign w:val="superscript"/>
              </w:rPr>
            </w:pPr>
            <w:r w:rsidRPr="00D93D8A">
              <w:rPr>
                <w:b/>
              </w:rPr>
              <w:t>Плановые значения по кварталам/месяцам</w:t>
            </w:r>
          </w:p>
        </w:tc>
        <w:tc>
          <w:tcPr>
            <w:tcW w:w="907" w:type="dxa"/>
            <w:vMerge w:val="restart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 xml:space="preserve">На конец </w:t>
            </w:r>
          </w:p>
          <w:p w:rsidR="009A051A" w:rsidRPr="00D93D8A" w:rsidRDefault="009A051A" w:rsidP="00AB607B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  <w:p w:rsidR="009A051A" w:rsidRPr="00243D39" w:rsidRDefault="009A051A" w:rsidP="00AB607B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 w:rsidRPr="00243D39">
              <w:rPr>
                <w:b/>
                <w:sz w:val="18"/>
                <w:szCs w:val="18"/>
              </w:rPr>
              <w:t>(указы</w:t>
            </w:r>
            <w:r>
              <w:rPr>
                <w:b/>
                <w:sz w:val="18"/>
                <w:szCs w:val="18"/>
              </w:rPr>
              <w:t>-</w:t>
            </w:r>
            <w:proofErr w:type="spellStart"/>
            <w:r w:rsidRPr="00243D39">
              <w:rPr>
                <w:b/>
                <w:sz w:val="18"/>
                <w:szCs w:val="18"/>
              </w:rPr>
              <w:t>вается</w:t>
            </w:r>
            <w:proofErr w:type="spellEnd"/>
            <w:r w:rsidRPr="00243D39">
              <w:rPr>
                <w:b/>
                <w:sz w:val="18"/>
                <w:szCs w:val="18"/>
              </w:rPr>
              <w:t xml:space="preserve"> год) </w:t>
            </w:r>
          </w:p>
          <w:p w:rsidR="009A051A" w:rsidRPr="00D93D8A" w:rsidRDefault="009A051A" w:rsidP="00AB607B">
            <w:pPr>
              <w:jc w:val="center"/>
              <w:rPr>
                <w:b/>
              </w:rPr>
            </w:pPr>
            <w:r w:rsidRPr="00D93D8A">
              <w:rPr>
                <w:b/>
              </w:rPr>
              <w:t>года</w:t>
            </w:r>
          </w:p>
        </w:tc>
      </w:tr>
      <w:tr w:rsidR="009A051A" w:rsidRPr="00D93D8A" w:rsidTr="00AB607B">
        <w:trPr>
          <w:tblHeader/>
        </w:trPr>
        <w:tc>
          <w:tcPr>
            <w:tcW w:w="656" w:type="dxa"/>
            <w:vMerge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2148" w:type="dxa"/>
            <w:vMerge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1277" w:type="dxa"/>
            <w:vMerge/>
            <w:shd w:val="clear" w:color="auto" w:fill="FFFFFF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1151" w:type="dxa"/>
            <w:vMerge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  <w:tc>
          <w:tcPr>
            <w:tcW w:w="816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январь</w:t>
            </w:r>
          </w:p>
        </w:tc>
        <w:tc>
          <w:tcPr>
            <w:tcW w:w="908" w:type="dxa"/>
            <w:gridSpan w:val="2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февраль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март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апрель</w:t>
            </w:r>
          </w:p>
        </w:tc>
        <w:tc>
          <w:tcPr>
            <w:tcW w:w="530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май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июнь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июль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август</w:t>
            </w:r>
          </w:p>
        </w:tc>
        <w:tc>
          <w:tcPr>
            <w:tcW w:w="1034" w:type="dxa"/>
            <w:gridSpan w:val="2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сентябрь</w:t>
            </w:r>
          </w:p>
        </w:tc>
        <w:tc>
          <w:tcPr>
            <w:tcW w:w="909" w:type="dxa"/>
            <w:gridSpan w:val="2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октябрь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44D47" w:rsidRDefault="009A051A" w:rsidP="00AB607B">
            <w:pPr>
              <w:jc w:val="center"/>
              <w:rPr>
                <w:b/>
                <w:spacing w:val="-4"/>
              </w:rPr>
            </w:pPr>
            <w:r w:rsidRPr="00844D47">
              <w:rPr>
                <w:b/>
                <w:spacing w:val="-4"/>
              </w:rPr>
              <w:t>ноябрь</w:t>
            </w:r>
          </w:p>
        </w:tc>
        <w:tc>
          <w:tcPr>
            <w:tcW w:w="907" w:type="dxa"/>
            <w:vMerge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</w:p>
        </w:tc>
      </w:tr>
      <w:tr w:rsidR="009A051A" w:rsidRPr="00D93D8A" w:rsidTr="00AB607B">
        <w:trPr>
          <w:tblHeader/>
        </w:trPr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2</w:t>
            </w:r>
          </w:p>
        </w:tc>
        <w:tc>
          <w:tcPr>
            <w:tcW w:w="1277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3</w:t>
            </w:r>
          </w:p>
        </w:tc>
        <w:tc>
          <w:tcPr>
            <w:tcW w:w="1151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4</w:t>
            </w:r>
          </w:p>
        </w:tc>
        <w:tc>
          <w:tcPr>
            <w:tcW w:w="81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5</w:t>
            </w:r>
          </w:p>
        </w:tc>
        <w:tc>
          <w:tcPr>
            <w:tcW w:w="908" w:type="dxa"/>
            <w:gridSpan w:val="2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6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7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8</w:t>
            </w:r>
          </w:p>
        </w:tc>
        <w:tc>
          <w:tcPr>
            <w:tcW w:w="530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9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10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11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12</w:t>
            </w:r>
          </w:p>
        </w:tc>
        <w:tc>
          <w:tcPr>
            <w:tcW w:w="1034" w:type="dxa"/>
            <w:gridSpan w:val="2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13</w:t>
            </w:r>
          </w:p>
        </w:tc>
        <w:tc>
          <w:tcPr>
            <w:tcW w:w="909" w:type="dxa"/>
            <w:gridSpan w:val="2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14</w:t>
            </w: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15</w:t>
            </w:r>
          </w:p>
        </w:tc>
        <w:tc>
          <w:tcPr>
            <w:tcW w:w="907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16</w:t>
            </w:r>
          </w:p>
        </w:tc>
      </w:tr>
      <w:tr w:rsidR="009A051A" w:rsidRPr="00D93D8A" w:rsidTr="00AB607B">
        <w:tc>
          <w:tcPr>
            <w:tcW w:w="656" w:type="dxa"/>
            <w:shd w:val="clear" w:color="auto" w:fill="FFFFFF"/>
            <w:vAlign w:val="center"/>
          </w:tcPr>
          <w:p w:rsidR="009A051A" w:rsidRPr="00822EB5" w:rsidRDefault="009A051A" w:rsidP="00AB607B">
            <w:pPr>
              <w:jc w:val="center"/>
              <w:rPr>
                <w:b/>
              </w:rPr>
            </w:pPr>
            <w:r w:rsidRPr="00822EB5">
              <w:rPr>
                <w:b/>
              </w:rPr>
              <w:t>1.</w:t>
            </w:r>
          </w:p>
        </w:tc>
        <w:tc>
          <w:tcPr>
            <w:tcW w:w="13991" w:type="dxa"/>
            <w:gridSpan w:val="18"/>
            <w:shd w:val="clear" w:color="auto" w:fill="FFFFFF"/>
            <w:vAlign w:val="center"/>
          </w:tcPr>
          <w:p w:rsidR="009A051A" w:rsidRPr="00D93D8A" w:rsidRDefault="009A051A" w:rsidP="00AB607B">
            <w:pPr>
              <w:rPr>
                <w:sz w:val="18"/>
                <w:szCs w:val="18"/>
              </w:rPr>
            </w:pPr>
            <w:r w:rsidRPr="005A4116">
              <w:rPr>
                <w:bCs/>
                <w:sz w:val="18"/>
                <w:szCs w:val="18"/>
                <w:u w:color="000000"/>
              </w:rPr>
              <w:t>Обеспечение защиты информации в информационных системах, а также обеспечение перехода на использование отечественного программного обеспечения</w:t>
            </w:r>
          </w:p>
        </w:tc>
      </w:tr>
      <w:tr w:rsidR="009A051A" w:rsidRPr="00D93D8A" w:rsidTr="00AB607B"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</w:pPr>
            <w:r w:rsidRPr="00D93D8A">
              <w:t>1.1.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9A051A" w:rsidRDefault="009A051A" w:rsidP="00AB607B">
            <w:pPr>
              <w:rPr>
                <w:bCs/>
                <w:sz w:val="18"/>
                <w:szCs w:val="18"/>
                <w:u w:color="000000"/>
              </w:rPr>
            </w:pPr>
            <w:r w:rsidRPr="005A4116">
              <w:rPr>
                <w:bCs/>
                <w:sz w:val="18"/>
                <w:szCs w:val="18"/>
                <w:u w:color="000000"/>
              </w:rPr>
              <w:t xml:space="preserve">Доля аттестованных по требованиям безопасности автоматизированных рабочих мест, обрабатывающих информацию ограниченного доступа (сведения конфиденциального характера) </w:t>
            </w:r>
          </w:p>
          <w:p w:rsidR="009A051A" w:rsidRPr="00D93D8A" w:rsidRDefault="009A051A" w:rsidP="00AB607B">
            <w:pPr>
              <w:rPr>
                <w:rFonts w:eastAsia="Arial Unicode MS"/>
                <w:sz w:val="18"/>
                <w:szCs w:val="18"/>
                <w:u w:color="000000"/>
              </w:rPr>
            </w:pPr>
            <w:r w:rsidRPr="00D93D8A">
              <w:rPr>
                <w:bCs/>
                <w:sz w:val="18"/>
                <w:szCs w:val="18"/>
                <w:u w:color="000000"/>
              </w:rPr>
              <w:lastRenderedPageBreak/>
              <w:t>(наименование показателя)</w:t>
            </w:r>
          </w:p>
        </w:tc>
        <w:tc>
          <w:tcPr>
            <w:tcW w:w="1277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КПМ</w:t>
            </w:r>
          </w:p>
        </w:tc>
        <w:tc>
          <w:tcPr>
            <w:tcW w:w="1151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Процент</w:t>
            </w:r>
          </w:p>
        </w:tc>
        <w:tc>
          <w:tcPr>
            <w:tcW w:w="904" w:type="dxa"/>
            <w:gridSpan w:val="2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20" w:type="dxa"/>
            <w:shd w:val="clear" w:color="auto" w:fill="FFFFFF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1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6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4" w:type="dxa"/>
            <w:gridSpan w:val="2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1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gridSpan w:val="2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7" w:type="dxa"/>
            <w:shd w:val="clear" w:color="auto" w:fill="FFFFFF"/>
            <w:vAlign w:val="center"/>
          </w:tcPr>
          <w:p w:rsidR="009A051A" w:rsidRPr="00D93D8A" w:rsidRDefault="009A051A" w:rsidP="00AB60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9A051A" w:rsidRPr="00D93D8A" w:rsidRDefault="009A051A" w:rsidP="009A051A">
      <w:pPr>
        <w:rPr>
          <w:bCs/>
        </w:rPr>
      </w:pPr>
    </w:p>
    <w:p w:rsidR="009A051A" w:rsidRDefault="009A051A" w:rsidP="009A051A">
      <w:pPr>
        <w:pStyle w:val="4"/>
        <w:spacing w:before="0" w:after="0"/>
        <w:rPr>
          <w:b/>
        </w:rPr>
      </w:pPr>
    </w:p>
    <w:p w:rsidR="009A051A" w:rsidRDefault="009A051A" w:rsidP="009A051A">
      <w:pPr>
        <w:pStyle w:val="4"/>
        <w:spacing w:before="0" w:after="0"/>
        <w:rPr>
          <w:b/>
          <w:sz w:val="20"/>
          <w:szCs w:val="20"/>
        </w:rPr>
      </w:pPr>
      <w:r w:rsidRPr="00243D39">
        <w:rPr>
          <w:b/>
          <w:sz w:val="20"/>
          <w:szCs w:val="20"/>
        </w:rPr>
        <w:t>4. Перечень мероприятий (результатов) комплекса процессных мероприятий</w:t>
      </w:r>
    </w:p>
    <w:p w:rsidR="009A051A" w:rsidRPr="002F2C5C" w:rsidRDefault="009A051A" w:rsidP="009A051A">
      <w:pPr>
        <w:rPr>
          <w:lang w:val="x-none" w:eastAsia="en-US"/>
        </w:rPr>
      </w:pPr>
    </w:p>
    <w:tbl>
      <w:tblPr>
        <w:tblW w:w="15569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4024"/>
        <w:gridCol w:w="1630"/>
        <w:gridCol w:w="1208"/>
        <w:gridCol w:w="1036"/>
        <w:gridCol w:w="736"/>
        <w:gridCol w:w="584"/>
        <w:gridCol w:w="678"/>
        <w:gridCol w:w="656"/>
        <w:gridCol w:w="694"/>
        <w:gridCol w:w="709"/>
        <w:gridCol w:w="709"/>
        <w:gridCol w:w="2322"/>
        <w:gridCol w:w="11"/>
      </w:tblGrid>
      <w:tr w:rsidR="009A051A" w:rsidRPr="00D93D8A" w:rsidTr="00AB607B">
        <w:trPr>
          <w:gridAfter w:val="1"/>
          <w:wAfter w:w="13" w:type="dxa"/>
          <w:trHeight w:val="20"/>
        </w:trPr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5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 xml:space="preserve">№ </w:t>
            </w:r>
            <w:proofErr w:type="spellStart"/>
            <w:r w:rsidRPr="00D93D8A">
              <w:rPr>
                <w:b/>
                <w:bCs/>
              </w:rPr>
              <w:t>пп</w:t>
            </w:r>
            <w:proofErr w:type="spellEnd"/>
            <w:r w:rsidRPr="00D93D8A">
              <w:rPr>
                <w:b/>
                <w:bCs/>
              </w:rPr>
              <w:t>.</w:t>
            </w:r>
          </w:p>
        </w:tc>
        <w:tc>
          <w:tcPr>
            <w:tcW w:w="48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Наименование мероприятия (результата)</w:t>
            </w:r>
          </w:p>
        </w:tc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Тип мероприятия (результата)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Единица измерения (по ОКЕИ)</w:t>
            </w:r>
          </w:p>
        </w:tc>
        <w:tc>
          <w:tcPr>
            <w:tcW w:w="17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Базовое значение</w:t>
            </w:r>
          </w:p>
        </w:tc>
        <w:tc>
          <w:tcPr>
            <w:tcW w:w="39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</w:rPr>
              <w:t>Значения мероприятия (результата),</w:t>
            </w:r>
            <w:r>
              <w:rPr>
                <w:b/>
              </w:rPr>
              <w:t xml:space="preserve"> </w:t>
            </w:r>
            <w:r w:rsidRPr="00D93D8A">
              <w:rPr>
                <w:b/>
              </w:rPr>
              <w:t>параметра характеристики мероприятия (результата) по годам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Связь с показателями комплекса процессных мероприятий</w:t>
            </w:r>
          </w:p>
        </w:tc>
      </w:tr>
      <w:tr w:rsidR="009A051A" w:rsidRPr="00D93D8A" w:rsidTr="00AB607B">
        <w:trPr>
          <w:gridAfter w:val="1"/>
          <w:wAfter w:w="13" w:type="dxa"/>
          <w:trHeight w:val="20"/>
        </w:trPr>
        <w:tc>
          <w:tcPr>
            <w:tcW w:w="5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Cs/>
              </w:rPr>
            </w:pPr>
          </w:p>
        </w:tc>
        <w:tc>
          <w:tcPr>
            <w:tcW w:w="48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Cs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Cs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значение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год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2025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2026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051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2028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7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2029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7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2030</w:t>
            </w:r>
          </w:p>
        </w:tc>
        <w:tc>
          <w:tcPr>
            <w:tcW w:w="1850" w:type="dxa"/>
            <w:tcBorders>
              <w:left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73"/>
              <w:jc w:val="center"/>
              <w:rPr>
                <w:bCs/>
              </w:rPr>
            </w:pPr>
          </w:p>
        </w:tc>
      </w:tr>
      <w:tr w:rsidR="009A051A" w:rsidRPr="00D93D8A" w:rsidTr="00AB607B">
        <w:trPr>
          <w:gridAfter w:val="1"/>
          <w:wAfter w:w="13" w:type="dxa"/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1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4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0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6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82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7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8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1</w:t>
            </w:r>
            <w:r>
              <w:rPr>
                <w:b/>
                <w:bCs/>
              </w:rPr>
              <w:t>1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 w:rsidRPr="00D93D8A">
              <w:rPr>
                <w:b/>
                <w:bCs/>
              </w:rPr>
              <w:t>1</w:t>
            </w:r>
            <w:r>
              <w:rPr>
                <w:b/>
                <w:bCs/>
              </w:rPr>
              <w:t>3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</w:tr>
      <w:tr w:rsidR="009A051A" w:rsidRPr="00D93D8A" w:rsidTr="00AB607B">
        <w:trPr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41"/>
              <w:jc w:val="center"/>
              <w:rPr>
                <w:b/>
              </w:rPr>
            </w:pPr>
            <w:r w:rsidRPr="00D93D8A">
              <w:rPr>
                <w:b/>
              </w:rPr>
              <w:t>№.</w:t>
            </w:r>
          </w:p>
        </w:tc>
        <w:tc>
          <w:tcPr>
            <w:tcW w:w="149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9850E1" w:rsidRDefault="009A051A" w:rsidP="00AB607B">
            <w:pPr>
              <w:ind w:left="41"/>
              <w:rPr>
                <w:bCs/>
                <w:i/>
                <w:sz w:val="18"/>
                <w:szCs w:val="18"/>
              </w:rPr>
            </w:pPr>
            <w:r w:rsidRPr="00D93D8A">
              <w:rPr>
                <w:b/>
              </w:rPr>
              <w:t xml:space="preserve">Задача </w:t>
            </w:r>
            <w:r>
              <w:rPr>
                <w:b/>
              </w:rPr>
              <w:t>«</w:t>
            </w:r>
            <w:r w:rsidRPr="005A4116">
              <w:rPr>
                <w:b/>
              </w:rPr>
              <w:t>Обеспечение защиты информации в информационных системах, а также обеспечение перехода на использование отечественного программного обеспечения</w:t>
            </w:r>
            <w:r>
              <w:rPr>
                <w:b/>
              </w:rPr>
              <w:t>»</w:t>
            </w:r>
          </w:p>
        </w:tc>
      </w:tr>
      <w:tr w:rsidR="009A051A" w:rsidRPr="00D93D8A" w:rsidTr="00AB607B">
        <w:trPr>
          <w:gridAfter w:val="1"/>
          <w:wAfter w:w="13" w:type="dxa"/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  <w:rPr>
                <w:bCs/>
              </w:rPr>
            </w:pPr>
            <w:r w:rsidRPr="00D93D8A">
              <w:t>1.</w:t>
            </w:r>
          </w:p>
        </w:tc>
        <w:tc>
          <w:tcPr>
            <w:tcW w:w="4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1"/>
              <w:rPr>
                <w:bCs/>
                <w:i/>
                <w:sz w:val="18"/>
                <w:szCs w:val="18"/>
              </w:rPr>
            </w:pPr>
            <w:r w:rsidRPr="005F4ED1">
              <w:t>Обеспечено выполнение требований безопасности информации на автоматизированных рабочих местах, серверах, обрабатывающих информацию ограниченного доступа (сведения конфиденциального характера, персональные данные)</w:t>
            </w:r>
            <w:r w:rsidRPr="00D93D8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 w:rsidRPr="009850E1">
              <w:rPr>
                <w:bCs/>
              </w:rPr>
              <w:t>Приобретение товаров, работ, услуг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>
              <w:rPr>
                <w:bCs/>
              </w:rPr>
              <w:t>Процент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AB607B" w:rsidP="00AB607B">
            <w:pPr>
              <w:rPr>
                <w:bCs/>
              </w:rPr>
            </w:pPr>
            <w:r>
              <w:rPr>
                <w:bCs/>
              </w:rPr>
              <w:t>2023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r w:rsidRPr="007432AC">
              <w:rPr>
                <w:bCs/>
              </w:rPr>
              <w:t>100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108"/>
              <w:rPr>
                <w:bCs/>
              </w:rPr>
            </w:pPr>
            <w:r w:rsidRPr="005F4ED1">
              <w:rPr>
                <w:bCs/>
              </w:rPr>
              <w:t>Доля аттестованных по требованиям безопасности автоматизированных рабочих мест, обрабатывающих информацию ограниченного доступа (сведения конфиденциального характера)</w:t>
            </w:r>
          </w:p>
        </w:tc>
      </w:tr>
      <w:tr w:rsidR="009A051A" w:rsidRPr="00D93D8A" w:rsidTr="00AB607B">
        <w:trPr>
          <w:trHeight w:val="2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D93D8A" w:rsidRDefault="009A051A" w:rsidP="00AB607B">
            <w:pPr>
              <w:ind w:left="46"/>
              <w:jc w:val="center"/>
            </w:pPr>
            <w:r>
              <w:lastRenderedPageBreak/>
              <w:t>1.1</w:t>
            </w:r>
            <w:r w:rsidRPr="00D93D8A">
              <w:t>.</w:t>
            </w:r>
          </w:p>
        </w:tc>
        <w:tc>
          <w:tcPr>
            <w:tcW w:w="149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051A" w:rsidRDefault="009A051A" w:rsidP="00AB607B">
            <w:pPr>
              <w:ind w:left="108"/>
            </w:pPr>
            <w:r>
              <w:t>Осуществлены:</w:t>
            </w:r>
          </w:p>
          <w:p w:rsidR="009A051A" w:rsidRDefault="009A051A" w:rsidP="00AB607B">
            <w:pPr>
              <w:ind w:left="108"/>
            </w:pPr>
            <w:r>
              <w:t>1. Обеспечение развития и функционирования системы защиты и мониторинга защищенности информационной инфраструктуры, информационных ресурсов, информационных систем исполнительных от компьютерных атак.</w:t>
            </w:r>
          </w:p>
          <w:p w:rsidR="009A051A" w:rsidRDefault="009A051A" w:rsidP="00AB607B">
            <w:pPr>
              <w:ind w:left="108"/>
            </w:pPr>
            <w:r>
              <w:t>2. Обеспечение контроля за выполнением законодательства в области обработки персональных данных и защиты информации.</w:t>
            </w:r>
          </w:p>
          <w:p w:rsidR="009A051A" w:rsidRDefault="009A051A" w:rsidP="00AB607B">
            <w:pPr>
              <w:ind w:left="108"/>
            </w:pPr>
            <w:r>
              <w:t>3. Обеспечение соблюдения требований по защите информации объектов информатизации, предназначенных для обработки с использованием технических средств и систем.</w:t>
            </w:r>
          </w:p>
          <w:p w:rsidR="009A051A" w:rsidRDefault="009A051A" w:rsidP="00AB607B">
            <w:pPr>
              <w:ind w:left="108"/>
            </w:pPr>
            <w:r>
              <w:t>4. Оснащение средствами защиты информации объектов информатизации, обрабатывающих информацию ограниченного доступа.</w:t>
            </w:r>
          </w:p>
          <w:p w:rsidR="009A051A" w:rsidRDefault="009A051A" w:rsidP="00AB607B">
            <w:pPr>
              <w:ind w:left="108"/>
            </w:pPr>
            <w:r>
              <w:t>5. Обеспечение мероприятий по выявлению и закрытию технических каналов утечки информации.</w:t>
            </w:r>
          </w:p>
          <w:p w:rsidR="009A051A" w:rsidRPr="00D93D8A" w:rsidRDefault="009A051A" w:rsidP="00AB607B">
            <w:pPr>
              <w:ind w:left="108"/>
              <w:rPr>
                <w:bCs/>
              </w:rPr>
            </w:pPr>
            <w:r>
              <w:t>6. Проведение повышения квалификации специалистов в сфере защиты информации.</w:t>
            </w:r>
          </w:p>
        </w:tc>
      </w:tr>
    </w:tbl>
    <w:p w:rsidR="009A051A" w:rsidRPr="00D93D8A" w:rsidRDefault="009A051A" w:rsidP="009A051A"/>
    <w:p w:rsidR="009A051A" w:rsidRPr="00D93D8A" w:rsidRDefault="009A051A" w:rsidP="009A051A">
      <w:pPr>
        <w:rPr>
          <w:b/>
        </w:rPr>
      </w:pPr>
      <w:r w:rsidRPr="00D93D8A">
        <w:br w:type="page"/>
      </w:r>
    </w:p>
    <w:p w:rsidR="009A051A" w:rsidRPr="0003599A" w:rsidRDefault="009A051A" w:rsidP="009A051A">
      <w:pPr>
        <w:pStyle w:val="4"/>
        <w:spacing w:before="0" w:after="0"/>
        <w:rPr>
          <w:b/>
          <w:sz w:val="20"/>
          <w:szCs w:val="20"/>
        </w:rPr>
      </w:pPr>
      <w:r w:rsidRPr="0003599A">
        <w:rPr>
          <w:b/>
          <w:sz w:val="20"/>
          <w:szCs w:val="20"/>
        </w:rPr>
        <w:lastRenderedPageBreak/>
        <w:t>5. Финансовое обеспечение комплекса процессных мероприятий</w:t>
      </w:r>
    </w:p>
    <w:p w:rsidR="009A051A" w:rsidRPr="0003599A" w:rsidRDefault="009A051A" w:rsidP="009A051A"/>
    <w:tbl>
      <w:tblPr>
        <w:tblW w:w="52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54"/>
        <w:gridCol w:w="1778"/>
        <w:gridCol w:w="859"/>
        <w:gridCol w:w="877"/>
        <w:gridCol w:w="877"/>
        <w:gridCol w:w="877"/>
        <w:gridCol w:w="833"/>
        <w:gridCol w:w="827"/>
        <w:gridCol w:w="978"/>
      </w:tblGrid>
      <w:tr w:rsidR="009A051A" w:rsidRPr="00D93D8A" w:rsidTr="00AB607B">
        <w:trPr>
          <w:trHeight w:val="20"/>
          <w:tblHeader/>
        </w:trPr>
        <w:tc>
          <w:tcPr>
            <w:tcW w:w="2396" w:type="pct"/>
            <w:vMerge w:val="restar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93D8A">
              <w:rPr>
                <w:b/>
              </w:rPr>
              <w:t xml:space="preserve">Наименование </w:t>
            </w:r>
            <w:r w:rsidRPr="00D34355">
              <w:rPr>
                <w:b/>
              </w:rPr>
              <w:t>мероприятия (результата) /источник финансового обеспечения</w:t>
            </w:r>
          </w:p>
        </w:tc>
        <w:tc>
          <w:tcPr>
            <w:tcW w:w="558" w:type="pct"/>
            <w:vMerge w:val="restar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D93D8A">
              <w:rPr>
                <w:b/>
              </w:rPr>
              <w:t>Код бюджетной классификации</w:t>
            </w:r>
          </w:p>
        </w:tc>
        <w:tc>
          <w:tcPr>
            <w:tcW w:w="2046" w:type="pct"/>
            <w:gridSpan w:val="7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Объем финансового обеспечения по годам, тыс. рублей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2396" w:type="pct"/>
            <w:vMerge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58" w:type="pct"/>
            <w:vMerge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</w:p>
        </w:tc>
        <w:tc>
          <w:tcPr>
            <w:tcW w:w="287" w:type="pct"/>
          </w:tcPr>
          <w:p w:rsidR="009A051A" w:rsidRPr="00F7416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2025</w:t>
            </w:r>
          </w:p>
        </w:tc>
        <w:tc>
          <w:tcPr>
            <w:tcW w:w="293" w:type="pct"/>
            <w:vAlign w:val="center"/>
          </w:tcPr>
          <w:p w:rsidR="009A051A" w:rsidRPr="00F74167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2026</w:t>
            </w:r>
          </w:p>
        </w:tc>
        <w:tc>
          <w:tcPr>
            <w:tcW w:w="293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2027</w:t>
            </w:r>
          </w:p>
        </w:tc>
        <w:tc>
          <w:tcPr>
            <w:tcW w:w="293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2028</w:t>
            </w:r>
          </w:p>
        </w:tc>
        <w:tc>
          <w:tcPr>
            <w:tcW w:w="27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2029</w:t>
            </w:r>
          </w:p>
        </w:tc>
        <w:tc>
          <w:tcPr>
            <w:tcW w:w="27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3D8A">
              <w:rPr>
                <w:b/>
              </w:rPr>
              <w:t>Всего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239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D93D8A">
              <w:rPr>
                <w:b/>
                <w:spacing w:val="-2"/>
              </w:rPr>
              <w:t>1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 w:rsidRPr="00D93D8A">
              <w:rPr>
                <w:b/>
                <w:spacing w:val="-2"/>
              </w:rPr>
              <w:t>2</w:t>
            </w:r>
          </w:p>
        </w:tc>
        <w:tc>
          <w:tcPr>
            <w:tcW w:w="287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3</w:t>
            </w:r>
          </w:p>
        </w:tc>
        <w:tc>
          <w:tcPr>
            <w:tcW w:w="293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4</w:t>
            </w:r>
          </w:p>
        </w:tc>
        <w:tc>
          <w:tcPr>
            <w:tcW w:w="293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5</w:t>
            </w:r>
          </w:p>
        </w:tc>
        <w:tc>
          <w:tcPr>
            <w:tcW w:w="293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7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7</w:t>
            </w:r>
          </w:p>
        </w:tc>
        <w:tc>
          <w:tcPr>
            <w:tcW w:w="27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pacing w:val="-2"/>
              </w:rPr>
            </w:pPr>
            <w:r>
              <w:rPr>
                <w:b/>
                <w:spacing w:val="-2"/>
              </w:rPr>
              <w:t>8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  <w:vAlign w:val="center"/>
          </w:tcPr>
          <w:p w:rsidR="009A051A" w:rsidRPr="00B649E0" w:rsidRDefault="009A051A" w:rsidP="00AB607B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B649E0">
              <w:rPr>
                <w:b/>
              </w:rPr>
              <w:t>Комплекс процессных мероприятий (всего), в том числе:</w:t>
            </w:r>
          </w:p>
        </w:tc>
        <w:tc>
          <w:tcPr>
            <w:tcW w:w="558" w:type="pct"/>
            <w:vAlign w:val="center"/>
          </w:tcPr>
          <w:p w:rsidR="009A051A" w:rsidRPr="009132DD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11.4.04.00000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5E7CDE">
              <w:rPr>
                <w:lang w:val="en-US"/>
              </w:rPr>
              <w:t>953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5E7CDE">
              <w:rPr>
                <w:lang w:val="en-US"/>
              </w:rPr>
              <w:t>953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5E7CDE">
              <w:rPr>
                <w:lang w:val="en-US"/>
              </w:rPr>
              <w:t>953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5E7CDE">
              <w:rPr>
                <w:lang w:val="en-US"/>
              </w:rPr>
              <w:t>953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5E7CDE">
              <w:rPr>
                <w:lang w:val="en-US"/>
              </w:rPr>
              <w:t>953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5E7CDE">
              <w:rPr>
                <w:lang w:val="en-US"/>
              </w:rPr>
              <w:t>953</w:t>
            </w:r>
          </w:p>
        </w:tc>
        <w:tc>
          <w:tcPr>
            <w:tcW w:w="326" w:type="pct"/>
            <w:vAlign w:val="center"/>
          </w:tcPr>
          <w:p w:rsidR="009A051A" w:rsidRPr="009132DD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5718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 xml:space="preserve">юджет </w:t>
            </w:r>
            <w:proofErr w:type="spellStart"/>
            <w:r w:rsidRPr="00D93D8A">
              <w:t>Губкинского</w:t>
            </w:r>
            <w:proofErr w:type="spellEnd"/>
            <w:r w:rsidRPr="00D93D8A">
              <w:t xml:space="preserve"> городского округа Белгородской области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11.4.04.00000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5E7CDE">
              <w:rPr>
                <w:lang w:val="en-US"/>
              </w:rPr>
              <w:t>953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5E7CDE">
              <w:rPr>
                <w:lang w:val="en-US"/>
              </w:rPr>
              <w:t>953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5E7CDE">
              <w:rPr>
                <w:lang w:val="en-US"/>
              </w:rPr>
              <w:t>953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5E7CDE">
              <w:rPr>
                <w:lang w:val="en-US"/>
              </w:rPr>
              <w:t>953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5E7CDE">
              <w:rPr>
                <w:lang w:val="en-US"/>
              </w:rPr>
              <w:t>953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5E7CDE">
              <w:rPr>
                <w:lang w:val="en-US"/>
              </w:rPr>
              <w:t>953</w:t>
            </w:r>
          </w:p>
        </w:tc>
        <w:tc>
          <w:tcPr>
            <w:tcW w:w="326" w:type="pct"/>
            <w:vAlign w:val="center"/>
          </w:tcPr>
          <w:p w:rsidR="009A051A" w:rsidRPr="009132DD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5718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C1750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C74F43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  <w:vAlign w:val="center"/>
          </w:tcPr>
          <w:p w:rsidR="009A051A" w:rsidRPr="009C5250" w:rsidRDefault="009A051A" w:rsidP="00AB607B">
            <w:pPr>
              <w:widowControl w:val="0"/>
              <w:autoSpaceDE w:val="0"/>
              <w:autoSpaceDN w:val="0"/>
              <w:adjustRightInd w:val="0"/>
              <w:rPr>
                <w:b/>
                <w:spacing w:val="-2"/>
              </w:rPr>
            </w:pPr>
            <w:r w:rsidRPr="009C5250">
              <w:rPr>
                <w:b/>
              </w:rPr>
              <w:t>Мероприятие «</w:t>
            </w:r>
            <w:r w:rsidRPr="00A5320A">
              <w:rPr>
                <w:b/>
              </w:rPr>
              <w:t>Обеспечено выполнение требований безопасности информации на автоматизированных рабочих местах, серверах, обрабатывающих информацию ограниченного доступа (сведения конфиденциального характера, персональные данные)</w:t>
            </w:r>
            <w:r w:rsidRPr="009C5250">
              <w:rPr>
                <w:b/>
              </w:rPr>
              <w:t>», в том числе:</w:t>
            </w:r>
          </w:p>
        </w:tc>
        <w:tc>
          <w:tcPr>
            <w:tcW w:w="558" w:type="pct"/>
            <w:vAlign w:val="center"/>
          </w:tcPr>
          <w:p w:rsidR="009A051A" w:rsidRPr="009132DD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11.4.04.29400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1F7A34">
              <w:rPr>
                <w:lang w:val="en-US"/>
              </w:rPr>
              <w:t>953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F7A34">
              <w:rPr>
                <w:lang w:val="en-US"/>
              </w:rPr>
              <w:t>953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F7A34">
              <w:rPr>
                <w:lang w:val="en-US"/>
              </w:rPr>
              <w:t>953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F7A34">
              <w:rPr>
                <w:lang w:val="en-US"/>
              </w:rPr>
              <w:t>953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1F7A34">
              <w:rPr>
                <w:lang w:val="en-US"/>
              </w:rPr>
              <w:t>953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1F7A34">
              <w:rPr>
                <w:lang w:val="en-US"/>
              </w:rPr>
              <w:t>953</w:t>
            </w:r>
          </w:p>
        </w:tc>
        <w:tc>
          <w:tcPr>
            <w:tcW w:w="326" w:type="pct"/>
            <w:vAlign w:val="center"/>
          </w:tcPr>
          <w:p w:rsidR="009A051A" w:rsidRPr="009132DD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5718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/>
              </w:rPr>
            </w:pPr>
            <w:r>
              <w:t>б</w:t>
            </w:r>
            <w:r w:rsidRPr="00D93D8A">
              <w:t xml:space="preserve">юджет </w:t>
            </w:r>
            <w:proofErr w:type="spellStart"/>
            <w:r w:rsidRPr="00D93D8A">
              <w:t>Губкинского</w:t>
            </w:r>
            <w:proofErr w:type="spellEnd"/>
            <w:r w:rsidRPr="00D93D8A">
              <w:t xml:space="preserve"> городского округа Белгородской области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11.4.04.29400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1F7A34">
              <w:rPr>
                <w:lang w:val="en-US"/>
              </w:rPr>
              <w:t>953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F7A34">
              <w:rPr>
                <w:lang w:val="en-US"/>
              </w:rPr>
              <w:t>953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F7A34">
              <w:rPr>
                <w:lang w:val="en-US"/>
              </w:rPr>
              <w:t>953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F7A34">
              <w:rPr>
                <w:lang w:val="en-US"/>
              </w:rPr>
              <w:t>953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1F7A34">
              <w:rPr>
                <w:lang w:val="en-US"/>
              </w:rPr>
              <w:t>953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1F7A34">
              <w:rPr>
                <w:lang w:val="en-US"/>
              </w:rPr>
              <w:t>953</w:t>
            </w:r>
          </w:p>
        </w:tc>
        <w:tc>
          <w:tcPr>
            <w:tcW w:w="326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5718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областной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федеральный бюджет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1A62C8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spacing w:line="233" w:lineRule="auto"/>
            </w:pPr>
            <w:r>
              <w:t>иные источники</w:t>
            </w:r>
          </w:p>
        </w:tc>
        <w:tc>
          <w:tcPr>
            <w:tcW w:w="558" w:type="pct"/>
            <w:vAlign w:val="center"/>
          </w:tcPr>
          <w:p w:rsidR="009A051A" w:rsidRPr="00D93D8A" w:rsidRDefault="009A051A" w:rsidP="00AB607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E01B85">
              <w:t>-</w:t>
            </w:r>
          </w:p>
        </w:tc>
      </w:tr>
      <w:tr w:rsidR="009A051A" w:rsidRPr="00D93D8A" w:rsidTr="00AB607B">
        <w:trPr>
          <w:trHeight w:val="20"/>
        </w:trPr>
        <w:tc>
          <w:tcPr>
            <w:tcW w:w="2396" w:type="pct"/>
          </w:tcPr>
          <w:p w:rsidR="009A051A" w:rsidRPr="0003599A" w:rsidRDefault="009A051A" w:rsidP="00AB607B">
            <w:pPr>
              <w:widowControl w:val="0"/>
              <w:autoSpaceDE w:val="0"/>
              <w:autoSpaceDN w:val="0"/>
              <w:adjustRightInd w:val="0"/>
              <w:ind w:firstLine="1"/>
            </w:pPr>
            <w:r w:rsidRPr="0003599A">
              <w:rPr>
                <w:b/>
              </w:rPr>
              <w:t xml:space="preserve">Нераспределенный резерв </w:t>
            </w:r>
            <w:r w:rsidRPr="007E3AC2">
              <w:t xml:space="preserve">(бюджет  </w:t>
            </w:r>
            <w:proofErr w:type="spellStart"/>
            <w:r w:rsidRPr="007E3AC2">
              <w:t>Губкинского</w:t>
            </w:r>
            <w:proofErr w:type="spellEnd"/>
            <w:r w:rsidRPr="007E3AC2">
              <w:t xml:space="preserve"> городского округа Белгородской области) (при наличии)</w:t>
            </w:r>
          </w:p>
        </w:tc>
        <w:tc>
          <w:tcPr>
            <w:tcW w:w="558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87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93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78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276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  <w:tc>
          <w:tcPr>
            <w:tcW w:w="326" w:type="pct"/>
            <w:vAlign w:val="center"/>
          </w:tcPr>
          <w:p w:rsidR="009A051A" w:rsidRDefault="009A051A" w:rsidP="00AB607B">
            <w:pPr>
              <w:jc w:val="center"/>
            </w:pPr>
            <w:r w:rsidRPr="004808B9">
              <w:t>-</w:t>
            </w:r>
          </w:p>
        </w:tc>
      </w:tr>
    </w:tbl>
    <w:p w:rsidR="009A051A" w:rsidRDefault="009A051A" w:rsidP="009A051A">
      <w:pPr>
        <w:pStyle w:val="4"/>
        <w:spacing w:before="0" w:after="0"/>
        <w:jc w:val="left"/>
      </w:pPr>
    </w:p>
    <w:p w:rsidR="009A051A" w:rsidRDefault="009A051A" w:rsidP="009A051A">
      <w:pPr>
        <w:rPr>
          <w:rFonts w:eastAsia="Calibri"/>
          <w:sz w:val="22"/>
          <w:szCs w:val="22"/>
          <w:lang w:val="x-none" w:eastAsia="en-US"/>
        </w:rPr>
      </w:pPr>
    </w:p>
    <w:p w:rsidR="009A051A" w:rsidRDefault="009A051A" w:rsidP="009A051A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br w:type="page"/>
      </w:r>
    </w:p>
    <w:p w:rsidR="009A051A" w:rsidRDefault="009A051A" w:rsidP="009A051A">
      <w:pPr>
        <w:rPr>
          <w:rFonts w:eastAsia="Calibri"/>
          <w:sz w:val="22"/>
          <w:szCs w:val="22"/>
          <w:lang w:val="x-none" w:eastAsia="en-US"/>
        </w:rPr>
      </w:pPr>
    </w:p>
    <w:p w:rsidR="009A051A" w:rsidRPr="00D93D8A" w:rsidRDefault="009A051A" w:rsidP="009A051A">
      <w:pPr>
        <w:ind w:left="10206"/>
        <w:jc w:val="center"/>
        <w:rPr>
          <w:b/>
        </w:rPr>
      </w:pPr>
      <w:r w:rsidRPr="00D93D8A">
        <w:rPr>
          <w:b/>
        </w:rPr>
        <w:t xml:space="preserve">ПРИЛОЖЕНИЕ </w:t>
      </w:r>
    </w:p>
    <w:p w:rsidR="009A051A" w:rsidRDefault="009A051A" w:rsidP="009A051A">
      <w:pPr>
        <w:ind w:left="9911"/>
        <w:jc w:val="center"/>
        <w:rPr>
          <w:b/>
        </w:rPr>
      </w:pPr>
      <w:r>
        <w:rPr>
          <w:b/>
        </w:rPr>
        <w:t>к паспорту</w:t>
      </w:r>
    </w:p>
    <w:p w:rsidR="009A051A" w:rsidRPr="0035352C" w:rsidRDefault="009A051A" w:rsidP="009A051A">
      <w:pPr>
        <w:ind w:left="9911"/>
        <w:jc w:val="center"/>
        <w:rPr>
          <w:i/>
        </w:rPr>
      </w:pPr>
      <w:r>
        <w:rPr>
          <w:b/>
        </w:rPr>
        <w:t>«</w:t>
      </w:r>
      <w:r w:rsidRPr="00253F17">
        <w:rPr>
          <w:b/>
        </w:rPr>
        <w:t>Обеспечение информационной безопасности в информационном обществе</w:t>
      </w:r>
      <w:r>
        <w:rPr>
          <w:b/>
        </w:rPr>
        <w:t>»</w:t>
      </w:r>
    </w:p>
    <w:p w:rsidR="009A051A" w:rsidRDefault="009A051A" w:rsidP="009A051A">
      <w:pPr>
        <w:pStyle w:val="4"/>
        <w:spacing w:before="0" w:after="0"/>
      </w:pPr>
    </w:p>
    <w:p w:rsidR="009A051A" w:rsidRPr="00B649E0" w:rsidRDefault="009A051A" w:rsidP="009A051A">
      <w:pPr>
        <w:pStyle w:val="4"/>
        <w:spacing w:before="0" w:after="0"/>
        <w:rPr>
          <w:sz w:val="20"/>
          <w:szCs w:val="20"/>
        </w:rPr>
      </w:pPr>
      <w:r w:rsidRPr="00B649E0">
        <w:rPr>
          <w:b/>
          <w:sz w:val="20"/>
          <w:szCs w:val="20"/>
        </w:rPr>
        <w:t>План реализации комплекса процессных мероприятий</w:t>
      </w:r>
    </w:p>
    <w:p w:rsidR="009A051A" w:rsidRPr="00B649E0" w:rsidRDefault="009A051A" w:rsidP="009A051A"/>
    <w:tbl>
      <w:tblPr>
        <w:tblW w:w="1473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29"/>
        <w:gridCol w:w="2747"/>
        <w:gridCol w:w="1276"/>
        <w:gridCol w:w="8363"/>
        <w:gridCol w:w="1417"/>
      </w:tblGrid>
      <w:tr w:rsidR="009A051A" w:rsidRPr="00B649E0" w:rsidTr="00AB607B">
        <w:trPr>
          <w:trHeight w:val="20"/>
          <w:tblHeader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8"/>
              <w:jc w:val="center"/>
              <w:rPr>
                <w:b/>
                <w:bCs/>
                <w:lang w:val="en-US"/>
              </w:rPr>
            </w:pPr>
            <w:r w:rsidRPr="00B649E0">
              <w:rPr>
                <w:b/>
                <w:bCs/>
              </w:rPr>
              <w:t>№</w:t>
            </w:r>
          </w:p>
          <w:p w:rsidR="009A051A" w:rsidRPr="00B649E0" w:rsidRDefault="009A051A" w:rsidP="00AB607B">
            <w:pPr>
              <w:ind w:left="8"/>
              <w:jc w:val="center"/>
              <w:rPr>
                <w:b/>
                <w:bCs/>
              </w:rPr>
            </w:pPr>
            <w:proofErr w:type="spellStart"/>
            <w:r w:rsidRPr="00B649E0">
              <w:rPr>
                <w:b/>
                <w:bCs/>
              </w:rPr>
              <w:t>пп</w:t>
            </w:r>
            <w:proofErr w:type="spellEnd"/>
            <w:r w:rsidRPr="00B649E0">
              <w:rPr>
                <w:b/>
                <w:bCs/>
              </w:rPr>
              <w:t>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ind w:left="8"/>
              <w:jc w:val="center"/>
              <w:rPr>
                <w:b/>
                <w:bCs/>
              </w:rPr>
            </w:pPr>
            <w:r w:rsidRPr="00B649E0">
              <w:rPr>
                <w:b/>
                <w:bCs/>
              </w:rPr>
              <w:t>Задача, мероприятие (результат) /</w:t>
            </w:r>
          </w:p>
          <w:p w:rsidR="009A051A" w:rsidRPr="00B649E0" w:rsidRDefault="009A051A" w:rsidP="00AB607B">
            <w:pPr>
              <w:ind w:left="8"/>
              <w:jc w:val="center"/>
              <w:rPr>
                <w:b/>
                <w:bCs/>
              </w:rPr>
            </w:pPr>
            <w:r w:rsidRPr="00B649E0">
              <w:rPr>
                <w:b/>
                <w:bCs/>
              </w:rPr>
              <w:t>контрольная точка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ind w:left="7"/>
              <w:jc w:val="center"/>
              <w:rPr>
                <w:b/>
                <w:bCs/>
              </w:rPr>
            </w:pPr>
            <w:r w:rsidRPr="00B649E0">
              <w:rPr>
                <w:b/>
                <w:bCs/>
              </w:rPr>
              <w:t>Дата наступления контрольной точки (день, месяц)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6436BF" w:rsidRDefault="009A051A" w:rsidP="00AB607B">
            <w:pPr>
              <w:jc w:val="center"/>
              <w:rPr>
                <w:b/>
              </w:rPr>
            </w:pPr>
            <w:r>
              <w:rPr>
                <w:b/>
              </w:rPr>
              <w:t>Ответственный исполнитель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jc w:val="center"/>
              <w:rPr>
                <w:b/>
                <w:bCs/>
              </w:rPr>
            </w:pPr>
            <w:r w:rsidRPr="00B649E0">
              <w:rPr>
                <w:b/>
                <w:bCs/>
              </w:rPr>
              <w:t>Вид подтверждающего документа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7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7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 xml:space="preserve">3 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93D8A" w:rsidRDefault="009A051A" w:rsidP="00AB607B">
            <w:pPr>
              <w:ind w:left="5"/>
              <w:jc w:val="center"/>
              <w:rPr>
                <w:b/>
                <w:bCs/>
                <w:sz w:val="22"/>
                <w:szCs w:val="22"/>
              </w:rPr>
            </w:pPr>
            <w:r w:rsidRPr="00D93D8A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9A051A" w:rsidRPr="00D93D8A" w:rsidTr="00AB607B">
        <w:trPr>
          <w:trHeight w:val="20"/>
          <w:tblHeader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7"/>
              <w:jc w:val="center"/>
              <w:rPr>
                <w:b/>
                <w:bCs/>
                <w:sz w:val="22"/>
                <w:szCs w:val="22"/>
              </w:rPr>
            </w:pPr>
            <w:r w:rsidRPr="00B649E0">
              <w:rPr>
                <w:b/>
              </w:rPr>
              <w:t>№</w:t>
            </w:r>
          </w:p>
        </w:tc>
        <w:tc>
          <w:tcPr>
            <w:tcW w:w="13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5"/>
              <w:jc w:val="center"/>
              <w:rPr>
                <w:b/>
                <w:bCs/>
                <w:sz w:val="18"/>
                <w:szCs w:val="18"/>
              </w:rPr>
            </w:pPr>
            <w:r w:rsidRPr="00B649E0">
              <w:rPr>
                <w:b/>
              </w:rPr>
              <w:t>Задача</w:t>
            </w:r>
            <w:r w:rsidRPr="00D93D8A">
              <w:t xml:space="preserve"> </w:t>
            </w:r>
            <w:r>
              <w:t>«</w:t>
            </w:r>
            <w:r w:rsidRPr="00253F17">
              <w:t>Обеспечение защиты информации в информационных системах, а также обеспечение перехода на использование отечественного программного обеспечения</w:t>
            </w:r>
            <w:r>
              <w:t>»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jc w:val="center"/>
              <w:rPr>
                <w:bCs/>
                <w:iCs/>
              </w:rPr>
            </w:pPr>
            <w:r w:rsidRPr="00D34355">
              <w:rPr>
                <w:bCs/>
                <w:iCs/>
              </w:rPr>
              <w:t>1.1.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rPr>
                <w:bCs/>
                <w:i/>
                <w:sz w:val="18"/>
                <w:szCs w:val="18"/>
              </w:rPr>
            </w:pPr>
            <w:r w:rsidRPr="00D34355">
              <w:rPr>
                <w:bCs/>
                <w:iCs/>
              </w:rPr>
              <w:t>Мероприятие (результат)</w:t>
            </w:r>
            <w:r w:rsidRPr="00D34355">
              <w:rPr>
                <w:bCs/>
                <w:i/>
              </w:rPr>
              <w:t xml:space="preserve"> </w:t>
            </w:r>
            <w:r w:rsidRPr="00D34355">
              <w:rPr>
                <w:bCs/>
              </w:rPr>
              <w:t>«</w:t>
            </w:r>
            <w:r w:rsidRPr="00253F17">
              <w:rPr>
                <w:bCs/>
              </w:rPr>
              <w:t>Обеспечено выполнение требований безопасности информации на автоматизированных рабочих местах, серверах, обрабатывающих информацию ограниченного доступа (сведения конфиденциального характера, персональные данные)</w:t>
            </w:r>
            <w:r w:rsidRPr="00D34355">
              <w:rPr>
                <w:bCs/>
              </w:rPr>
              <w:t>»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t>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lastRenderedPageBreak/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strike/>
                <w:lang w:val="en-US"/>
              </w:rPr>
            </w:pPr>
            <w:r w:rsidRPr="00B649E0">
              <w:rPr>
                <w:bCs/>
              </w:rPr>
              <w:lastRenderedPageBreak/>
              <w:t>Х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jc w:val="center"/>
              <w:rPr>
                <w:bCs/>
                <w:iCs/>
              </w:rPr>
            </w:pPr>
            <w:r w:rsidRPr="00D34355">
              <w:rPr>
                <w:bCs/>
                <w:iCs/>
              </w:rPr>
              <w:lastRenderedPageBreak/>
              <w:t>1.1.</w:t>
            </w:r>
            <w:r>
              <w:rPr>
                <w:bCs/>
                <w:iCs/>
              </w:rPr>
              <w:t>1.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D34355" w:rsidRDefault="009A051A" w:rsidP="00AB607B">
            <w:pPr>
              <w:rPr>
                <w:bCs/>
                <w:iCs/>
              </w:rPr>
            </w:pPr>
            <w:r w:rsidRPr="00D34355">
              <w:rPr>
                <w:bCs/>
                <w:iCs/>
              </w:rPr>
              <w:t>Мероприятие (результат)</w:t>
            </w:r>
          </w:p>
          <w:p w:rsidR="009A051A" w:rsidRPr="00D34355" w:rsidRDefault="009A051A" w:rsidP="00AB607B">
            <w:pPr>
              <w:rPr>
                <w:bCs/>
                <w:iCs/>
                <w:sz w:val="18"/>
                <w:szCs w:val="18"/>
              </w:rPr>
            </w:pPr>
            <w:r w:rsidRPr="00D34355">
              <w:rPr>
                <w:bCs/>
                <w:iCs/>
              </w:rPr>
              <w:t>«</w:t>
            </w:r>
            <w:r w:rsidRPr="00253F17">
              <w:rPr>
                <w:bCs/>
                <w:iCs/>
              </w:rPr>
              <w:t>Обеспечено выполнение требований безопасности информации на автоматизированных рабочих местах, серверах, обрабатывающих информацию ограниченного доступа (сведения конфиденциального характера, персональные данные)</w:t>
            </w:r>
            <w:r w:rsidRPr="00D34355">
              <w:rPr>
                <w:bCs/>
                <w:iCs/>
              </w:rPr>
              <w:t xml:space="preserve">» </w:t>
            </w:r>
            <w:r>
              <w:rPr>
                <w:bCs/>
                <w:iCs/>
              </w:rPr>
              <w:t>ежегодно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t>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</w:t>
            </w:r>
            <w:r w:rsidRPr="002547BD">
              <w:rPr>
                <w:bCs/>
              </w:rPr>
              <w:lastRenderedPageBreak/>
              <w:t xml:space="preserve">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jc w:val="center"/>
              <w:rPr>
                <w:bCs/>
              </w:rPr>
            </w:pPr>
            <w:r w:rsidRPr="00B649E0">
              <w:rPr>
                <w:bCs/>
              </w:rPr>
              <w:lastRenderedPageBreak/>
              <w:t>Х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iCs/>
              </w:rPr>
            </w:pPr>
            <w:r w:rsidRPr="00B649E0">
              <w:rPr>
                <w:bCs/>
                <w:iCs/>
              </w:rPr>
              <w:lastRenderedPageBreak/>
              <w:t>1.1.</w:t>
            </w:r>
            <w:r w:rsidRPr="00B649E0">
              <w:rPr>
                <w:bCs/>
                <w:iCs/>
                <w:lang w:val="en-US"/>
              </w:rPr>
              <w:t>1</w:t>
            </w:r>
            <w:r w:rsidRPr="00B649E0">
              <w:rPr>
                <w:bCs/>
                <w:iCs/>
              </w:rPr>
              <w:t>.</w:t>
            </w:r>
            <w:r>
              <w:rPr>
                <w:bCs/>
                <w:iCs/>
              </w:rPr>
              <w:t>1.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1.1</w:t>
            </w:r>
            <w:r>
              <w:rPr>
                <w:bCs/>
              </w:rPr>
              <w:t xml:space="preserve"> </w:t>
            </w:r>
            <w:r w:rsidRPr="002547BD">
              <w:rPr>
                <w:bCs/>
              </w:rPr>
              <w:t>Закупка включена в план закупок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15.01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</w:t>
            </w:r>
            <w:r w:rsidRPr="002547BD">
              <w:rPr>
                <w:bCs/>
              </w:rPr>
              <w:lastRenderedPageBreak/>
              <w:t>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lastRenderedPageBreak/>
              <w:t>План-график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1.</w:t>
            </w:r>
            <w:r w:rsidRPr="00B649E0">
              <w:rPr>
                <w:bCs/>
                <w:iCs/>
              </w:rPr>
              <w:t>1.1.2.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>2 Сведения о муниципальном контракте внесены в реестр контрактов, заключенных заказчиками по результатам закупок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31.03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t>Контракт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1.1.1.3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>3 Произведена приемка поставленных товаров, выполненных работ, оказанных услуг.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t>31.12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t>Акт сдачи-приемки товара, оказанных услуг</w:t>
            </w:r>
          </w:p>
        </w:tc>
      </w:tr>
      <w:tr w:rsidR="009A051A" w:rsidRPr="00D93D8A" w:rsidTr="00AB607B">
        <w:trPr>
          <w:trHeight w:val="20"/>
        </w:trPr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Default="009A051A" w:rsidP="00AB607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1.1.1.4</w:t>
            </w:r>
          </w:p>
        </w:tc>
        <w:tc>
          <w:tcPr>
            <w:tcW w:w="2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ind w:left="26"/>
              <w:rPr>
                <w:bCs/>
              </w:rPr>
            </w:pPr>
            <w:r w:rsidRPr="00B649E0">
              <w:rPr>
                <w:bCs/>
              </w:rPr>
              <w:t>Контрольная точка 1.</w:t>
            </w:r>
            <w:r w:rsidRPr="002547BD">
              <w:rPr>
                <w:bCs/>
              </w:rPr>
              <w:t xml:space="preserve">4 Произведена оплата </w:t>
            </w:r>
            <w:r w:rsidRPr="002547BD">
              <w:rPr>
                <w:bCs/>
              </w:rPr>
              <w:lastRenderedPageBreak/>
              <w:t>товаров, выполненных работ, оказанных услуг по муниципальному контракту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>
              <w:rPr>
                <w:bCs/>
              </w:rPr>
              <w:lastRenderedPageBreak/>
              <w:t>31.12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1A" w:rsidRPr="00B649E0" w:rsidRDefault="009A051A" w:rsidP="00AB607B">
            <w:pPr>
              <w:rPr>
                <w:bCs/>
              </w:rPr>
            </w:pPr>
            <w:r w:rsidRPr="002547BD">
              <w:rPr>
                <w:bCs/>
              </w:rPr>
              <w:t xml:space="preserve">Администрация </w:t>
            </w:r>
            <w:proofErr w:type="spellStart"/>
            <w:r w:rsidRPr="002547BD">
              <w:rPr>
                <w:bCs/>
              </w:rPr>
              <w:t>Губкинского</w:t>
            </w:r>
            <w:proofErr w:type="spellEnd"/>
            <w:r w:rsidRPr="002547BD">
              <w:rPr>
                <w:bCs/>
              </w:rPr>
              <w:t xml:space="preserve"> городского округа (в лице управления массовых коммуникаций и информационных технологий), Отдел молодежной политики, </w:t>
            </w:r>
            <w:r w:rsidRPr="002547BD">
              <w:rPr>
                <w:bCs/>
              </w:rPr>
              <w:lastRenderedPageBreak/>
              <w:t xml:space="preserve">Комитет по управлению муниципальной собственностью, Управление финансов и бюджетной политики, Управление образования, Управление культуры, Отдел физической культуры и спорта, Управление жилищно-коммунального комплекса и систем жизнеобеспечения, Архангельская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Боброводворская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Богословская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Вислодубравская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Истобнянская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Коньшинская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Никаноровская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Скороднянская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Чуевская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Осколецкая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Троицкая сельская территориальная администрация, Ивановская сельская территориальная администрация, </w:t>
            </w:r>
            <w:proofErr w:type="spellStart"/>
            <w:r w:rsidRPr="002547BD">
              <w:rPr>
                <w:bCs/>
              </w:rPr>
              <w:t>Сапрыкинская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Теплоколодезянская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Мелавская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Толстянская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</w:t>
            </w:r>
            <w:proofErr w:type="spellStart"/>
            <w:r w:rsidRPr="002547BD">
              <w:rPr>
                <w:bCs/>
              </w:rPr>
              <w:t>Уколовская</w:t>
            </w:r>
            <w:proofErr w:type="spellEnd"/>
            <w:r w:rsidRPr="002547BD">
              <w:rPr>
                <w:bCs/>
              </w:rPr>
              <w:t xml:space="preserve"> сельская территориальная администрация, Сергиевская сельская территориальная администрация, Юрьевская сельская территориальная администрация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1A" w:rsidRPr="00B649E0" w:rsidRDefault="009A051A" w:rsidP="00AB607B">
            <w:pPr>
              <w:ind w:left="61"/>
              <w:jc w:val="center"/>
              <w:rPr>
                <w:bCs/>
              </w:rPr>
            </w:pPr>
            <w:r w:rsidRPr="002547BD">
              <w:rPr>
                <w:bCs/>
              </w:rPr>
              <w:lastRenderedPageBreak/>
              <w:t>Платежное поручение</w:t>
            </w:r>
          </w:p>
        </w:tc>
      </w:tr>
    </w:tbl>
    <w:p w:rsidR="009A051A" w:rsidRDefault="009A051A" w:rsidP="009A051A"/>
    <w:p w:rsidR="009A051A" w:rsidRPr="00D93D8A" w:rsidRDefault="009A051A" w:rsidP="009A051A"/>
    <w:p w:rsidR="009A051A" w:rsidRDefault="009A051A">
      <w:pPr>
        <w:rPr>
          <w:b/>
        </w:rPr>
      </w:pPr>
      <w:r>
        <w:rPr>
          <w:b/>
        </w:rPr>
        <w:br w:type="page"/>
      </w:r>
    </w:p>
    <w:p w:rsidR="009A051A" w:rsidRPr="007A1432" w:rsidRDefault="009A051A" w:rsidP="009A051A">
      <w:pPr>
        <w:autoSpaceDE w:val="0"/>
        <w:autoSpaceDN w:val="0"/>
        <w:adjustRightInd w:val="0"/>
        <w:jc w:val="center"/>
        <w:rPr>
          <w:b/>
        </w:rPr>
      </w:pPr>
      <w:r w:rsidRPr="007A1432">
        <w:rPr>
          <w:b/>
        </w:rPr>
        <w:lastRenderedPageBreak/>
        <w:t>Сведения о методике расчета показателей конечного результата</w:t>
      </w:r>
    </w:p>
    <w:p w:rsidR="009A051A" w:rsidRDefault="009A051A" w:rsidP="009A051A">
      <w:pPr>
        <w:autoSpaceDE w:val="0"/>
        <w:autoSpaceDN w:val="0"/>
        <w:adjustRightInd w:val="0"/>
        <w:jc w:val="center"/>
        <w:rPr>
          <w:b/>
        </w:rPr>
      </w:pPr>
      <w:r w:rsidRPr="007A1432">
        <w:rPr>
          <w:b/>
        </w:rPr>
        <w:t>муниципальной программы</w:t>
      </w:r>
      <w:r>
        <w:rPr>
          <w:b/>
        </w:rPr>
        <w:t xml:space="preserve"> «Развитие информационного общества в </w:t>
      </w:r>
      <w:proofErr w:type="spellStart"/>
      <w:r>
        <w:rPr>
          <w:b/>
        </w:rPr>
        <w:t>Губкинском</w:t>
      </w:r>
      <w:proofErr w:type="spellEnd"/>
      <w:r>
        <w:rPr>
          <w:b/>
        </w:rPr>
        <w:t xml:space="preserve"> городском округе Белгородской области»</w:t>
      </w:r>
    </w:p>
    <w:p w:rsidR="009A051A" w:rsidRPr="00C65AF6" w:rsidRDefault="009A051A" w:rsidP="009A051A">
      <w:pPr>
        <w:autoSpaceDE w:val="0"/>
        <w:autoSpaceDN w:val="0"/>
        <w:adjustRightInd w:val="0"/>
        <w:jc w:val="center"/>
        <w:rPr>
          <w:b/>
        </w:rPr>
      </w:pPr>
    </w:p>
    <w:tbl>
      <w:tblPr>
        <w:tblStyle w:val="aa"/>
        <w:tblW w:w="15329" w:type="dxa"/>
        <w:tblInd w:w="-289" w:type="dxa"/>
        <w:tblLook w:val="04A0" w:firstRow="1" w:lastRow="0" w:firstColumn="1" w:lastColumn="0" w:noHBand="0" w:noVBand="1"/>
      </w:tblPr>
      <w:tblGrid>
        <w:gridCol w:w="561"/>
        <w:gridCol w:w="3501"/>
        <w:gridCol w:w="1368"/>
        <w:gridCol w:w="5997"/>
        <w:gridCol w:w="1918"/>
        <w:gridCol w:w="1984"/>
      </w:tblGrid>
      <w:tr w:rsidR="009A051A" w:rsidRPr="007A1432" w:rsidTr="00AB607B">
        <w:tc>
          <w:tcPr>
            <w:tcW w:w="561" w:type="dxa"/>
          </w:tcPr>
          <w:p w:rsidR="009A051A" w:rsidRPr="007A1432" w:rsidRDefault="009A051A" w:rsidP="00AB60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1432">
              <w:rPr>
                <w:b/>
              </w:rPr>
              <w:t xml:space="preserve">№ </w:t>
            </w:r>
            <w:proofErr w:type="spellStart"/>
            <w:r w:rsidRPr="007A1432">
              <w:rPr>
                <w:b/>
              </w:rPr>
              <w:t>пп</w:t>
            </w:r>
            <w:proofErr w:type="spellEnd"/>
            <w:r w:rsidRPr="007A1432">
              <w:rPr>
                <w:b/>
              </w:rPr>
              <w:t>.</w:t>
            </w:r>
          </w:p>
        </w:tc>
        <w:tc>
          <w:tcPr>
            <w:tcW w:w="3501" w:type="dxa"/>
          </w:tcPr>
          <w:p w:rsidR="009A051A" w:rsidRPr="007A1432" w:rsidRDefault="009A051A" w:rsidP="00AB60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1432">
              <w:rPr>
                <w:b/>
              </w:rPr>
              <w:t>Наименование показателя конечного результата</w:t>
            </w:r>
          </w:p>
        </w:tc>
        <w:tc>
          <w:tcPr>
            <w:tcW w:w="1368" w:type="dxa"/>
          </w:tcPr>
          <w:p w:rsidR="009A051A" w:rsidRPr="007A1432" w:rsidRDefault="009A051A" w:rsidP="00AB60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1432">
              <w:rPr>
                <w:b/>
              </w:rPr>
              <w:t>Единица измерения</w:t>
            </w:r>
          </w:p>
        </w:tc>
        <w:tc>
          <w:tcPr>
            <w:tcW w:w="5997" w:type="dxa"/>
          </w:tcPr>
          <w:p w:rsidR="009A051A" w:rsidRPr="007A1432" w:rsidRDefault="009A051A" w:rsidP="00AB60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1432">
              <w:rPr>
                <w:b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18" w:type="dxa"/>
          </w:tcPr>
          <w:p w:rsidR="009A051A" w:rsidRPr="007A1432" w:rsidRDefault="009A051A" w:rsidP="00AB60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1432">
              <w:rPr>
                <w:b/>
              </w:rPr>
              <w:t>Метод сбора информации</w:t>
            </w:r>
          </w:p>
        </w:tc>
        <w:tc>
          <w:tcPr>
            <w:tcW w:w="1984" w:type="dxa"/>
          </w:tcPr>
          <w:p w:rsidR="009A051A" w:rsidRPr="007A1432" w:rsidRDefault="009A051A" w:rsidP="00AB60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A1432">
              <w:rPr>
                <w:b/>
              </w:rPr>
              <w:t>Временные характеристики показателя</w:t>
            </w:r>
          </w:p>
        </w:tc>
      </w:tr>
      <w:tr w:rsidR="009A051A" w:rsidRPr="007A1432" w:rsidTr="00AB607B">
        <w:tc>
          <w:tcPr>
            <w:tcW w:w="561" w:type="dxa"/>
          </w:tcPr>
          <w:p w:rsidR="009A051A" w:rsidRPr="006B3AD0" w:rsidRDefault="009A051A" w:rsidP="00AB607B">
            <w:pPr>
              <w:autoSpaceDE w:val="0"/>
              <w:autoSpaceDN w:val="0"/>
              <w:adjustRightInd w:val="0"/>
              <w:jc w:val="center"/>
              <w:outlineLvl w:val="0"/>
            </w:pPr>
            <w:r w:rsidRPr="006B3AD0">
              <w:t>1.</w:t>
            </w:r>
          </w:p>
        </w:tc>
        <w:tc>
          <w:tcPr>
            <w:tcW w:w="3501" w:type="dxa"/>
          </w:tcPr>
          <w:p w:rsidR="009A051A" w:rsidRPr="00D4387E" w:rsidRDefault="009A051A" w:rsidP="00AB607B">
            <w:pPr>
              <w:autoSpaceDE w:val="0"/>
              <w:autoSpaceDN w:val="0"/>
              <w:adjustRightInd w:val="0"/>
              <w:jc w:val="center"/>
              <w:outlineLvl w:val="0"/>
            </w:pPr>
            <w:r w:rsidRPr="00D4387E"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1368" w:type="dxa"/>
          </w:tcPr>
          <w:p w:rsidR="009A051A" w:rsidRPr="00D4387E" w:rsidRDefault="009A051A" w:rsidP="00AB607B">
            <w:pPr>
              <w:autoSpaceDE w:val="0"/>
              <w:autoSpaceDN w:val="0"/>
              <w:adjustRightInd w:val="0"/>
              <w:jc w:val="center"/>
              <w:outlineLvl w:val="0"/>
            </w:pPr>
            <w:r w:rsidRPr="00D4387E">
              <w:t>%</w:t>
            </w:r>
          </w:p>
        </w:tc>
        <w:tc>
          <w:tcPr>
            <w:tcW w:w="5997" w:type="dxa"/>
          </w:tcPr>
          <w:p w:rsidR="009A051A" w:rsidRPr="00D4387E" w:rsidRDefault="00AB607B" w:rsidP="00AB607B">
            <w:pPr>
              <w:jc w:val="center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эл.ф.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общ.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*100%</m:t>
              </m:r>
            </m:oMath>
            <w:r w:rsidR="009A051A" w:rsidRPr="00D4387E">
              <w:t>,</w:t>
            </w:r>
          </w:p>
          <w:p w:rsidR="009A051A" w:rsidRPr="00D4387E" w:rsidRDefault="009A051A" w:rsidP="00AB607B">
            <w:pPr>
              <w:jc w:val="center"/>
            </w:pPr>
            <w:r w:rsidRPr="00D4387E">
              <w:t xml:space="preserve">Где </w:t>
            </w:r>
            <w:proofErr w:type="spellStart"/>
            <w:r w:rsidRPr="00D4387E">
              <w:t>К</w:t>
            </w:r>
            <w:r w:rsidRPr="00D4387E">
              <w:rPr>
                <w:vertAlign w:val="subscript"/>
              </w:rPr>
              <w:t>эл.ф</w:t>
            </w:r>
            <w:proofErr w:type="spellEnd"/>
            <w:r w:rsidRPr="00D4387E">
              <w:rPr>
                <w:vertAlign w:val="subscript"/>
              </w:rPr>
              <w:t>.</w:t>
            </w:r>
            <w:r w:rsidRPr="00D4387E">
              <w:t xml:space="preserve"> – Количество граждан, использующих механизм получения государственных и муниципальных услуг в электронной форме;</w:t>
            </w:r>
          </w:p>
          <w:p w:rsidR="009A051A" w:rsidRPr="00D4387E" w:rsidRDefault="009A051A" w:rsidP="00AB607B">
            <w:pPr>
              <w:autoSpaceDE w:val="0"/>
              <w:autoSpaceDN w:val="0"/>
              <w:adjustRightInd w:val="0"/>
              <w:jc w:val="center"/>
              <w:outlineLvl w:val="0"/>
            </w:pPr>
            <w:proofErr w:type="spellStart"/>
            <w:r w:rsidRPr="00D4387E">
              <w:t>К</w:t>
            </w:r>
            <w:r w:rsidRPr="00D4387E">
              <w:rPr>
                <w:vertAlign w:val="subscript"/>
              </w:rPr>
              <w:t>общ</w:t>
            </w:r>
            <w:proofErr w:type="spellEnd"/>
            <w:r w:rsidRPr="00D4387E">
              <w:rPr>
                <w:vertAlign w:val="subscript"/>
              </w:rPr>
              <w:t>.</w:t>
            </w:r>
            <w:r w:rsidRPr="00D4387E">
              <w:t xml:space="preserve"> – общее количество граждан, использующих механизм получения государственных и муниципальных услуг</w:t>
            </w:r>
          </w:p>
        </w:tc>
        <w:tc>
          <w:tcPr>
            <w:tcW w:w="1918" w:type="dxa"/>
          </w:tcPr>
          <w:p w:rsidR="009A051A" w:rsidRPr="00D4387E" w:rsidRDefault="009A051A" w:rsidP="00AB607B">
            <w:pPr>
              <w:autoSpaceDE w:val="0"/>
              <w:autoSpaceDN w:val="0"/>
              <w:adjustRightInd w:val="0"/>
              <w:jc w:val="center"/>
            </w:pPr>
            <w:r w:rsidRPr="00D4387E">
              <w:t>Периодическая отчетность</w:t>
            </w:r>
          </w:p>
        </w:tc>
        <w:tc>
          <w:tcPr>
            <w:tcW w:w="1984" w:type="dxa"/>
          </w:tcPr>
          <w:p w:rsidR="009A051A" w:rsidRPr="00D4387E" w:rsidRDefault="00F9508A" w:rsidP="00AB607B">
            <w:pPr>
              <w:autoSpaceDE w:val="0"/>
              <w:autoSpaceDN w:val="0"/>
              <w:adjustRightInd w:val="0"/>
              <w:jc w:val="center"/>
            </w:pPr>
            <w:r>
              <w:t>Ежеквартально, до 2</w:t>
            </w:r>
            <w:r w:rsidR="009A051A" w:rsidRPr="00D4387E">
              <w:t>0 числа месяца, следующего за отчетным</w:t>
            </w:r>
          </w:p>
        </w:tc>
      </w:tr>
      <w:tr w:rsidR="009A051A" w:rsidRPr="007A1432" w:rsidTr="00AB607B">
        <w:tc>
          <w:tcPr>
            <w:tcW w:w="561" w:type="dxa"/>
          </w:tcPr>
          <w:p w:rsidR="009A051A" w:rsidRPr="006B3AD0" w:rsidRDefault="009A051A" w:rsidP="00AB607B">
            <w:pPr>
              <w:autoSpaceDE w:val="0"/>
              <w:autoSpaceDN w:val="0"/>
              <w:adjustRightInd w:val="0"/>
              <w:jc w:val="center"/>
              <w:outlineLvl w:val="0"/>
            </w:pPr>
            <w:r w:rsidRPr="006B3AD0">
              <w:t>2.</w:t>
            </w:r>
          </w:p>
        </w:tc>
        <w:tc>
          <w:tcPr>
            <w:tcW w:w="3501" w:type="dxa"/>
          </w:tcPr>
          <w:p w:rsidR="009A051A" w:rsidRPr="00D4387E" w:rsidRDefault="009A051A" w:rsidP="00AB607B">
            <w:pPr>
              <w:jc w:val="center"/>
              <w:rPr>
                <w:color w:val="000000"/>
              </w:rPr>
            </w:pPr>
            <w:r w:rsidRPr="00D4387E">
              <w:rPr>
                <w:color w:val="000000"/>
              </w:rPr>
              <w:t>Доля муниципальных услуг, оказываемых в электронном виде, в общем количестве от числа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1368" w:type="dxa"/>
          </w:tcPr>
          <w:p w:rsidR="009A051A" w:rsidRPr="00D4387E" w:rsidRDefault="009A051A" w:rsidP="00AB607B">
            <w:pPr>
              <w:jc w:val="center"/>
              <w:rPr>
                <w:color w:val="000000"/>
              </w:rPr>
            </w:pPr>
            <w:r w:rsidRPr="00D4387E">
              <w:rPr>
                <w:color w:val="000000"/>
              </w:rPr>
              <w:t>%</w:t>
            </w:r>
          </w:p>
        </w:tc>
        <w:tc>
          <w:tcPr>
            <w:tcW w:w="5997" w:type="dxa"/>
          </w:tcPr>
          <w:p w:rsidR="009A051A" w:rsidRPr="00D4387E" w:rsidRDefault="00AB607B" w:rsidP="00AB607B">
            <w:pPr>
              <w:jc w:val="center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эл.в.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К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общ.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*100%</m:t>
              </m:r>
            </m:oMath>
            <w:r w:rsidR="009A051A" w:rsidRPr="00D4387E">
              <w:t>,</w:t>
            </w:r>
          </w:p>
          <w:p w:rsidR="009A051A" w:rsidRPr="00D4387E" w:rsidRDefault="009A051A" w:rsidP="00AB607B">
            <w:pPr>
              <w:jc w:val="center"/>
            </w:pPr>
            <w:r w:rsidRPr="00D4387E">
              <w:t xml:space="preserve">Где </w:t>
            </w:r>
            <w:proofErr w:type="spellStart"/>
            <w:r w:rsidRPr="00D4387E">
              <w:t>К</w:t>
            </w:r>
            <w:r w:rsidRPr="00D4387E">
              <w:rPr>
                <w:vertAlign w:val="subscript"/>
              </w:rPr>
              <w:t>эл.в</w:t>
            </w:r>
            <w:proofErr w:type="spellEnd"/>
            <w:r w:rsidRPr="00D4387E">
              <w:rPr>
                <w:vertAlign w:val="subscript"/>
              </w:rPr>
              <w:t>.</w:t>
            </w:r>
            <w:r w:rsidRPr="00D4387E">
              <w:t xml:space="preserve"> – Количество муниципальных услуг, оказываемых в электронном виде;</w:t>
            </w:r>
          </w:p>
          <w:p w:rsidR="009A051A" w:rsidRPr="00D4387E" w:rsidRDefault="009A051A" w:rsidP="00AB607B">
            <w:pPr>
              <w:jc w:val="center"/>
              <w:rPr>
                <w:color w:val="000000"/>
              </w:rPr>
            </w:pPr>
            <w:proofErr w:type="spellStart"/>
            <w:r w:rsidRPr="00D4387E">
              <w:t>К</w:t>
            </w:r>
            <w:r w:rsidRPr="00D4387E">
              <w:rPr>
                <w:vertAlign w:val="subscript"/>
              </w:rPr>
              <w:t>общ</w:t>
            </w:r>
            <w:proofErr w:type="spellEnd"/>
            <w:r w:rsidRPr="00D4387E">
              <w:rPr>
                <w:vertAlign w:val="subscript"/>
              </w:rPr>
              <w:t>.</w:t>
            </w:r>
            <w:r w:rsidRPr="00D4387E">
              <w:t xml:space="preserve"> – общее количество муниципальных услуг, по которым реализована возможность предоставления услуг в электронной форме</w:t>
            </w:r>
          </w:p>
        </w:tc>
        <w:tc>
          <w:tcPr>
            <w:tcW w:w="1918" w:type="dxa"/>
          </w:tcPr>
          <w:p w:rsidR="009A051A" w:rsidRPr="00D4387E" w:rsidRDefault="009A051A" w:rsidP="00AB607B">
            <w:pPr>
              <w:autoSpaceDE w:val="0"/>
              <w:autoSpaceDN w:val="0"/>
              <w:adjustRightInd w:val="0"/>
              <w:jc w:val="center"/>
            </w:pPr>
            <w:r w:rsidRPr="00D4387E">
              <w:t>Периодическая отчетность</w:t>
            </w:r>
          </w:p>
        </w:tc>
        <w:tc>
          <w:tcPr>
            <w:tcW w:w="1984" w:type="dxa"/>
          </w:tcPr>
          <w:p w:rsidR="009A051A" w:rsidRPr="00D4387E" w:rsidRDefault="00F9508A" w:rsidP="00AB607B">
            <w:pPr>
              <w:autoSpaceDE w:val="0"/>
              <w:autoSpaceDN w:val="0"/>
              <w:adjustRightInd w:val="0"/>
              <w:jc w:val="center"/>
            </w:pPr>
            <w:r>
              <w:t>Ежеквартально, до 2</w:t>
            </w:r>
            <w:r w:rsidR="009A051A" w:rsidRPr="00D4387E">
              <w:t>0 числа месяца, следующего за отчетным</w:t>
            </w:r>
          </w:p>
        </w:tc>
      </w:tr>
    </w:tbl>
    <w:p w:rsidR="00E37A19" w:rsidRPr="000D54F3" w:rsidRDefault="00E37A19" w:rsidP="00EF1A4E">
      <w:pPr>
        <w:rPr>
          <w:b/>
        </w:rPr>
      </w:pPr>
    </w:p>
    <w:sectPr w:rsidR="00E37A19" w:rsidRPr="000D54F3" w:rsidSect="00AB60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CA9" w:rsidRDefault="00012CA9">
      <w:r>
        <w:separator/>
      </w:r>
    </w:p>
  </w:endnote>
  <w:endnote w:type="continuationSeparator" w:id="0">
    <w:p w:rsidR="00012CA9" w:rsidRDefault="00012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07B" w:rsidRPr="0069582F" w:rsidRDefault="00AB607B" w:rsidP="00AB607B">
    <w:pPr>
      <w:pStyle w:val="ae"/>
      <w:jc w:val="right"/>
    </w:pPr>
    <w:r w:rsidRPr="0069582F">
      <w:fldChar w:fldCharType="begin"/>
    </w:r>
    <w:r w:rsidRPr="0069582F">
      <w:instrText>PAGE   \* MERGEFORMAT</w:instrText>
    </w:r>
    <w:r w:rsidRPr="0069582F">
      <w:fldChar w:fldCharType="separate"/>
    </w:r>
    <w:r>
      <w:rPr>
        <w:noProof/>
      </w:rPr>
      <w:t>13</w:t>
    </w:r>
    <w:r w:rsidRPr="0069582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CA9" w:rsidRDefault="00012CA9">
      <w:r>
        <w:separator/>
      </w:r>
    </w:p>
  </w:footnote>
  <w:footnote w:type="continuationSeparator" w:id="0">
    <w:p w:rsidR="00012CA9" w:rsidRDefault="00012C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8789546"/>
      <w:docPartObj>
        <w:docPartGallery w:val="Page Numbers (Top of Page)"/>
        <w:docPartUnique/>
      </w:docPartObj>
    </w:sdtPr>
    <w:sdtContent>
      <w:p w:rsidR="00AB607B" w:rsidRDefault="00AB607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550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07B" w:rsidRDefault="00AB607B">
    <w:pPr>
      <w:pStyle w:val="a7"/>
    </w:pPr>
  </w:p>
  <w:p w:rsidR="00AB607B" w:rsidRDefault="00AB607B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C96AEF"/>
    <w:multiLevelType w:val="hybridMultilevel"/>
    <w:tmpl w:val="D41E1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GrammaticalErrors/>
  <w:proofState w:spelling="clean"/>
  <w:defaultTabStop w:val="709"/>
  <w:hyphenationZone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19"/>
    <w:rsid w:val="00012CA9"/>
    <w:rsid w:val="00066326"/>
    <w:rsid w:val="000D54F3"/>
    <w:rsid w:val="00137A9F"/>
    <w:rsid w:val="001A683E"/>
    <w:rsid w:val="001F1DB0"/>
    <w:rsid w:val="00227DD8"/>
    <w:rsid w:val="00325508"/>
    <w:rsid w:val="0036241A"/>
    <w:rsid w:val="003E4836"/>
    <w:rsid w:val="004B4C18"/>
    <w:rsid w:val="004D1861"/>
    <w:rsid w:val="004F53E9"/>
    <w:rsid w:val="00556FDB"/>
    <w:rsid w:val="00565453"/>
    <w:rsid w:val="005B6F07"/>
    <w:rsid w:val="006112D3"/>
    <w:rsid w:val="006C75F5"/>
    <w:rsid w:val="006F2A56"/>
    <w:rsid w:val="0072651D"/>
    <w:rsid w:val="007D241A"/>
    <w:rsid w:val="007F2B16"/>
    <w:rsid w:val="009A051A"/>
    <w:rsid w:val="009E4D5A"/>
    <w:rsid w:val="009F3E51"/>
    <w:rsid w:val="00A1139E"/>
    <w:rsid w:val="00AB3487"/>
    <w:rsid w:val="00AB607B"/>
    <w:rsid w:val="00AE6C37"/>
    <w:rsid w:val="00B744CC"/>
    <w:rsid w:val="00BE2D20"/>
    <w:rsid w:val="00CB1FBC"/>
    <w:rsid w:val="00CE0D98"/>
    <w:rsid w:val="00D07433"/>
    <w:rsid w:val="00D1197C"/>
    <w:rsid w:val="00D371F3"/>
    <w:rsid w:val="00DA6303"/>
    <w:rsid w:val="00E37A19"/>
    <w:rsid w:val="00E656A1"/>
    <w:rsid w:val="00EF1A4E"/>
    <w:rsid w:val="00F558DA"/>
    <w:rsid w:val="00F60755"/>
    <w:rsid w:val="00F81CF3"/>
    <w:rsid w:val="00F9508A"/>
    <w:rsid w:val="00FA5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A051A"/>
    <w:pPr>
      <w:keepNext/>
      <w:keepLines/>
      <w:spacing w:before="120" w:after="120" w:line="259" w:lineRule="auto"/>
      <w:jc w:val="center"/>
      <w:outlineLvl w:val="1"/>
    </w:pPr>
    <w:rPr>
      <w:b/>
      <w:sz w:val="28"/>
      <w:szCs w:val="26"/>
      <w:lang w:val="x-none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51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"/>
    <w:link w:val="40"/>
    <w:uiPriority w:val="9"/>
    <w:unhideWhenUsed/>
    <w:qFormat/>
    <w:rsid w:val="009A051A"/>
    <w:pPr>
      <w:spacing w:before="120" w:after="120"/>
      <w:ind w:left="0"/>
      <w:jc w:val="center"/>
      <w:outlineLvl w:val="3"/>
    </w:pPr>
    <w:rPr>
      <w:rFonts w:eastAsia="Calibri"/>
      <w:sz w:val="22"/>
      <w:szCs w:val="22"/>
      <w:lang w:val="x-none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basedOn w:val="a1"/>
    <w:qFormat/>
    <w:rPr>
      <w:b/>
      <w:bCs/>
    </w:rPr>
  </w:style>
  <w:style w:type="character" w:styleId="a5">
    <w:name w:val="footnote reference"/>
    <w:uiPriority w:val="99"/>
    <w:unhideWhenUsed/>
    <w:rPr>
      <w:vertAlign w:val="superscript"/>
    </w:rPr>
  </w:style>
  <w:style w:type="paragraph" w:styleId="a6">
    <w:name w:val="Body Text"/>
    <w:basedOn w:val="a"/>
    <w:pPr>
      <w:spacing w:after="120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Hyperlink"/>
    <w:unhideWhenUsed/>
    <w:rPr>
      <w:color w:val="0000FF"/>
      <w:u w:val="single"/>
    </w:rPr>
  </w:style>
  <w:style w:type="paragraph" w:styleId="21">
    <w:name w:val="Body Text Indent 2"/>
    <w:basedOn w:val="a"/>
    <w:pPr>
      <w:autoSpaceDE w:val="0"/>
      <w:autoSpaceDN w:val="0"/>
      <w:ind w:firstLine="720"/>
    </w:pPr>
    <w:rPr>
      <w:rFonts w:ascii="MS Sans Serif" w:hAnsi="MS Sans Serif" w:cs="MS Sans Serif"/>
      <w:sz w:val="28"/>
      <w:szCs w:val="28"/>
    </w:rPr>
  </w:style>
  <w:style w:type="table" w:styleId="aa">
    <w:name w:val="Table Grid"/>
    <w:basedOn w:val="a2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pPr>
      <w:autoSpaceDE w:val="0"/>
      <w:autoSpaceDN w:val="0"/>
    </w:pPr>
    <w:rPr>
      <w:sz w:val="28"/>
      <w:szCs w:val="28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ab">
    <w:name w:val="Стиль"/>
    <w:uiPriority w:val="99"/>
    <w:rsid w:val="006F2A5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9A051A"/>
    <w:rPr>
      <w:b/>
      <w:sz w:val="28"/>
      <w:szCs w:val="26"/>
      <w:lang w:val="x-none" w:eastAsia="en-US"/>
    </w:rPr>
  </w:style>
  <w:style w:type="character" w:customStyle="1" w:styleId="30">
    <w:name w:val="Заголовок 3 Знак"/>
    <w:basedOn w:val="a1"/>
    <w:link w:val="3"/>
    <w:uiPriority w:val="9"/>
    <w:semiHidden/>
    <w:rsid w:val="009A05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9A051A"/>
    <w:rPr>
      <w:rFonts w:eastAsia="Calibri"/>
      <w:sz w:val="22"/>
      <w:szCs w:val="22"/>
      <w:lang w:val="x-none" w:eastAsia="en-US"/>
    </w:rPr>
  </w:style>
  <w:style w:type="paragraph" w:styleId="ac">
    <w:name w:val="footnote text"/>
    <w:basedOn w:val="a"/>
    <w:link w:val="ad"/>
    <w:uiPriority w:val="99"/>
    <w:unhideWhenUsed/>
    <w:rsid w:val="009A051A"/>
    <w:rPr>
      <w:rFonts w:eastAsia="Calibri"/>
      <w:sz w:val="18"/>
      <w:szCs w:val="20"/>
      <w:lang w:val="x-none" w:eastAsia="en-US"/>
    </w:rPr>
  </w:style>
  <w:style w:type="character" w:customStyle="1" w:styleId="ad">
    <w:name w:val="Текст сноски Знак"/>
    <w:basedOn w:val="a1"/>
    <w:link w:val="ac"/>
    <w:uiPriority w:val="99"/>
    <w:rsid w:val="009A051A"/>
    <w:rPr>
      <w:rFonts w:eastAsia="Calibri"/>
      <w:sz w:val="18"/>
      <w:lang w:val="x-none" w:eastAsia="en-US"/>
    </w:rPr>
  </w:style>
  <w:style w:type="paragraph" w:styleId="a0">
    <w:name w:val="List Paragraph"/>
    <w:basedOn w:val="a"/>
    <w:uiPriority w:val="34"/>
    <w:qFormat/>
    <w:rsid w:val="009A051A"/>
    <w:pPr>
      <w:ind w:left="720"/>
      <w:contextualSpacing/>
    </w:pPr>
    <w:rPr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rsid w:val="009A051A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9A051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Нижний колонтитул Знак"/>
    <w:basedOn w:val="a1"/>
    <w:link w:val="ae"/>
    <w:uiPriority w:val="99"/>
    <w:rsid w:val="009A051A"/>
  </w:style>
  <w:style w:type="paragraph" w:customStyle="1" w:styleId="TableParagraph">
    <w:name w:val="Table Paragraph"/>
    <w:basedOn w:val="a"/>
    <w:uiPriority w:val="1"/>
    <w:qFormat/>
    <w:rsid w:val="009A051A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9A051A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9A0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22D57CB5739E3F22FD4FBEA46E6C088BC3EC5A9CCAD8A115EE03F899FA0E10CC0CFCE13D998EDD8E36355D7F0D89496Fq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85</Pages>
  <Words>18178</Words>
  <Characters>103619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Manager/>
  <Company/>
  <LinksUpToDate>false</LinksUpToDate>
  <CharactersWithSpaces>121554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/>
  <cp:keywords/>
  <dc:description/>
  <cp:lastModifiedBy/>
  <cp:revision>1</cp:revision>
  <cp:lastPrinted>2024-10-31T12:09:00Z</cp:lastPrinted>
  <dcterms:created xsi:type="dcterms:W3CDTF">2024-09-17T12:28:00Z</dcterms:created>
  <dcterms:modified xsi:type="dcterms:W3CDTF">2024-11-26T16:39:00Z</dcterms:modified>
  <cp:version>0900.0100.01</cp:version>
</cp:coreProperties>
</file>