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456" w:rsidRPr="001F50A3" w:rsidRDefault="00EA6456" w:rsidP="00EA64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F50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1F50A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Уведомление</w:t>
      </w:r>
      <w:r w:rsidRPr="001F50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1F50A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о проведении публичных консультаций посредством сбора замечаний</w:t>
      </w:r>
      <w:r w:rsidRPr="001F50A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 </w:t>
      </w:r>
      <w:r w:rsidRPr="001F50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1F50A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и предложений организаций и граждан в рамках анализа</w:t>
      </w:r>
      <w:r w:rsidRPr="001F50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1F50A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 проекта муниципального нормативного правового акта</w:t>
      </w:r>
      <w:r w:rsidRPr="001F50A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 </w:t>
      </w:r>
      <w:r w:rsidRPr="001F50A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1F50A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на предмет его влияния на конкуренцию</w:t>
      </w:r>
    </w:p>
    <w:tbl>
      <w:tblPr>
        <w:tblW w:w="10261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61"/>
      </w:tblGrid>
      <w:tr w:rsidR="00EA6456" w:rsidRPr="001F50A3" w:rsidTr="008333A4">
        <w:trPr>
          <w:jc w:val="center"/>
        </w:trPr>
        <w:tc>
          <w:tcPr>
            <w:tcW w:w="10261" w:type="dxa"/>
            <w:tcBorders>
              <w:top w:val="single" w:sz="12" w:space="0" w:color="777777"/>
              <w:left w:val="single" w:sz="12" w:space="0" w:color="777777"/>
              <w:bottom w:val="single" w:sz="12" w:space="0" w:color="777777"/>
              <w:right w:val="single" w:sz="12" w:space="0" w:color="777777"/>
            </w:tcBorders>
            <w:shd w:val="clear" w:color="auto" w:fill="auto"/>
            <w:tcMar>
              <w:top w:w="84" w:type="dxa"/>
              <w:left w:w="167" w:type="dxa"/>
              <w:bottom w:w="84" w:type="dxa"/>
              <w:right w:w="167" w:type="dxa"/>
            </w:tcMar>
            <w:vAlign w:val="center"/>
            <w:hideMark/>
          </w:tcPr>
          <w:p w:rsidR="00541460" w:rsidRPr="00541460" w:rsidRDefault="00541460" w:rsidP="00541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bdr w:val="none" w:sz="0" w:space="0" w:color="auto" w:frame="1"/>
                <w:lang w:eastAsia="ru-RU"/>
              </w:rPr>
            </w:pPr>
            <w:r w:rsidRPr="0054146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bdr w:val="none" w:sz="0" w:space="0" w:color="auto" w:frame="1"/>
                <w:lang w:eastAsia="ru-RU"/>
              </w:rPr>
              <w:t xml:space="preserve">Управление массовых коммуникаций и информационных технологий </w:t>
            </w:r>
          </w:p>
          <w:p w:rsidR="00541460" w:rsidRPr="00541460" w:rsidRDefault="00541460" w:rsidP="00541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4146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bdr w:val="none" w:sz="0" w:space="0" w:color="auto" w:frame="1"/>
                <w:lang w:eastAsia="ru-RU"/>
              </w:rPr>
              <w:t>администрации Губкинского городского округа</w:t>
            </w:r>
            <w:r w:rsidR="00EA6456"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уведомляет о проведении публичных консультаций посредством сбора замечаний</w:t>
            </w:r>
            <w:r w:rsidR="00EA6456"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 xml:space="preserve">и предложений организаций и граждан </w:t>
            </w:r>
            <w:r w:rsidR="00EA6456" w:rsidRPr="001F50A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по </w:t>
            </w:r>
            <w:r w:rsidR="00EA6456" w:rsidRPr="001F50A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bdr w:val="none" w:sz="0" w:space="0" w:color="auto" w:frame="1"/>
                <w:lang w:eastAsia="ru-RU"/>
              </w:rPr>
              <w:t xml:space="preserve">проекту </w:t>
            </w:r>
            <w:r w:rsidR="00EA6456" w:rsidRPr="001F50A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постановления администрации Губкинского городского округа «</w:t>
            </w:r>
            <w:r w:rsidRPr="0054146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Об утверждении муниципальной </w:t>
            </w:r>
          </w:p>
          <w:p w:rsidR="00EA6456" w:rsidRPr="00541460" w:rsidRDefault="00541460" w:rsidP="00541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4146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прог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раммы «Развитие информационного </w:t>
            </w:r>
            <w:r w:rsidRPr="0054146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обществ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а 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Губкинском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городском округе </w:t>
            </w:r>
            <w:r w:rsidRPr="0054146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Белгородской области»</w:t>
            </w:r>
            <w:r w:rsidR="00EA6456" w:rsidRPr="001F50A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r w:rsidR="00EA6456" w:rsidRPr="001F50A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bdr w:val="none" w:sz="0" w:space="0" w:color="auto" w:frame="1"/>
                <w:lang w:eastAsia="ru-RU"/>
              </w:rPr>
              <w:t>на предмет его влияния на конкуренцию</w:t>
            </w:r>
          </w:p>
        </w:tc>
      </w:tr>
      <w:tr w:rsidR="00EA6456" w:rsidRPr="001F50A3" w:rsidTr="008333A4">
        <w:trPr>
          <w:jc w:val="center"/>
        </w:trPr>
        <w:tc>
          <w:tcPr>
            <w:tcW w:w="10261" w:type="dxa"/>
            <w:tcBorders>
              <w:top w:val="single" w:sz="12" w:space="0" w:color="777777"/>
              <w:left w:val="single" w:sz="12" w:space="0" w:color="777777"/>
              <w:bottom w:val="single" w:sz="12" w:space="0" w:color="777777"/>
              <w:right w:val="single" w:sz="12" w:space="0" w:color="777777"/>
            </w:tcBorders>
            <w:shd w:val="clear" w:color="auto" w:fill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:rsidR="00EA6456" w:rsidRPr="001F50A3" w:rsidRDefault="00EA6456" w:rsidP="00061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на предмет его влияния на конкуренцию.</w:t>
            </w:r>
          </w:p>
          <w:p w:rsidR="00541460" w:rsidRPr="00541460" w:rsidRDefault="00EA6456" w:rsidP="00541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Замечания и предложения принимаются по адресу: </w:t>
            </w:r>
            <w:r w:rsidR="00541460" w:rsidRPr="005414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="005414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09189, Белгородская область, г. </w:t>
            </w:r>
            <w:r w:rsidR="00541460" w:rsidRPr="005414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Губкин, ул. Мира,16, </w:t>
            </w:r>
            <w:proofErr w:type="spellStart"/>
            <w:r w:rsidR="00541460" w:rsidRPr="005414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каб</w:t>
            </w:r>
            <w:proofErr w:type="spellEnd"/>
            <w:r w:rsidR="00541460" w:rsidRPr="005414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302, а также по адресу электронной почты: vinnikov_ae@gu.belregion.ru</w:t>
            </w:r>
          </w:p>
          <w:p w:rsidR="00EA6456" w:rsidRPr="001F50A3" w:rsidRDefault="00541460" w:rsidP="00541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414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Сроки приема предложений и замечаний: с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</w:t>
            </w:r>
            <w:r w:rsidRPr="005414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  <w:r w:rsidRPr="005414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.2024 года по 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Pr="005414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  <w:r w:rsidRPr="005414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.2024 года.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A6456"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Губкинского городского округа, действующих муниципальных нормативных правовых актов администрации Губкинского городского округа на предмет выявления рисков нарушения антимоноп</w:t>
            </w:r>
            <w:r w:rsidR="0077491E"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ольного законодательства за 202</w:t>
            </w:r>
            <w:r w:rsidR="00BA6C27"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EF0088"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77491E"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год, который до 10.02.202</w:t>
            </w:r>
            <w:r w:rsidR="00BA6C27"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="0077491E"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A6456"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года в составе ежегодного доклада об антимонопольном </w:t>
            </w:r>
            <w:proofErr w:type="spellStart"/>
            <w:r w:rsidR="00EA6456"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комплаенсе</w:t>
            </w:r>
            <w:proofErr w:type="spellEnd"/>
            <w:r w:rsidR="00EA6456"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будет размещен на официальном сайте органов местного самоуправления Губкинского городского округа в разделе «</w:t>
            </w:r>
            <w:hyperlink r:id="rId4" w:history="1">
              <w:r w:rsidR="00EA6456" w:rsidRPr="001F50A3">
                <w:rPr>
                  <w:rFonts w:ascii="Times New Roman" w:eastAsia="Times New Roman" w:hAnsi="Times New Roman" w:cs="Times New Roman"/>
                  <w:color w:val="3EA960"/>
                  <w:sz w:val="26"/>
                  <w:szCs w:val="26"/>
                  <w:u w:val="single"/>
                  <w:lang w:eastAsia="ru-RU"/>
                </w:rPr>
                <w:t xml:space="preserve">Антимонопольный </w:t>
              </w:r>
              <w:proofErr w:type="spellStart"/>
              <w:r w:rsidR="00EA6456" w:rsidRPr="001F50A3">
                <w:rPr>
                  <w:rFonts w:ascii="Times New Roman" w:eastAsia="Times New Roman" w:hAnsi="Times New Roman" w:cs="Times New Roman"/>
                  <w:color w:val="3EA960"/>
                  <w:sz w:val="26"/>
                  <w:szCs w:val="26"/>
                  <w:u w:val="single"/>
                  <w:lang w:eastAsia="ru-RU"/>
                </w:rPr>
                <w:t>комплаенс</w:t>
              </w:r>
              <w:proofErr w:type="spellEnd"/>
            </w:hyperlink>
            <w:r w:rsidR="00EA6456"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».</w:t>
            </w:r>
          </w:p>
          <w:p w:rsidR="00EA6456" w:rsidRPr="001F50A3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  <w:p w:rsidR="00EA6456" w:rsidRPr="001F50A3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50A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 уведомлению прилагаются:</w:t>
            </w:r>
          </w:p>
          <w:p w:rsidR="00EA6456" w:rsidRPr="001F50A3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proofErr w:type="spellStart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Word</w:t>
            </w:r>
            <w:proofErr w:type="spellEnd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(</w:t>
            </w:r>
            <w:hyperlink r:id="rId5" w:history="1">
              <w:r w:rsidRPr="001F50A3">
                <w:rPr>
                  <w:rFonts w:ascii="Times New Roman" w:eastAsia="Times New Roman" w:hAnsi="Times New Roman" w:cs="Times New Roman"/>
                  <w:color w:val="3EA960"/>
                  <w:sz w:val="26"/>
                  <w:szCs w:val="26"/>
                  <w:u w:val="single"/>
                  <w:lang w:eastAsia="ru-RU"/>
                </w:rPr>
                <w:t>Скачать</w:t>
              </w:r>
            </w:hyperlink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</w:t>
            </w:r>
          </w:p>
          <w:p w:rsidR="00EA6456" w:rsidRPr="001F50A3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proofErr w:type="spellStart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Word</w:t>
            </w:r>
            <w:proofErr w:type="spellEnd"/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(</w:t>
            </w:r>
            <w:hyperlink r:id="rId6" w:history="1">
              <w:r w:rsidRPr="001F50A3">
                <w:rPr>
                  <w:rFonts w:ascii="Times New Roman" w:eastAsia="Times New Roman" w:hAnsi="Times New Roman" w:cs="Times New Roman"/>
                  <w:color w:val="3EA960"/>
                  <w:sz w:val="26"/>
                  <w:szCs w:val="26"/>
                  <w:u w:val="single"/>
                  <w:lang w:eastAsia="ru-RU"/>
                </w:rPr>
                <w:t>Скачать</w:t>
              </w:r>
            </w:hyperlink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</w:t>
            </w:r>
          </w:p>
          <w:p w:rsidR="00EA6456" w:rsidRPr="001F50A3" w:rsidRDefault="00541460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="00EA6456"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</w:t>
            </w:r>
            <w:proofErr w:type="spellStart"/>
            <w:r w:rsidR="00EA6456"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Word</w:t>
            </w:r>
            <w:proofErr w:type="spellEnd"/>
            <w:r w:rsidR="00EA6456"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(</w:t>
            </w:r>
            <w:hyperlink r:id="rId7" w:history="1">
              <w:r w:rsidR="00EA6456" w:rsidRPr="001F50A3">
                <w:rPr>
                  <w:rFonts w:ascii="Times New Roman" w:eastAsia="Times New Roman" w:hAnsi="Times New Roman" w:cs="Times New Roman"/>
                  <w:color w:val="3EA960"/>
                  <w:sz w:val="26"/>
                  <w:szCs w:val="26"/>
                  <w:u w:val="single"/>
                  <w:lang w:eastAsia="ru-RU"/>
                </w:rPr>
                <w:t>Скачать</w:t>
              </w:r>
            </w:hyperlink>
            <w:r w:rsidR="00EA6456"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</w:t>
            </w:r>
          </w:p>
          <w:p w:rsidR="00EA6456" w:rsidRPr="001F50A3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Место размещения приложений в информационно-телекоммуникационной сети «Интернет»:</w:t>
            </w:r>
          </w:p>
          <w:p w:rsidR="00EA6456" w:rsidRPr="001F50A3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официальный сайт органов местного самоуправления Губкинского городского округа, раздел «</w:t>
            </w:r>
            <w:hyperlink r:id="rId8" w:history="1">
              <w:r w:rsidRPr="001F50A3">
                <w:rPr>
                  <w:rFonts w:ascii="Times New Roman" w:eastAsia="Times New Roman" w:hAnsi="Times New Roman" w:cs="Times New Roman"/>
                  <w:color w:val="3EA960"/>
                  <w:sz w:val="26"/>
                  <w:szCs w:val="26"/>
                  <w:u w:val="single"/>
                  <w:lang w:eastAsia="ru-RU"/>
                </w:rPr>
                <w:t xml:space="preserve">Антимонопольный </w:t>
              </w:r>
              <w:proofErr w:type="spellStart"/>
              <w:r w:rsidRPr="001F50A3">
                <w:rPr>
                  <w:rFonts w:ascii="Times New Roman" w:eastAsia="Times New Roman" w:hAnsi="Times New Roman" w:cs="Times New Roman"/>
                  <w:color w:val="3EA960"/>
                  <w:sz w:val="26"/>
                  <w:szCs w:val="26"/>
                  <w:u w:val="single"/>
                  <w:lang w:eastAsia="ru-RU"/>
                </w:rPr>
                <w:t>комплаенс</w:t>
              </w:r>
              <w:proofErr w:type="spellEnd"/>
            </w:hyperlink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</w:tr>
      <w:tr w:rsidR="00EA6456" w:rsidRPr="001F50A3" w:rsidTr="008333A4">
        <w:trPr>
          <w:jc w:val="center"/>
        </w:trPr>
        <w:tc>
          <w:tcPr>
            <w:tcW w:w="10261" w:type="dxa"/>
            <w:tcBorders>
              <w:top w:val="single" w:sz="12" w:space="0" w:color="777777"/>
              <w:left w:val="single" w:sz="12" w:space="0" w:color="777777"/>
              <w:bottom w:val="single" w:sz="12" w:space="0" w:color="777777"/>
              <w:right w:val="single" w:sz="12" w:space="0" w:color="777777"/>
            </w:tcBorders>
            <w:shd w:val="clear" w:color="auto" w:fill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:rsidR="00EA6456" w:rsidRPr="001F50A3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Контактное лицо:</w:t>
            </w:r>
            <w:r w:rsidR="0077491E"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541460" w:rsidRPr="00541460" w:rsidRDefault="00541460" w:rsidP="00541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414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Винников Алексей Евгеньевич,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заместитель начальника управления</w:t>
            </w:r>
            <w:r w:rsidRPr="005414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массовых коммуникаций и информационных технологий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Pr="005414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5414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ачальник отдела информационных технологий и коммуникаций управления массовых коммуникаций и информационных технологий администрации Губкинского городского округа,</w:t>
            </w:r>
          </w:p>
          <w:p w:rsidR="00EA6456" w:rsidRPr="001F50A3" w:rsidRDefault="00541460" w:rsidP="00541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414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(47241) 7-65-03</w:t>
            </w:r>
            <w:bookmarkStart w:id="0" w:name="_GoBack"/>
            <w:bookmarkEnd w:id="0"/>
          </w:p>
          <w:p w:rsidR="00EA6456" w:rsidRPr="001F50A3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Режим работы:</w:t>
            </w:r>
          </w:p>
          <w:p w:rsidR="00EA6456" w:rsidRPr="001F50A3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F50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 9-00 до 18-00, перерыв с 13-00 до 14-00</w:t>
            </w:r>
          </w:p>
        </w:tc>
      </w:tr>
    </w:tbl>
    <w:p w:rsidR="00D17D4F" w:rsidRPr="001F50A3" w:rsidRDefault="00D17D4F" w:rsidP="001F50A3">
      <w:pPr>
        <w:rPr>
          <w:rFonts w:ascii="Times New Roman" w:hAnsi="Times New Roman" w:cs="Times New Roman"/>
          <w:sz w:val="26"/>
          <w:szCs w:val="26"/>
        </w:rPr>
      </w:pPr>
    </w:p>
    <w:sectPr w:rsidR="00D17D4F" w:rsidRPr="001F50A3" w:rsidSect="009F6146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A6456"/>
    <w:rsid w:val="00061DBB"/>
    <w:rsid w:val="00131C7A"/>
    <w:rsid w:val="00173B58"/>
    <w:rsid w:val="001B2E8E"/>
    <w:rsid w:val="001C6AC3"/>
    <w:rsid w:val="001F50A3"/>
    <w:rsid w:val="001F50A9"/>
    <w:rsid w:val="0027683C"/>
    <w:rsid w:val="003750EC"/>
    <w:rsid w:val="00452AA6"/>
    <w:rsid w:val="004D29CA"/>
    <w:rsid w:val="004E220D"/>
    <w:rsid w:val="00507BBA"/>
    <w:rsid w:val="00541460"/>
    <w:rsid w:val="005464B2"/>
    <w:rsid w:val="005C41E7"/>
    <w:rsid w:val="00631D70"/>
    <w:rsid w:val="0077491E"/>
    <w:rsid w:val="007E559E"/>
    <w:rsid w:val="008940F5"/>
    <w:rsid w:val="009557E9"/>
    <w:rsid w:val="00AC0DFF"/>
    <w:rsid w:val="00AD090F"/>
    <w:rsid w:val="00B0150C"/>
    <w:rsid w:val="00B257A6"/>
    <w:rsid w:val="00B5296E"/>
    <w:rsid w:val="00BA6C27"/>
    <w:rsid w:val="00BD7BD9"/>
    <w:rsid w:val="00CB2A3A"/>
    <w:rsid w:val="00D17D4F"/>
    <w:rsid w:val="00DF1614"/>
    <w:rsid w:val="00DF5DE3"/>
    <w:rsid w:val="00E01468"/>
    <w:rsid w:val="00EA6456"/>
    <w:rsid w:val="00EE42DB"/>
    <w:rsid w:val="00EF0088"/>
    <w:rsid w:val="00F25D2F"/>
    <w:rsid w:val="00F65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61AA3C-6292-4953-B1F7-2768B0827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64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ubkinadm.ru/dokumenty/antimonopolnyi-komplaen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gubkinadm.ru/gubkindocs/documents/antimon_komplaens/izm_2471-pa/obosnovanie.do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gubkinadm.ru/gubkindocs/documents/antimon_komplaens/izm_2471-pa/proekt.doc" TargetMode="External"/><Relationship Id="rId5" Type="http://schemas.openxmlformats.org/officeDocument/2006/relationships/hyperlink" Target="http://gubkinadm.ru/gubkindocs/documents/antimon_komplaens/izm_2471-pa/anketa.doc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gubkinadm.ru/dokumenty/antimonopolnyi-komplaens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465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Людмила Ложкина</cp:lastModifiedBy>
  <cp:revision>24</cp:revision>
  <dcterms:created xsi:type="dcterms:W3CDTF">2019-12-09T11:35:00Z</dcterms:created>
  <dcterms:modified xsi:type="dcterms:W3CDTF">2024-11-28T14:51:00Z</dcterms:modified>
</cp:coreProperties>
</file>