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84118F">
              <w:rPr>
                <w:sz w:val="24"/>
                <w:szCs w:val="24"/>
                <w:u w:val="single"/>
              </w:rPr>
              <w:t xml:space="preserve">Об утверждении Порядка предоставления субсидии на оплату соглашения о </w:t>
            </w:r>
            <w:r w:rsidR="002B2821">
              <w:rPr>
                <w:sz w:val="24"/>
                <w:szCs w:val="24"/>
                <w:u w:val="single"/>
              </w:rPr>
              <w:t xml:space="preserve">возмещении </w:t>
            </w:r>
            <w:r w:rsidR="0084118F">
              <w:rPr>
                <w:sz w:val="24"/>
                <w:szCs w:val="24"/>
                <w:u w:val="single"/>
              </w:rPr>
              <w:t>затрат</w:t>
            </w:r>
            <w:r w:rsidR="007A3907">
              <w:rPr>
                <w:sz w:val="24"/>
                <w:szCs w:val="24"/>
                <w:u w:val="single"/>
              </w:rPr>
              <w:t xml:space="preserve">».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DA000F">
              <w:rPr>
                <w:sz w:val="24"/>
                <w:szCs w:val="24"/>
              </w:rPr>
              <w:t>28</w:t>
            </w:r>
            <w:r w:rsidR="0084118F">
              <w:rPr>
                <w:sz w:val="24"/>
                <w:szCs w:val="24"/>
              </w:rPr>
              <w:t>.07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876F03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DA000F">
              <w:rPr>
                <w:sz w:val="24"/>
                <w:szCs w:val="24"/>
              </w:rPr>
              <w:t>10.08</w:t>
            </w:r>
            <w:bookmarkStart w:id="0" w:name="_GoBack"/>
            <w:bookmarkEnd w:id="0"/>
            <w:r w:rsidR="00876F03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24</cp:revision>
  <dcterms:created xsi:type="dcterms:W3CDTF">2019-12-05T14:04:00Z</dcterms:created>
  <dcterms:modified xsi:type="dcterms:W3CDTF">2023-07-27T12:36:00Z</dcterms:modified>
</cp:coreProperties>
</file>