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2"/>
      </w:pPr>
      <w:r/>
      <w:r/>
    </w:p>
    <w:p>
      <w:pPr>
        <w:pStyle w:val="902"/>
        <w:jc w:val="center"/>
        <w:rPr>
          <w:rFonts w:ascii="Arial" w:hAnsi="Arial" w:cs="Arial"/>
          <w:b/>
        </w:rPr>
        <w:outlineLvl w:val="0"/>
      </w:pPr>
      <w:r>
        <w:rPr>
          <w:rFonts w:ascii="Arial" w:hAnsi="Arial" w:cs="Arial"/>
          <w:b/>
        </w:rPr>
        <w:t xml:space="preserve">ГУБКИНСКИЙ ГОРОДСКОЙ ОКРУГ</w: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pStyle w:val="902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БЕЛГОРОДСКОЙ ОБЛАСТИ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90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pStyle w:val="902"/>
        <w:jc w:val="center"/>
        <w:rPr>
          <w:rFonts w:ascii="Arial Narrow" w:hAnsi="Arial Narrow" w:cs="Arial"/>
          <w:b/>
          <w:sz w:val="36"/>
          <w:szCs w:val="36"/>
        </w:rPr>
        <w:outlineLvl w:val="0"/>
      </w:pPr>
      <w:r>
        <w:rPr>
          <w:rFonts w:ascii="Arial Narrow" w:hAnsi="Arial Narrow" w:cs="Arial"/>
          <w:b/>
          <w:sz w:val="36"/>
          <w:szCs w:val="36"/>
        </w:rPr>
        <w:t xml:space="preserve">АДМИНИСТРАЦИЯ ГУБКИНСКОГО ГОРОДСКОГО ОКРУГА</w:t>
      </w:r>
      <w:r>
        <w:rPr>
          <w:rFonts w:ascii="Arial Narrow" w:hAnsi="Arial Narrow" w:cs="Arial"/>
          <w:b/>
          <w:sz w:val="36"/>
          <w:szCs w:val="36"/>
        </w:rPr>
      </w:r>
      <w:r>
        <w:rPr>
          <w:rFonts w:ascii="Arial Narrow" w:hAnsi="Arial Narrow" w:cs="Arial"/>
          <w:b/>
          <w:sz w:val="36"/>
          <w:szCs w:val="36"/>
        </w:rPr>
      </w:r>
    </w:p>
    <w:p>
      <w:pPr>
        <w:pStyle w:val="902"/>
        <w:jc w:val="center"/>
        <w:rPr>
          <w:rFonts w:ascii="Arial" w:hAnsi="Arial" w:cs="Arial"/>
          <w:b/>
        </w:rPr>
        <w:outlineLvl w:val="0"/>
      </w:pP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pStyle w:val="902"/>
        <w:jc w:val="center"/>
        <w:rPr>
          <w:rFonts w:ascii="Arial" w:hAnsi="Arial" w:cs="Arial"/>
          <w:sz w:val="32"/>
          <w:szCs w:val="32"/>
        </w:rPr>
        <w:outlineLvl w:val="0"/>
      </w:pPr>
      <w:r>
        <w:rPr>
          <w:rFonts w:ascii="Arial" w:hAnsi="Arial" w:cs="Arial"/>
          <w:sz w:val="32"/>
          <w:szCs w:val="32"/>
        </w:rPr>
        <w:t xml:space="preserve">П О С Т А Н О В Л Е Н И Е</w:t>
      </w:r>
      <w:r>
        <w:rPr>
          <w:rFonts w:ascii="Arial" w:hAnsi="Arial" w:cs="Arial"/>
          <w:sz w:val="32"/>
          <w:szCs w:val="32"/>
        </w:rPr>
      </w:r>
      <w:r>
        <w:rPr>
          <w:rFonts w:ascii="Arial" w:hAnsi="Arial" w:cs="Arial"/>
          <w:sz w:val="32"/>
          <w:szCs w:val="32"/>
        </w:rPr>
      </w:r>
    </w:p>
    <w:p>
      <w:pPr>
        <w:pStyle w:val="90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pStyle w:val="902"/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 xml:space="preserve">Губкин</w:t>
      </w:r>
      <w:r>
        <w:rPr>
          <w:rFonts w:ascii="Arial" w:hAnsi="Arial" w:cs="Arial"/>
          <w:b/>
          <w:sz w:val="17"/>
          <w:szCs w:val="17"/>
        </w:rPr>
      </w:r>
      <w:r>
        <w:rPr>
          <w:rFonts w:ascii="Arial" w:hAnsi="Arial" w:cs="Arial"/>
          <w:b/>
          <w:sz w:val="17"/>
          <w:szCs w:val="17"/>
        </w:rPr>
      </w:r>
    </w:p>
    <w:p>
      <w:pPr>
        <w:pStyle w:val="90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pStyle w:val="902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“________” _____________________ 2025 г.                       </w:t>
      </w:r>
      <w:r>
        <w:rPr>
          <w:rFonts w:ascii="Arial" w:hAnsi="Arial" w:cs="Arial"/>
          <w:b/>
          <w:sz w:val="18"/>
          <w:szCs w:val="18"/>
        </w:rPr>
        <w:t xml:space="preserve">       </w:t>
        <w:tab/>
        <w:tab/>
        <w:tab/>
        <w:t xml:space="preserve">                 </w:t>
      </w:r>
      <w:r>
        <w:rPr>
          <w:rFonts w:ascii="Arial" w:hAnsi="Arial" w:cs="Arial"/>
          <w:b/>
          <w:sz w:val="18"/>
          <w:szCs w:val="18"/>
        </w:rPr>
        <w:t xml:space="preserve"> № ___________</w:t>
      </w:r>
      <w:r>
        <w:rPr>
          <w:rFonts w:ascii="Arial" w:hAnsi="Arial" w:cs="Arial"/>
          <w:b/>
          <w:sz w:val="18"/>
          <w:szCs w:val="18"/>
        </w:rPr>
      </w:r>
      <w:r>
        <w:rPr>
          <w:rFonts w:ascii="Arial" w:hAnsi="Arial" w:cs="Arial"/>
          <w:b/>
          <w:sz w:val="18"/>
          <w:szCs w:val="18"/>
        </w:rPr>
      </w:r>
    </w:p>
    <w:p>
      <w:pPr>
        <w:pStyle w:val="902"/>
        <w:ind w:firstLine="0"/>
        <w:jc w:val="both"/>
        <w:rPr>
          <w:color w:val="ffffff"/>
          <w:sz w:val="28"/>
          <w:szCs w:val="28"/>
        </w:rPr>
      </w:pPr>
      <w:r>
        <w:rPr>
          <w:color w:val="ffffff"/>
          <w:sz w:val="28"/>
        </w:rPr>
      </w:r>
      <w:r>
        <w:rPr>
          <w:color w:val="ffffff"/>
          <w:sz w:val="28"/>
          <w:szCs w:val="28"/>
        </w:rPr>
      </w:r>
      <w:r>
        <w:rPr>
          <w:color w:val="ffffff"/>
          <w:sz w:val="28"/>
          <w:szCs w:val="28"/>
        </w:rPr>
      </w:r>
    </w:p>
    <w:tbl>
      <w:tblPr>
        <w:tblpPr w:horzAnchor="page" w:tblpX="1701" w:vertAnchor="page" w:tblpY="5446" w:leftFromText="180" w:topFromText="0" w:rightFromText="180" w:bottomFromText="0"/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077"/>
        <w:gridCol w:w="5264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77" w:type="dxa"/>
            <w:vAlign w:val="top"/>
            <w:textDirection w:val="lrTb"/>
            <w:noWrap w:val="false"/>
          </w:tcPr>
          <w:p>
            <w:pPr>
              <w:pStyle w:val="902"/>
              <w:jc w:val="left"/>
              <w:rPr>
                <w:sz w:val="28"/>
                <w:szCs w:val="28"/>
              </w:rPr>
              <w:framePr w:hSpace="180" w:wrap="around" w:vAnchor="page" w:hAnchor="margin" w:y="5116"/>
            </w:pPr>
            <w:r>
              <w:rPr>
                <w:b/>
                <w:sz w:val="28"/>
                <w:szCs w:val="28"/>
              </w:rPr>
              <w:t xml:space="preserve">О создании муниципального бюджетного учреждения «Спортивный комплекс «Лебединский»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264" w:type="dxa"/>
            <w:vAlign w:val="top"/>
            <w:textDirection w:val="lrTb"/>
            <w:noWrap w:val="false"/>
          </w:tcPr>
          <w:p>
            <w:pPr>
              <w:pStyle w:val="902"/>
              <w:jc w:val="both"/>
              <w:framePr w:hSpace="180" w:wrap="around" w:vAnchor="page" w:hAnchor="margin" w:y="5116"/>
            </w:pPr>
            <w:r/>
            <w:r/>
          </w:p>
        </w:tc>
      </w:tr>
    </w:tbl>
    <w:p>
      <w:pPr>
        <w:pStyle w:val="902"/>
        <w:jc w:val="both"/>
        <w:tabs>
          <w:tab w:val="left" w:pos="241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2"/>
        <w:jc w:val="both"/>
        <w:tabs>
          <w:tab w:val="left" w:pos="720" w:leader="none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</w:r>
      <w:r>
        <w:rPr>
          <w:sz w:val="28"/>
        </w:rPr>
      </w:r>
    </w:p>
    <w:p>
      <w:pPr>
        <w:pStyle w:val="902"/>
        <w:jc w:val="both"/>
        <w:tabs>
          <w:tab w:val="left" w:pos="720" w:leader="none"/>
        </w:tabs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902"/>
        <w:jc w:val="both"/>
        <w:tabs>
          <w:tab w:val="left" w:pos="720" w:leader="none"/>
        </w:tabs>
        <w:rPr>
          <w:sz w:val="28"/>
          <w:szCs w:val="28"/>
        </w:rPr>
      </w:pPr>
      <w:r>
        <w:rPr>
          <w:sz w:val="28"/>
        </w:rPr>
        <w:tab/>
      </w:r>
      <w:r>
        <w:rPr>
          <w:sz w:val="28"/>
          <w:szCs w:val="28"/>
        </w:rPr>
        <w:t xml:space="preserve">Руководствуясь Гражданским кодексом Российской Федерации,</w:t>
      </w:r>
      <w:r>
        <w:t xml:space="preserve"> </w:t>
      </w:r>
      <w:r>
        <w:rPr>
          <w:sz w:val="28"/>
          <w:szCs w:val="28"/>
        </w:rPr>
        <w:t xml:space="preserve">федеральными законами от 04 декабря 2007 года № 329-ФЗ «О физической культуре и спорте в Российской Федерации»,</w:t>
      </w:r>
      <w:r>
        <w:rPr>
          <w:sz w:val="28"/>
          <w:szCs w:val="28"/>
        </w:rPr>
        <w:t xml:space="preserve"> от 12 января 1996 года № 7-ФЗ «О некоммерческих организациях», от 08 августа 2001 года № 129-ФЗ «О государственной регистрации юридических лиц и индивидуальных предпринимателей», </w:t>
      </w:r>
      <w:r>
        <w:rPr>
          <w:sz w:val="28"/>
          <w:szCs w:val="28"/>
        </w:rPr>
        <w:t xml:space="preserve">от 06 октября </w:t>
      </w:r>
      <w:r>
        <w:rPr>
          <w:sz w:val="28"/>
          <w:szCs w:val="28"/>
        </w:rPr>
        <w:t xml:space="preserve">2003 года 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Уставом Губкинского городского округа</w:t>
      </w:r>
      <w:r>
        <w:rPr>
          <w:sz w:val="28"/>
          <w:szCs w:val="28"/>
        </w:rPr>
        <w:t xml:space="preserve"> Белгородской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Губкинского городского округа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2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</w:r>
      <w:r>
        <w:rPr>
          <w:sz w:val="22"/>
          <w:szCs w:val="22"/>
          <w:lang w:val="ru-RU"/>
        </w:rPr>
      </w:r>
      <w:r>
        <w:rPr>
          <w:sz w:val="22"/>
          <w:szCs w:val="22"/>
          <w:lang w:val="ru-RU"/>
        </w:rPr>
      </w:r>
    </w:p>
    <w:p>
      <w:pPr>
        <w:pStyle w:val="922"/>
        <w:ind w:left="0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ПОСТАНОВЛЯЕТ:</w:t>
      </w:r>
      <w:r>
        <w:rPr>
          <w:b/>
          <w:sz w:val="28"/>
          <w:lang w:val="ru-RU"/>
        </w:rPr>
      </w:r>
      <w:r>
        <w:rPr>
          <w:b/>
          <w:sz w:val="28"/>
          <w:lang w:val="ru-RU"/>
        </w:rPr>
      </w:r>
    </w:p>
    <w:p>
      <w:pPr>
        <w:pStyle w:val="902"/>
        <w:ind w:firstLine="709"/>
        <w:jc w:val="both"/>
        <w:tabs>
          <w:tab w:val="left" w:pos="1134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902"/>
        <w:ind w:firstLine="708"/>
        <w:jc w:val="both"/>
        <w:rPr>
          <w:sz w:val="28"/>
        </w:rPr>
      </w:pPr>
      <w:r>
        <w:rPr>
          <w:sz w:val="28"/>
        </w:rPr>
        <w:t xml:space="preserve">1. </w:t>
      </w:r>
      <w:r>
        <w:rPr>
          <w:sz w:val="28"/>
        </w:rPr>
        <w:t xml:space="preserve">Создать</w:t>
      </w:r>
      <w:r>
        <w:rPr>
          <w:color w:val="ff0000"/>
          <w:sz w:val="28"/>
        </w:rPr>
        <w:t xml:space="preserve"> </w:t>
      </w:r>
      <w:r>
        <w:rPr>
          <w:sz w:val="28"/>
        </w:rPr>
        <w:t xml:space="preserve">муниципальное </w:t>
      </w:r>
      <w:r>
        <w:rPr>
          <w:sz w:val="28"/>
        </w:rPr>
        <w:t xml:space="preserve">бюджетное</w:t>
      </w:r>
      <w:r>
        <w:rPr>
          <w:sz w:val="28"/>
        </w:rPr>
        <w:t xml:space="preserve"> учреждение</w:t>
      </w:r>
      <w:r>
        <w:rPr>
          <w:color w:val="ff0000"/>
          <w:sz w:val="28"/>
        </w:rPr>
        <w:t xml:space="preserve">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Спортивный комплекс «Лебединский»</w:t>
      </w:r>
      <w:r>
        <w:rPr>
          <w:sz w:val="28"/>
          <w:szCs w:val="28"/>
        </w:rPr>
        <w:t xml:space="preserve">.</w:t>
      </w:r>
      <w:r>
        <w:rPr>
          <w:color w:val="ff0000"/>
          <w:sz w:val="28"/>
        </w:rPr>
        <w:t xml:space="preserve"> </w:t>
      </w:r>
      <w:r>
        <w:rPr>
          <w:sz w:val="28"/>
        </w:rPr>
      </w:r>
      <w:r>
        <w:rPr>
          <w:sz w:val="28"/>
        </w:rPr>
      </w:r>
    </w:p>
    <w:p>
      <w:pPr>
        <w:pStyle w:val="908"/>
        <w:ind w:firstLine="709"/>
        <w:tabs>
          <w:tab w:val="left" w:pos="113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</w:t>
      </w:r>
      <w:r>
        <w:t xml:space="preserve"> </w:t>
      </w:r>
      <w:r>
        <w:rPr>
          <w:sz w:val="28"/>
          <w:szCs w:val="28"/>
        </w:rPr>
        <w:t xml:space="preserve">Определить основной целью деятельности</w:t>
      </w:r>
      <w:r>
        <w:t xml:space="preserve"> </w:t>
      </w:r>
      <w:r>
        <w:rPr>
          <w:sz w:val="28"/>
        </w:rPr>
        <w:t xml:space="preserve">муниципального бюджетного учреждения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Спортивный комплекс «Лебединский»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 xml:space="preserve">развитие на территории </w:t>
      </w:r>
      <w:r>
        <w:rPr>
          <w:sz w:val="28"/>
          <w:szCs w:val="28"/>
          <w:shd w:val="clear" w:color="auto" w:fill="ffffff"/>
        </w:rPr>
        <w:t xml:space="preserve">Губкинского городского округа Белгородской</w:t>
      </w:r>
      <w:r>
        <w:rPr>
          <w:sz w:val="28"/>
          <w:szCs w:val="28"/>
          <w:lang w:eastAsia="en-US"/>
        </w:rPr>
        <w:t xml:space="preserve"> области физической культуры, школьного спорта и массового спорта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eastAsia="en-US"/>
        </w:rPr>
        <w:t xml:space="preserve">проведение физкультурно-оздоровительных и спортивных мероприятий </w:t>
      </w:r>
      <w:r>
        <w:rPr>
          <w:sz w:val="28"/>
          <w:szCs w:val="28"/>
          <w:shd w:val="clear" w:color="auto" w:fill="ffffff"/>
        </w:rPr>
        <w:t xml:space="preserve">Губкинского городского округа Белгородской области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8"/>
        <w:ind w:firstLine="709"/>
        <w:tabs>
          <w:tab w:val="left" w:pos="113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3. Утвердить Устав</w:t>
      </w:r>
      <w:r>
        <w:t xml:space="preserve"> </w:t>
      </w:r>
      <w:r>
        <w:rPr>
          <w:sz w:val="28"/>
        </w:rPr>
        <w:t xml:space="preserve">муниципально</w:t>
      </w:r>
      <w:r>
        <w:rPr>
          <w:sz w:val="28"/>
        </w:rPr>
        <w:t xml:space="preserve">го</w:t>
      </w:r>
      <w:r>
        <w:rPr>
          <w:sz w:val="28"/>
        </w:rPr>
        <w:t xml:space="preserve"> бюджетно</w:t>
      </w:r>
      <w:r>
        <w:rPr>
          <w:sz w:val="28"/>
        </w:rPr>
        <w:t xml:space="preserve">го</w:t>
      </w:r>
      <w:r>
        <w:rPr>
          <w:sz w:val="28"/>
        </w:rPr>
        <w:t xml:space="preserve"> учреждени</w:t>
      </w:r>
      <w:r>
        <w:rPr>
          <w:sz w:val="28"/>
        </w:rPr>
        <w:t xml:space="preserve">я</w:t>
      </w:r>
      <w:r>
        <w:rPr>
          <w:color w:val="ff0000"/>
          <w:sz w:val="28"/>
        </w:rPr>
        <w:t xml:space="preserve"> </w:t>
      </w:r>
      <w:r>
        <w:rPr>
          <w:sz w:val="28"/>
          <w:szCs w:val="28"/>
        </w:rPr>
        <w:t xml:space="preserve">«Спортивный комплекс «Лебединский»</w:t>
      </w:r>
      <w:r>
        <w:rPr>
          <w:color w:val="ff0000"/>
          <w:sz w:val="28"/>
        </w:rPr>
        <w:t xml:space="preserve"> </w:t>
      </w:r>
      <w:r>
        <w:rPr>
          <w:sz w:val="28"/>
          <w:szCs w:val="28"/>
        </w:rPr>
        <w:t xml:space="preserve">(приложение № 1).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8"/>
        <w:ind w:firstLine="709"/>
        <w:tabs>
          <w:tab w:val="left" w:pos="113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Учредителем </w:t>
      </w:r>
      <w:r>
        <w:rPr>
          <w:sz w:val="28"/>
        </w:rPr>
        <w:t xml:space="preserve">муниципального</w:t>
      </w:r>
      <w:r>
        <w:rPr>
          <w:sz w:val="28"/>
        </w:rPr>
        <w:t xml:space="preserve"> бюд</w:t>
      </w:r>
      <w:r>
        <w:rPr>
          <w:sz w:val="28"/>
        </w:rPr>
        <w:t xml:space="preserve">жетного</w:t>
      </w:r>
      <w:r>
        <w:rPr>
          <w:sz w:val="28"/>
        </w:rPr>
        <w:t xml:space="preserve"> учреждени</w:t>
      </w:r>
      <w:r>
        <w:rPr>
          <w:sz w:val="28"/>
        </w:rPr>
        <w:t xml:space="preserve">я</w:t>
      </w:r>
      <w:r>
        <w:rPr>
          <w:color w:val="ff0000"/>
          <w:sz w:val="28"/>
        </w:rPr>
        <w:t xml:space="preserve"> </w:t>
      </w:r>
      <w:r>
        <w:rPr>
          <w:sz w:val="28"/>
          <w:szCs w:val="28"/>
        </w:rPr>
        <w:t xml:space="preserve">«Спортивный комплекс «Лебединский»</w:t>
      </w:r>
      <w:r>
        <w:rPr>
          <w:sz w:val="28"/>
        </w:rPr>
        <w:t xml:space="preserve"> является</w:t>
      </w:r>
      <w:r>
        <w:rPr>
          <w:sz w:val="28"/>
        </w:rPr>
        <w:t xml:space="preserve"> муниципальное образование Губкинский городской округ Белгородской области.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8"/>
        <w:ind w:firstLine="709"/>
        <w:tabs>
          <w:tab w:val="left" w:pos="113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Изъять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 оперативного управления</w:t>
      </w:r>
      <w:r>
        <w:rPr>
          <w:sz w:val="28"/>
          <w:szCs w:val="28"/>
        </w:rPr>
        <w:t xml:space="preserve"> муниципального бюджетного учреждения «Спортивная школа № 3» г. Губкина Белгородской области (Потешкин А.П.) в состав муниципальной казны (Викторова О.В.) и закрепить на праве оперативного управления за муниципальным </w:t>
      </w:r>
      <w:r>
        <w:rPr>
          <w:sz w:val="28"/>
          <w:szCs w:val="28"/>
        </w:rPr>
        <w:t xml:space="preserve">бюджетным </w:t>
      </w:r>
      <w:r>
        <w:rPr>
          <w:sz w:val="28"/>
          <w:szCs w:val="28"/>
        </w:rPr>
        <w:t xml:space="preserve">учреждением </w:t>
      </w:r>
      <w:r>
        <w:rPr>
          <w:sz w:val="28"/>
          <w:szCs w:val="28"/>
        </w:rPr>
        <w:t xml:space="preserve">Спортивный комплекс «Лебединский»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муниципальное имущество (приложение № 2).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8"/>
        <w:ind w:firstLine="709"/>
        <w:tabs>
          <w:tab w:val="left" w:pos="113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Утвердить перечень особо ценного движимого имущества </w:t>
        <w:br w:type="textWrapping" w:clear="all"/>
      </w:r>
      <w:r>
        <w:rPr>
          <w:spacing w:val="2"/>
          <w:sz w:val="28"/>
          <w:szCs w:val="28"/>
        </w:rPr>
        <w:t xml:space="preserve">муниципального бюджетного учреждения </w:t>
      </w:r>
      <w:r>
        <w:rPr>
          <w:sz w:val="28"/>
          <w:szCs w:val="28"/>
        </w:rPr>
        <w:t xml:space="preserve">Спортивный комплекс «Лебединский»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 xml:space="preserve">(приложение № 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8"/>
        <w:ind w:firstLine="709"/>
        <w:tabs>
          <w:tab w:val="left" w:pos="113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Делегировать</w:t>
      </w:r>
      <w:r>
        <w:rPr>
          <w:sz w:val="28"/>
          <w:szCs w:val="28"/>
        </w:rPr>
        <w:t xml:space="preserve"> начальнику управления физической культуры и спорта</w:t>
      </w:r>
      <w:r>
        <w:rPr>
          <w:sz w:val="28"/>
          <w:szCs w:val="28"/>
        </w:rPr>
        <w:t xml:space="preserve"> администрации Губкинского городского округа</w:t>
      </w:r>
      <w:r>
        <w:rPr>
          <w:sz w:val="28"/>
          <w:szCs w:val="28"/>
        </w:rPr>
        <w:t xml:space="preserve"> Сарыгину С.А. полномочия по подписанию и подаче от имени администрации Губкинского городского округа заявления о государственной реги</w:t>
      </w:r>
      <w:r>
        <w:rPr>
          <w:sz w:val="28"/>
          <w:szCs w:val="28"/>
        </w:rPr>
        <w:t xml:space="preserve">страции муниципального бюджетно</w:t>
      </w:r>
      <w:r>
        <w:rPr>
          <w:sz w:val="28"/>
          <w:szCs w:val="28"/>
        </w:rPr>
        <w:t xml:space="preserve">го учреждени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Спортивный комплекс «Лебединский»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 создании в ИФНС России по Белгородской области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8"/>
        <w:ind w:firstLine="709"/>
        <w:tabs>
          <w:tab w:val="left" w:pos="113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. Опубликовать постановление в средствах массовой информации.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8"/>
        <w:ind w:firstLine="709"/>
        <w:tabs>
          <w:tab w:val="left" w:pos="113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9</w:t>
      </w:r>
      <w:r>
        <w:rPr>
          <w:sz w:val="28"/>
          <w:szCs w:val="28"/>
        </w:rPr>
        <w:t xml:space="preserve">. Контроль за исполнением постановления возложить на первого заместителя главы администрации, руководителя аппарата администрации Кулева А.Н.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8"/>
        <w:tabs>
          <w:tab w:val="left" w:pos="1134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администрации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0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Губкинск</w:t>
      </w:r>
      <w:r>
        <w:rPr>
          <w:b/>
          <w:sz w:val="28"/>
          <w:szCs w:val="28"/>
        </w:rPr>
        <w:t xml:space="preserve">ого городского округа</w:t>
        <w:tab/>
        <w:tab/>
        <w:tab/>
        <w:tab/>
        <w:tab/>
        <w:t xml:space="preserve">  </w:t>
      </w:r>
      <w:r>
        <w:rPr>
          <w:b/>
          <w:sz w:val="28"/>
          <w:szCs w:val="28"/>
        </w:rPr>
        <w:t xml:space="preserve"> М.А. Лобазнов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02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02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02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02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02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902"/>
        <w:rPr>
          <w:b/>
          <w:bCs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902"/>
        <w:jc w:val="both"/>
        <w:tabs>
          <w:tab w:val="left" w:pos="0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</w:rPr>
        <w:tab/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jc w:val="both"/>
        <w:tabs>
          <w:tab w:val="left" w:pos="0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jc w:val="both"/>
        <w:tabs>
          <w:tab w:val="left" w:pos="0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jc w:val="both"/>
        <w:tabs>
          <w:tab w:val="left" w:pos="0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jc w:val="both"/>
        <w:tabs>
          <w:tab w:val="left" w:pos="0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jc w:val="both"/>
        <w:tabs>
          <w:tab w:val="left" w:pos="0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jc w:val="both"/>
        <w:tabs>
          <w:tab w:val="left" w:pos="0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jc w:val="both"/>
        <w:tabs>
          <w:tab w:val="left" w:pos="0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jc w:val="both"/>
        <w:tabs>
          <w:tab w:val="left" w:pos="0" w:leader="none"/>
        </w:tabs>
        <w:rPr>
          <w:sz w:val="26"/>
          <w:szCs w:val="26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02"/>
        <w:ind w:left="5103" w:right="6" w:hanging="425"/>
        <w:rPr>
          <w:rFonts w:cs="Calibri"/>
          <w:b/>
          <w:sz w:val="27"/>
          <w:szCs w:val="27"/>
        </w:rPr>
      </w:pPr>
      <w:r>
        <w:rPr>
          <w:sz w:val="26"/>
          <w:szCs w:val="26"/>
        </w:rPr>
        <w:t xml:space="preserve">                   </w:t>
      </w:r>
      <w:r>
        <w:rPr>
          <w:sz w:val="26"/>
          <w:szCs w:val="26"/>
        </w:rPr>
        <w:t xml:space="preserve"> </w:t>
      </w:r>
      <w:r>
        <w:rPr>
          <w:sz w:val="27"/>
          <w:szCs w:val="27"/>
        </w:rPr>
        <w:t xml:space="preserve"> </w:t>
      </w:r>
      <w:r>
        <w:rPr>
          <w:rFonts w:cs="Calibri"/>
          <w:b/>
          <w:sz w:val="27"/>
          <w:szCs w:val="27"/>
          <w:lang w:eastAsia="ar-SA"/>
        </w:rPr>
        <w:t xml:space="preserve">Приложение № 1</w:t>
      </w:r>
      <w:r>
        <w:rPr>
          <w:rFonts w:cs="Calibri"/>
          <w:b/>
          <w:sz w:val="27"/>
          <w:szCs w:val="27"/>
        </w:rPr>
      </w:r>
      <w:r>
        <w:rPr>
          <w:rFonts w:cs="Calibri"/>
          <w:b/>
          <w:sz w:val="27"/>
          <w:szCs w:val="27"/>
        </w:rPr>
      </w:r>
    </w:p>
    <w:p>
      <w:pPr>
        <w:pStyle w:val="902"/>
        <w:ind w:left="5103" w:right="6" w:hanging="425"/>
        <w:jc w:val="center"/>
        <w:rPr>
          <w:rFonts w:cs="Calibri"/>
          <w:b/>
          <w:sz w:val="27"/>
          <w:szCs w:val="27"/>
        </w:rPr>
      </w:pPr>
      <w:r>
        <w:rPr>
          <w:rFonts w:cs="Calibri"/>
          <w:b/>
          <w:sz w:val="27"/>
          <w:szCs w:val="27"/>
          <w:lang w:eastAsia="ar-SA"/>
        </w:rPr>
      </w:r>
      <w:r>
        <w:rPr>
          <w:rFonts w:cs="Calibri"/>
          <w:b/>
          <w:sz w:val="27"/>
          <w:szCs w:val="27"/>
        </w:rPr>
      </w:r>
      <w:r>
        <w:rPr>
          <w:rFonts w:cs="Calibri"/>
          <w:b/>
          <w:sz w:val="27"/>
          <w:szCs w:val="27"/>
        </w:rPr>
      </w:r>
    </w:p>
    <w:p>
      <w:pPr>
        <w:pStyle w:val="902"/>
        <w:ind w:left="5103" w:right="6" w:hanging="425"/>
        <w:jc w:val="center"/>
        <w:rPr>
          <w:rFonts w:cs="Calibri"/>
          <w:b/>
          <w:sz w:val="27"/>
          <w:szCs w:val="27"/>
        </w:rPr>
      </w:pPr>
      <w:r>
        <w:rPr>
          <w:rFonts w:cs="Calibri"/>
          <w:b/>
          <w:sz w:val="27"/>
          <w:szCs w:val="27"/>
          <w:lang w:eastAsia="ar-SA"/>
        </w:rPr>
        <w:t xml:space="preserve">УТВЕРЖДЕН</w:t>
      </w:r>
      <w:r>
        <w:rPr>
          <w:rFonts w:cs="Calibri"/>
          <w:b/>
          <w:sz w:val="27"/>
          <w:szCs w:val="27"/>
        </w:rPr>
      </w:r>
      <w:r>
        <w:rPr>
          <w:rFonts w:cs="Calibri"/>
          <w:b/>
          <w:sz w:val="27"/>
          <w:szCs w:val="27"/>
        </w:rPr>
      </w:r>
    </w:p>
    <w:p>
      <w:pPr>
        <w:pStyle w:val="902"/>
        <w:ind w:left="4962" w:right="6" w:hanging="426"/>
        <w:rPr>
          <w:rFonts w:cs="Calibri"/>
          <w:b/>
          <w:sz w:val="27"/>
          <w:szCs w:val="27"/>
        </w:rPr>
      </w:pPr>
      <w:r>
        <w:rPr>
          <w:rFonts w:cs="Calibri"/>
          <w:b/>
          <w:sz w:val="27"/>
          <w:szCs w:val="27"/>
          <w:lang w:eastAsia="ar-SA"/>
        </w:rPr>
        <w:t xml:space="preserve">      </w:t>
      </w:r>
      <w:r>
        <w:rPr>
          <w:rFonts w:cs="Calibri"/>
          <w:b/>
          <w:sz w:val="27"/>
          <w:szCs w:val="27"/>
          <w:lang w:eastAsia="ar-SA"/>
        </w:rPr>
        <w:t xml:space="preserve">постановлением администрации </w:t>
      </w:r>
      <w:r>
        <w:rPr>
          <w:rFonts w:cs="Calibri"/>
          <w:b/>
          <w:sz w:val="27"/>
          <w:szCs w:val="27"/>
          <w:lang w:eastAsia="ar-SA"/>
        </w:rPr>
        <w:t xml:space="preserve">        </w:t>
      </w:r>
      <w:r>
        <w:rPr>
          <w:rFonts w:cs="Calibri"/>
          <w:b/>
          <w:sz w:val="27"/>
          <w:szCs w:val="27"/>
          <w:lang w:eastAsia="ar-SA"/>
        </w:rPr>
        <w:t xml:space="preserve">   </w:t>
      </w:r>
      <w:r>
        <w:rPr>
          <w:rFonts w:cs="Calibri"/>
          <w:b/>
          <w:sz w:val="27"/>
          <w:szCs w:val="27"/>
          <w:lang w:eastAsia="ar-SA"/>
        </w:rPr>
        <w:t xml:space="preserve">Губкинского городского округа</w:t>
      </w:r>
      <w:r>
        <w:rPr>
          <w:rFonts w:cs="Calibri"/>
          <w:b/>
          <w:sz w:val="27"/>
          <w:szCs w:val="27"/>
        </w:rPr>
      </w:r>
      <w:r>
        <w:rPr>
          <w:rFonts w:cs="Calibri"/>
          <w:b/>
          <w:sz w:val="27"/>
          <w:szCs w:val="27"/>
        </w:rPr>
      </w:r>
    </w:p>
    <w:p>
      <w:pPr>
        <w:pStyle w:val="902"/>
        <w:ind w:left="5103" w:right="6" w:hanging="425"/>
        <w:rPr>
          <w:rFonts w:cs="Calibri"/>
          <w:b/>
          <w:sz w:val="27"/>
          <w:szCs w:val="27"/>
        </w:rPr>
      </w:pPr>
      <w:r>
        <w:rPr>
          <w:rFonts w:cs="Calibri"/>
          <w:b/>
          <w:sz w:val="27"/>
          <w:szCs w:val="27"/>
          <w:lang w:eastAsia="ar-SA"/>
        </w:rPr>
        <w:t xml:space="preserve">    от «___</w:t>
      </w:r>
      <w:r>
        <w:rPr>
          <w:rFonts w:cs="Calibri"/>
          <w:b/>
          <w:sz w:val="27"/>
          <w:szCs w:val="27"/>
          <w:lang w:eastAsia="ar-SA"/>
        </w:rPr>
        <w:t xml:space="preserve">»_______2025 г. № _____</w:t>
      </w:r>
      <w:r>
        <w:rPr>
          <w:rFonts w:cs="Calibri"/>
          <w:b/>
          <w:sz w:val="27"/>
          <w:szCs w:val="27"/>
          <w:lang w:eastAsia="ar-SA"/>
        </w:rPr>
        <w:t xml:space="preserve">_</w:t>
      </w:r>
      <w:r>
        <w:rPr>
          <w:rFonts w:cs="Calibri"/>
          <w:b/>
          <w:sz w:val="27"/>
          <w:szCs w:val="27"/>
        </w:rPr>
      </w:r>
      <w:r>
        <w:rPr>
          <w:rFonts w:cs="Calibri"/>
          <w:b/>
          <w:sz w:val="27"/>
          <w:szCs w:val="27"/>
        </w:rPr>
      </w:r>
    </w:p>
    <w:p>
      <w:pPr>
        <w:pStyle w:val="902"/>
        <w:ind w:left="4962"/>
        <w:rPr>
          <w:b/>
          <w:sz w:val="27"/>
          <w:szCs w:val="27"/>
        </w:rPr>
      </w:pPr>
      <w:r>
        <w:rPr>
          <w:b/>
          <w:sz w:val="27"/>
          <w:szCs w:val="27"/>
        </w:rPr>
      </w: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p>
      <w:pPr>
        <w:pStyle w:val="902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jc w:val="center"/>
        <w:spacing w:line="360" w:lineRule="auto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У С Т А В</w:t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pStyle w:val="902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муниципального бюджетного учреждения </w:t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pStyle w:val="902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«</w:t>
      </w:r>
      <w:r>
        <w:rPr>
          <w:b/>
          <w:bCs/>
          <w:sz w:val="27"/>
          <w:szCs w:val="27"/>
        </w:rPr>
        <w:t xml:space="preserve">Спортивный комплекс «Лебединский»</w:t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pStyle w:val="902"/>
        <w:jc w:val="center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jc w:val="center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jc w:val="center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jc w:val="center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jc w:val="center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jc w:val="center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jc w:val="center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jc w:val="center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jc w:val="center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jc w:val="center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г. </w:t>
      </w:r>
      <w:r>
        <w:rPr>
          <w:b/>
          <w:bCs/>
          <w:sz w:val="27"/>
          <w:szCs w:val="27"/>
        </w:rPr>
        <w:t xml:space="preserve">Губкин</w:t>
      </w:r>
      <w:r>
        <w:rPr>
          <w:b/>
          <w:bCs/>
          <w:sz w:val="27"/>
          <w:szCs w:val="27"/>
        </w:rPr>
        <w:t xml:space="preserve">  </w:t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pStyle w:val="902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20</w:t>
      </w:r>
      <w:r>
        <w:rPr>
          <w:b/>
          <w:bCs/>
          <w:sz w:val="27"/>
          <w:szCs w:val="27"/>
        </w:rPr>
        <w:t xml:space="preserve">25</w:t>
      </w:r>
      <w:r>
        <w:rPr>
          <w:b/>
          <w:bCs/>
          <w:sz w:val="27"/>
          <w:szCs w:val="27"/>
        </w:rPr>
        <w:t xml:space="preserve"> г. </w:t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pStyle w:val="902"/>
        <w:jc w:val="center"/>
        <w:rPr>
          <w:sz w:val="27"/>
          <w:szCs w:val="27"/>
        </w:rPr>
      </w:pPr>
      <w:r>
        <w:rPr>
          <w:b/>
          <w:sz w:val="27"/>
          <w:szCs w:val="27"/>
        </w:rPr>
        <w:t xml:space="preserve">1. Общие положения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</w: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p>
      <w:pPr>
        <w:pStyle w:val="902"/>
        <w:ind w:firstLine="709"/>
        <w:jc w:val="both"/>
        <w:tabs>
          <w:tab w:val="left" w:pos="720" w:leader="none"/>
        </w:tabs>
        <w:rPr>
          <w:rFonts w:cs="Vrinda"/>
          <w:sz w:val="27"/>
          <w:szCs w:val="27"/>
        </w:rPr>
        <w:suppressLineNumbers w:val="0"/>
      </w:pPr>
      <w:r>
        <w:rPr>
          <w:sz w:val="27"/>
          <w:szCs w:val="27"/>
        </w:rPr>
        <w:t xml:space="preserve">1.1. </w:t>
      </w:r>
      <w:r>
        <w:rPr>
          <w:sz w:val="27"/>
          <w:szCs w:val="27"/>
        </w:rPr>
        <w:t xml:space="preserve">Муниципальное </w:t>
      </w:r>
      <w:r>
        <w:rPr>
          <w:sz w:val="27"/>
          <w:szCs w:val="27"/>
        </w:rPr>
        <w:t xml:space="preserve">бюджетное учреждение </w:t>
      </w:r>
      <w:r>
        <w:rPr>
          <w:sz w:val="27"/>
          <w:szCs w:val="27"/>
        </w:rPr>
        <w:t xml:space="preserve">«Спортивный комплекс «Лебединский»</w:t>
      </w:r>
      <w:r>
        <w:rPr>
          <w:rFonts w:cs="Vrinda"/>
          <w:sz w:val="27"/>
          <w:szCs w:val="27"/>
        </w:rPr>
        <w:t xml:space="preserve"> (далее – Учреждение)</w:t>
      </w:r>
      <w:r>
        <w:rPr>
          <w:rFonts w:cs="Vrinda"/>
          <w:sz w:val="27"/>
          <w:szCs w:val="27"/>
        </w:rPr>
        <w:t xml:space="preserve"> </w:t>
      </w:r>
      <w:r>
        <w:rPr>
          <w:rFonts w:cs="Vrinda"/>
          <w:sz w:val="27"/>
          <w:szCs w:val="27"/>
        </w:rPr>
        <w:t xml:space="preserve">создано в соответствии с Гражданским кодексом Российской Федерации, федеральными законами</w:t>
      </w:r>
      <w:r>
        <w:rPr>
          <w:rFonts w:cs="Vrinda"/>
          <w:sz w:val="27"/>
          <w:szCs w:val="27"/>
        </w:rPr>
        <w:t xml:space="preserve"> </w:t>
      </w:r>
      <w:r>
        <w:rPr>
          <w:sz w:val="27"/>
          <w:szCs w:val="27"/>
        </w:rPr>
        <w:t xml:space="preserve">от 04 декабря 2007 года № 329-ФЗ</w:t>
      </w:r>
      <w:r>
        <w:rPr>
          <w:sz w:val="27"/>
          <w:szCs w:val="27"/>
        </w:rPr>
        <w:t xml:space="preserve"> «О физической культуре и спорте в Российской Федерации»</w:t>
      </w:r>
      <w:r>
        <w:rPr>
          <w:sz w:val="27"/>
          <w:szCs w:val="27"/>
        </w:rPr>
        <w:t xml:space="preserve">,</w:t>
      </w:r>
      <w:r>
        <w:rPr>
          <w:rFonts w:cs="Vrinda"/>
          <w:sz w:val="27"/>
          <w:szCs w:val="27"/>
        </w:rPr>
        <w:t xml:space="preserve"> от 12 января 1996 года № 7-ФЗ «О некоммерческих организациях», от 06 октября 2003 года № 131-ФЗ «Об общих принципах организации местного самоуправления в Российской Федерации».</w:t>
      </w:r>
      <w:r>
        <w:rPr>
          <w:rFonts w:cs="Vrinda"/>
          <w:sz w:val="27"/>
          <w:szCs w:val="27"/>
        </w:rPr>
      </w:r>
      <w:r>
        <w:rPr>
          <w:rFonts w:cs="Vrinda"/>
          <w:sz w:val="27"/>
          <w:szCs w:val="27"/>
        </w:rPr>
      </w:r>
    </w:p>
    <w:p>
      <w:pPr>
        <w:pStyle w:val="902"/>
        <w:ind w:firstLine="709"/>
        <w:jc w:val="both"/>
        <w:tabs>
          <w:tab w:val="left" w:pos="720" w:leader="none"/>
        </w:tabs>
        <w:rPr>
          <w:rFonts w:cs="Vrinda"/>
          <w:sz w:val="27"/>
          <w:szCs w:val="27"/>
        </w:rPr>
        <w:suppressLineNumbers w:val="0"/>
      </w:pPr>
      <w:r>
        <w:rPr>
          <w:sz w:val="27"/>
          <w:szCs w:val="27"/>
        </w:rPr>
        <w:t xml:space="preserve">1.2. Полное наименование Учреждения: </w:t>
      </w:r>
      <w:r>
        <w:rPr>
          <w:rFonts w:cs="Vrinda"/>
          <w:sz w:val="27"/>
          <w:szCs w:val="27"/>
        </w:rPr>
        <w:t xml:space="preserve">муниципальное бюджетное учреждение</w:t>
      </w:r>
      <w:r>
        <w:rPr>
          <w:sz w:val="27"/>
          <w:szCs w:val="27"/>
        </w:rPr>
        <w:t xml:space="preserve"> «Спортивный комплекс «Лебединский»</w:t>
      </w:r>
      <w:r>
        <w:rPr>
          <w:sz w:val="27"/>
          <w:szCs w:val="27"/>
        </w:rPr>
        <w:t xml:space="preserve">.</w:t>
      </w:r>
      <w:r>
        <w:rPr>
          <w:sz w:val="27"/>
          <w:szCs w:val="27"/>
        </w:rPr>
        <w:t xml:space="preserve"> </w:t>
      </w:r>
      <w:r>
        <w:rPr>
          <w:rFonts w:cs="Vrinda"/>
          <w:sz w:val="27"/>
          <w:szCs w:val="27"/>
        </w:rPr>
      </w:r>
      <w:r>
        <w:rPr>
          <w:rFonts w:cs="Vrinda"/>
          <w:sz w:val="27"/>
          <w:szCs w:val="27"/>
        </w:rPr>
      </w:r>
    </w:p>
    <w:p>
      <w:pPr>
        <w:pStyle w:val="919"/>
        <w:ind w:firstLine="709"/>
        <w:jc w:val="both"/>
        <w:rPr>
          <w:rFonts w:ascii="Times New Roman" w:hAnsi="Times New Roman"/>
          <w:sz w:val="27"/>
          <w:szCs w:val="27"/>
        </w:rPr>
        <w:suppressLineNumbers w:val="0"/>
      </w:pPr>
      <w:r>
        <w:rPr>
          <w:rFonts w:ascii="Times New Roman" w:hAnsi="Times New Roman"/>
          <w:sz w:val="27"/>
          <w:szCs w:val="27"/>
        </w:rPr>
        <w:t xml:space="preserve">Сокращенное наименование: </w:t>
      </w:r>
      <w:r>
        <w:rPr>
          <w:rFonts w:ascii="Times New Roman" w:hAnsi="Times New Roman"/>
          <w:sz w:val="27"/>
          <w:szCs w:val="27"/>
        </w:rPr>
        <w:t xml:space="preserve">МБУ</w:t>
      </w:r>
      <w:r>
        <w:rPr>
          <w:rFonts w:ascii="Times New Roman" w:hAnsi="Times New Roman"/>
          <w:sz w:val="27"/>
          <w:szCs w:val="27"/>
        </w:rPr>
        <w:t xml:space="preserve"> «</w:t>
      </w:r>
      <w:r>
        <w:rPr>
          <w:rFonts w:ascii="Times New Roman" w:hAnsi="Times New Roman"/>
          <w:sz w:val="27"/>
          <w:szCs w:val="27"/>
        </w:rPr>
        <w:t xml:space="preserve">СК</w:t>
      </w:r>
      <w:r>
        <w:rPr>
          <w:rFonts w:ascii="Times New Roman" w:hAnsi="Times New Roman"/>
          <w:sz w:val="27"/>
          <w:szCs w:val="27"/>
        </w:rPr>
        <w:t xml:space="preserve"> «</w:t>
      </w:r>
      <w:r>
        <w:rPr>
          <w:rFonts w:ascii="Times New Roman" w:hAnsi="Times New Roman"/>
          <w:sz w:val="27"/>
          <w:szCs w:val="27"/>
        </w:rPr>
        <w:t xml:space="preserve">Лебединский»</w:t>
      </w:r>
      <w:r>
        <w:rPr>
          <w:rFonts w:ascii="Times New Roman" w:hAnsi="Times New Roman"/>
          <w:sz w:val="27"/>
          <w:szCs w:val="27"/>
        </w:rPr>
        <w:t xml:space="preserve">.</w:t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902"/>
        <w:ind w:firstLine="709"/>
        <w:jc w:val="both"/>
        <w:tabs>
          <w:tab w:val="left" w:pos="720" w:leader="none"/>
        </w:tabs>
        <w:rPr>
          <w:sz w:val="27"/>
          <w:szCs w:val="27"/>
        </w:rPr>
        <w:suppressLineNumbers w:val="0"/>
      </w:pPr>
      <w:r>
        <w:rPr>
          <w:sz w:val="27"/>
          <w:szCs w:val="27"/>
        </w:rPr>
        <w:t xml:space="preserve">1.3. Место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нахождени</w:t>
      </w:r>
      <w:r>
        <w:rPr>
          <w:sz w:val="27"/>
          <w:szCs w:val="27"/>
        </w:rPr>
        <w:t xml:space="preserve">я</w:t>
      </w:r>
      <w:r>
        <w:rPr>
          <w:sz w:val="27"/>
          <w:szCs w:val="27"/>
        </w:rPr>
        <w:t xml:space="preserve"> Учреждения:</w:t>
      </w:r>
      <w:r>
        <w:rPr>
          <w:bCs/>
          <w:sz w:val="27"/>
          <w:szCs w:val="27"/>
        </w:rPr>
        <w:t xml:space="preserve"> </w:t>
      </w:r>
      <w:r>
        <w:rPr>
          <w:sz w:val="27"/>
          <w:szCs w:val="27"/>
        </w:rPr>
        <w:t xml:space="preserve">309</w:t>
      </w:r>
      <w:r>
        <w:rPr>
          <w:sz w:val="27"/>
          <w:szCs w:val="27"/>
        </w:rPr>
        <w:t xml:space="preserve">184</w:t>
      </w:r>
      <w:r>
        <w:rPr>
          <w:sz w:val="27"/>
          <w:szCs w:val="27"/>
        </w:rPr>
        <w:t xml:space="preserve">, Российская Федерация, Белгородская область, город </w:t>
      </w:r>
      <w:r>
        <w:rPr>
          <w:sz w:val="27"/>
          <w:szCs w:val="27"/>
        </w:rPr>
        <w:t xml:space="preserve">Губкин</w:t>
      </w:r>
      <w:r>
        <w:rPr>
          <w:sz w:val="27"/>
          <w:szCs w:val="27"/>
        </w:rPr>
        <w:t xml:space="preserve">, </w:t>
      </w:r>
      <w:r>
        <w:rPr>
          <w:sz w:val="27"/>
          <w:szCs w:val="27"/>
        </w:rPr>
        <w:t xml:space="preserve">улица Павлика Морозова</w:t>
      </w:r>
      <w:r>
        <w:rPr>
          <w:sz w:val="27"/>
          <w:szCs w:val="27"/>
        </w:rPr>
        <w:t xml:space="preserve">, дом </w:t>
      </w:r>
      <w:r>
        <w:rPr>
          <w:sz w:val="27"/>
          <w:szCs w:val="27"/>
        </w:rPr>
        <w:t xml:space="preserve">5а. 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ind w:firstLine="709"/>
        <w:jc w:val="both"/>
        <w:rPr>
          <w:sz w:val="27"/>
          <w:szCs w:val="27"/>
        </w:rPr>
        <w:suppressLineNumbers w:val="0"/>
      </w:pPr>
      <w:r>
        <w:rPr>
          <w:sz w:val="27"/>
          <w:szCs w:val="27"/>
        </w:rPr>
        <w:t xml:space="preserve">1.</w:t>
      </w:r>
      <w:r>
        <w:rPr>
          <w:sz w:val="27"/>
          <w:szCs w:val="27"/>
        </w:rPr>
        <w:t xml:space="preserve">4</w:t>
      </w:r>
      <w:r>
        <w:rPr>
          <w:sz w:val="27"/>
          <w:szCs w:val="27"/>
        </w:rPr>
        <w:t xml:space="preserve">. Организационно-правовая форма Учреждения: </w:t>
      </w:r>
      <w:r>
        <w:rPr>
          <w:sz w:val="27"/>
          <w:szCs w:val="27"/>
        </w:rPr>
        <w:t xml:space="preserve">муниципальное</w:t>
      </w:r>
      <w:r>
        <w:rPr>
          <w:sz w:val="27"/>
          <w:szCs w:val="27"/>
        </w:rPr>
        <w:t xml:space="preserve"> учреждение</w:t>
      </w:r>
      <w:r>
        <w:rPr>
          <w:sz w:val="27"/>
          <w:szCs w:val="27"/>
        </w:rPr>
        <w:t xml:space="preserve">.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ind w:firstLine="709"/>
        <w:jc w:val="both"/>
        <w:rPr>
          <w:sz w:val="27"/>
          <w:szCs w:val="27"/>
        </w:rPr>
        <w:suppressLineNumbers w:val="0"/>
      </w:pPr>
      <w:r>
        <w:rPr>
          <w:sz w:val="27"/>
          <w:szCs w:val="27"/>
        </w:rPr>
        <w:t xml:space="preserve">Тип учреждения – бюджетное.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20"/>
        <w:ind w:firstLine="709"/>
        <w:jc w:val="both"/>
        <w:rPr>
          <w:rFonts w:ascii="Times New Roman" w:hAnsi="Times New Roman"/>
          <w:sz w:val="27"/>
          <w:szCs w:val="27"/>
        </w:rPr>
        <w:suppressLineNumbers w:val="0"/>
      </w:pPr>
      <w:r>
        <w:rPr>
          <w:rFonts w:ascii="Times New Roman" w:hAnsi="Times New Roman"/>
          <w:sz w:val="27"/>
          <w:szCs w:val="27"/>
        </w:rPr>
        <w:t xml:space="preserve">1.</w:t>
      </w:r>
      <w:r>
        <w:rPr>
          <w:rFonts w:ascii="Times New Roman" w:hAnsi="Times New Roman"/>
          <w:sz w:val="27"/>
          <w:szCs w:val="27"/>
        </w:rPr>
        <w:t xml:space="preserve">5</w:t>
      </w:r>
      <w:r>
        <w:rPr>
          <w:rFonts w:ascii="Times New Roman" w:hAnsi="Times New Roman"/>
          <w:sz w:val="27"/>
          <w:szCs w:val="27"/>
        </w:rPr>
        <w:t xml:space="preserve">. </w:t>
      </w:r>
      <w:r>
        <w:rPr>
          <w:rFonts w:ascii="Times New Roman" w:hAnsi="Times New Roman"/>
          <w:sz w:val="27"/>
          <w:szCs w:val="27"/>
        </w:rPr>
        <w:t xml:space="preserve">Учреждение осуществляет свою деятельность в соответствии с Конституцией Российской Федерации, федеральным законом от 04 декабря </w:t>
      </w:r>
      <w:r>
        <w:rPr>
          <w:rFonts w:ascii="Times New Roman" w:hAnsi="Times New Roman"/>
          <w:sz w:val="27"/>
          <w:szCs w:val="27"/>
        </w:rPr>
        <w:br w:type="textWrapping" w:clear="all"/>
      </w:r>
      <w:r>
        <w:rPr>
          <w:rFonts w:ascii="Times New Roman" w:hAnsi="Times New Roman"/>
          <w:sz w:val="27"/>
          <w:szCs w:val="27"/>
        </w:rPr>
        <w:t xml:space="preserve">2007 года № 329</w:t>
      </w:r>
      <w:r>
        <w:rPr>
          <w:rFonts w:ascii="Times New Roman" w:hAnsi="Times New Roman"/>
          <w:sz w:val="27"/>
          <w:szCs w:val="27"/>
        </w:rPr>
        <w:t xml:space="preserve">-ФЗ «О физической культуре и спорте в Российской Федерации» и иными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и иными нормативными правовым</w:t>
      </w:r>
      <w:r>
        <w:rPr>
          <w:rFonts w:ascii="Times New Roman" w:hAnsi="Times New Roman"/>
          <w:sz w:val="27"/>
          <w:szCs w:val="27"/>
        </w:rPr>
        <w:t xml:space="preserve">и актами Белгородской области, Уставом Губкинского городского округа Белгородской области, муниципальными правовыми актами органов местного самоуправления Губкинского городского округа, а также настоящим Уставом и локальными нормативными актами Учреждения.</w:t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567" w:leader="none"/>
        </w:tabs>
        <w:rPr>
          <w:rFonts w:ascii="Times New Roman" w:hAnsi="Times New Roman" w:eastAsia="Times New Roman" w:cs="Times New Roman"/>
          <w:sz w:val="27"/>
          <w:szCs w:val="27"/>
        </w:rPr>
        <w:suppressLineNumbers w:val="0"/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1.6. Учредителем Учреждения является муниципальное образование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Губкинский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городской округ Белгородской области (далее – Учредитель).</w:t>
      </w:r>
      <w:r>
        <w:rPr>
          <w:rFonts w:ascii="Times New Roman" w:hAnsi="Times New Roman" w:eastAsia="Times New Roman" w:cs="Times New Roman"/>
          <w:sz w:val="27"/>
          <w:szCs w:val="27"/>
        </w:rPr>
      </w:r>
      <w:r>
        <w:rPr>
          <w:rFonts w:ascii="Times New Roman" w:hAnsi="Times New Roman" w:eastAsia="Times New Roman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567" w:leader="none"/>
        </w:tabs>
        <w:rPr>
          <w:rFonts w:ascii="Times New Roman" w:hAnsi="Times New Roman" w:eastAsia="Times New Roman" w:cs="Times New Roman"/>
          <w:sz w:val="27"/>
          <w:szCs w:val="27"/>
        </w:rPr>
        <w:suppressLineNumbers w:val="0"/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Функции и полномочия Учредителя осуществляются администр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аци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ей Губкинского городского округа. Управление физической культуры и спорта администрации Губкинского городского округа осуществляет функции и полномочия Учредителя в соответствии с муниципальными правовыми актами администрации Губкинского городского округа.</w:t>
      </w:r>
      <w:r>
        <w:rPr>
          <w:rFonts w:ascii="Times New Roman" w:hAnsi="Times New Roman" w:eastAsia="Times New Roman" w:cs="Times New Roman"/>
          <w:sz w:val="27"/>
          <w:szCs w:val="27"/>
        </w:rPr>
      </w:r>
      <w:r>
        <w:rPr>
          <w:rFonts w:ascii="Times New Roman" w:hAnsi="Times New Roman" w:eastAsia="Times New Roman" w:cs="Times New Roman"/>
          <w:sz w:val="27"/>
          <w:szCs w:val="27"/>
        </w:rPr>
      </w:r>
    </w:p>
    <w:p>
      <w:pPr>
        <w:pStyle w:val="902"/>
        <w:ind w:firstLine="709"/>
        <w:jc w:val="both"/>
        <w:rPr>
          <w:sz w:val="27"/>
          <w:szCs w:val="27"/>
        </w:rPr>
        <w:suppressLineNumbers w:val="0"/>
      </w:pPr>
      <w:r>
        <w:rPr>
          <w:sz w:val="27"/>
          <w:szCs w:val="27"/>
        </w:rPr>
        <w:t xml:space="preserve">1.</w:t>
      </w:r>
      <w:r>
        <w:rPr>
          <w:sz w:val="27"/>
          <w:szCs w:val="27"/>
        </w:rPr>
        <w:t xml:space="preserve">7</w:t>
      </w:r>
      <w:r>
        <w:rPr>
          <w:sz w:val="27"/>
          <w:szCs w:val="27"/>
        </w:rPr>
        <w:t xml:space="preserve">. </w:t>
      </w:r>
      <w:r>
        <w:rPr>
          <w:sz w:val="27"/>
          <w:szCs w:val="27"/>
          <w:lang w:eastAsia="en-US"/>
        </w:rPr>
        <w:t xml:space="preserve">К компетенции Учредителя относи</w:t>
      </w:r>
      <w:r>
        <w:rPr>
          <w:sz w:val="27"/>
          <w:szCs w:val="27"/>
          <w:lang w:eastAsia="en-US"/>
        </w:rPr>
        <w:t xml:space="preserve">тся:</w:t>
        <w:tab/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ind w:left="0" w:firstLine="709"/>
        <w:jc w:val="both"/>
        <w:tabs>
          <w:tab w:val="num" w:pos="0" w:leader="none"/>
          <w:tab w:val="decimal" w:pos="1080" w:leader="none"/>
          <w:tab w:val="num" w:pos="1211" w:leader="none"/>
        </w:tabs>
        <w:rPr>
          <w:sz w:val="27"/>
          <w:szCs w:val="27"/>
        </w:rPr>
        <w:suppressLineNumbers w:val="0"/>
      </w:pPr>
      <w:r>
        <w:rPr>
          <w:sz w:val="27"/>
          <w:szCs w:val="27"/>
          <w:lang w:eastAsia="en-US"/>
        </w:rPr>
        <w:t xml:space="preserve">- утверждение Устава Учреждения (изменений в Устав);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ind w:left="0" w:firstLine="709"/>
        <w:jc w:val="both"/>
        <w:tabs>
          <w:tab w:val="num" w:pos="0" w:leader="none"/>
          <w:tab w:val="decimal" w:pos="1080" w:leader="none"/>
          <w:tab w:val="num" w:pos="1211" w:leader="none"/>
        </w:tabs>
        <w:rPr>
          <w:sz w:val="27"/>
          <w:szCs w:val="27"/>
        </w:rPr>
        <w:suppressLineNumbers w:val="0"/>
      </w:pPr>
      <w:r>
        <w:rPr>
          <w:sz w:val="27"/>
          <w:szCs w:val="27"/>
          <w:lang w:eastAsia="en-US"/>
        </w:rPr>
        <w:t xml:space="preserve">- принятие решения о реорганизации и ликвидации Учреждения, назначение ликвидационной комиссии, утверждение передаточного акта, разделительного или ликвидационного баланса;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ind w:left="0" w:firstLine="709"/>
        <w:jc w:val="both"/>
        <w:tabs>
          <w:tab w:val="num" w:pos="0" w:leader="none"/>
          <w:tab w:val="decimal" w:pos="1080" w:leader="none"/>
          <w:tab w:val="num" w:pos="1211" w:leader="none"/>
        </w:tabs>
        <w:rPr>
          <w:sz w:val="27"/>
          <w:szCs w:val="27"/>
        </w:rPr>
        <w:suppressLineNumbers w:val="0"/>
      </w:pPr>
      <w:r>
        <w:rPr>
          <w:sz w:val="27"/>
          <w:szCs w:val="27"/>
          <w:lang w:eastAsia="en-US"/>
        </w:rPr>
        <w:t xml:space="preserve">- определение перечня особо ценного движимого имущества;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ind w:left="0" w:firstLine="709"/>
        <w:jc w:val="both"/>
        <w:tabs>
          <w:tab w:val="num" w:pos="0" w:leader="none"/>
          <w:tab w:val="decimal" w:pos="1080" w:leader="none"/>
          <w:tab w:val="num" w:pos="1211" w:leader="none"/>
        </w:tabs>
        <w:rPr>
          <w:sz w:val="27"/>
          <w:szCs w:val="27"/>
        </w:rPr>
        <w:suppressLineNumbers w:val="0"/>
      </w:pPr>
      <w:r>
        <w:rPr>
          <w:sz w:val="27"/>
          <w:szCs w:val="27"/>
          <w:lang w:eastAsia="en-US"/>
        </w:rPr>
        <w:t xml:space="preserve">- согласование распоряжения особо ценным движимым имуществом, закрепленным за Учреждением Учредителем или приобретенным Учреждением за счет средств, выделенных ему Учредителем на приобретение такого имущества;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ind w:left="0" w:firstLine="709"/>
        <w:jc w:val="both"/>
        <w:tabs>
          <w:tab w:val="num" w:pos="0" w:leader="none"/>
          <w:tab w:val="decimal" w:pos="1080" w:leader="none"/>
          <w:tab w:val="num" w:pos="1211" w:leader="none"/>
        </w:tabs>
        <w:rPr>
          <w:sz w:val="27"/>
          <w:szCs w:val="27"/>
        </w:rPr>
        <w:suppressLineNumbers w:val="0"/>
      </w:pPr>
      <w:r>
        <w:rPr>
          <w:sz w:val="27"/>
          <w:szCs w:val="27"/>
          <w:lang w:eastAsia="en-US"/>
        </w:rPr>
        <w:t xml:space="preserve">- согласование распоряжения недвижимым имуществом Учреждения;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ind w:left="0" w:firstLine="709"/>
        <w:jc w:val="both"/>
        <w:tabs>
          <w:tab w:val="num" w:pos="0" w:leader="none"/>
          <w:tab w:val="decimal" w:pos="1080" w:leader="none"/>
          <w:tab w:val="num" w:pos="1211" w:leader="none"/>
        </w:tabs>
        <w:rPr>
          <w:sz w:val="27"/>
          <w:szCs w:val="27"/>
        </w:rPr>
        <w:suppressLineNumbers w:val="0"/>
      </w:pPr>
      <w:r>
        <w:rPr>
          <w:sz w:val="27"/>
          <w:szCs w:val="27"/>
          <w:lang w:eastAsia="en-US"/>
        </w:rPr>
        <w:t xml:space="preserve">- согласование сдачи в а</w:t>
      </w:r>
      <w:r>
        <w:rPr>
          <w:sz w:val="27"/>
          <w:szCs w:val="27"/>
          <w:lang w:eastAsia="en-US"/>
        </w:rPr>
        <w:t xml:space="preserve">ренду и предоставления в безвозмездное пользование недвижимого имущества и особо ценного движимого имущества, закрепленного за Учреждением Учредителем или приобретенного Учреждением за счет средств, выделенных Учредителем на приобретение такого имущества; 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ind w:left="0" w:firstLine="709"/>
        <w:jc w:val="both"/>
        <w:tabs>
          <w:tab w:val="num" w:pos="0" w:leader="none"/>
          <w:tab w:val="decimal" w:pos="1080" w:leader="none"/>
          <w:tab w:val="num" w:pos="1211" w:leader="none"/>
        </w:tabs>
        <w:rPr>
          <w:sz w:val="27"/>
          <w:szCs w:val="27"/>
        </w:rPr>
        <w:suppressLineNumbers w:val="0"/>
      </w:pPr>
      <w:r>
        <w:rPr>
          <w:sz w:val="27"/>
          <w:szCs w:val="27"/>
          <w:lang w:eastAsia="en-US"/>
        </w:rPr>
        <w:t xml:space="preserve">- установление соответствия расходования денежных средств, использования иного имущества Учреждением целям, предусмотренным настоящим Уставом;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ind w:left="0" w:firstLine="709"/>
        <w:jc w:val="both"/>
        <w:tabs>
          <w:tab w:val="num" w:pos="0" w:leader="none"/>
          <w:tab w:val="decimal" w:pos="1080" w:leader="none"/>
          <w:tab w:val="num" w:pos="1211" w:leader="none"/>
        </w:tabs>
        <w:rPr>
          <w:sz w:val="27"/>
          <w:szCs w:val="27"/>
        </w:rPr>
        <w:suppressLineNumbers w:val="0"/>
      </w:pPr>
      <w:r>
        <w:rPr>
          <w:sz w:val="27"/>
          <w:szCs w:val="27"/>
          <w:lang w:eastAsia="en-US"/>
        </w:rPr>
        <w:t xml:space="preserve">- назначение </w:t>
      </w:r>
      <w:r>
        <w:rPr>
          <w:sz w:val="27"/>
          <w:szCs w:val="27"/>
          <w:lang w:eastAsia="en-US"/>
        </w:rPr>
        <w:t xml:space="preserve">директора</w:t>
      </w:r>
      <w:r>
        <w:rPr>
          <w:sz w:val="27"/>
          <w:szCs w:val="27"/>
          <w:lang w:eastAsia="en-US"/>
        </w:rPr>
        <w:t xml:space="preserve"> Учреждени</w:t>
      </w:r>
      <w:r>
        <w:rPr>
          <w:sz w:val="27"/>
          <w:szCs w:val="27"/>
          <w:lang w:eastAsia="en-US"/>
        </w:rPr>
        <w:t xml:space="preserve">я</w:t>
      </w:r>
      <w:r>
        <w:rPr>
          <w:sz w:val="27"/>
          <w:szCs w:val="27"/>
          <w:lang w:eastAsia="en-US"/>
        </w:rPr>
        <w:t xml:space="preserve"> и прекращение его полномочий, а также заключение и прекращение трудового договора с ним;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ind w:left="0" w:firstLine="709"/>
        <w:jc w:val="both"/>
        <w:tabs>
          <w:tab w:val="num" w:pos="0" w:leader="none"/>
          <w:tab w:val="decimal" w:pos="1080" w:leader="none"/>
          <w:tab w:val="num" w:pos="1211" w:leader="none"/>
        </w:tabs>
        <w:rPr>
          <w:sz w:val="27"/>
          <w:szCs w:val="27"/>
        </w:rPr>
        <w:suppressLineNumbers w:val="0"/>
      </w:pPr>
      <w:r>
        <w:rPr>
          <w:sz w:val="27"/>
          <w:szCs w:val="27"/>
          <w:lang w:eastAsia="en-US"/>
        </w:rPr>
        <w:t xml:space="preserve">- определение порядка составления и утверждения плана финансово-хозяйственной деятельности Учреждения;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ind w:left="0" w:firstLine="709"/>
        <w:jc w:val="both"/>
        <w:tabs>
          <w:tab w:val="num" w:pos="0" w:leader="none"/>
          <w:tab w:val="decimal" w:pos="1080" w:leader="none"/>
          <w:tab w:val="num" w:pos="1211" w:leader="none"/>
        </w:tabs>
        <w:rPr>
          <w:sz w:val="27"/>
          <w:szCs w:val="27"/>
        </w:rPr>
        <w:suppressLineNumbers w:val="0"/>
      </w:pPr>
      <w:r>
        <w:rPr>
          <w:sz w:val="27"/>
          <w:szCs w:val="27"/>
          <w:lang w:eastAsia="en-US"/>
        </w:rPr>
        <w:t xml:space="preserve">- определение  порядка составления и утверждения отчета о результатах деятельности Учреждения и об использовании закрепленного за ним имущества;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ind w:left="0" w:firstLine="709"/>
        <w:jc w:val="both"/>
        <w:tabs>
          <w:tab w:val="num" w:pos="0" w:leader="none"/>
          <w:tab w:val="decimal" w:pos="1080" w:leader="none"/>
        </w:tabs>
        <w:rPr>
          <w:sz w:val="27"/>
          <w:szCs w:val="27"/>
        </w:rPr>
        <w:suppressLineNumbers w:val="0"/>
      </w:pPr>
      <w:r>
        <w:rPr>
          <w:sz w:val="27"/>
          <w:szCs w:val="27"/>
          <w:lang w:eastAsia="en-US"/>
        </w:rPr>
        <w:t xml:space="preserve">- обеспечение финансирования Учреждения в соответствии с действующими нормативными документами;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ind w:left="0" w:firstLine="709"/>
        <w:jc w:val="both"/>
        <w:tabs>
          <w:tab w:val="num" w:pos="0" w:leader="none"/>
          <w:tab w:val="decimal" w:pos="1080" w:leader="none"/>
        </w:tabs>
        <w:rPr>
          <w:sz w:val="27"/>
          <w:szCs w:val="27"/>
        </w:rPr>
        <w:suppressLineNumbers w:val="0"/>
      </w:pPr>
      <w:r>
        <w:rPr>
          <w:sz w:val="27"/>
          <w:szCs w:val="27"/>
          <w:lang w:eastAsia="en-US"/>
        </w:rPr>
        <w:t xml:space="preserve">- одобрение</w:t>
        <w:tab/>
        <w:t xml:space="preserve"> сделок, в совершении которых имеется заинтересованность;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ind w:left="0" w:firstLine="709"/>
        <w:jc w:val="both"/>
        <w:tabs>
          <w:tab w:val="num" w:pos="0" w:leader="none"/>
          <w:tab w:val="decimal" w:pos="1080" w:leader="none"/>
          <w:tab w:val="num" w:pos="1211" w:leader="none"/>
        </w:tabs>
        <w:rPr>
          <w:sz w:val="27"/>
          <w:szCs w:val="27"/>
        </w:rPr>
        <w:suppressLineNumbers w:val="0"/>
      </w:pPr>
      <w:r>
        <w:rPr>
          <w:sz w:val="27"/>
          <w:szCs w:val="27"/>
          <w:lang w:eastAsia="en-US"/>
        </w:rPr>
        <w:t xml:space="preserve">- предварительное согласование совершения Учреждением крупной сделки;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ind w:left="0" w:firstLine="709"/>
        <w:jc w:val="both"/>
        <w:tabs>
          <w:tab w:val="num" w:pos="0" w:leader="none"/>
          <w:tab w:val="decimal" w:pos="1080" w:leader="none"/>
          <w:tab w:val="num" w:pos="1211" w:leader="none"/>
        </w:tabs>
        <w:rPr>
          <w:sz w:val="27"/>
          <w:szCs w:val="27"/>
        </w:rPr>
        <w:suppressLineNumbers w:val="0"/>
      </w:pPr>
      <w:r>
        <w:rPr>
          <w:sz w:val="27"/>
          <w:szCs w:val="27"/>
          <w:lang w:eastAsia="en-US"/>
        </w:rPr>
        <w:t xml:space="preserve">- формирование и утверждение муниципального задания;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ind w:left="0" w:firstLine="709"/>
        <w:jc w:val="both"/>
        <w:tabs>
          <w:tab w:val="num" w:pos="0" w:leader="none"/>
          <w:tab w:val="decimal" w:pos="1080" w:leader="none"/>
          <w:tab w:val="num" w:pos="1211" w:leader="none"/>
        </w:tabs>
        <w:rPr>
          <w:sz w:val="27"/>
          <w:szCs w:val="27"/>
        </w:rPr>
        <w:suppressLineNumbers w:val="0"/>
      </w:pPr>
      <w:r>
        <w:rPr>
          <w:sz w:val="27"/>
          <w:szCs w:val="27"/>
          <w:lang w:eastAsia="en-US"/>
        </w:rPr>
        <w:t xml:space="preserve">- осуществление финансового обеспечения выполнения муниципального задания;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ind w:left="0" w:firstLine="709"/>
        <w:jc w:val="both"/>
        <w:tabs>
          <w:tab w:val="num" w:pos="0" w:leader="none"/>
          <w:tab w:val="decimal" w:pos="1080" w:leader="none"/>
          <w:tab w:val="num" w:pos="1211" w:leader="none"/>
        </w:tabs>
        <w:rPr>
          <w:sz w:val="27"/>
          <w:szCs w:val="27"/>
        </w:rPr>
        <w:suppressLineNumbers w:val="0"/>
      </w:pPr>
      <w:r>
        <w:rPr>
          <w:sz w:val="27"/>
          <w:szCs w:val="27"/>
          <w:lang w:eastAsia="en-US"/>
        </w:rPr>
        <w:t xml:space="preserve">- осуществление контроля за деятельностью Учреждения в соответствии с законодательством Российской Федерации;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ind w:left="0" w:firstLine="709"/>
        <w:jc w:val="both"/>
        <w:rPr>
          <w:sz w:val="27"/>
          <w:szCs w:val="27"/>
        </w:rPr>
        <w:suppressLineNumbers w:val="0"/>
      </w:pPr>
      <w:r>
        <w:rPr>
          <w:sz w:val="27"/>
          <w:szCs w:val="27"/>
          <w:lang w:eastAsia="en-US"/>
        </w:rPr>
        <w:t xml:space="preserve">- </w:t>
      </w:r>
      <w:r>
        <w:rPr>
          <w:sz w:val="27"/>
          <w:szCs w:val="27"/>
          <w:lang w:eastAsia="en-US"/>
        </w:rPr>
        <w:t xml:space="preserve">осуществление иных функций и полномочий Учредителя, установленных федеральными законами и нормативными правовыми актами Российской Федерации, Белгородской области и Губкинского городского округа Белгородской области.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20"/>
        <w:ind w:firstLine="709"/>
        <w:jc w:val="both"/>
        <w:rPr>
          <w:rFonts w:ascii="Times New Roman" w:hAnsi="Times New Roman"/>
          <w:sz w:val="27"/>
          <w:szCs w:val="27"/>
        </w:rPr>
        <w:suppressLineNumbers w:val="0"/>
      </w:pPr>
      <w:r>
        <w:rPr>
          <w:rFonts w:ascii="Times New Roman" w:hAnsi="Times New Roman"/>
          <w:sz w:val="27"/>
          <w:szCs w:val="27"/>
        </w:rPr>
        <w:t xml:space="preserve">1.</w:t>
      </w:r>
      <w:r>
        <w:rPr>
          <w:rFonts w:ascii="Times New Roman" w:hAnsi="Times New Roman"/>
          <w:sz w:val="27"/>
          <w:szCs w:val="27"/>
        </w:rPr>
        <w:t xml:space="preserve">8</w:t>
      </w:r>
      <w:r>
        <w:rPr>
          <w:rFonts w:ascii="Times New Roman" w:hAnsi="Times New Roman"/>
          <w:sz w:val="27"/>
          <w:szCs w:val="27"/>
        </w:rPr>
        <w:t xml:space="preserve">. </w:t>
      </w:r>
      <w:r>
        <w:rPr>
          <w:rFonts w:ascii="Times New Roman" w:hAnsi="Times New Roman"/>
          <w:sz w:val="27"/>
          <w:szCs w:val="27"/>
        </w:rPr>
        <w:t xml:space="preserve">Учреждение является самостоятельным юридическим лицом с момента его государственной регистрации в установленном законом порядке, имеет имущество, закрепл</w:t>
      </w:r>
      <w:r>
        <w:rPr>
          <w:rFonts w:ascii="Times New Roman" w:hAnsi="Times New Roman"/>
          <w:sz w:val="27"/>
          <w:szCs w:val="27"/>
        </w:rPr>
        <w:t xml:space="preserve">енное на праве оперативного управления, самостоятельный баланс, имеет лицевые счета в территориальном органе Федерального казначейства, в финансовом органе администрации Губкинского городского округа в соответствии с законодательством Российской Федерации.</w:t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902"/>
        <w:contextualSpacing/>
        <w:ind w:firstLine="709"/>
        <w:jc w:val="both"/>
        <w:widowControl w:val="off"/>
        <w:tabs>
          <w:tab w:val="left" w:pos="567" w:leader="none"/>
        </w:tabs>
        <w:rPr>
          <w:sz w:val="27"/>
          <w:szCs w:val="27"/>
        </w:rPr>
        <w:suppressLineNumbers w:val="0"/>
      </w:pPr>
      <w:r>
        <w:rPr>
          <w:sz w:val="27"/>
          <w:szCs w:val="27"/>
        </w:rPr>
        <w:t xml:space="preserve">1.9. Учреждение имеет печать установленного образца, штамп, вывеску и другие реквизиты.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contextualSpacing/>
        <w:ind w:firstLine="709"/>
        <w:jc w:val="both"/>
        <w:widowControl w:val="off"/>
        <w:tabs>
          <w:tab w:val="left" w:pos="567" w:leader="none"/>
        </w:tabs>
        <w:rPr>
          <w:sz w:val="27"/>
          <w:szCs w:val="27"/>
        </w:rPr>
        <w:suppressLineNumbers w:val="0"/>
      </w:pPr>
      <w:r>
        <w:rPr>
          <w:sz w:val="27"/>
          <w:szCs w:val="27"/>
        </w:rPr>
        <w:t xml:space="preserve">1.10. Учреждение может от своего имени приобретать и осуществлять гражданские права и нести гражданские обязанности, быть истцом и ответчиком в суде в соответствии с действующим законодательством Российской Федерации.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contextualSpacing/>
        <w:ind w:firstLine="709"/>
        <w:jc w:val="both"/>
        <w:widowControl w:val="off"/>
        <w:tabs>
          <w:tab w:val="left" w:pos="567" w:leader="none"/>
        </w:tabs>
        <w:rPr>
          <w:sz w:val="27"/>
          <w:szCs w:val="27"/>
          <w:highlight w:val="none"/>
        </w:rPr>
        <w:suppressLineNumbers w:val="0"/>
      </w:pPr>
      <w:r>
        <w:rPr>
          <w:sz w:val="27"/>
          <w:szCs w:val="27"/>
        </w:rPr>
        <w:t xml:space="preserve">1.11. Учреждение ведет бухгалтерск</w:t>
      </w:r>
      <w:r>
        <w:rPr>
          <w:sz w:val="27"/>
          <w:szCs w:val="27"/>
        </w:rPr>
        <w:t xml:space="preserve">ий учет и статистическую отчетность в порядке, установленном законодательством Российской Федерации. Бухгалтерская отчетность о состоянии финансово-хозяйственной деятельности составляется в соответствии с действующим законодательством Российской Федерации.</w:t>
      </w:r>
      <w:r>
        <w:rPr>
          <w:sz w:val="27"/>
          <w:szCs w:val="27"/>
          <w:highlight w:val="none"/>
        </w:rPr>
      </w:r>
      <w:r>
        <w:rPr>
          <w:sz w:val="27"/>
          <w:szCs w:val="27"/>
          <w:highlight w:val="none"/>
        </w:rPr>
      </w:r>
    </w:p>
    <w:p>
      <w:pPr>
        <w:contextualSpacing/>
        <w:ind w:firstLine="709"/>
        <w:jc w:val="both"/>
        <w:widowControl w:val="off"/>
        <w:tabs>
          <w:tab w:val="left" w:pos="567" w:leader="none"/>
        </w:tabs>
        <w:rPr>
          <w:sz w:val="27"/>
          <w:szCs w:val="27"/>
        </w:rPr>
        <w:suppressLineNumbers w:val="0"/>
      </w:pPr>
      <w:r>
        <w:rPr>
          <w:sz w:val="27"/>
          <w:szCs w:val="27"/>
          <w:highlight w:val="none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jc w:val="center"/>
        <w:rPr>
          <w:b/>
          <w:bCs/>
          <w:sz w:val="27"/>
          <w:szCs w:val="27"/>
        </w:rPr>
      </w:pPr>
      <w:r>
        <w:rPr>
          <w:b/>
          <w:sz w:val="27"/>
          <w:szCs w:val="27"/>
        </w:rPr>
        <w:t xml:space="preserve">2</w:t>
      </w:r>
      <w:r>
        <w:rPr>
          <w:b/>
          <w:bCs/>
          <w:sz w:val="27"/>
          <w:szCs w:val="27"/>
        </w:rPr>
        <w:t xml:space="preserve">. </w:t>
      </w:r>
      <w:r>
        <w:rPr>
          <w:b/>
          <w:bCs/>
          <w:sz w:val="27"/>
          <w:szCs w:val="27"/>
        </w:rPr>
        <w:t xml:space="preserve">Предмет, цели</w:t>
      </w:r>
      <w:r>
        <w:rPr>
          <w:b/>
          <w:bCs/>
          <w:sz w:val="27"/>
          <w:szCs w:val="27"/>
        </w:rPr>
        <w:t xml:space="preserve"> и виды деятельности Учреждения</w:t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pStyle w:val="902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</w:r>
      <w:r>
        <w:rPr>
          <w:bCs/>
          <w:sz w:val="27"/>
          <w:szCs w:val="27"/>
        </w:rPr>
      </w:r>
      <w:r>
        <w:rPr>
          <w:bCs/>
          <w:sz w:val="27"/>
          <w:szCs w:val="27"/>
        </w:rPr>
      </w:r>
    </w:p>
    <w:p>
      <w:pPr>
        <w:pStyle w:val="902"/>
        <w:ind w:firstLine="708"/>
        <w:jc w:val="both"/>
        <w:rPr>
          <w:sz w:val="27"/>
          <w:szCs w:val="27"/>
          <w:shd w:val="clear" w:color="auto" w:fill="ffffff"/>
        </w:rPr>
      </w:pPr>
      <w:r>
        <w:rPr>
          <w:sz w:val="27"/>
          <w:szCs w:val="27"/>
          <w:shd w:val="clear" w:color="auto" w:fill="ffffff"/>
        </w:rPr>
        <w:t xml:space="preserve">2.1. Предметом деятельности Учреждения является осуществление деятельности, определенной законодательством Российской Федерации, правовыми актами Губкинского городского округа, и настоящим Уставом, в целях обеспечени</w:t>
      </w:r>
      <w:r>
        <w:rPr>
          <w:sz w:val="27"/>
          <w:szCs w:val="27"/>
          <w:shd w:val="clear" w:color="auto" w:fill="ffffff"/>
        </w:rPr>
        <w:t xml:space="preserve">я условий для развития на территории Губкинского городского округа Белгородской области физической культуры, школьного спорта и массового спорта, организация проведения физкультурно-оздоровительных и спортивных мероприятий, организация мероприятий физкульт</w:t>
      </w:r>
      <w:r>
        <w:rPr>
          <w:sz w:val="27"/>
          <w:szCs w:val="27"/>
          <w:shd w:val="clear" w:color="auto" w:fill="ffffff"/>
        </w:rPr>
        <w:t xml:space="preserve">урно-спортивной направленности, привлечение населения к регулярным занятиям физической культурой и спортом, пропаганда здорового образа жизни, предоставление услуг спортивно-физкультурного и оздоровительного характера, доступных для широких слоев населения</w:t>
      </w:r>
      <w:r>
        <w:rPr>
          <w:sz w:val="27"/>
          <w:szCs w:val="27"/>
          <w:shd w:val="clear" w:color="auto" w:fill="ffffff"/>
        </w:rPr>
        <w:t xml:space="preserve">. </w:t>
      </w:r>
      <w:r>
        <w:rPr>
          <w:sz w:val="27"/>
          <w:szCs w:val="27"/>
          <w:shd w:val="clear" w:color="auto" w:fill="ffffff"/>
        </w:rPr>
      </w:r>
      <w:r>
        <w:rPr>
          <w:sz w:val="27"/>
          <w:szCs w:val="27"/>
          <w:shd w:val="clear" w:color="auto" w:fill="ffffff"/>
        </w:rPr>
      </w:r>
    </w:p>
    <w:p>
      <w:pPr>
        <w:pStyle w:val="902"/>
        <w:ind w:firstLine="708"/>
        <w:jc w:val="both"/>
        <w:rPr>
          <w:sz w:val="27"/>
          <w:szCs w:val="27"/>
        </w:rPr>
      </w:pPr>
      <w:r>
        <w:rPr>
          <w:sz w:val="27"/>
          <w:szCs w:val="27"/>
          <w:shd w:val="clear" w:color="auto" w:fill="ffffff"/>
        </w:rPr>
        <w:t xml:space="preserve">2.</w:t>
      </w:r>
      <w:r>
        <w:rPr>
          <w:sz w:val="27"/>
          <w:szCs w:val="27"/>
          <w:shd w:val="clear" w:color="auto" w:fill="ffffff"/>
        </w:rPr>
        <w:t xml:space="preserve">2</w:t>
      </w:r>
      <w:r>
        <w:rPr>
          <w:sz w:val="27"/>
          <w:szCs w:val="27"/>
          <w:shd w:val="clear" w:color="auto" w:fill="ffffff"/>
        </w:rPr>
        <w:t xml:space="preserve">. Целями деятельности Учреждения являются: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ind w:left="0" w:firstLine="709"/>
        <w:jc w:val="both"/>
        <w:tabs>
          <w:tab w:val="num" w:pos="0" w:leader="none"/>
          <w:tab w:val="decimal" w:pos="1080" w:leader="none"/>
        </w:tabs>
        <w:rPr>
          <w:sz w:val="27"/>
          <w:szCs w:val="27"/>
        </w:rPr>
        <w:suppressLineNumbers w:val="0"/>
      </w:pPr>
      <w:r>
        <w:rPr>
          <w:sz w:val="27"/>
          <w:szCs w:val="27"/>
          <w:lang w:eastAsia="en-US"/>
        </w:rPr>
        <w:t xml:space="preserve">- развитие на территории </w:t>
      </w:r>
      <w:r>
        <w:rPr>
          <w:sz w:val="27"/>
          <w:szCs w:val="27"/>
          <w:shd w:val="clear" w:color="auto" w:fill="ffffff"/>
        </w:rPr>
        <w:t xml:space="preserve">Губкинского городского округа Белгородской</w:t>
      </w:r>
      <w:r>
        <w:rPr>
          <w:sz w:val="27"/>
          <w:szCs w:val="27"/>
          <w:lang w:eastAsia="en-US"/>
        </w:rPr>
        <w:t xml:space="preserve"> области физической культуры, школьного спорта и массового спорта;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ind w:left="0" w:firstLine="709"/>
        <w:jc w:val="both"/>
        <w:tabs>
          <w:tab w:val="num" w:pos="0" w:leader="none"/>
          <w:tab w:val="decimal" w:pos="1080" w:leader="none"/>
        </w:tabs>
        <w:rPr>
          <w:sz w:val="27"/>
          <w:szCs w:val="27"/>
        </w:rPr>
        <w:suppressLineNumbers w:val="0"/>
      </w:pPr>
      <w:r>
        <w:rPr>
          <w:sz w:val="27"/>
          <w:szCs w:val="27"/>
          <w:lang w:eastAsia="en-US"/>
        </w:rPr>
        <w:t xml:space="preserve">- проведение физкультурно-оздоровительных и спортивных мероприятий </w:t>
      </w:r>
      <w:r>
        <w:rPr>
          <w:sz w:val="27"/>
          <w:szCs w:val="27"/>
          <w:shd w:val="clear" w:color="auto" w:fill="ffffff"/>
        </w:rPr>
        <w:t xml:space="preserve">Губкинского городского округа Белгородской области</w:t>
      </w:r>
      <w:r>
        <w:rPr>
          <w:sz w:val="27"/>
          <w:szCs w:val="27"/>
          <w:lang w:eastAsia="en-US"/>
        </w:rPr>
        <w:t xml:space="preserve">;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ind w:left="0" w:firstLine="709"/>
        <w:jc w:val="both"/>
        <w:tabs>
          <w:tab w:val="num" w:pos="0" w:leader="none"/>
          <w:tab w:val="decimal" w:pos="1080" w:leader="none"/>
          <w:tab w:val="num" w:pos="1211" w:leader="none"/>
        </w:tabs>
        <w:rPr>
          <w:sz w:val="27"/>
          <w:szCs w:val="27"/>
        </w:rPr>
        <w:suppressLineNumbers w:val="0"/>
      </w:pPr>
      <w:r>
        <w:rPr>
          <w:sz w:val="27"/>
          <w:szCs w:val="27"/>
          <w:lang w:eastAsia="en-US"/>
        </w:rPr>
        <w:t xml:space="preserve">- создание доступных условий для занятий физической культурой и спортом;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ind w:left="0" w:firstLine="709"/>
        <w:jc w:val="both"/>
        <w:tabs>
          <w:tab w:val="num" w:pos="0" w:leader="none"/>
          <w:tab w:val="decimal" w:pos="1080" w:leader="none"/>
          <w:tab w:val="num" w:pos="1211" w:leader="none"/>
        </w:tabs>
        <w:rPr>
          <w:sz w:val="27"/>
          <w:szCs w:val="27"/>
        </w:rPr>
        <w:suppressLineNumbers w:val="0"/>
      </w:pPr>
      <w:r>
        <w:rPr>
          <w:sz w:val="27"/>
          <w:szCs w:val="27"/>
          <w:lang w:eastAsia="en-US"/>
        </w:rPr>
        <w:t xml:space="preserve">- удовлетворение потребностей населения в физическом и духовно-нравственном развитии посредством оказания услуг культурно-массовой, физкультурно-спортивной и оздоровительной направленности;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ind w:left="0" w:firstLine="709"/>
        <w:jc w:val="both"/>
        <w:tabs>
          <w:tab w:val="num" w:pos="0" w:leader="none"/>
          <w:tab w:val="decimal" w:pos="1080" w:leader="none"/>
          <w:tab w:val="num" w:pos="1211" w:leader="none"/>
        </w:tabs>
        <w:rPr>
          <w:sz w:val="27"/>
          <w:szCs w:val="27"/>
        </w:rPr>
        <w:suppressLineNumbers w:val="0"/>
      </w:pPr>
      <w:r>
        <w:rPr>
          <w:sz w:val="27"/>
          <w:szCs w:val="27"/>
          <w:lang w:eastAsia="en-US"/>
        </w:rPr>
        <w:t xml:space="preserve">- формирование у населения Губкинского городского округа здорового образа жизни;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ind w:left="0" w:firstLine="709"/>
        <w:jc w:val="both"/>
        <w:tabs>
          <w:tab w:val="num" w:pos="0" w:leader="none"/>
          <w:tab w:val="decimal" w:pos="1080" w:leader="none"/>
          <w:tab w:val="num" w:pos="1211" w:leader="none"/>
        </w:tabs>
        <w:rPr>
          <w:sz w:val="27"/>
          <w:szCs w:val="27"/>
        </w:rPr>
        <w:suppressLineNumbers w:val="0"/>
      </w:pPr>
      <w:r>
        <w:rPr>
          <w:sz w:val="27"/>
          <w:szCs w:val="27"/>
          <w:lang w:eastAsia="en-US"/>
        </w:rPr>
        <w:t xml:space="preserve">- совершенствование организации досуговой, физкультурно-оздоровительной и спортивной работы с населением по месту жительства.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</w:t>
      </w:r>
      <w:r>
        <w:rPr>
          <w:sz w:val="27"/>
          <w:szCs w:val="27"/>
        </w:rPr>
        <w:t xml:space="preserve">3</w:t>
      </w:r>
      <w:r>
        <w:rPr>
          <w:sz w:val="27"/>
          <w:szCs w:val="27"/>
        </w:rPr>
        <w:t xml:space="preserve">. Основными видами деятельности Учреждения являются: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ind w:firstLine="709"/>
        <w:jc w:val="both"/>
        <w:shd w:val="clear" w:color="auto" w:fill="ffffff"/>
        <w:tabs>
          <w:tab w:val="left" w:pos="709" w:leader="none"/>
          <w:tab w:val="num" w:pos="1134" w:leader="none"/>
        </w:tabs>
        <w:rPr>
          <w:color w:val="000000"/>
          <w:spacing w:val="4"/>
          <w:sz w:val="27"/>
          <w:szCs w:val="27"/>
        </w:rPr>
        <w:suppressLineNumbers w:val="0"/>
      </w:pPr>
      <w:r>
        <w:rPr>
          <w:color w:val="000000"/>
          <w:spacing w:val="4"/>
          <w:sz w:val="27"/>
          <w:szCs w:val="27"/>
        </w:rPr>
      </w:r>
      <w:r>
        <w:rPr>
          <w:color w:val="000000"/>
          <w:spacing w:val="4"/>
          <w:sz w:val="27"/>
          <w:szCs w:val="27"/>
        </w:rPr>
        <w:t xml:space="preserve">- организация проведения официальных физкультурно- оздоровительных и спортивных мероприятий городского округа;</w:t>
      </w:r>
      <w:r>
        <w:rPr>
          <w:color w:val="000000"/>
          <w:spacing w:val="4"/>
          <w:sz w:val="27"/>
          <w:szCs w:val="27"/>
        </w:rPr>
      </w:r>
      <w:r>
        <w:rPr>
          <w:color w:val="000000"/>
          <w:spacing w:val="4"/>
          <w:sz w:val="27"/>
          <w:szCs w:val="27"/>
        </w:rPr>
      </w:r>
    </w:p>
    <w:p>
      <w:pPr>
        <w:pStyle w:val="902"/>
        <w:ind w:firstLine="709"/>
        <w:jc w:val="both"/>
        <w:shd w:val="clear" w:color="auto" w:fill="ffffff"/>
        <w:tabs>
          <w:tab w:val="left" w:pos="709" w:leader="none"/>
          <w:tab w:val="num" w:pos="1276" w:leader="none"/>
        </w:tabs>
        <w:rPr>
          <w:color w:val="000000"/>
          <w:spacing w:val="4"/>
          <w:sz w:val="27"/>
          <w:szCs w:val="27"/>
        </w:rPr>
        <w:suppressLineNumbers w:val="0"/>
      </w:pPr>
      <w:r>
        <w:rPr>
          <w:color w:val="000000"/>
          <w:spacing w:val="4"/>
          <w:sz w:val="27"/>
          <w:szCs w:val="27"/>
        </w:rPr>
        <w:t xml:space="preserve">- обслуживание и содержание спортивных сооружений, оборудования  и их текущий ремонт;</w:t>
      </w:r>
      <w:r>
        <w:rPr>
          <w:color w:val="000000"/>
          <w:spacing w:val="4"/>
          <w:sz w:val="27"/>
          <w:szCs w:val="27"/>
        </w:rPr>
      </w:r>
      <w:r>
        <w:rPr>
          <w:color w:val="000000"/>
          <w:spacing w:val="4"/>
          <w:sz w:val="27"/>
          <w:szCs w:val="27"/>
        </w:rPr>
      </w:r>
    </w:p>
    <w:p>
      <w:pPr>
        <w:pStyle w:val="902"/>
        <w:ind w:firstLine="709"/>
        <w:jc w:val="both"/>
        <w:shd w:val="clear" w:color="auto" w:fill="ffffff"/>
        <w:tabs>
          <w:tab w:val="left" w:pos="709" w:leader="none"/>
          <w:tab w:val="num" w:pos="1276" w:leader="none"/>
        </w:tabs>
        <w:rPr>
          <w:color w:val="000000"/>
          <w:spacing w:val="-1"/>
          <w:sz w:val="27"/>
          <w:szCs w:val="27"/>
        </w:rPr>
        <w:suppressLineNumbers w:val="0"/>
      </w:pPr>
      <w:r>
        <w:rPr>
          <w:color w:val="000000"/>
          <w:sz w:val="27"/>
          <w:szCs w:val="27"/>
        </w:rPr>
        <w:t xml:space="preserve">- </w:t>
      </w:r>
      <w:r>
        <w:rPr>
          <w:color w:val="000000"/>
          <w:sz w:val="27"/>
          <w:szCs w:val="27"/>
        </w:rPr>
        <w:t xml:space="preserve">проведение соревнований на первенство </w:t>
      </w:r>
      <w:r>
        <w:rPr>
          <w:color w:val="000000"/>
          <w:sz w:val="27"/>
          <w:szCs w:val="27"/>
        </w:rPr>
        <w:t xml:space="preserve">спортивной школы, спортивной школы олимпийского резерва </w:t>
      </w:r>
      <w:r>
        <w:rPr>
          <w:color w:val="000000"/>
          <w:spacing w:val="-1"/>
          <w:sz w:val="27"/>
          <w:szCs w:val="27"/>
        </w:rPr>
        <w:t xml:space="preserve">и ведомств</w:t>
      </w:r>
      <w:r>
        <w:rPr>
          <w:color w:val="000000"/>
          <w:sz w:val="27"/>
          <w:szCs w:val="27"/>
        </w:rPr>
        <w:t xml:space="preserve">, районов, городов, областей,</w:t>
      </w:r>
      <w:r>
        <w:rPr>
          <w:color w:val="000000"/>
          <w:spacing w:val="-1"/>
          <w:sz w:val="27"/>
          <w:szCs w:val="27"/>
        </w:rPr>
        <w:t xml:space="preserve"> республик, страны;</w:t>
      </w:r>
      <w:r>
        <w:rPr>
          <w:color w:val="000000"/>
          <w:spacing w:val="-1"/>
          <w:sz w:val="27"/>
          <w:szCs w:val="27"/>
        </w:rPr>
      </w:r>
      <w:r>
        <w:rPr>
          <w:color w:val="000000"/>
          <w:spacing w:val="-1"/>
          <w:sz w:val="27"/>
          <w:szCs w:val="27"/>
        </w:rPr>
      </w:r>
    </w:p>
    <w:p>
      <w:pPr>
        <w:pStyle w:val="902"/>
        <w:ind w:firstLine="709"/>
        <w:jc w:val="both"/>
        <w:shd w:val="clear" w:color="auto" w:fill="ffffff"/>
        <w:tabs>
          <w:tab w:val="left" w:pos="709" w:leader="none"/>
          <w:tab w:val="num" w:pos="1276" w:leader="none"/>
        </w:tabs>
        <w:rPr>
          <w:sz w:val="27"/>
          <w:szCs w:val="27"/>
        </w:rPr>
        <w:suppressLineNumbers w:val="0"/>
      </w:pPr>
      <w:r>
        <w:rPr>
          <w:color w:val="000000"/>
          <w:spacing w:val="-1"/>
          <w:sz w:val="27"/>
          <w:szCs w:val="27"/>
        </w:rPr>
        <w:t xml:space="preserve">-</w:t>
      </w:r>
      <w:r>
        <w:rPr>
          <w:color w:val="000000"/>
          <w:spacing w:val="-1"/>
          <w:sz w:val="27"/>
          <w:szCs w:val="27"/>
        </w:rPr>
        <w:t xml:space="preserve"> </w:t>
      </w:r>
      <w:r>
        <w:rPr>
          <w:color w:val="000000"/>
          <w:spacing w:val="-1"/>
          <w:sz w:val="27"/>
          <w:szCs w:val="27"/>
        </w:rPr>
        <w:t xml:space="preserve">проведение матчевых встреч, соревнований, розыгрышей </w:t>
      </w:r>
      <w:r>
        <w:rPr>
          <w:color w:val="000000"/>
          <w:spacing w:val="-4"/>
          <w:sz w:val="27"/>
          <w:szCs w:val="27"/>
        </w:rPr>
        <w:t xml:space="preserve">призов;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ind w:firstLine="709"/>
        <w:jc w:val="both"/>
        <w:shd w:val="clear" w:color="auto" w:fill="ffffff"/>
        <w:tabs>
          <w:tab w:val="left" w:pos="709" w:leader="none"/>
          <w:tab w:val="num" w:pos="1276" w:leader="none"/>
        </w:tabs>
        <w:rPr>
          <w:color w:val="000000"/>
          <w:spacing w:val="4"/>
          <w:sz w:val="27"/>
          <w:szCs w:val="27"/>
        </w:rPr>
        <w:suppressLineNumbers w:val="0"/>
      </w:pPr>
      <w:r>
        <w:rPr>
          <w:color w:val="000000"/>
          <w:spacing w:val="4"/>
          <w:sz w:val="27"/>
          <w:szCs w:val="27"/>
        </w:rPr>
        <w:t xml:space="preserve">- предоставление физкультурно-оздоровительных, спортивных и спортивно-технических сооружений для занятий граждан физическими упражнениями, спортом и проведения спортивных зрелищных мероприятий;</w:t>
      </w:r>
      <w:r>
        <w:rPr>
          <w:color w:val="000000"/>
          <w:spacing w:val="4"/>
          <w:sz w:val="27"/>
          <w:szCs w:val="27"/>
        </w:rPr>
      </w:r>
      <w:r>
        <w:rPr>
          <w:color w:val="000000"/>
          <w:spacing w:val="4"/>
          <w:sz w:val="27"/>
          <w:szCs w:val="27"/>
        </w:rPr>
      </w:r>
    </w:p>
    <w:p>
      <w:pPr>
        <w:pStyle w:val="902"/>
        <w:ind w:firstLine="709"/>
        <w:jc w:val="both"/>
        <w:shd w:val="clear" w:color="auto" w:fill="ffffff"/>
        <w:tabs>
          <w:tab w:val="left" w:pos="709" w:leader="none"/>
          <w:tab w:val="num" w:pos="1276" w:leader="none"/>
        </w:tabs>
        <w:rPr>
          <w:color w:val="000000"/>
          <w:spacing w:val="4"/>
          <w:sz w:val="27"/>
          <w:szCs w:val="27"/>
        </w:rPr>
        <w:suppressLineNumbers w:val="0"/>
      </w:pPr>
      <w:r>
        <w:rPr>
          <w:color w:val="000000"/>
          <w:spacing w:val="4"/>
          <w:sz w:val="27"/>
          <w:szCs w:val="27"/>
        </w:rPr>
        <w:t xml:space="preserve">- оказание услуг по подготовке спортивных арен, залов для проведения учебно-тренировочных занятий, соревнований по различным видам спорта, культурно-массовых и зрелищных мероприятий;</w:t>
      </w:r>
      <w:r>
        <w:rPr>
          <w:color w:val="000000"/>
          <w:spacing w:val="4"/>
          <w:sz w:val="27"/>
          <w:szCs w:val="27"/>
        </w:rPr>
      </w:r>
      <w:r>
        <w:rPr>
          <w:color w:val="000000"/>
          <w:spacing w:val="4"/>
          <w:sz w:val="27"/>
          <w:szCs w:val="27"/>
        </w:rPr>
      </w:r>
    </w:p>
    <w:p>
      <w:pPr>
        <w:pStyle w:val="902"/>
        <w:ind w:firstLine="709"/>
        <w:jc w:val="both"/>
        <w:shd w:val="clear" w:color="auto" w:fill="ffffff"/>
        <w:tabs>
          <w:tab w:val="left" w:pos="709" w:leader="none"/>
          <w:tab w:val="num" w:pos="1276" w:leader="none"/>
        </w:tabs>
        <w:rPr>
          <w:color w:val="000000"/>
          <w:spacing w:val="4"/>
          <w:sz w:val="27"/>
          <w:szCs w:val="27"/>
        </w:rPr>
        <w:suppressLineNumbers w:val="0"/>
      </w:pPr>
      <w:r>
        <w:rPr>
          <w:color w:val="000000"/>
          <w:spacing w:val="4"/>
          <w:sz w:val="27"/>
          <w:szCs w:val="27"/>
        </w:rPr>
        <w:t xml:space="preserve">- проведение учебно-тренировочных занятий и соревнований по различным видам спорта;</w:t>
      </w:r>
      <w:r>
        <w:rPr>
          <w:color w:val="000000"/>
          <w:spacing w:val="4"/>
          <w:sz w:val="27"/>
          <w:szCs w:val="27"/>
        </w:rPr>
      </w:r>
      <w:r>
        <w:rPr>
          <w:color w:val="000000"/>
          <w:spacing w:val="4"/>
          <w:sz w:val="27"/>
          <w:szCs w:val="27"/>
        </w:rPr>
      </w:r>
    </w:p>
    <w:p>
      <w:pPr>
        <w:pStyle w:val="902"/>
        <w:ind w:right="10" w:firstLine="709"/>
        <w:jc w:val="both"/>
        <w:shd w:val="clear" w:color="auto" w:fill="ffffff"/>
        <w:rPr>
          <w:color w:val="000000"/>
          <w:sz w:val="27"/>
          <w:szCs w:val="27"/>
        </w:rPr>
        <w:suppressLineNumbers w:val="0"/>
      </w:pPr>
      <w:r>
        <w:rPr>
          <w:sz w:val="27"/>
          <w:szCs w:val="27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3" behindDoc="0" locked="0" layoutInCell="1" allowOverlap="1">
                <wp:simplePos x="0" y="0"/>
                <wp:positionH relativeFrom="margin">
                  <wp:posOffset>-474344</wp:posOffset>
                </wp:positionH>
                <wp:positionV relativeFrom="paragraph">
                  <wp:posOffset>33020</wp:posOffset>
                </wp:positionV>
                <wp:extent cx="76200" cy="76200"/>
                <wp:effectExtent l="0" t="0" r="0" b="0"/>
                <wp:wrapNone/>
                <wp:docPr id="1" name="_x0000_s10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1" flipV="1">
                          <a:off x="0" y="0"/>
                          <a:ext cx="76199" cy="76199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065">
                          <a:solidFill>
                            <a:srgbClr val="FFFFF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0" o:spid="_x0000_s0" style="position:absolute;left:0;text-align:left;z-index:251658243;mso-wrap-distance-left:9.00pt;mso-wrap-distance-top:0.00pt;mso-wrap-distance-right:9.00pt;mso-wrap-distance-bottom:0.00pt;flip:xy;visibility:visible;" from="-37.3pt,2.6pt" to="-31.3pt,8.6pt" fillcolor="#FFFFFF" strokecolor="#FFFFFF" strokeweight="0.95pt"/>
            </w:pict>
          </mc:Fallback>
        </mc:AlternateContent>
      </w:r>
      <w:r>
        <w:rPr>
          <w:color w:val="000000"/>
          <w:sz w:val="27"/>
          <w:szCs w:val="27"/>
        </w:rPr>
        <w:t xml:space="preserve">- организаци</w:t>
      </w:r>
      <w:r>
        <w:rPr>
          <w:color w:val="000000"/>
          <w:sz w:val="27"/>
          <w:szCs w:val="27"/>
        </w:rPr>
        <w:t xml:space="preserve">я</w:t>
      </w:r>
      <w:r>
        <w:rPr>
          <w:color w:val="000000"/>
          <w:sz w:val="27"/>
          <w:szCs w:val="27"/>
        </w:rPr>
        <w:t xml:space="preserve"> физкультурно-спортивной работы с инвалидами, лицами с </w:t>
      </w:r>
      <w:r>
        <w:rPr>
          <w:color w:val="000000"/>
          <w:spacing w:val="12"/>
          <w:sz w:val="27"/>
          <w:szCs w:val="27"/>
        </w:rPr>
        <w:t xml:space="preserve">ослабленным здоровьем в соответствии с индивидуальной программой </w:t>
      </w:r>
      <w:r>
        <w:rPr>
          <w:color w:val="000000"/>
          <w:spacing w:val="7"/>
          <w:sz w:val="27"/>
          <w:szCs w:val="27"/>
        </w:rPr>
        <w:t xml:space="preserve">реабилитации и рекомендациями лечебно-профилактического </w:t>
      </w:r>
      <w:r>
        <w:rPr>
          <w:color w:val="000000"/>
          <w:spacing w:val="7"/>
          <w:sz w:val="27"/>
          <w:szCs w:val="27"/>
        </w:rPr>
        <w:t xml:space="preserve">учреждения, </w:t>
      </w:r>
      <w:r>
        <w:rPr>
          <w:color w:val="000000"/>
          <w:sz w:val="27"/>
          <w:szCs w:val="27"/>
        </w:rPr>
        <w:t xml:space="preserve">проведении</w:t>
      </w:r>
      <w:r>
        <w:rPr>
          <w:color w:val="000000"/>
          <w:sz w:val="27"/>
          <w:szCs w:val="27"/>
        </w:rPr>
        <w:t xml:space="preserve"> для них физкультурно-спортивных мероприятий</w:t>
      </w:r>
      <w:r>
        <w:rPr>
          <w:color w:val="000000"/>
          <w:sz w:val="27"/>
          <w:szCs w:val="27"/>
        </w:rPr>
        <w:t xml:space="preserve">.</w:t>
      </w: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</w:p>
    <w:p>
      <w:pPr>
        <w:pStyle w:val="902"/>
        <w:ind w:right="10" w:firstLine="567"/>
        <w:jc w:val="both"/>
        <w:shd w:val="clear" w:color="auto" w:fill="ffffff"/>
        <w:rPr>
          <w:sz w:val="27"/>
          <w:szCs w:val="27"/>
        </w:rPr>
      </w:pPr>
      <w:r>
        <w:rPr>
          <w:spacing w:val="2"/>
          <w:sz w:val="27"/>
          <w:szCs w:val="27"/>
        </w:rPr>
        <w:t xml:space="preserve">2.</w:t>
      </w:r>
      <w:r>
        <w:rPr>
          <w:spacing w:val="2"/>
          <w:sz w:val="27"/>
          <w:szCs w:val="27"/>
        </w:rPr>
        <w:t xml:space="preserve">4</w:t>
      </w:r>
      <w:r>
        <w:rPr>
          <w:spacing w:val="2"/>
          <w:sz w:val="27"/>
          <w:szCs w:val="27"/>
        </w:rPr>
        <w:t xml:space="preserve">. </w:t>
      </w:r>
      <w:r>
        <w:rPr>
          <w:sz w:val="27"/>
          <w:szCs w:val="27"/>
        </w:rPr>
        <w:t xml:space="preserve">П</w:t>
      </w:r>
      <w:r>
        <w:rPr>
          <w:sz w:val="27"/>
          <w:szCs w:val="27"/>
        </w:rPr>
        <w:t xml:space="preserve">омимо основной деятельности Учреждение может осуществлять иную, приносящую доход деятельность, лишь </w:t>
      </w:r>
      <w:r>
        <w:rPr>
          <w:sz w:val="27"/>
          <w:szCs w:val="27"/>
        </w:rPr>
        <w:t xml:space="preserve">постольку,</w:t>
      </w:r>
      <w:r>
        <w:rPr>
          <w:sz w:val="27"/>
          <w:szCs w:val="27"/>
        </w:rPr>
        <w:t xml:space="preserve"> поскольку</w:t>
      </w:r>
      <w:r>
        <w:rPr>
          <w:sz w:val="27"/>
          <w:szCs w:val="27"/>
        </w:rPr>
        <w:t xml:space="preserve"> это служит достижению целей, ради которых Учреждение создано и соответствует этим целям. Доходы, полученные от такой деятельности, и приобретенное за счет этих доходов имущество поступают в самостоятельное распоряжение Учреждения и учитываются на отдельно</w:t>
      </w:r>
      <w:r>
        <w:rPr>
          <w:sz w:val="27"/>
          <w:szCs w:val="27"/>
        </w:rPr>
        <w:t xml:space="preserve">м балансе.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ind w:right="10" w:firstLine="709"/>
        <w:jc w:val="both"/>
        <w:shd w:val="clear" w:color="auto" w:fill="ffffff"/>
        <w:rPr>
          <w:color w:val="000000"/>
          <w:sz w:val="27"/>
          <w:szCs w:val="27"/>
        </w:rPr>
        <w:suppressLineNumbers w:val="0"/>
      </w:pP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  <w:t xml:space="preserve">К приносящей доход деятельности Учреждения относятся:</w:t>
      </w: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</w:p>
    <w:p>
      <w:pPr>
        <w:pStyle w:val="902"/>
        <w:ind w:firstLine="709"/>
        <w:jc w:val="both"/>
        <w:shd w:val="clear" w:color="auto" w:fill="ffffff"/>
        <w:tabs>
          <w:tab w:val="left" w:pos="709" w:leader="none"/>
          <w:tab w:val="num" w:pos="1276" w:leader="none"/>
        </w:tabs>
        <w:rPr>
          <w:color w:val="000000"/>
          <w:spacing w:val="4"/>
          <w:sz w:val="27"/>
          <w:szCs w:val="27"/>
        </w:rPr>
        <w:suppressLineNumbers w:val="0"/>
      </w:pPr>
      <w:r>
        <w:rPr>
          <w:color w:val="000000"/>
          <w:spacing w:val="4"/>
          <w:sz w:val="27"/>
          <w:szCs w:val="27"/>
        </w:rPr>
        <w:t xml:space="preserve">- оказание платных услуг населению средствами физической культуры (организация групп оздоровительной направленности, организация проката спортивного инвентаря и оборудования, приобретенного за счет собственных средств);</w:t>
      </w:r>
      <w:r>
        <w:rPr>
          <w:color w:val="000000"/>
          <w:spacing w:val="4"/>
          <w:sz w:val="27"/>
          <w:szCs w:val="27"/>
        </w:rPr>
      </w:r>
      <w:r>
        <w:rPr>
          <w:color w:val="000000"/>
          <w:spacing w:val="4"/>
          <w:sz w:val="27"/>
          <w:szCs w:val="27"/>
        </w:rPr>
      </w:r>
    </w:p>
    <w:p>
      <w:pPr>
        <w:pStyle w:val="902"/>
        <w:ind w:right="10" w:firstLine="709"/>
        <w:jc w:val="both"/>
        <w:shd w:val="clear" w:color="auto" w:fill="ffffff"/>
        <w:rPr>
          <w:color w:val="000000"/>
          <w:spacing w:val="4"/>
          <w:sz w:val="27"/>
          <w:szCs w:val="27"/>
        </w:rPr>
        <w:suppressLineNumbers w:val="0"/>
      </w:pPr>
      <w:r>
        <w:rPr>
          <w:color w:val="000000"/>
          <w:spacing w:val="4"/>
          <w:sz w:val="27"/>
          <w:szCs w:val="27"/>
        </w:rPr>
        <w:t xml:space="preserve">- организация проведения волейбольных, баскетбольных и футбольных матчей;</w:t>
      </w:r>
      <w:r>
        <w:rPr>
          <w:color w:val="000000"/>
          <w:spacing w:val="4"/>
          <w:sz w:val="27"/>
          <w:szCs w:val="27"/>
        </w:rPr>
      </w:r>
      <w:r>
        <w:rPr>
          <w:color w:val="000000"/>
          <w:spacing w:val="4"/>
          <w:sz w:val="27"/>
          <w:szCs w:val="27"/>
        </w:rPr>
      </w:r>
    </w:p>
    <w:p>
      <w:pPr>
        <w:pStyle w:val="902"/>
        <w:ind w:right="10" w:firstLine="709"/>
        <w:jc w:val="both"/>
        <w:shd w:val="clear" w:color="auto" w:fill="ffffff"/>
        <w:rPr>
          <w:color w:val="000000"/>
          <w:sz w:val="27"/>
          <w:szCs w:val="27"/>
        </w:rPr>
        <w:suppressLineNumbers w:val="0"/>
      </w:pPr>
      <w:r>
        <w:rPr>
          <w:color w:val="000000"/>
          <w:spacing w:val="4"/>
          <w:sz w:val="27"/>
          <w:szCs w:val="27"/>
        </w:rPr>
        <w:t xml:space="preserve">- организация  физкультурно-массовых соревнований;</w:t>
      </w: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</w:p>
    <w:p>
      <w:pPr>
        <w:pStyle w:val="902"/>
        <w:ind w:right="10" w:firstLine="709"/>
        <w:jc w:val="both"/>
        <w:shd w:val="clear" w:color="auto" w:fill="ffffff"/>
        <w:rPr>
          <w:color w:val="000000"/>
          <w:spacing w:val="4"/>
          <w:sz w:val="27"/>
          <w:szCs w:val="27"/>
        </w:rPr>
        <w:suppressLineNumbers w:val="0"/>
      </w:pPr>
      <w:r>
        <w:rPr>
          <w:color w:val="000000"/>
          <w:spacing w:val="4"/>
          <w:sz w:val="27"/>
          <w:szCs w:val="27"/>
        </w:rPr>
        <w:t xml:space="preserve">- проведение развлекательных новогодних, рождественских и иных праздников; </w:t>
      </w:r>
      <w:r>
        <w:rPr>
          <w:color w:val="000000"/>
          <w:spacing w:val="4"/>
          <w:sz w:val="27"/>
          <w:szCs w:val="27"/>
        </w:rPr>
      </w:r>
      <w:r>
        <w:rPr>
          <w:color w:val="000000"/>
          <w:spacing w:val="4"/>
          <w:sz w:val="27"/>
          <w:szCs w:val="27"/>
        </w:rPr>
      </w:r>
    </w:p>
    <w:p>
      <w:pPr>
        <w:ind w:right="10" w:firstLine="709"/>
        <w:jc w:val="both"/>
        <w:shd w:val="clear" w:color="auto" w:fill="ffffff"/>
        <w:rPr>
          <w:sz w:val="27"/>
          <w:szCs w:val="27"/>
        </w:rPr>
        <w:suppressLineNumbers w:val="0"/>
      </w:pPr>
      <w:r>
        <w:rPr>
          <w:color w:val="000000"/>
          <w:spacing w:val="4"/>
          <w:sz w:val="27"/>
          <w:szCs w:val="27"/>
        </w:rPr>
      </w:r>
      <w:r>
        <w:rPr>
          <w:color w:val="000000"/>
          <w:spacing w:val="4"/>
          <w:sz w:val="27"/>
          <w:szCs w:val="27"/>
        </w:rPr>
        <w:t xml:space="preserve">- организация проведения концертов и культурно-массовых мероприятий;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ind w:firstLine="709"/>
        <w:jc w:val="both"/>
        <w:shd w:val="clear" w:color="auto" w:fill="ffffff"/>
        <w:tabs>
          <w:tab w:val="left" w:pos="709" w:leader="none"/>
          <w:tab w:val="num" w:pos="1276" w:leader="none"/>
        </w:tabs>
        <w:rPr>
          <w:color w:val="000000"/>
          <w:spacing w:val="4"/>
          <w:sz w:val="27"/>
          <w:szCs w:val="27"/>
        </w:rPr>
        <w:suppressLineNumbers w:val="0"/>
      </w:pPr>
      <w:r>
        <w:rPr>
          <w:color w:val="000000"/>
          <w:spacing w:val="4"/>
          <w:sz w:val="27"/>
          <w:szCs w:val="27"/>
        </w:rPr>
        <w:t xml:space="preserve">- прокат инвентаря и оборудования для проведения досуга и отдыха;</w:t>
      </w:r>
      <w:r>
        <w:rPr>
          <w:color w:val="000000"/>
          <w:spacing w:val="4"/>
          <w:sz w:val="27"/>
          <w:szCs w:val="27"/>
        </w:rPr>
      </w:r>
      <w:r>
        <w:rPr>
          <w:color w:val="000000"/>
          <w:spacing w:val="4"/>
          <w:sz w:val="27"/>
          <w:szCs w:val="27"/>
        </w:rPr>
      </w:r>
    </w:p>
    <w:p>
      <w:pPr>
        <w:pStyle w:val="902"/>
        <w:ind w:firstLine="709"/>
        <w:jc w:val="both"/>
        <w:shd w:val="clear" w:color="auto" w:fill="ffffff"/>
        <w:tabs>
          <w:tab w:val="left" w:pos="709" w:leader="none"/>
          <w:tab w:val="num" w:pos="1276" w:leader="none"/>
        </w:tabs>
        <w:rPr>
          <w:color w:val="000000"/>
          <w:spacing w:val="4"/>
          <w:sz w:val="27"/>
          <w:szCs w:val="27"/>
        </w:rPr>
        <w:suppressLineNumbers w:val="0"/>
      </w:pPr>
      <w:r>
        <w:rPr>
          <w:color w:val="000000"/>
          <w:spacing w:val="4"/>
          <w:sz w:val="27"/>
          <w:szCs w:val="27"/>
        </w:rPr>
        <w:t xml:space="preserve">- реализация билетов на платные мероприятия, проводимые на территории объектов, находящихся  в оперативном управлении Учреждения;</w:t>
      </w:r>
      <w:r>
        <w:rPr>
          <w:color w:val="000000"/>
          <w:spacing w:val="4"/>
          <w:sz w:val="27"/>
          <w:szCs w:val="27"/>
        </w:rPr>
      </w:r>
      <w:r>
        <w:rPr>
          <w:color w:val="000000"/>
          <w:spacing w:val="4"/>
          <w:sz w:val="27"/>
          <w:szCs w:val="27"/>
        </w:rPr>
      </w:r>
    </w:p>
    <w:p>
      <w:pPr>
        <w:pStyle w:val="902"/>
        <w:ind w:firstLine="709"/>
        <w:jc w:val="both"/>
        <w:shd w:val="clear" w:color="auto" w:fill="ffffff"/>
        <w:tabs>
          <w:tab w:val="left" w:pos="709" w:leader="none"/>
          <w:tab w:val="num" w:pos="1276" w:leader="none"/>
        </w:tabs>
        <w:rPr>
          <w:color w:val="000000"/>
          <w:spacing w:val="4"/>
          <w:sz w:val="27"/>
          <w:szCs w:val="27"/>
        </w:rPr>
        <w:suppressLineNumbers w:val="0"/>
      </w:pPr>
      <w:r>
        <w:rPr>
          <w:color w:val="000000"/>
          <w:spacing w:val="4"/>
          <w:sz w:val="27"/>
          <w:szCs w:val="27"/>
        </w:rPr>
        <w:t xml:space="preserve">- реализация абонементов на пользование стадионом, сауной,  тренажерным залом, залами бокса, борьбы и фитнеса, скалодромом и т.д.;</w:t>
      </w:r>
      <w:r>
        <w:rPr>
          <w:color w:val="000000"/>
          <w:spacing w:val="4"/>
          <w:sz w:val="27"/>
          <w:szCs w:val="27"/>
        </w:rPr>
      </w:r>
      <w:r>
        <w:rPr>
          <w:color w:val="000000"/>
          <w:spacing w:val="4"/>
          <w:sz w:val="27"/>
          <w:szCs w:val="27"/>
        </w:rPr>
      </w:r>
    </w:p>
    <w:p>
      <w:pPr>
        <w:pStyle w:val="902"/>
        <w:ind w:firstLine="709"/>
        <w:jc w:val="both"/>
        <w:shd w:val="clear" w:color="auto" w:fill="ffffff"/>
        <w:tabs>
          <w:tab w:val="left" w:pos="709" w:leader="none"/>
          <w:tab w:val="num" w:pos="1276" w:leader="none"/>
        </w:tabs>
        <w:rPr>
          <w:color w:val="000000"/>
          <w:spacing w:val="4"/>
          <w:sz w:val="27"/>
          <w:szCs w:val="27"/>
        </w:rPr>
        <w:suppressLineNumbers w:val="0"/>
      </w:pPr>
      <w:r>
        <w:rPr>
          <w:color w:val="000000"/>
          <w:spacing w:val="4"/>
          <w:sz w:val="27"/>
          <w:szCs w:val="27"/>
        </w:rPr>
        <w:t xml:space="preserve">- предоставление  помещений (площадей) для   реализации продуктов общественного и </w:t>
      </w:r>
      <w:r>
        <w:rPr>
          <w:color w:val="000000"/>
          <w:spacing w:val="4"/>
          <w:sz w:val="27"/>
          <w:szCs w:val="27"/>
        </w:rPr>
        <w:t xml:space="preserve">спортивного</w:t>
      </w:r>
      <w:r>
        <w:rPr>
          <w:color w:val="000000"/>
          <w:spacing w:val="4"/>
          <w:sz w:val="27"/>
          <w:szCs w:val="27"/>
        </w:rPr>
        <w:t xml:space="preserve"> питания;</w:t>
      </w:r>
      <w:r>
        <w:rPr>
          <w:color w:val="000000"/>
          <w:spacing w:val="4"/>
          <w:sz w:val="27"/>
          <w:szCs w:val="27"/>
        </w:rPr>
      </w:r>
      <w:r>
        <w:rPr>
          <w:color w:val="000000"/>
          <w:spacing w:val="4"/>
          <w:sz w:val="27"/>
          <w:szCs w:val="27"/>
        </w:rPr>
      </w:r>
    </w:p>
    <w:p>
      <w:pPr>
        <w:pStyle w:val="902"/>
        <w:ind w:firstLine="709"/>
        <w:jc w:val="both"/>
        <w:shd w:val="clear" w:color="auto" w:fill="ffffff"/>
        <w:tabs>
          <w:tab w:val="left" w:pos="709" w:leader="none"/>
          <w:tab w:val="num" w:pos="1276" w:leader="none"/>
        </w:tabs>
        <w:rPr>
          <w:color w:val="000000"/>
          <w:spacing w:val="4"/>
          <w:sz w:val="27"/>
          <w:szCs w:val="27"/>
        </w:rPr>
        <w:suppressLineNumbers w:val="0"/>
      </w:pPr>
      <w:r>
        <w:rPr>
          <w:color w:val="000000"/>
          <w:spacing w:val="4"/>
          <w:sz w:val="27"/>
          <w:szCs w:val="27"/>
        </w:rPr>
        <w:t xml:space="preserve">- проведение выставок, семинаров, лотерей;</w:t>
      </w:r>
      <w:r>
        <w:rPr>
          <w:color w:val="000000"/>
          <w:spacing w:val="4"/>
          <w:sz w:val="27"/>
          <w:szCs w:val="27"/>
        </w:rPr>
      </w:r>
      <w:r>
        <w:rPr>
          <w:color w:val="000000"/>
          <w:spacing w:val="4"/>
          <w:sz w:val="27"/>
          <w:szCs w:val="27"/>
        </w:rPr>
      </w:r>
    </w:p>
    <w:p>
      <w:pPr>
        <w:pStyle w:val="902"/>
        <w:ind w:firstLine="709"/>
        <w:jc w:val="both"/>
        <w:shd w:val="clear" w:color="auto" w:fill="ffffff"/>
        <w:tabs>
          <w:tab w:val="left" w:pos="709" w:leader="none"/>
          <w:tab w:val="num" w:pos="1276" w:leader="none"/>
        </w:tabs>
        <w:rPr>
          <w:color w:val="000000"/>
          <w:spacing w:val="4"/>
          <w:sz w:val="27"/>
          <w:szCs w:val="27"/>
        </w:rPr>
        <w:suppressLineNumbers w:val="0"/>
      </w:pPr>
      <w:r>
        <w:rPr>
          <w:color w:val="000000"/>
          <w:spacing w:val="4"/>
          <w:sz w:val="27"/>
          <w:szCs w:val="27"/>
        </w:rPr>
        <w:t xml:space="preserve">- оказание услуг рекламного характера.</w:t>
      </w:r>
      <w:r>
        <w:rPr>
          <w:color w:val="000000"/>
          <w:spacing w:val="4"/>
          <w:sz w:val="27"/>
          <w:szCs w:val="27"/>
        </w:rPr>
      </w:r>
      <w:r>
        <w:rPr>
          <w:color w:val="000000"/>
          <w:spacing w:val="4"/>
          <w:sz w:val="27"/>
          <w:szCs w:val="27"/>
        </w:rPr>
      </w:r>
    </w:p>
    <w:p>
      <w:pPr>
        <w:pStyle w:val="920"/>
        <w:ind w:firstLine="708"/>
        <w:jc w:val="both"/>
        <w:rPr>
          <w:rFonts w:ascii="Times New Roman" w:hAnsi="Times New Roman" w:eastAsia="Times New Roman" w:cs="Times New Roman"/>
          <w:sz w:val="27"/>
          <w:szCs w:val="27"/>
          <w:highlight w:val="none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2.</w:t>
      </w:r>
      <w:r>
        <w:rPr>
          <w:rFonts w:ascii="Times New Roman" w:hAnsi="Times New Roman" w:eastAsia="Times New Roman" w:cs="Times New Roman"/>
          <w:sz w:val="27"/>
          <w:szCs w:val="27"/>
          <w:lang w:eastAsia="en-US"/>
        </w:rPr>
        <w:t xml:space="preserve">5.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1"/>
          <w:sz w:val="27"/>
          <w:szCs w:val="27"/>
        </w:rPr>
        <w:t xml:space="preserve">Виды деятельности, требующие лицензирования, </w:t>
      </w:r>
      <w:r>
        <w:rPr>
          <w:rFonts w:ascii="Times New Roman" w:hAnsi="Times New Roman" w:eastAsia="Times New Roman" w:cs="Times New Roman"/>
          <w:color w:val="000000"/>
          <w:spacing w:val="-1"/>
          <w:sz w:val="27"/>
          <w:szCs w:val="27"/>
        </w:rPr>
        <w:t xml:space="preserve">осуществляются       </w:t>
      </w:r>
      <w:r>
        <w:rPr>
          <w:rFonts w:ascii="Times New Roman" w:hAnsi="Times New Roman" w:eastAsia="Times New Roman" w:cs="Times New Roman"/>
          <w:color w:val="000000"/>
          <w:spacing w:val="-1"/>
          <w:sz w:val="27"/>
          <w:szCs w:val="27"/>
        </w:rPr>
        <w:t xml:space="preserve">после полу</w:t>
      </w:r>
      <w:r>
        <w:rPr>
          <w:rFonts w:ascii="Times New Roman" w:hAnsi="Times New Roman" w:eastAsia="Times New Roman" w:cs="Times New Roman"/>
          <w:color w:val="000000"/>
          <w:spacing w:val="-1"/>
          <w:sz w:val="27"/>
          <w:szCs w:val="27"/>
        </w:rPr>
        <w:t xml:space="preserve">ч</w:t>
      </w:r>
      <w:r>
        <w:rPr>
          <w:rFonts w:ascii="Times New Roman" w:hAnsi="Times New Roman" w:eastAsia="Times New Roman" w:cs="Times New Roman"/>
          <w:color w:val="000000"/>
          <w:spacing w:val="-1"/>
          <w:sz w:val="27"/>
          <w:szCs w:val="27"/>
        </w:rPr>
        <w:t xml:space="preserve">ения </w:t>
      </w:r>
      <w:r>
        <w:rPr>
          <w:rFonts w:ascii="Times New Roman" w:hAnsi="Times New Roman" w:eastAsia="Times New Roman" w:cs="Times New Roman"/>
          <w:color w:val="000000"/>
          <w:spacing w:val="2"/>
          <w:sz w:val="27"/>
          <w:szCs w:val="27"/>
        </w:rPr>
        <w:t xml:space="preserve">соответствующей лицензии.</w:t>
      </w:r>
      <w:r>
        <w:rPr>
          <w:rFonts w:ascii="Times New Roman" w:hAnsi="Times New Roman" w:eastAsia="Times New Roman" w:cs="Times New Roman"/>
          <w:color w:val="000000"/>
          <w:spacing w:val="2"/>
          <w:sz w:val="27"/>
          <w:szCs w:val="27"/>
        </w:rPr>
        <w:t xml:space="preserve"> </w:t>
      </w:r>
      <w:r>
        <w:rPr>
          <w:rFonts w:ascii="Times New Roman" w:hAnsi="Times New Roman" w:eastAsia="Times New Roman" w:cs="Times New Roman"/>
          <w:iCs/>
          <w:sz w:val="27"/>
          <w:szCs w:val="27"/>
        </w:rPr>
        <w:t xml:space="preserve">Право Учреждения осуществлять деятельность, на занятие которой необходимо получение лицензии, возникает с момента получения такой лицензии или в указанный в ней срок.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</w:r>
    </w:p>
    <w:p>
      <w:pPr>
        <w:pStyle w:val="920"/>
        <w:ind w:firstLine="708"/>
        <w:jc w:val="both"/>
        <w:rPr>
          <w:rFonts w:ascii="Times New Roman" w:hAnsi="Times New Roman" w:eastAsia="Times New Roman" w:cs="Times New Roman"/>
          <w:sz w:val="27"/>
          <w:szCs w:val="27"/>
          <w:highlight w:val="none"/>
        </w:rPr>
      </w:pPr>
      <w:r>
        <w:rPr>
          <w:rFonts w:ascii="Times New Roman" w:hAnsi="Times New Roman" w:eastAsia="Times New Roman" w:cs="Times New Roman"/>
          <w:iCs/>
          <w:sz w:val="27"/>
          <w:szCs w:val="27"/>
          <w:highlight w:val="none"/>
        </w:rPr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</w:r>
    </w:p>
    <w:p>
      <w:pPr>
        <w:pStyle w:val="902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3.</w:t>
      </w:r>
      <w:r>
        <w:rPr>
          <w:b/>
          <w:sz w:val="27"/>
          <w:szCs w:val="27"/>
        </w:rPr>
        <w:t xml:space="preserve"> Управление Учреждением</w:t>
      </w: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p>
      <w:pPr>
        <w:pStyle w:val="902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2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</w:t>
      </w:r>
      <w:r>
        <w:rPr>
          <w:sz w:val="27"/>
          <w:szCs w:val="27"/>
        </w:rPr>
        <w:t xml:space="preserve">.1. Управление Учреждением осуществляется в соответствии с действующим законодательством и настоящим Уставом</w:t>
      </w:r>
      <w:r>
        <w:rPr>
          <w:sz w:val="27"/>
          <w:szCs w:val="27"/>
        </w:rPr>
        <w:t xml:space="preserve">.</w:t>
      </w:r>
      <w:r>
        <w:rPr>
          <w:sz w:val="27"/>
          <w:szCs w:val="27"/>
        </w:rPr>
      </w:r>
    </w:p>
    <w:p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</w:r>
      <w:r>
        <w:rPr>
          <w:rFonts w:ascii="Times New Roman" w:hAnsi="Times New Roman"/>
          <w:sz w:val="27"/>
          <w:szCs w:val="27"/>
        </w:rPr>
        <w:t xml:space="preserve">3.2</w:t>
      </w:r>
      <w:r>
        <w:rPr>
          <w:rFonts w:ascii="Times New Roman" w:hAnsi="Times New Roman"/>
          <w:sz w:val="27"/>
          <w:szCs w:val="27"/>
        </w:rPr>
        <w:t xml:space="preserve">. Учреждение возглавляет директор, назнач</w:t>
      </w:r>
      <w:r>
        <w:rPr>
          <w:rFonts w:ascii="Times New Roman" w:hAnsi="Times New Roman"/>
          <w:sz w:val="27"/>
          <w:szCs w:val="27"/>
        </w:rPr>
        <w:t xml:space="preserve">аемый </w:t>
      </w:r>
      <w:r>
        <w:rPr>
          <w:rFonts w:ascii="Times New Roman" w:hAnsi="Times New Roman"/>
          <w:sz w:val="27"/>
          <w:szCs w:val="27"/>
        </w:rPr>
        <w:t xml:space="preserve">на эту должность </w:t>
      </w:r>
      <w:r>
        <w:rPr>
          <w:rFonts w:ascii="Times New Roman" w:hAnsi="Times New Roman"/>
          <w:sz w:val="27"/>
          <w:szCs w:val="27"/>
        </w:rPr>
        <w:t xml:space="preserve">Учредителем</w:t>
      </w:r>
      <w:r>
        <w:rPr>
          <w:rFonts w:ascii="Times New Roman" w:hAnsi="Times New Roman"/>
          <w:sz w:val="27"/>
          <w:szCs w:val="27"/>
        </w:rPr>
        <w:t xml:space="preserve">. </w:t>
      </w:r>
      <w:r>
        <w:rPr>
          <w:sz w:val="27"/>
          <w:szCs w:val="27"/>
        </w:rPr>
      </w:r>
      <w:r/>
    </w:p>
    <w:p>
      <w:pPr>
        <w:pStyle w:val="92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Срок полномочий директора определяется трудовым договором.</w:t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92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3.3</w:t>
      </w:r>
      <w:r>
        <w:rPr>
          <w:rFonts w:ascii="Times New Roman" w:hAnsi="Times New Roman"/>
          <w:sz w:val="27"/>
          <w:szCs w:val="27"/>
        </w:rPr>
        <w:t xml:space="preserve">. Директор Учреждения осуществляет свою деятельность на основании Устава и в соответствии с условиями </w:t>
      </w:r>
      <w:r>
        <w:rPr>
          <w:rFonts w:ascii="Times New Roman" w:hAnsi="Times New Roman"/>
          <w:sz w:val="27"/>
          <w:szCs w:val="27"/>
        </w:rPr>
        <w:t xml:space="preserve">трудового </w:t>
      </w:r>
      <w:r>
        <w:rPr>
          <w:rFonts w:ascii="Times New Roman" w:hAnsi="Times New Roman"/>
          <w:sz w:val="27"/>
          <w:szCs w:val="27"/>
        </w:rPr>
        <w:t xml:space="preserve">договора, заключаемого с ним в порядке, </w:t>
      </w:r>
      <w:r>
        <w:rPr>
          <w:rFonts w:ascii="Times New Roman" w:hAnsi="Times New Roman"/>
          <w:sz w:val="27"/>
          <w:szCs w:val="27"/>
        </w:rPr>
        <w:t xml:space="preserve">установленн</w:t>
      </w:r>
      <w:r>
        <w:rPr>
          <w:rFonts w:ascii="Times New Roman" w:hAnsi="Times New Roman"/>
          <w:sz w:val="27"/>
          <w:szCs w:val="27"/>
        </w:rPr>
        <w:t xml:space="preserve">ом действующим законодательство</w:t>
      </w:r>
      <w:r>
        <w:rPr>
          <w:rFonts w:ascii="Times New Roman" w:hAnsi="Times New Roman"/>
          <w:sz w:val="27"/>
          <w:szCs w:val="27"/>
        </w:rPr>
        <w:t xml:space="preserve">м Российской Федерации</w:t>
      </w:r>
      <w:r>
        <w:rPr>
          <w:rFonts w:ascii="Times New Roman" w:hAnsi="Times New Roman"/>
          <w:sz w:val="27"/>
          <w:szCs w:val="27"/>
        </w:rPr>
        <w:t xml:space="preserve">. </w:t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920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 xml:space="preserve">3.4</w:t>
      </w:r>
      <w:r>
        <w:rPr>
          <w:rFonts w:ascii="Times New Roman" w:hAnsi="Times New Roman"/>
          <w:color w:val="000000"/>
          <w:sz w:val="27"/>
          <w:szCs w:val="27"/>
        </w:rPr>
        <w:t xml:space="preserve">. Директор действует от имени Учре</w:t>
      </w:r>
      <w:r>
        <w:rPr>
          <w:rFonts w:ascii="Times New Roman" w:hAnsi="Times New Roman"/>
          <w:color w:val="000000"/>
          <w:sz w:val="27"/>
          <w:szCs w:val="27"/>
        </w:rPr>
        <w:t xml:space="preserve">ждения без доверенности</w:t>
      </w:r>
      <w:r>
        <w:rPr>
          <w:rFonts w:ascii="Times New Roman" w:hAnsi="Times New Roman"/>
          <w:color w:val="000000"/>
          <w:sz w:val="27"/>
          <w:szCs w:val="27"/>
        </w:rPr>
        <w:t xml:space="preserve">,</w:t>
      </w:r>
      <w:r>
        <w:rPr>
          <w:rFonts w:ascii="Times New Roman" w:hAnsi="Times New Roman"/>
          <w:color w:val="000000"/>
          <w:sz w:val="27"/>
          <w:szCs w:val="27"/>
        </w:rPr>
        <w:t xml:space="preserve"> в судах</w:t>
      </w:r>
      <w:r>
        <w:rPr>
          <w:rFonts w:ascii="Times New Roman" w:hAnsi="Times New Roman"/>
          <w:color w:val="000000"/>
          <w:sz w:val="27"/>
          <w:szCs w:val="27"/>
        </w:rPr>
        <w:t xml:space="preserve"> представляет его интересы в отношениях с государственными органами, органами местного самоуправления, юридическими и физическими лицами. </w:t>
      </w:r>
      <w:r>
        <w:rPr>
          <w:rFonts w:ascii="Times New Roman" w:hAnsi="Times New Roman"/>
          <w:color w:val="000000"/>
          <w:sz w:val="27"/>
          <w:szCs w:val="27"/>
        </w:rPr>
      </w:r>
      <w:r>
        <w:rPr>
          <w:rFonts w:ascii="Times New Roman" w:hAnsi="Times New Roman"/>
          <w:color w:val="000000"/>
          <w:sz w:val="27"/>
          <w:szCs w:val="27"/>
        </w:rPr>
      </w:r>
    </w:p>
    <w:p>
      <w:pPr>
        <w:pStyle w:val="920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 xml:space="preserve">3.5</w:t>
      </w:r>
      <w:r>
        <w:rPr>
          <w:rFonts w:ascii="Times New Roman" w:hAnsi="Times New Roman"/>
          <w:color w:val="000000"/>
          <w:sz w:val="27"/>
          <w:szCs w:val="27"/>
        </w:rPr>
        <w:t xml:space="preserve">. Директор осуществляет управление Учреждением на основе единоначалия, организует работу Учреждения и несет ответственность за свои действия или бездействи</w:t>
      </w:r>
      <w:r>
        <w:rPr>
          <w:rFonts w:ascii="Times New Roman" w:hAnsi="Times New Roman"/>
          <w:color w:val="000000"/>
          <w:sz w:val="27"/>
          <w:szCs w:val="27"/>
        </w:rPr>
        <w:t xml:space="preserve">е</w:t>
      </w:r>
      <w:r>
        <w:rPr>
          <w:rFonts w:ascii="Times New Roman" w:hAnsi="Times New Roman"/>
          <w:color w:val="000000"/>
          <w:sz w:val="27"/>
          <w:szCs w:val="27"/>
        </w:rPr>
        <w:t xml:space="preserve"> в соответствии с законодательством Российской Федерации, настоящим Уставом и заключенным с ним трудовым договором. </w:t>
      </w:r>
      <w:r>
        <w:rPr>
          <w:rFonts w:ascii="Times New Roman" w:hAnsi="Times New Roman"/>
          <w:color w:val="000000"/>
          <w:sz w:val="27"/>
          <w:szCs w:val="27"/>
        </w:rPr>
      </w:r>
      <w:r>
        <w:rPr>
          <w:rFonts w:ascii="Times New Roman" w:hAnsi="Times New Roman"/>
          <w:color w:val="000000"/>
          <w:sz w:val="27"/>
          <w:szCs w:val="27"/>
        </w:rPr>
      </w:r>
    </w:p>
    <w:p>
      <w:pPr>
        <w:pStyle w:val="920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 xml:space="preserve">3.6</w:t>
      </w:r>
      <w:r>
        <w:rPr>
          <w:rFonts w:ascii="Times New Roman" w:hAnsi="Times New Roman"/>
          <w:color w:val="000000"/>
          <w:sz w:val="27"/>
          <w:szCs w:val="27"/>
        </w:rPr>
        <w:t xml:space="preserve">. Директор в установленном законодательством Российской Федерации и  настоящим Уставом порядке распоряжается имуществом и финансовыми средствами Учреждения, выдает доверенности, открывает лицевые счета Учреждения, утверждает в установленном поря</w:t>
      </w:r>
      <w:r>
        <w:rPr>
          <w:rFonts w:ascii="Times New Roman" w:hAnsi="Times New Roman"/>
          <w:color w:val="000000"/>
          <w:sz w:val="27"/>
          <w:szCs w:val="27"/>
        </w:rPr>
        <w:t xml:space="preserve">дке структуру и штатное расписание Учреждения, в пределах своей компетенции издает приказы и другие акты, дает указания, принимает и увольняет работников Учреждения, применяет к ним меры поощрения и дисциплинарные взыскания, заключает коллективный договор.</w:t>
      </w:r>
      <w:r>
        <w:rPr>
          <w:rFonts w:ascii="Times New Roman" w:hAnsi="Times New Roman"/>
          <w:color w:val="000000"/>
          <w:sz w:val="27"/>
          <w:szCs w:val="27"/>
        </w:rPr>
      </w:r>
      <w:r>
        <w:rPr>
          <w:rFonts w:ascii="Times New Roman" w:hAnsi="Times New Roman"/>
          <w:color w:val="000000"/>
          <w:sz w:val="27"/>
          <w:szCs w:val="27"/>
        </w:rPr>
      </w:r>
    </w:p>
    <w:p>
      <w:pPr>
        <w:pStyle w:val="92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3.</w:t>
      </w:r>
      <w:r>
        <w:rPr>
          <w:rFonts w:ascii="Times New Roman" w:hAnsi="Times New Roman"/>
          <w:sz w:val="27"/>
          <w:szCs w:val="27"/>
        </w:rPr>
        <w:t xml:space="preserve">7</w:t>
      </w:r>
      <w:r>
        <w:rPr>
          <w:rFonts w:ascii="Times New Roman" w:hAnsi="Times New Roman"/>
          <w:sz w:val="27"/>
          <w:szCs w:val="27"/>
        </w:rPr>
        <w:t xml:space="preserve">.</w:t>
        <w:tab/>
        <w:t xml:space="preserve">Директор несет ответственность за:</w:t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92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результаты деятельности Учреждения;</w:t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92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сохранность документов (управленческих, финансово-хозяйственных, по личному составу и др.);</w:t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92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нарушение договорных обязательств, правил хозяйствования, установленных законодательством Российской Федерации;</w:t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92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качество и эффективность</w:t>
      </w:r>
      <w:r>
        <w:rPr>
          <w:rFonts w:ascii="Times New Roman" w:hAnsi="Times New Roman"/>
          <w:sz w:val="27"/>
          <w:szCs w:val="27"/>
        </w:rPr>
        <w:t xml:space="preserve"> работы Учреждения;</w:t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92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организационно - техническое обеспечение деятельности Учреждения;</w:t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92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другие нарушения законодательства Российской Федерации.</w:t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920"/>
        <w:ind w:firstLine="709"/>
        <w:jc w:val="both"/>
        <w:rPr>
          <w:rFonts w:ascii="Times New Roman" w:hAnsi="Times New Roman"/>
          <w:sz w:val="27"/>
          <w:szCs w:val="27"/>
          <w:highlight w:val="none"/>
        </w:rPr>
      </w:pPr>
      <w:r>
        <w:rPr>
          <w:rFonts w:ascii="Times New Roman" w:hAnsi="Times New Roman"/>
          <w:color w:val="000000"/>
          <w:sz w:val="27"/>
          <w:szCs w:val="27"/>
        </w:rPr>
        <w:t xml:space="preserve">3.</w:t>
      </w:r>
      <w:r>
        <w:rPr>
          <w:rFonts w:ascii="Times New Roman" w:hAnsi="Times New Roman"/>
          <w:color w:val="000000"/>
          <w:sz w:val="27"/>
          <w:szCs w:val="27"/>
        </w:rPr>
        <w:t xml:space="preserve">8</w:t>
      </w:r>
      <w:r>
        <w:rPr>
          <w:rFonts w:ascii="Times New Roman" w:hAnsi="Times New Roman"/>
          <w:color w:val="000000"/>
          <w:sz w:val="27"/>
          <w:szCs w:val="27"/>
        </w:rPr>
        <w:t xml:space="preserve">. </w:t>
      </w:r>
      <w:r>
        <w:rPr>
          <w:rFonts w:ascii="Times New Roman" w:hAnsi="Times New Roman"/>
          <w:sz w:val="27"/>
          <w:szCs w:val="27"/>
        </w:rPr>
        <w:t xml:space="preserve">На период временного отсутствия директора Учреждения (отпуск, болезнь, командировка и т.д.) его обязанности исполняет </w:t>
      </w:r>
      <w:r>
        <w:rPr>
          <w:rFonts w:ascii="Times New Roman" w:hAnsi="Times New Roman"/>
          <w:sz w:val="27"/>
          <w:szCs w:val="27"/>
        </w:rPr>
        <w:t xml:space="preserve">лицо, назначенное в установленном порядке</w:t>
      </w:r>
      <w:r>
        <w:rPr>
          <w:rFonts w:ascii="Times New Roman" w:hAnsi="Times New Roman"/>
          <w:sz w:val="27"/>
          <w:szCs w:val="27"/>
        </w:rPr>
        <w:t xml:space="preserve">. </w:t>
      </w:r>
      <w:r>
        <w:rPr>
          <w:rFonts w:ascii="Times New Roman" w:hAnsi="Times New Roman"/>
          <w:sz w:val="27"/>
          <w:szCs w:val="27"/>
          <w:highlight w:val="none"/>
        </w:rPr>
      </w:r>
      <w:r>
        <w:rPr>
          <w:rFonts w:ascii="Times New Roman" w:hAnsi="Times New Roman"/>
          <w:sz w:val="27"/>
          <w:szCs w:val="27"/>
          <w:highlight w:val="none"/>
        </w:rPr>
      </w:r>
    </w:p>
    <w:p>
      <w:pPr>
        <w:pStyle w:val="92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  <w:highlight w:val="none"/>
        </w:rPr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902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4</w:t>
      </w:r>
      <w:r>
        <w:rPr>
          <w:b/>
          <w:sz w:val="27"/>
          <w:szCs w:val="27"/>
        </w:rPr>
        <w:t xml:space="preserve">. Имущество и финансовое обеспечение деятельности Учреждения</w:t>
      </w: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p>
      <w:pPr>
        <w:pStyle w:val="902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</w: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p>
      <w:pPr>
        <w:pStyle w:val="92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sz w:val="27"/>
          <w:szCs w:val="27"/>
        </w:rPr>
      </w:r>
      <w:bookmarkStart w:id="0" w:name="Par674"/>
      <w:r>
        <w:rPr>
          <w:sz w:val="27"/>
          <w:szCs w:val="27"/>
        </w:rPr>
      </w:r>
      <w:bookmarkEnd w:id="0"/>
      <w:r>
        <w:rPr>
          <w:rFonts w:ascii="Times New Roman" w:hAnsi="Times New Roman"/>
          <w:sz w:val="27"/>
          <w:szCs w:val="27"/>
        </w:rPr>
        <w:t xml:space="preserve">4</w:t>
      </w:r>
      <w:r>
        <w:rPr>
          <w:rFonts w:ascii="Times New Roman" w:hAnsi="Times New Roman"/>
          <w:sz w:val="27"/>
          <w:szCs w:val="27"/>
        </w:rPr>
        <w:t xml:space="preserve">.1. Имущество Учреждения находится в муниципальной собственности </w:t>
      </w:r>
      <w:r>
        <w:rPr>
          <w:rFonts w:ascii="Times New Roman" w:hAnsi="Times New Roman"/>
          <w:sz w:val="27"/>
          <w:szCs w:val="27"/>
        </w:rPr>
        <w:t xml:space="preserve">Губкинского городского</w:t>
      </w:r>
      <w:r>
        <w:rPr>
          <w:rFonts w:ascii="Times New Roman" w:hAnsi="Times New Roman"/>
          <w:sz w:val="27"/>
          <w:szCs w:val="27"/>
        </w:rPr>
        <w:t xml:space="preserve"> округа </w:t>
      </w:r>
      <w:r>
        <w:rPr>
          <w:rFonts w:ascii="Times New Roman" w:hAnsi="Times New Roman"/>
          <w:sz w:val="27"/>
          <w:szCs w:val="27"/>
        </w:rPr>
        <w:t xml:space="preserve">Белгородской области </w:t>
      </w:r>
      <w:r>
        <w:rPr>
          <w:rFonts w:ascii="Times New Roman" w:hAnsi="Times New Roman"/>
          <w:sz w:val="27"/>
          <w:szCs w:val="27"/>
        </w:rPr>
        <w:t xml:space="preserve">и закрепляется за Учреждением на праве оперативного управления в соответствии с действующим законодательством.</w:t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92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Функции и полномочия Собственника имущества Учреждения осуществляет администрация Губкинского городского округа.</w:t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92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4</w:t>
      </w:r>
      <w:r>
        <w:rPr>
          <w:rFonts w:ascii="Times New Roman" w:hAnsi="Times New Roman"/>
          <w:sz w:val="27"/>
          <w:szCs w:val="27"/>
        </w:rPr>
        <w:t xml:space="preserve">.2. Учреждение без согласия Собственника не вправе распоряжаться особо ценным движимым имуществом, закрепленным за ним Собственником или приобретенным Учреждением за счет средств, выделенных ему Собственником на</w:t>
      </w:r>
      <w:r>
        <w:rPr>
          <w:rFonts w:ascii="Times New Roman" w:hAnsi="Times New Roman"/>
          <w:sz w:val="27"/>
          <w:szCs w:val="27"/>
        </w:rPr>
        <w:t xml:space="preserve"> приобретение такого имущества, а также недвижимым имуществом. Остальным находящимся на праве оперативного управления имуществом Учреждение вправе распоряжаться самостоятельно, если иное не предусмотрено действующим законодательством Российской Федерации. </w:t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92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Перечень особо ценного движимого имущества определяется Учредителем.</w:t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92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Крупная сделка может быть совершена Учреждением только с предварительного согласия Собственника.</w:t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92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Сделка, в которой имеется заинтересованность, должна быть одобрена Собственником.</w:t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92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Дирек</w:t>
      </w:r>
      <w:r>
        <w:rPr>
          <w:rFonts w:ascii="Times New Roman" w:hAnsi="Times New Roman"/>
          <w:sz w:val="27"/>
          <w:szCs w:val="27"/>
        </w:rPr>
        <w:t xml:space="preserve">тор Учреждения несет перед Учреждением ответственность в размере убытков, причиненных Учреждению в результате совершения крупной сделки с нарушением требований действующего законодательства, независимо от того, была ли эта сделка признана недействительной.</w:t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92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Директор Учреждения несет персональную ответственность за просроченную кредиторскую задолженность Учреждения, превышающую предельно допустимые значения, установленные Учредителем.   </w:t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92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Учреждение не вправе размещать денежные средства на депозитах в кредитных организациях, а также совершать сделки с ценными бумагами, если иное не предусмотрено федеральными законами.</w:t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92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4.3. Земел</w:t>
      </w:r>
      <w:r>
        <w:rPr>
          <w:rFonts w:ascii="Times New Roman" w:hAnsi="Times New Roman"/>
          <w:sz w:val="27"/>
          <w:szCs w:val="27"/>
        </w:rPr>
        <w:t xml:space="preserve">ьные участки, необходимые Учреждению для выполнения своих уставных задач, предоставляются ему на праве постоянного (бессрочного) пользования. Учреждение владеет и пользуется земельными участками в соответствии с целями, предусмотренными Уставом Учреждения.</w:t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92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4.</w:t>
      </w:r>
      <w:r>
        <w:rPr>
          <w:rFonts w:ascii="Times New Roman" w:hAnsi="Times New Roman"/>
          <w:sz w:val="27"/>
          <w:szCs w:val="27"/>
        </w:rPr>
        <w:t xml:space="preserve">4</w:t>
      </w:r>
      <w:r>
        <w:rPr>
          <w:rFonts w:ascii="Times New Roman" w:hAnsi="Times New Roman"/>
          <w:sz w:val="27"/>
          <w:szCs w:val="27"/>
        </w:rPr>
        <w:t xml:space="preserve">. Источниками формирования имущества и финансовых ресурсов Учреждения являются:</w:t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92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имущество, закрепленное Собственником в установленном порядке;</w:t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92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</w:t>
      </w:r>
      <w:r>
        <w:rPr>
          <w:rFonts w:ascii="Times New Roman" w:hAnsi="Times New Roman"/>
          <w:sz w:val="27"/>
          <w:szCs w:val="27"/>
          <w:lang w:eastAsia="en-US"/>
        </w:rPr>
        <w:t xml:space="preserve">субсидии из бюджета Губкинского городского округа Белгородской области</w:t>
      </w:r>
      <w:r>
        <w:rPr>
          <w:rFonts w:ascii="Times New Roman" w:hAnsi="Times New Roman"/>
          <w:sz w:val="27"/>
          <w:szCs w:val="27"/>
        </w:rPr>
        <w:t xml:space="preserve">;</w:t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92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добровольные пожертвования и целевые взносы юридических и физических лиц;</w:t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902"/>
        <w:contextualSpacing/>
        <w:ind w:firstLine="567"/>
        <w:jc w:val="both"/>
        <w:widowControl w:val="off"/>
        <w:tabs>
          <w:tab w:val="left" w:pos="567" w:leader="none"/>
        </w:tabs>
        <w:rPr>
          <w:sz w:val="27"/>
          <w:szCs w:val="27"/>
        </w:rPr>
      </w:pPr>
      <w:r>
        <w:rPr>
          <w:sz w:val="27"/>
          <w:szCs w:val="27"/>
        </w:rPr>
        <w:t xml:space="preserve">-  средства, полученные от осуществления Учреждением приносящей доход деятельности;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2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другие источники в соответствии с законодательством Российской Федерации. </w:t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92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4</w:t>
      </w:r>
      <w:r>
        <w:rPr>
          <w:rFonts w:ascii="Times New Roman" w:hAnsi="Times New Roman"/>
          <w:sz w:val="27"/>
          <w:szCs w:val="27"/>
        </w:rPr>
        <w:t xml:space="preserve">.</w:t>
      </w:r>
      <w:r>
        <w:rPr>
          <w:rFonts w:ascii="Times New Roman" w:hAnsi="Times New Roman"/>
          <w:sz w:val="27"/>
          <w:szCs w:val="27"/>
        </w:rPr>
        <w:t xml:space="preserve">5</w:t>
      </w:r>
      <w:r>
        <w:rPr>
          <w:rFonts w:ascii="Times New Roman" w:hAnsi="Times New Roman"/>
          <w:sz w:val="27"/>
          <w:szCs w:val="27"/>
        </w:rPr>
        <w:t xml:space="preserve">. Учреждение</w:t>
      </w:r>
      <w:r>
        <w:rPr>
          <w:rFonts w:ascii="Times New Roman" w:hAnsi="Times New Roman"/>
          <w:sz w:val="27"/>
          <w:szCs w:val="27"/>
        </w:rPr>
        <w:t xml:space="preserve"> использует бюджетные средства в соответствии с муниципальным заданием, которое формирует и утверждает Учредитель в соответствии с предусмотренными Уставом основными видами деятельности. Учреждение не вправе отказаться от выполнения муниципального задания.</w:t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92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Порядок формирования муниципального задания и порядок финансового обеспечения выполнения этого задания определяются администрацией </w:t>
      </w:r>
      <w:r>
        <w:rPr>
          <w:rFonts w:ascii="Times New Roman" w:hAnsi="Times New Roman"/>
          <w:sz w:val="27"/>
          <w:szCs w:val="27"/>
        </w:rPr>
        <w:t xml:space="preserve">Губкинского</w:t>
      </w:r>
      <w:r>
        <w:rPr>
          <w:rFonts w:ascii="Times New Roman" w:hAnsi="Times New Roman"/>
          <w:sz w:val="27"/>
          <w:szCs w:val="27"/>
        </w:rPr>
        <w:t xml:space="preserve"> городского округа.</w:t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92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Финансовое обеспечение выполнения муниципального задания Учреждением осуществляется в виде субсидий из бюджета </w:t>
      </w:r>
      <w:r>
        <w:rPr>
          <w:rFonts w:ascii="Times New Roman" w:hAnsi="Times New Roman"/>
          <w:sz w:val="27"/>
          <w:szCs w:val="27"/>
        </w:rPr>
        <w:t xml:space="preserve">Губкинского</w:t>
      </w:r>
      <w:r>
        <w:rPr>
          <w:rFonts w:ascii="Times New Roman" w:hAnsi="Times New Roman"/>
          <w:sz w:val="27"/>
          <w:szCs w:val="27"/>
        </w:rPr>
        <w:t xml:space="preserve"> городского округа</w:t>
      </w:r>
      <w:r>
        <w:rPr>
          <w:rFonts w:ascii="Times New Roman" w:hAnsi="Times New Roman"/>
          <w:sz w:val="27"/>
          <w:szCs w:val="27"/>
        </w:rPr>
        <w:t xml:space="preserve"> Белгородской области</w:t>
      </w:r>
      <w:r>
        <w:rPr>
          <w:rFonts w:ascii="Times New Roman" w:hAnsi="Times New Roman"/>
          <w:sz w:val="27"/>
          <w:szCs w:val="27"/>
        </w:rPr>
        <w:t xml:space="preserve">.</w:t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92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ab/>
        <w:t xml:space="preserve">Уменьшение объема субсидии, предоставленной на выполнение муниципального задания, в течение срока его выполнения осуществляется только при соответствующем изменении муниципального задания.</w:t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92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Учреждение вправе сверх установленного муниципального задания, а также в случаях, определенных федеральными законами, в пределах установленного муниципального задания выполнять работы, оказывать услуги, относящиеся к его основным вида</w:t>
      </w:r>
      <w:r>
        <w:rPr>
          <w:rFonts w:ascii="Times New Roman" w:hAnsi="Times New Roman"/>
          <w:sz w:val="27"/>
          <w:szCs w:val="27"/>
        </w:rPr>
        <w:t xml:space="preserve">м деятельности, предусмотренным его Уставом, для граждан и юридических лиц за плату и на одинаковых при оказании одних и тех же услуг условиях. Порядок определения указанной платы устанавливается Учредителем, если иное не предусмотрено федеральным законом.</w:t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92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Финансовое обеспечение выполнения муниципального задания осуществляется с учетом расходов на с</w:t>
      </w:r>
      <w:r>
        <w:rPr>
          <w:rFonts w:ascii="Times New Roman" w:hAnsi="Times New Roman"/>
          <w:sz w:val="27"/>
          <w:szCs w:val="27"/>
        </w:rPr>
        <w:t xml:space="preserve">одержание недвижимого имущества и особо ценного движимого имущества, закрепленных за Учреждением Учредителем или приобретенных Учреждением за счет средств, выделенных ему Учредителем на приобретение такого имущества, расходов на уплату налогов, в качестве </w:t>
      </w:r>
      <w:r>
        <w:rPr>
          <w:rFonts w:ascii="Times New Roman" w:hAnsi="Times New Roman"/>
          <w:sz w:val="27"/>
          <w:szCs w:val="27"/>
        </w:rPr>
        <w:t xml:space="preserve">объекта налогообложения,</w:t>
      </w:r>
      <w:r>
        <w:rPr>
          <w:rFonts w:ascii="Times New Roman" w:hAnsi="Times New Roman"/>
          <w:sz w:val="27"/>
          <w:szCs w:val="27"/>
        </w:rPr>
        <w:t xml:space="preserve"> по которым признается соответствующее имущество, в том числе земельные участки.</w:t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92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В случае сдачи в аренду с согласия Учредителя недвижимого имущества и особо ценн</w:t>
      </w:r>
      <w:r>
        <w:rPr>
          <w:rFonts w:ascii="Times New Roman" w:hAnsi="Times New Roman"/>
          <w:sz w:val="27"/>
          <w:szCs w:val="27"/>
        </w:rPr>
        <w:t xml:space="preserve">ого движимого имущества, закрепленного за Учреждением Учредителем или приобретенного Учреждением за счет средств, выделенных ему Учредителем на приобретение такого имущества, финансовое обеспечение содержания такого имущества Учредителем не осуществляется.</w:t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92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4</w:t>
      </w:r>
      <w:r>
        <w:rPr>
          <w:rFonts w:ascii="Times New Roman" w:hAnsi="Times New Roman"/>
          <w:sz w:val="27"/>
          <w:szCs w:val="27"/>
        </w:rPr>
        <w:t xml:space="preserve">.</w:t>
      </w:r>
      <w:r>
        <w:rPr>
          <w:rFonts w:ascii="Times New Roman" w:hAnsi="Times New Roman"/>
          <w:sz w:val="27"/>
          <w:szCs w:val="27"/>
        </w:rPr>
        <w:t xml:space="preserve">6</w:t>
      </w:r>
      <w:r>
        <w:rPr>
          <w:rFonts w:ascii="Times New Roman" w:hAnsi="Times New Roman"/>
          <w:sz w:val="27"/>
          <w:szCs w:val="27"/>
        </w:rPr>
        <w:t xml:space="preserve">. Собственник имущества вправе изъять излишнее, неиспользуемое </w:t>
      </w:r>
      <w:r>
        <w:rPr>
          <w:rFonts w:ascii="Times New Roman" w:hAnsi="Times New Roman"/>
          <w:sz w:val="27"/>
          <w:szCs w:val="27"/>
        </w:rPr>
        <w:t xml:space="preserve">или используемое</w:t>
      </w:r>
      <w:r>
        <w:rPr>
          <w:rFonts w:ascii="Times New Roman" w:hAnsi="Times New Roman"/>
          <w:sz w:val="27"/>
          <w:szCs w:val="27"/>
        </w:rPr>
        <w:t xml:space="preserve"> не по назначен</w:t>
      </w:r>
      <w:r>
        <w:rPr>
          <w:rFonts w:ascii="Times New Roman" w:hAnsi="Times New Roman"/>
          <w:sz w:val="27"/>
          <w:szCs w:val="27"/>
        </w:rPr>
        <w:t xml:space="preserve">ию имущество, закрепленное за Учреждением либо приобретенное Учреждением за счет средств, выделенных ему Собственником на приобретение этого имущества. Имуществом, изъятым у Учреждения, Собственник этого имущества вправе распорядиться по своему усмотрению.</w:t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92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Изъятие имущества </w:t>
      </w:r>
      <w:r>
        <w:rPr>
          <w:rFonts w:ascii="Times New Roman" w:hAnsi="Times New Roman"/>
          <w:sz w:val="27"/>
          <w:szCs w:val="27"/>
        </w:rPr>
        <w:t xml:space="preserve">осуществляется</w:t>
      </w:r>
      <w:r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в порядке, установленном действующим законодательством.</w:t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92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4</w:t>
      </w:r>
      <w:r>
        <w:rPr>
          <w:rFonts w:ascii="Times New Roman" w:hAnsi="Times New Roman"/>
          <w:sz w:val="27"/>
          <w:szCs w:val="27"/>
        </w:rPr>
        <w:t xml:space="preserve">.</w:t>
      </w:r>
      <w:r>
        <w:rPr>
          <w:rFonts w:ascii="Times New Roman" w:hAnsi="Times New Roman"/>
          <w:sz w:val="27"/>
          <w:szCs w:val="27"/>
        </w:rPr>
        <w:t xml:space="preserve">7</w:t>
      </w:r>
      <w:r>
        <w:rPr>
          <w:rFonts w:ascii="Times New Roman" w:hAnsi="Times New Roman"/>
          <w:sz w:val="27"/>
          <w:szCs w:val="27"/>
        </w:rPr>
        <w:t xml:space="preserve">. Материально-техническое обеспечение Учреждения, развитие его базы осуществляется в том числе самим Учреждением в пределах имеющихся средств.</w:t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92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4</w:t>
      </w:r>
      <w:r>
        <w:rPr>
          <w:rFonts w:ascii="Times New Roman" w:hAnsi="Times New Roman"/>
          <w:sz w:val="27"/>
          <w:szCs w:val="27"/>
        </w:rPr>
        <w:t xml:space="preserve">.</w:t>
      </w:r>
      <w:r>
        <w:rPr>
          <w:rFonts w:ascii="Times New Roman" w:hAnsi="Times New Roman"/>
          <w:sz w:val="27"/>
          <w:szCs w:val="27"/>
        </w:rPr>
        <w:t xml:space="preserve">8</w:t>
      </w:r>
      <w:r>
        <w:rPr>
          <w:rFonts w:ascii="Times New Roman" w:hAnsi="Times New Roman"/>
          <w:sz w:val="27"/>
          <w:szCs w:val="27"/>
        </w:rPr>
        <w:t xml:space="preserve">.</w:t>
      </w:r>
      <w:r>
        <w:rPr>
          <w:rFonts w:ascii="Times New Roman" w:hAnsi="Times New Roman"/>
          <w:b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Учреждение предоставляет информацию (отч</w:t>
      </w:r>
      <w:r>
        <w:rPr>
          <w:rFonts w:ascii="Times New Roman" w:hAnsi="Times New Roman"/>
          <w:sz w:val="27"/>
          <w:szCs w:val="27"/>
        </w:rPr>
        <w:t xml:space="preserve">е</w:t>
      </w:r>
      <w:r>
        <w:rPr>
          <w:rFonts w:ascii="Times New Roman" w:hAnsi="Times New Roman"/>
          <w:sz w:val="27"/>
          <w:szCs w:val="27"/>
        </w:rPr>
        <w:t xml:space="preserve">т) о своей деятельности органам государственной статистики и налоговым органам, а также иным лицам в соответствии с законодательством Российской Федерации</w:t>
      </w:r>
      <w:r>
        <w:rPr>
          <w:rFonts w:ascii="Times New Roman" w:hAnsi="Times New Roman"/>
          <w:sz w:val="27"/>
          <w:szCs w:val="27"/>
        </w:rPr>
        <w:t xml:space="preserve">.</w:t>
      </w:r>
      <w:r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92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4</w:t>
      </w:r>
      <w:r>
        <w:rPr>
          <w:rFonts w:ascii="Times New Roman" w:hAnsi="Times New Roman"/>
          <w:sz w:val="27"/>
          <w:szCs w:val="27"/>
        </w:rPr>
        <w:t xml:space="preserve">.9</w:t>
      </w:r>
      <w:r>
        <w:rPr>
          <w:rFonts w:ascii="Times New Roman" w:hAnsi="Times New Roman"/>
          <w:sz w:val="27"/>
          <w:szCs w:val="27"/>
        </w:rPr>
        <w:t xml:space="preserve">.</w:t>
      </w:r>
      <w:r>
        <w:rPr>
          <w:rFonts w:ascii="Times New Roman" w:hAnsi="Times New Roman"/>
          <w:b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Учреждение в установленном порядке ведет делопроизводство и хранит документы по всем направлениям деятельности.</w:t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920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  <w:lang w:eastAsia="en-US" w:bidi="en-US"/>
        </w:rPr>
      </w:r>
      <w:r>
        <w:rPr>
          <w:rFonts w:ascii="Times New Roman" w:hAnsi="Times New Roman"/>
          <w:color w:val="000000"/>
          <w:sz w:val="27"/>
          <w:szCs w:val="27"/>
        </w:rPr>
      </w:r>
      <w:r>
        <w:rPr>
          <w:rFonts w:ascii="Times New Roman" w:hAnsi="Times New Roman"/>
          <w:color w:val="000000"/>
          <w:sz w:val="27"/>
          <w:szCs w:val="27"/>
        </w:rPr>
      </w:r>
    </w:p>
    <w:p>
      <w:pPr>
        <w:pStyle w:val="945"/>
        <w:ind w:firstLine="57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5. </w:t>
      </w:r>
      <w:r>
        <w:rPr>
          <w:rFonts w:ascii="Times New Roman" w:hAnsi="Times New Roman" w:cs="Times New Roman"/>
          <w:b/>
          <w:sz w:val="27"/>
          <w:szCs w:val="27"/>
        </w:rPr>
        <w:t xml:space="preserve">Учет, отчетность и контроль за деятельностью Учреждения</w:t>
      </w:r>
      <w:r>
        <w:rPr>
          <w:rFonts w:ascii="Times New Roman" w:hAnsi="Times New Roman" w:cs="Times New Roman"/>
          <w:b/>
          <w:sz w:val="27"/>
          <w:szCs w:val="27"/>
        </w:rPr>
      </w:r>
      <w:r>
        <w:rPr>
          <w:rFonts w:ascii="Times New Roman" w:hAnsi="Times New Roman" w:cs="Times New Roman"/>
          <w:b/>
          <w:sz w:val="27"/>
          <w:szCs w:val="27"/>
        </w:rPr>
      </w:r>
    </w:p>
    <w:p>
      <w:pPr>
        <w:pStyle w:val="945"/>
        <w:ind w:firstLine="570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</w:r>
      <w:r>
        <w:rPr>
          <w:rFonts w:ascii="Times New Roman" w:hAnsi="Times New Roman" w:cs="Times New Roman"/>
          <w:b/>
          <w:sz w:val="27"/>
          <w:szCs w:val="27"/>
        </w:rPr>
      </w:r>
      <w:r>
        <w:rPr>
          <w:rFonts w:ascii="Times New Roman" w:hAnsi="Times New Roman" w:cs="Times New Roman"/>
          <w:b/>
          <w:sz w:val="27"/>
          <w:szCs w:val="27"/>
        </w:rPr>
      </w:r>
    </w:p>
    <w:p>
      <w:pPr>
        <w:pStyle w:val="945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5.1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rFonts w:ascii="Times New Roman" w:hAnsi="Times New Roman" w:cs="Times New Roman"/>
          <w:sz w:val="27"/>
          <w:szCs w:val="27"/>
        </w:rPr>
        <w:t xml:space="preserve"> Учреждение ведет бухгалтерский учет и статистическую отчетность в порядке, установленном законодательством Российской Федерации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94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Для учета бюджетных средств Учрежде</w:t>
      </w:r>
      <w:r>
        <w:rPr>
          <w:rFonts w:ascii="Times New Roman" w:hAnsi="Times New Roman" w:cs="Times New Roman"/>
          <w:sz w:val="27"/>
          <w:szCs w:val="27"/>
        </w:rPr>
        <w:t xml:space="preserve">нию открываются лицевые счета в управлении финансов и бюджетной политики администрации Губкинского городского округа. Бухгалтерский учет осуществляется в соответствии с бюджетным законодательством и иными нормативными правовыми актами Российской Федерации.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94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Бухгалтерская отчетность о состоянии финансово-хозяйственной деятельности составляется в соответствии с действующим законодательством Российской Федерации.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94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За искажение отчетных данных должностные лица Учреждения несут установленную законодательством Российской Федерации дисциплинарную, административную и уголовную ответственность.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94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5.2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rFonts w:ascii="Times New Roman" w:hAnsi="Times New Roman" w:cs="Times New Roman"/>
          <w:sz w:val="27"/>
          <w:szCs w:val="27"/>
        </w:rPr>
        <w:t xml:space="preserve"> Контроль за деятельностью Учреждения осуществляется </w:t>
      </w:r>
      <w:r>
        <w:rPr>
          <w:rFonts w:ascii="Times New Roman" w:hAnsi="Times New Roman" w:cs="Times New Roman"/>
          <w:sz w:val="27"/>
          <w:szCs w:val="27"/>
        </w:rPr>
        <w:t xml:space="preserve">Учредителем, а также налоговыми</w:t>
      </w:r>
      <w:r>
        <w:rPr>
          <w:rFonts w:ascii="Times New Roman" w:hAnsi="Times New Roman" w:cs="Times New Roman"/>
          <w:sz w:val="27"/>
          <w:szCs w:val="27"/>
        </w:rPr>
        <w:t xml:space="preserve"> и иными органами в пределах их компетенции, на которые в соответствии с действующим законодательством</w:t>
      </w:r>
      <w:r>
        <w:rPr>
          <w:rFonts w:ascii="Times New Roman" w:hAnsi="Times New Roman" w:cs="Times New Roman"/>
          <w:sz w:val="27"/>
          <w:szCs w:val="27"/>
        </w:rPr>
        <w:t xml:space="preserve"> возложена проверка деятельности государственных и муниципальных учреждений.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94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5.3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rFonts w:ascii="Times New Roman" w:hAnsi="Times New Roman" w:cs="Times New Roman"/>
          <w:sz w:val="27"/>
          <w:szCs w:val="27"/>
        </w:rPr>
        <w:t xml:space="preserve"> Контроль за финансово-хозяйственной деятельностью Учреждения осуществляется в порядке, предусмотренном действующим законодательством.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94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5.4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rFonts w:ascii="Times New Roman" w:hAnsi="Times New Roman" w:cs="Times New Roman"/>
          <w:sz w:val="27"/>
          <w:szCs w:val="27"/>
        </w:rPr>
        <w:t xml:space="preserve"> Контроль за сохранностью и целевым использованием имущества, переданным в оперативное управление Учреждению, осуществляется Собственником его имущества.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94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5.5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rFonts w:ascii="Times New Roman" w:hAnsi="Times New Roman" w:cs="Times New Roman"/>
          <w:sz w:val="27"/>
          <w:szCs w:val="27"/>
        </w:rPr>
        <w:t xml:space="preserve"> Учреждение предоставляет информацию о своей деятельности органам государственной статистики и налоговым органам, финансовым органам, а также иным лицам в соответствии с законодательством Российской Федерации.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94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5.6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rFonts w:ascii="Times New Roman" w:hAnsi="Times New Roman" w:cs="Times New Roman"/>
          <w:sz w:val="27"/>
          <w:szCs w:val="27"/>
        </w:rPr>
        <w:t xml:space="preserve"> Учреждение обеспечивает открытость и доступность следующих документов: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94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Устав</w:t>
      </w:r>
      <w:r>
        <w:rPr>
          <w:rFonts w:ascii="Times New Roman" w:hAnsi="Times New Roman" w:cs="Times New Roman"/>
          <w:sz w:val="27"/>
          <w:szCs w:val="27"/>
        </w:rPr>
        <w:t xml:space="preserve">а</w:t>
      </w:r>
      <w:r>
        <w:rPr>
          <w:rFonts w:ascii="Times New Roman" w:hAnsi="Times New Roman" w:cs="Times New Roman"/>
          <w:sz w:val="27"/>
          <w:szCs w:val="27"/>
        </w:rPr>
        <w:t xml:space="preserve"> учреждения, в том числе внесенных в него изменений;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94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свидетельства о государственной регистрации Учреждения;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94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>
        <w:rPr>
          <w:rFonts w:ascii="Times New Roman" w:hAnsi="Times New Roman" w:cs="Times New Roman"/>
          <w:sz w:val="27"/>
          <w:szCs w:val="27"/>
        </w:rPr>
        <w:t xml:space="preserve">решения Учредителя о создании Учреждения;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94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решение Учредителя о назначении директора Учреждения;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94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положени</w:t>
      </w:r>
      <w:r>
        <w:rPr>
          <w:rFonts w:ascii="Times New Roman" w:hAnsi="Times New Roman" w:cs="Times New Roman"/>
          <w:sz w:val="27"/>
          <w:szCs w:val="27"/>
        </w:rPr>
        <w:t xml:space="preserve">я</w:t>
      </w:r>
      <w:r>
        <w:rPr>
          <w:rFonts w:ascii="Times New Roman" w:hAnsi="Times New Roman" w:cs="Times New Roman"/>
          <w:sz w:val="27"/>
          <w:szCs w:val="27"/>
        </w:rPr>
        <w:t xml:space="preserve"> о филиалах, представительствах Учреждения;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94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годовой бухгалтерской отчетности Учреждения;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94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сведения о проведенных в отношении Учреждения контрольных мероприятиях и их результатах;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94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муниципально</w:t>
      </w:r>
      <w:r>
        <w:rPr>
          <w:rFonts w:ascii="Times New Roman" w:hAnsi="Times New Roman" w:cs="Times New Roman"/>
          <w:sz w:val="27"/>
          <w:szCs w:val="27"/>
        </w:rPr>
        <w:t xml:space="preserve">го</w:t>
      </w:r>
      <w:r>
        <w:rPr>
          <w:rFonts w:ascii="Times New Roman" w:hAnsi="Times New Roman" w:cs="Times New Roman"/>
          <w:sz w:val="27"/>
          <w:szCs w:val="27"/>
        </w:rPr>
        <w:t xml:space="preserve"> задани</w:t>
      </w:r>
      <w:r>
        <w:rPr>
          <w:rFonts w:ascii="Times New Roman" w:hAnsi="Times New Roman" w:cs="Times New Roman"/>
          <w:sz w:val="27"/>
          <w:szCs w:val="27"/>
        </w:rPr>
        <w:t xml:space="preserve">я</w:t>
      </w:r>
      <w:r>
        <w:rPr>
          <w:rFonts w:ascii="Times New Roman" w:hAnsi="Times New Roman" w:cs="Times New Roman"/>
          <w:sz w:val="27"/>
          <w:szCs w:val="27"/>
        </w:rPr>
        <w:t xml:space="preserve"> на оказание</w:t>
      </w:r>
      <w:r>
        <w:rPr>
          <w:rFonts w:ascii="Times New Roman" w:hAnsi="Times New Roman" w:cs="Times New Roman"/>
          <w:sz w:val="27"/>
          <w:szCs w:val="27"/>
        </w:rPr>
        <w:t xml:space="preserve"> услуг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(выполнение работ);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94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отчета о результатах своей деятельности и об использовании закрепленного за Учреждением имущества.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94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Учреждение обеспечивает открытость и доступность вышеуказанных документов с учетом требований законодательства Российской Федерации о защите государственной тайн</w:t>
      </w:r>
      <w:r>
        <w:rPr>
          <w:rFonts w:ascii="Times New Roman" w:hAnsi="Times New Roman" w:cs="Times New Roman"/>
          <w:sz w:val="27"/>
          <w:szCs w:val="27"/>
        </w:rPr>
        <w:t xml:space="preserve">ы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94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5.7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rFonts w:ascii="Times New Roman" w:hAnsi="Times New Roman" w:cs="Times New Roman"/>
          <w:sz w:val="27"/>
          <w:szCs w:val="27"/>
        </w:rPr>
        <w:t xml:space="preserve"> Учреждение в установленном порядке ведет делопроизводство и хранит документы по всем направлениям своей деятельности.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945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</w:r>
      <w:r>
        <w:rPr>
          <w:rFonts w:ascii="Times New Roman" w:hAnsi="Times New Roman" w:cs="Times New Roman"/>
          <w:b/>
          <w:sz w:val="27"/>
          <w:szCs w:val="27"/>
        </w:rPr>
      </w:r>
      <w:r>
        <w:rPr>
          <w:rFonts w:ascii="Times New Roman" w:hAnsi="Times New Roman" w:cs="Times New Roman"/>
          <w:b/>
          <w:sz w:val="27"/>
          <w:szCs w:val="27"/>
        </w:rPr>
      </w:r>
    </w:p>
    <w:p>
      <w:pPr>
        <w:pStyle w:val="945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6. Порядок внесения изменений в Устав Учреждения</w:t>
      </w:r>
      <w:r>
        <w:rPr>
          <w:rFonts w:ascii="Times New Roman" w:hAnsi="Times New Roman" w:cs="Times New Roman"/>
          <w:b/>
          <w:sz w:val="27"/>
          <w:szCs w:val="27"/>
        </w:rPr>
      </w:r>
      <w:r>
        <w:rPr>
          <w:rFonts w:ascii="Times New Roman" w:hAnsi="Times New Roman" w:cs="Times New Roman"/>
          <w:b/>
          <w:sz w:val="27"/>
          <w:szCs w:val="27"/>
        </w:rPr>
      </w:r>
    </w:p>
    <w:p>
      <w:pPr>
        <w:pStyle w:val="945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</w:r>
      <w:r>
        <w:rPr>
          <w:rFonts w:ascii="Times New Roman" w:hAnsi="Times New Roman" w:cs="Times New Roman"/>
          <w:b/>
          <w:sz w:val="27"/>
          <w:szCs w:val="27"/>
        </w:rPr>
      </w:r>
      <w:r>
        <w:rPr>
          <w:rFonts w:ascii="Times New Roman" w:hAnsi="Times New Roman" w:cs="Times New Roman"/>
          <w:b/>
          <w:sz w:val="27"/>
          <w:szCs w:val="27"/>
        </w:rPr>
      </w:r>
    </w:p>
    <w:p>
      <w:pPr>
        <w:pStyle w:val="94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6.1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rFonts w:ascii="Times New Roman" w:hAnsi="Times New Roman" w:cs="Times New Roman"/>
          <w:sz w:val="27"/>
          <w:szCs w:val="27"/>
        </w:rPr>
        <w:t xml:space="preserve"> Изменения в Устав, а также Устав Учреждения в новой редакции утверждаются Учредителем.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94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Государственная регистрация Устава Учреждения в новой редакции, изменения в Устав осуществляется в порядке, установленном законодательством Российской Федерации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94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6.2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rFonts w:ascii="Times New Roman" w:hAnsi="Times New Roman" w:cs="Times New Roman"/>
          <w:sz w:val="27"/>
          <w:szCs w:val="27"/>
        </w:rPr>
        <w:t xml:space="preserve"> Устав в новой редакции, изменения в Устав вступают в силу после их государственной регистрации.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94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6.3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rFonts w:ascii="Times New Roman" w:hAnsi="Times New Roman" w:cs="Times New Roman"/>
          <w:sz w:val="27"/>
          <w:szCs w:val="27"/>
        </w:rPr>
        <w:t xml:space="preserve"> После регистрации Устава Учреждения в новой редакции ранее дей</w:t>
      </w:r>
      <w:r>
        <w:rPr>
          <w:rFonts w:ascii="Times New Roman" w:hAnsi="Times New Roman" w:cs="Times New Roman"/>
          <w:sz w:val="27"/>
          <w:szCs w:val="27"/>
        </w:rPr>
        <w:t xml:space="preserve">ствующий Устав считается утратившим силу.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945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</w:r>
      <w:r>
        <w:rPr>
          <w:rFonts w:ascii="Times New Roman" w:hAnsi="Times New Roman" w:cs="Times New Roman"/>
          <w:b/>
          <w:sz w:val="27"/>
          <w:szCs w:val="27"/>
        </w:rPr>
      </w:r>
      <w:r>
        <w:rPr>
          <w:rFonts w:ascii="Times New Roman" w:hAnsi="Times New Roman" w:cs="Times New Roman"/>
          <w:b/>
          <w:sz w:val="27"/>
          <w:szCs w:val="27"/>
        </w:rPr>
      </w:r>
    </w:p>
    <w:p>
      <w:pPr>
        <w:pStyle w:val="945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7. Реорганизация, изменение типа и ликвидация Учреждения</w:t>
      </w:r>
      <w:r>
        <w:rPr>
          <w:rFonts w:ascii="Times New Roman" w:hAnsi="Times New Roman" w:cs="Times New Roman"/>
          <w:b/>
          <w:sz w:val="27"/>
          <w:szCs w:val="27"/>
        </w:rPr>
      </w:r>
      <w:r>
        <w:rPr>
          <w:rFonts w:ascii="Times New Roman" w:hAnsi="Times New Roman" w:cs="Times New Roman"/>
          <w:b/>
          <w:sz w:val="27"/>
          <w:szCs w:val="27"/>
        </w:rPr>
      </w:r>
    </w:p>
    <w:p>
      <w:pPr>
        <w:pStyle w:val="945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</w:r>
      <w:r>
        <w:rPr>
          <w:rFonts w:ascii="Times New Roman" w:hAnsi="Times New Roman" w:cs="Times New Roman"/>
          <w:b/>
          <w:sz w:val="27"/>
          <w:szCs w:val="27"/>
        </w:rPr>
      </w:r>
      <w:r>
        <w:rPr>
          <w:rFonts w:ascii="Times New Roman" w:hAnsi="Times New Roman" w:cs="Times New Roman"/>
          <w:b/>
          <w:sz w:val="27"/>
          <w:szCs w:val="27"/>
        </w:rPr>
      </w:r>
    </w:p>
    <w:p>
      <w:pPr>
        <w:pStyle w:val="94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7.1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rFonts w:ascii="Times New Roman" w:hAnsi="Times New Roman" w:cs="Times New Roman"/>
          <w:sz w:val="27"/>
          <w:szCs w:val="27"/>
        </w:rPr>
        <w:t xml:space="preserve"> Учреждение может быть реорганизовано в порядке, предусмотренном Гражданским кодексом Российской Федерации и другими федеральными органами.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94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7.2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rFonts w:ascii="Times New Roman" w:hAnsi="Times New Roman" w:cs="Times New Roman"/>
          <w:sz w:val="27"/>
          <w:szCs w:val="27"/>
        </w:rPr>
        <w:t xml:space="preserve"> Реорганизация Учреждения может быть осуществлена в форме слияния, присоединения, разделения, выделения и преобразования.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94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7.3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Принятие решения о реорганизации Учреждения осуществляется в порядке, установленном муниципальными правовыми актами.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94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7.4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rFonts w:ascii="Times New Roman" w:hAnsi="Times New Roman" w:cs="Times New Roman"/>
          <w:sz w:val="27"/>
          <w:szCs w:val="27"/>
        </w:rPr>
        <w:t xml:space="preserve"> При реорганизации Учреждения кредитор не вправе требовать досрочного исполнения соответствующего обязательства, а также прекращения обязательства и возмещения связанных с этим убытков.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94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7.5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rFonts w:ascii="Times New Roman" w:hAnsi="Times New Roman" w:cs="Times New Roman"/>
          <w:sz w:val="27"/>
          <w:szCs w:val="27"/>
        </w:rPr>
        <w:t xml:space="preserve"> Изменение типа Учреждения не является его реорганизацией. При изменении типа Учреждения в его учредительные документы вносятся соответствующие изменения.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94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7.6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rFonts w:ascii="Times New Roman" w:hAnsi="Times New Roman" w:cs="Times New Roman"/>
          <w:sz w:val="27"/>
          <w:szCs w:val="27"/>
        </w:rPr>
        <w:t xml:space="preserve"> Учреждение может быть ликвидировано на основании и в порядке, которые предусмотрены Гражданским кодексом Российской Федерации и другими федеральными законами.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94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Ликвидация Учреждения влечет прекращение его деятельности без перехода</w:t>
      </w:r>
      <w:r>
        <w:rPr>
          <w:rFonts w:ascii="Times New Roman" w:hAnsi="Times New Roman" w:cs="Times New Roman"/>
          <w:sz w:val="27"/>
          <w:szCs w:val="27"/>
        </w:rPr>
        <w:t xml:space="preserve"> прав и обязанностей в порядке правопреемства к другим лицам. 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94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Состав ликвидационной комиссии определяется при принятии решения о ликвидации Учреждения.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94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7.7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rFonts w:ascii="Times New Roman" w:hAnsi="Times New Roman" w:cs="Times New Roman"/>
          <w:sz w:val="27"/>
          <w:szCs w:val="27"/>
        </w:rPr>
        <w:t xml:space="preserve">  При ликвидации Учреждения оставшееся после удовлетворения требований кредиторов имущества, если иное не установлено действующим законодательством, направляется на цели, в интересах которых оно было создано. 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94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7.8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rFonts w:ascii="Times New Roman" w:hAnsi="Times New Roman" w:cs="Times New Roman"/>
          <w:sz w:val="27"/>
          <w:szCs w:val="27"/>
        </w:rPr>
        <w:t xml:space="preserve"> При реорганизации или ликвид</w:t>
      </w:r>
      <w:r>
        <w:rPr>
          <w:rFonts w:ascii="Times New Roman" w:hAnsi="Times New Roman" w:cs="Times New Roman"/>
          <w:sz w:val="27"/>
          <w:szCs w:val="27"/>
        </w:rPr>
        <w:t xml:space="preserve">ации Учреждения все документы (</w:t>
      </w:r>
      <w:r>
        <w:rPr>
          <w:rFonts w:ascii="Times New Roman" w:hAnsi="Times New Roman" w:cs="Times New Roman"/>
          <w:sz w:val="27"/>
          <w:szCs w:val="27"/>
        </w:rPr>
        <w:t xml:space="preserve">управленческие, финансово-хозяйственные, по личному составу и др.) либо передаются в соответствии с установленными правилами правопреемнику, либо, при отсутствии правопреемника, документы постоянного хранения передаются на государственное хранение</w:t>
      </w:r>
      <w:r>
        <w:rPr>
          <w:rFonts w:ascii="Times New Roman" w:hAnsi="Times New Roman" w:cs="Times New Roman"/>
          <w:sz w:val="27"/>
          <w:szCs w:val="27"/>
        </w:rPr>
        <w:t xml:space="preserve"> в специализированные архивы, а документы по личному составу</w:t>
      </w:r>
      <w:r>
        <w:rPr>
          <w:rFonts w:ascii="Times New Roman" w:hAnsi="Times New Roman" w:cs="Times New Roman"/>
          <w:sz w:val="27"/>
          <w:szCs w:val="27"/>
        </w:rPr>
        <w:t xml:space="preserve"> (</w:t>
      </w:r>
      <w:r>
        <w:rPr>
          <w:rFonts w:ascii="Times New Roman" w:hAnsi="Times New Roman" w:cs="Times New Roman"/>
          <w:sz w:val="27"/>
          <w:szCs w:val="27"/>
        </w:rPr>
        <w:t xml:space="preserve">приказы, личные дела, карточки учета, лицевые счета) передаются на хранение в архив Губкинского городского округа.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94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7.9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rFonts w:ascii="Times New Roman" w:hAnsi="Times New Roman" w:cs="Times New Roman"/>
          <w:sz w:val="27"/>
          <w:szCs w:val="27"/>
        </w:rPr>
        <w:t xml:space="preserve"> Ликвидация Учреждения считается завершенной, а Учреждение прекращает свою деятельность после внесения об этом записи в единый государственный реестр юридических лиц.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94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94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94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902"/>
        <w:tabs>
          <w:tab w:val="left" w:pos="7368" w:leader="none"/>
        </w:tabs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Начальник управления</w:t>
      </w: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p>
      <w:pPr>
        <w:pStyle w:val="902"/>
        <w:tabs>
          <w:tab w:val="left" w:pos="7368" w:leader="none"/>
        </w:tabs>
      </w:pPr>
      <w:r>
        <w:rPr>
          <w:b/>
          <w:sz w:val="27"/>
          <w:szCs w:val="27"/>
        </w:rPr>
        <w:t xml:space="preserve">физической культуры и спорта                                                        С.А. Сарыгин</w:t>
      </w:r>
      <w:r/>
    </w:p>
    <w:p>
      <w:pPr>
        <w:pStyle w:val="94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</w:r>
      <w:r>
        <w:rPr>
          <w:color w:val="ff0000"/>
          <w:sz w:val="26"/>
          <w:szCs w:val="26"/>
        </w:rPr>
      </w:r>
      <w:r>
        <w:rPr>
          <w:color w:val="ff0000"/>
          <w:sz w:val="26"/>
          <w:szCs w:val="26"/>
        </w:rPr>
      </w:r>
    </w:p>
    <w:p>
      <w:pPr>
        <w:pStyle w:val="902"/>
        <w:rPr>
          <w:color w:val="ff0000"/>
          <w:sz w:val="26"/>
          <w:szCs w:val="26"/>
        </w:rPr>
      </w:pPr>
      <w:r>
        <w:rPr>
          <w:color w:val="ff0000"/>
          <w:sz w:val="26"/>
        </w:rPr>
      </w:r>
      <w:r>
        <w:rPr>
          <w:color w:val="ff0000"/>
          <w:sz w:val="26"/>
          <w:szCs w:val="26"/>
        </w:rPr>
      </w:r>
      <w:r>
        <w:rPr>
          <w:color w:val="ff0000"/>
          <w:sz w:val="26"/>
          <w:szCs w:val="26"/>
        </w:rPr>
      </w:r>
    </w:p>
    <w:p>
      <w:pPr>
        <w:pStyle w:val="902"/>
        <w:ind w:firstLine="5103"/>
        <w:jc w:val="center"/>
        <w:tabs>
          <w:tab w:val="left" w:pos="0" w:leader="none"/>
        </w:tabs>
        <w:rPr>
          <w:b/>
          <w:color w:val="000000"/>
        </w:rPr>
      </w:pPr>
      <w:r>
        <w:rPr>
          <w:b/>
          <w:color w:val="000000"/>
        </w:rPr>
        <w:t xml:space="preserve">Приложение № </w:t>
      </w:r>
      <w:r>
        <w:rPr>
          <w:b/>
          <w:color w:val="000000"/>
        </w:rPr>
        <w:t xml:space="preserve">2</w:t>
      </w:r>
      <w:r>
        <w:rPr>
          <w:b/>
          <w:color w:val="000000"/>
        </w:rPr>
      </w:r>
      <w:r>
        <w:rPr>
          <w:b/>
          <w:color w:val="000000"/>
        </w:rPr>
      </w:r>
    </w:p>
    <w:p>
      <w:pPr>
        <w:pStyle w:val="902"/>
        <w:ind w:firstLine="5103"/>
        <w:jc w:val="center"/>
        <w:tabs>
          <w:tab w:val="left" w:pos="0" w:leader="none"/>
        </w:tabs>
        <w:rPr>
          <w:b/>
          <w:color w:val="000000"/>
        </w:rPr>
      </w:pPr>
      <w:r>
        <w:rPr>
          <w:b/>
          <w:color w:val="000000"/>
        </w:rPr>
        <w:t xml:space="preserve">к постановлению администрации</w:t>
      </w:r>
      <w:r>
        <w:rPr>
          <w:b/>
          <w:color w:val="000000"/>
        </w:rPr>
      </w:r>
      <w:r>
        <w:rPr>
          <w:b/>
          <w:color w:val="000000"/>
        </w:rPr>
      </w:r>
    </w:p>
    <w:p>
      <w:pPr>
        <w:pStyle w:val="902"/>
        <w:ind w:firstLine="5103"/>
        <w:jc w:val="center"/>
        <w:tabs>
          <w:tab w:val="left" w:pos="0" w:leader="none"/>
        </w:tabs>
        <w:rPr>
          <w:b/>
          <w:color w:val="000000"/>
        </w:rPr>
      </w:pPr>
      <w:r>
        <w:rPr>
          <w:b/>
          <w:color w:val="000000"/>
        </w:rPr>
        <w:t xml:space="preserve">Губкинского городского округа</w:t>
      </w:r>
      <w:r>
        <w:rPr>
          <w:b/>
          <w:color w:val="000000"/>
        </w:rPr>
      </w:r>
      <w:r>
        <w:rPr>
          <w:b/>
          <w:color w:val="000000"/>
        </w:rPr>
      </w:r>
    </w:p>
    <w:p>
      <w:pPr>
        <w:pStyle w:val="902"/>
        <w:tabs>
          <w:tab w:val="left" w:pos="0" w:leader="none"/>
        </w:tabs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                    </w:t>
      </w:r>
      <w:r>
        <w:rPr>
          <w:b/>
          <w:color w:val="000000"/>
        </w:rPr>
        <w:t xml:space="preserve">                  </w:t>
      </w:r>
      <w:r>
        <w:rPr>
          <w:b/>
          <w:color w:val="000000"/>
        </w:rPr>
        <w:t xml:space="preserve">от «___» _________2022 г. №______</w:t>
      </w:r>
      <w:r>
        <w:rPr>
          <w:b/>
          <w:color w:val="000000"/>
        </w:rPr>
      </w:r>
      <w:r>
        <w:rPr>
          <w:b/>
          <w:color w:val="000000"/>
        </w:rPr>
      </w:r>
    </w:p>
    <w:p>
      <w:pPr>
        <w:pStyle w:val="902"/>
        <w:ind w:firstLine="9072"/>
        <w:jc w:val="center"/>
        <w:tabs>
          <w:tab w:val="left" w:pos="0" w:leader="none"/>
        </w:tabs>
        <w:rPr>
          <w:b/>
          <w:color w:val="000000"/>
        </w:rPr>
      </w:pPr>
      <w:r>
        <w:rPr>
          <w:b/>
          <w:color w:val="000000"/>
        </w:rPr>
      </w:r>
      <w:r>
        <w:rPr>
          <w:b/>
          <w:color w:val="000000"/>
        </w:rPr>
      </w:r>
      <w:r>
        <w:rPr>
          <w:b/>
          <w:color w:val="000000"/>
        </w:rPr>
      </w:r>
    </w:p>
    <w:p>
      <w:pPr>
        <w:pStyle w:val="902"/>
        <w:ind w:left="4860"/>
        <w:jc w:val="both"/>
        <w:tabs>
          <w:tab w:val="left" w:pos="0" w:leader="none"/>
          <w:tab w:val="left" w:pos="4860" w:leader="none"/>
        </w:tabs>
        <w:rPr>
          <w:b/>
          <w:color w:val="000000"/>
        </w:rPr>
      </w:pPr>
      <w:r>
        <w:rPr>
          <w:b/>
          <w:color w:val="000000"/>
        </w:rPr>
      </w:r>
      <w:r>
        <w:rPr>
          <w:b/>
          <w:color w:val="000000"/>
        </w:rPr>
      </w:r>
      <w:r>
        <w:rPr>
          <w:b/>
          <w:color w:val="000000"/>
        </w:rPr>
      </w:r>
    </w:p>
    <w:p>
      <w:pPr>
        <w:pStyle w:val="902"/>
        <w:ind w:left="4860"/>
        <w:tabs>
          <w:tab w:val="left" w:pos="0" w:leader="none"/>
          <w:tab w:val="left" w:pos="4860" w:leader="none"/>
        </w:tabs>
        <w:rPr>
          <w:b/>
          <w:color w:val="000000"/>
        </w:rPr>
      </w:pPr>
      <w:r>
        <w:rPr>
          <w:b/>
          <w:color w:val="000000"/>
        </w:rPr>
      </w:r>
      <w:r>
        <w:rPr>
          <w:b/>
          <w:color w:val="000000"/>
        </w:rPr>
      </w:r>
      <w:r>
        <w:rPr>
          <w:b/>
          <w:color w:val="000000"/>
        </w:rPr>
      </w:r>
    </w:p>
    <w:p>
      <w:pPr>
        <w:pStyle w:val="902"/>
        <w:jc w:val="center"/>
        <w:rPr>
          <w:b/>
          <w:color w:val="000000"/>
        </w:rPr>
      </w:pPr>
      <w:r>
        <w:rPr>
          <w:b/>
          <w:color w:val="000000"/>
        </w:rPr>
        <w:t xml:space="preserve">Перечень </w:t>
      </w:r>
      <w:r>
        <w:rPr>
          <w:b/>
          <w:color w:val="000000"/>
        </w:rPr>
      </w:r>
      <w:r>
        <w:rPr>
          <w:b/>
          <w:color w:val="000000"/>
        </w:rPr>
      </w:r>
    </w:p>
    <w:p>
      <w:pPr>
        <w:pStyle w:val="90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муниципального имущества, </w:t>
      </w:r>
      <w:r>
        <w:rPr>
          <w:b/>
          <w:sz w:val="22"/>
          <w:szCs w:val="22"/>
        </w:rPr>
        <w:t xml:space="preserve">изымаемого из</w:t>
      </w:r>
      <w:r>
        <w:rPr>
          <w:b/>
          <w:sz w:val="22"/>
          <w:szCs w:val="22"/>
        </w:rPr>
        <w:t xml:space="preserve"> оперативного управления 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902"/>
        <w:jc w:val="center"/>
        <w:rPr>
          <w:b/>
          <w:color w:val="000000"/>
        </w:rPr>
      </w:pPr>
      <w:r>
        <w:rPr>
          <w:b/>
          <w:sz w:val="22"/>
          <w:szCs w:val="22"/>
        </w:rPr>
        <w:t xml:space="preserve">муниципального бюджетного учреждения «Спортивная школа № 1» в состав муниципальной казны и закрепляемого на праве оперативного управления </w:t>
      </w:r>
      <w:r>
        <w:rPr>
          <w:b/>
          <w:sz w:val="22"/>
          <w:szCs w:val="22"/>
        </w:rPr>
        <w:t xml:space="preserve">за муниципальным бюджетным учреждением </w:t>
      </w:r>
      <w:r>
        <w:rPr>
          <w:b/>
          <w:sz w:val="22"/>
          <w:szCs w:val="22"/>
        </w:rPr>
        <w:t xml:space="preserve">«Центр тестирования физкультурно-спортивного комплекса «Готов к труду и обороне» и развития массового спорта Губкинского городского округа»</w:t>
      </w:r>
      <w:r>
        <w:rPr>
          <w:b/>
          <w:color w:val="000000"/>
        </w:rPr>
      </w:r>
      <w:r>
        <w:rPr>
          <w:b/>
          <w:color w:val="000000"/>
        </w:rPr>
      </w:r>
    </w:p>
    <w:p>
      <w:pPr>
        <w:pStyle w:val="902"/>
        <w:jc w:val="right"/>
        <w:tabs>
          <w:tab w:val="left" w:pos="0" w:leader="none"/>
        </w:tabs>
        <w:rPr>
          <w:color w:val="ff0000"/>
        </w:rPr>
      </w:pPr>
      <w:r>
        <w:rPr>
          <w:color w:val="ff0000"/>
        </w:rPr>
        <w:t xml:space="preserve">                                                                                                   </w:t>
      </w:r>
      <w:r>
        <w:rPr>
          <w:color w:val="ff0000"/>
        </w:rPr>
      </w:r>
      <w:r>
        <w:rPr>
          <w:color w:val="ff0000"/>
        </w:rPr>
      </w:r>
    </w:p>
    <w:tbl>
      <w:tblPr>
        <w:tblW w:w="978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7"/>
        <w:gridCol w:w="2835"/>
        <w:gridCol w:w="1843"/>
        <w:gridCol w:w="1559"/>
        <w:gridCol w:w="1134"/>
        <w:gridCol w:w="18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02"/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</w:rPr>
            </w:pPr>
            <w:r>
              <w:rPr>
                <w:b/>
              </w:rPr>
              <w:t xml:space="preserve">№ пп.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02"/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</w:rPr>
            </w:pPr>
            <w:r>
              <w:rPr>
                <w:b/>
              </w:rPr>
              <w:t xml:space="preserve">Наименование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902"/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</w:rPr>
            </w:pPr>
            <w:r>
              <w:rPr>
                <w:b/>
              </w:rPr>
              <w:t xml:space="preserve">имущества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02"/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</w:rPr>
            </w:pPr>
            <w:r>
              <w:rPr>
                <w:b/>
              </w:rPr>
              <w:t xml:space="preserve">Инвентарный номер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02"/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</w:rPr>
            </w:pPr>
            <w:r>
              <w:rPr>
                <w:b/>
              </w:rPr>
              <w:t xml:space="preserve">Дата принятия к учету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02"/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</w:rPr>
            </w:pPr>
            <w:r>
              <w:rPr>
                <w:b/>
              </w:rPr>
              <w:t xml:space="preserve">Кол-во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02"/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</w:rPr>
            </w:pPr>
            <w:r>
              <w:rPr>
                <w:b/>
              </w:rPr>
              <w:t xml:space="preserve">Балансовая стоимость,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902"/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</w:rPr>
            </w:pPr>
            <w:r>
              <w:rPr>
                <w:b/>
              </w:rPr>
              <w:t xml:space="preserve">руб.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</w:tbl>
    <w:p>
      <w:pPr>
        <w:pStyle w:val="902"/>
        <w:jc w:val="right"/>
        <w:tabs>
          <w:tab w:val="left" w:pos="0" w:leader="none"/>
        </w:tabs>
        <w:rPr>
          <w:b/>
          <w:color w:val="000000"/>
          <w:sz w:val="2"/>
          <w:szCs w:val="2"/>
        </w:rPr>
      </w:pPr>
      <w:r>
        <w:rPr>
          <w:b/>
          <w:color w:val="000000"/>
          <w:sz w:val="2"/>
          <w:szCs w:val="2"/>
        </w:rPr>
        <w:t xml:space="preserve">  </w:t>
      </w:r>
      <w:r>
        <w:rPr>
          <w:b/>
          <w:color w:val="000000"/>
          <w:sz w:val="2"/>
          <w:szCs w:val="2"/>
        </w:rPr>
      </w:r>
      <w:r>
        <w:rPr>
          <w:b/>
          <w:color w:val="000000"/>
          <w:sz w:val="2"/>
          <w:szCs w:val="2"/>
        </w:rPr>
      </w:r>
    </w:p>
    <w:tbl>
      <w:tblPr>
        <w:tblW w:w="978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7"/>
        <w:gridCol w:w="2835"/>
        <w:gridCol w:w="1843"/>
        <w:gridCol w:w="1559"/>
        <w:gridCol w:w="1134"/>
        <w:gridCol w:w="18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02"/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</w:rPr>
            </w:pPr>
            <w:r>
              <w:rPr>
                <w:b/>
              </w:rPr>
              <w:t xml:space="preserve">1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02"/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</w:rPr>
            </w:pPr>
            <w:r>
              <w:rPr>
                <w:b/>
              </w:rPr>
              <w:t xml:space="preserve">2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02"/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</w:rPr>
            </w:pPr>
            <w:r>
              <w:rPr>
                <w:b/>
              </w:rPr>
              <w:t xml:space="preserve">3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902"/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</w:rPr>
            </w:pPr>
            <w:r>
              <w:rPr>
                <w:b/>
              </w:rPr>
              <w:t xml:space="preserve">4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02"/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</w:rPr>
            </w:pPr>
            <w:r>
              <w:rPr>
                <w:b/>
              </w:rPr>
              <w:t xml:space="preserve">5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902"/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</w:rPr>
            </w:pPr>
            <w:r>
              <w:rPr>
                <w:b/>
              </w:rPr>
              <w:t xml:space="preserve">6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02"/>
              <w:numPr>
                <w:ilvl w:val="0"/>
                <w:numId w:val="15"/>
              </w:numPr>
              <w:ind w:left="414" w:hanging="357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bottom"/>
            <w:textDirection w:val="lrTb"/>
            <w:noWrap w:val="false"/>
          </w:tcPr>
          <w:p>
            <w:pPr>
              <w:pStyle w:val="902"/>
            </w:pPr>
            <w:r>
              <w:t xml:space="preserve">Барьеры для тренировок </w:t>
            </w:r>
            <w:r>
              <w:rPr>
                <w:lang w:val="en-US"/>
              </w:rPr>
              <w:t xml:space="preserve">MITRE</w:t>
            </w:r>
            <w:r>
              <w:t xml:space="preserve"> 6 шт. высота 16</w:t>
            </w:r>
            <w:r>
              <w:t xml:space="preserve">см/29</w:t>
            </w:r>
            <w:r>
              <w:t xml:space="preserve">см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ВА0000000213</w:t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10.12.2015</w:t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6 500,00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02"/>
              <w:numPr>
                <w:ilvl w:val="0"/>
                <w:numId w:val="15"/>
              </w:numPr>
              <w:ind w:left="414" w:hanging="357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/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bottom"/>
            <w:textDirection w:val="lrTb"/>
            <w:noWrap w:val="false"/>
          </w:tcPr>
          <w:p>
            <w:pPr>
              <w:pStyle w:val="902"/>
            </w:pPr>
            <w:r>
              <w:t xml:space="preserve">Беговые станки (колодки)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01630266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20.10.2004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  <w:rPr>
                <w:highlight w:val="yellow"/>
              </w:rPr>
            </w:pPr>
            <w:r>
              <w:t xml:space="preserve">3 986,10</w:t>
            </w: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02"/>
              <w:numPr>
                <w:ilvl w:val="0"/>
                <w:numId w:val="15"/>
              </w:numPr>
              <w:ind w:left="414" w:hanging="357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/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bottom"/>
            <w:textDirection w:val="lrTb"/>
            <w:noWrap w:val="false"/>
          </w:tcPr>
          <w:p>
            <w:pPr>
              <w:pStyle w:val="902"/>
            </w:pPr>
            <w:r>
              <w:t xml:space="preserve">Винтовка компрессионная, спортивная, МР</w:t>
            </w:r>
            <w:r>
              <w:t xml:space="preserve">-</w:t>
            </w:r>
            <w:r>
              <w:t xml:space="preserve">532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ВА0000000080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28.04.2015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38 700,00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02"/>
              <w:numPr>
                <w:ilvl w:val="0"/>
                <w:numId w:val="15"/>
              </w:numPr>
              <w:ind w:left="414" w:hanging="357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/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bottom"/>
            <w:textDirection w:val="lrTb"/>
            <w:noWrap w:val="false"/>
          </w:tcPr>
          <w:p>
            <w:pPr>
              <w:pStyle w:val="902"/>
            </w:pPr>
            <w:r>
              <w:t xml:space="preserve">Коврик для прыжков в длину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ВА0000000355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23.11.2016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4 480,00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02"/>
              <w:numPr>
                <w:ilvl w:val="0"/>
                <w:numId w:val="15"/>
              </w:numPr>
              <w:ind w:left="414" w:hanging="357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/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bottom"/>
            <w:textDirection w:val="lrTb"/>
            <w:noWrap w:val="false"/>
          </w:tcPr>
          <w:p>
            <w:pPr>
              <w:pStyle w:val="902"/>
            </w:pPr>
            <w:r>
              <w:t xml:space="preserve">Колодки стартовые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01630007В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22.06.2005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5 883,00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02"/>
              <w:numPr>
                <w:ilvl w:val="0"/>
                <w:numId w:val="15"/>
              </w:numPr>
              <w:ind w:left="414" w:hanging="357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/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bottom"/>
            <w:textDirection w:val="lrTb"/>
            <w:noWrap w:val="false"/>
          </w:tcPr>
          <w:p>
            <w:pPr>
              <w:pStyle w:val="902"/>
            </w:pPr>
            <w:r>
              <w:t xml:space="preserve">Колодки стартовые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01630007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22.06.2005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5 883,00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02"/>
              <w:numPr>
                <w:ilvl w:val="0"/>
                <w:numId w:val="15"/>
              </w:numPr>
              <w:ind w:left="414" w:hanging="357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/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bottom"/>
            <w:textDirection w:val="lrTb"/>
            <w:noWrap w:val="false"/>
          </w:tcPr>
          <w:p>
            <w:pPr>
              <w:pStyle w:val="902"/>
            </w:pPr>
            <w:r>
              <w:t xml:space="preserve">Колодки стартовые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01630007А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22.06.2005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5 883,00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02"/>
              <w:numPr>
                <w:ilvl w:val="0"/>
                <w:numId w:val="15"/>
              </w:numPr>
              <w:ind w:left="414" w:hanging="357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/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bottom"/>
            <w:textDirection w:val="lrTb"/>
            <w:noWrap w:val="false"/>
          </w:tcPr>
          <w:p>
            <w:pPr>
              <w:pStyle w:val="902"/>
            </w:pPr>
            <w:r>
              <w:t xml:space="preserve">Колодки стартовые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01630007Б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22.06.2005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5 883,00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02"/>
              <w:numPr>
                <w:ilvl w:val="0"/>
                <w:numId w:val="15"/>
              </w:numPr>
              <w:ind w:left="414" w:hanging="357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/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bottom"/>
            <w:textDirection w:val="lrTb"/>
            <w:noWrap w:val="false"/>
          </w:tcPr>
          <w:p>
            <w:pPr>
              <w:pStyle w:val="902"/>
            </w:pPr>
            <w:r>
              <w:t xml:space="preserve">Компьютерная техника в сборе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ind w:left="-108"/>
              <w:jc w:val="center"/>
            </w:pPr>
            <w:r>
              <w:t xml:space="preserve">10134420210001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12.10.2021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45 690,00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02"/>
              <w:numPr>
                <w:ilvl w:val="0"/>
                <w:numId w:val="15"/>
              </w:numPr>
              <w:ind w:left="414" w:hanging="357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/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bottom"/>
            <w:textDirection w:val="lrTb"/>
            <w:noWrap w:val="false"/>
          </w:tcPr>
          <w:p>
            <w:pPr>
              <w:pStyle w:val="902"/>
            </w:pPr>
            <w:r>
              <w:t xml:space="preserve">Лестница для тренировок </w:t>
            </w:r>
            <w:r>
              <w:rPr>
                <w:lang w:val="en-US"/>
              </w:rPr>
              <w:t xml:space="preserve">MITRE</w:t>
            </w:r>
            <w:r>
              <w:t xml:space="preserve"> 9м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ВА0000000214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10.12.2005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4 430,00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02"/>
              <w:numPr>
                <w:ilvl w:val="0"/>
                <w:numId w:val="15"/>
              </w:numPr>
              <w:ind w:left="414" w:hanging="357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/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02"/>
            </w:pPr>
            <w:r>
              <w:t xml:space="preserve">Мат гимнастический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ВА0000000387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20.03.2017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3 850,00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02"/>
              <w:numPr>
                <w:ilvl w:val="0"/>
                <w:numId w:val="15"/>
              </w:numPr>
              <w:ind w:left="414" w:hanging="357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/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02"/>
            </w:pPr>
            <w:r>
              <w:t xml:space="preserve">Мат гимнастический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ВА0000000390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20.03.2017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3 850,00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02"/>
              <w:numPr>
                <w:ilvl w:val="0"/>
                <w:numId w:val="15"/>
              </w:numPr>
              <w:ind w:left="414" w:hanging="357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/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02"/>
            </w:pPr>
            <w:r>
              <w:t xml:space="preserve">Мат гимнастический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ВА0000000389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20.03.2017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3 850,00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bottom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902"/>
              <w:numPr>
                <w:ilvl w:val="0"/>
                <w:numId w:val="15"/>
              </w:numPr>
              <w:ind w:left="414" w:hanging="357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/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02"/>
            </w:pPr>
            <w:r>
              <w:t xml:space="preserve">Мат гимнастический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ВА0000000388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20.03.2017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3 850,00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902"/>
              <w:numPr>
                <w:ilvl w:val="0"/>
                <w:numId w:val="15"/>
              </w:numPr>
              <w:ind w:left="414" w:hanging="357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02"/>
            </w:pPr>
            <w:r>
              <w:t xml:space="preserve">Мобильный комплекс ГТО «Стандарт-2»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ВА0000000403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25.05.2017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39 900,00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902"/>
              <w:numPr>
                <w:ilvl w:val="0"/>
                <w:numId w:val="15"/>
              </w:numPr>
              <w:ind w:left="414" w:hanging="357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02"/>
            </w:pPr>
            <w:r>
              <w:t xml:space="preserve">Мобильный комплекс </w:t>
            </w:r>
            <w:r>
              <w:t xml:space="preserve">для </w:t>
            </w:r>
            <w:r>
              <w:t xml:space="preserve">ГТО «Стандарт-2»</w:t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ВА0000000346</w:t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08.11.2016</w:t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39 900,00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02"/>
              <w:numPr>
                <w:ilvl w:val="0"/>
                <w:numId w:val="15"/>
              </w:numPr>
              <w:ind w:left="414" w:hanging="357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/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bottom"/>
            <w:textDirection w:val="lrTb"/>
            <w:noWrap w:val="false"/>
          </w:tcPr>
          <w:p>
            <w:pPr>
              <w:pStyle w:val="902"/>
              <w:rPr>
                <w:lang w:val="en-US"/>
              </w:rPr>
            </w:pPr>
            <w:r>
              <w:t xml:space="preserve">МФУ</w:t>
            </w:r>
            <w:r>
              <w:rPr>
                <w:lang w:val="en-US"/>
              </w:rPr>
              <w:t xml:space="preserve"> </w:t>
            </w:r>
            <w:r>
              <w:t xml:space="preserve">лазерный</w:t>
            </w:r>
            <w:r>
              <w:rPr>
                <w:lang w:val="en-US"/>
              </w:rPr>
              <w:t xml:space="preserve"> HP LaserJ</w:t>
            </w:r>
            <w:r>
              <w:rPr>
                <w:lang w:val="en-US"/>
              </w:rPr>
              <w:t xml:space="preserve">et Pro MFP M28a A4 </w:t>
            </w:r>
            <w:r>
              <w:t xml:space="preserve">белый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ind w:left="-108"/>
              <w:jc w:val="center"/>
              <w:rPr>
                <w:lang w:val="en-US"/>
              </w:rPr>
            </w:pPr>
            <w:r>
              <w:t xml:space="preserve">10134420210002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12.10.2021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  <w:rPr>
                <w:lang w:val="en-US"/>
              </w:rPr>
            </w:pPr>
            <w:r>
              <w:t xml:space="preserve">14 890,00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02"/>
              <w:numPr>
                <w:ilvl w:val="0"/>
                <w:numId w:val="15"/>
              </w:numPr>
              <w:ind w:left="414" w:hanging="357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lang w:val="en-US"/>
              </w:rPr>
            </w:pPr>
            <w:r>
              <w:rPr>
                <w:lang w:val="en-US"/>
              </w:rPr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bottom"/>
            <w:textDirection w:val="lrTb"/>
            <w:noWrap w:val="false"/>
          </w:tcPr>
          <w:p>
            <w:pPr>
              <w:pStyle w:val="902"/>
              <w:rPr>
                <w:lang w:val="en-US"/>
              </w:rPr>
            </w:pPr>
            <w:r>
              <w:t xml:space="preserve">Ноутбук</w:t>
            </w:r>
            <w:r>
              <w:rPr>
                <w:lang w:val="en-US"/>
              </w:rPr>
              <w:t xml:space="preserve"> HP15.6 «15-ac102ur(1366x768)Intel Celeron N3050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(1.6Ghz)/2048Mb/500Gb/DVDrw/Int:Intel HD/Cam/WiFi/41WHr/war 1y/2 19kg/W10(POGO3EA)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  <w:rPr>
                <w:lang w:val="en-US"/>
              </w:rPr>
            </w:pPr>
            <w:r>
              <w:t xml:space="preserve">ВА00000003</w:t>
            </w:r>
            <w:r>
              <w:rPr>
                <w:lang w:val="en-US"/>
              </w:rPr>
              <w:t xml:space="preserve">51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  <w:rPr>
                <w:lang w:val="en-US"/>
              </w:rPr>
            </w:pPr>
            <w:r>
              <w:t xml:space="preserve">11.11.2016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19 460,00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02"/>
              <w:numPr>
                <w:ilvl w:val="0"/>
                <w:numId w:val="15"/>
              </w:numPr>
              <w:ind w:left="414" w:hanging="357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lang w:val="en-US"/>
              </w:rPr>
            </w:pPr>
            <w:r>
              <w:rPr>
                <w:lang w:val="en-US"/>
              </w:rPr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bottom"/>
            <w:textDirection w:val="lrTb"/>
            <w:noWrap w:val="false"/>
          </w:tcPr>
          <w:p>
            <w:pPr>
              <w:pStyle w:val="902"/>
              <w:rPr>
                <w:lang w:val="en-US"/>
              </w:rPr>
            </w:pPr>
            <w:r>
              <w:t xml:space="preserve">Принтер</w:t>
            </w:r>
            <w:r>
              <w:rPr>
                <w:lang w:val="en-US"/>
              </w:rPr>
              <w:t xml:space="preserve"> HP </w:t>
            </w:r>
            <w:r>
              <w:rPr>
                <w:lang w:val="en-US"/>
              </w:rPr>
              <w:t xml:space="preserve">LaserJ</w:t>
            </w:r>
            <w:r>
              <w:rPr>
                <w:lang w:val="en-US"/>
              </w:rPr>
              <w:t xml:space="preserve">et P1102RU </w:t>
            </w:r>
            <w:r>
              <w:t xml:space="preserve">полный</w:t>
            </w:r>
            <w:r>
              <w:rPr>
                <w:lang w:val="en-US"/>
              </w:rPr>
              <w:t xml:space="preserve"> </w:t>
            </w:r>
            <w:r>
              <w:t xml:space="preserve">катр</w:t>
            </w:r>
            <w:r>
              <w:rPr>
                <w:lang w:val="en-US"/>
              </w:rPr>
              <w:t xml:space="preserve">. </w:t>
            </w:r>
            <w:r>
              <w:t xml:space="preserve">1600 стр. А4ч/б, 2</w:t>
            </w:r>
            <w:r>
              <w:rPr>
                <w:lang w:val="en-US"/>
              </w:rPr>
              <w:t xml:space="preserve">Mb</w:t>
            </w:r>
            <w:r>
              <w:t xml:space="preserve">,1200</w:t>
            </w:r>
            <w:r>
              <w:rPr>
                <w:lang w:val="en-US"/>
              </w:rPr>
              <w:t xml:space="preserve">x</w:t>
            </w:r>
            <w:r>
              <w:t xml:space="preserve">600</w:t>
            </w:r>
            <w:r>
              <w:rPr>
                <w:lang w:val="en-US"/>
              </w:rPr>
              <w:t xml:space="preserve">dpi</w:t>
            </w:r>
            <w:r>
              <w:t xml:space="preserve">. </w:t>
            </w:r>
            <w:r>
              <w:rPr>
                <w:lang w:val="en-US"/>
              </w:rPr>
              <w:t xml:space="preserve">18</w:t>
            </w:r>
            <w:r>
              <w:t xml:space="preserve">с/мин, 50</w:t>
            </w:r>
            <w:r>
              <w:rPr>
                <w:lang w:val="en-US"/>
              </w:rPr>
              <w:t xml:space="preserve">0</w:t>
            </w:r>
            <w:r>
              <w:t xml:space="preserve">0с, </w:t>
            </w:r>
            <w:r>
              <w:rPr>
                <w:lang w:val="en-US"/>
              </w:rPr>
              <w:t xml:space="preserve">Hi-Speed USB2.0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  <w:rPr>
                <w:lang w:val="en-US"/>
              </w:rPr>
            </w:pPr>
            <w:r>
              <w:t xml:space="preserve">ВА00000003</w:t>
            </w:r>
            <w:r>
              <w:rPr>
                <w:lang w:val="en-US"/>
              </w:rPr>
              <w:t xml:space="preserve">52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11.11.2016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7 105</w:t>
            </w:r>
            <w:r>
              <w:t xml:space="preserve">,</w:t>
            </w:r>
            <w:r>
              <w:rPr>
                <w:lang w:val="en-US"/>
              </w:rPr>
              <w:t xml:space="preserve">00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02"/>
              <w:numPr>
                <w:ilvl w:val="0"/>
                <w:numId w:val="15"/>
              </w:numPr>
              <w:ind w:left="414" w:hanging="357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lang w:val="en-US"/>
              </w:rPr>
            </w:pPr>
            <w:r>
              <w:rPr>
                <w:lang w:val="en-US"/>
              </w:rPr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02"/>
            </w:pPr>
            <w:r>
              <w:t xml:space="preserve">С</w:t>
            </w:r>
            <w:r>
              <w:t xml:space="preserve">тенд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ВА0000000347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08.11.2016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4 100,00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02"/>
              <w:numPr>
                <w:ilvl w:val="0"/>
                <w:numId w:val="15"/>
              </w:numPr>
              <w:ind w:left="414" w:hanging="357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lang w:val="en-US"/>
              </w:rPr>
            </w:pPr>
            <w:r>
              <w:rPr>
                <w:lang w:val="en-US"/>
              </w:rPr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02"/>
            </w:pPr>
            <w:r>
              <w:t xml:space="preserve">С</w:t>
            </w:r>
            <w:r>
              <w:t xml:space="preserve">тенд 1600х900</w:t>
            </w:r>
            <w:r>
              <w:rPr>
                <w:lang w:val="en-US"/>
              </w:rPr>
              <w:t xml:space="preserve"> </w:t>
            </w:r>
            <w:r>
              <w:t xml:space="preserve">мм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  <w:rPr>
                <w:highlight w:val="yellow"/>
                <w:lang w:val="en-US"/>
              </w:rPr>
            </w:pPr>
            <w:r>
              <w:t xml:space="preserve">ВА000000034</w:t>
            </w:r>
            <w:r>
              <w:rPr>
                <w:lang w:val="en-US"/>
              </w:rPr>
              <w:t xml:space="preserve">8</w:t>
            </w:r>
            <w:r>
              <w:rPr>
                <w:highlight w:val="yellow"/>
                <w:lang w:val="en-US"/>
              </w:rPr>
            </w:r>
            <w:r>
              <w:rPr>
                <w:highlight w:val="yellow"/>
                <w:lang w:val="en-US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08.11.2016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  <w:rPr>
                <w:highlight w:val="yellow"/>
              </w:rPr>
            </w:pPr>
            <w:r>
              <w:t xml:space="preserve">3 890,00</w:t>
            </w: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02"/>
              <w:numPr>
                <w:ilvl w:val="0"/>
                <w:numId w:val="15"/>
              </w:numPr>
              <w:ind w:left="414" w:hanging="357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lang w:val="en-US"/>
              </w:rPr>
            </w:pPr>
            <w:r>
              <w:rPr>
                <w:lang w:val="en-US"/>
              </w:rPr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02"/>
            </w:pPr>
            <w:r>
              <w:t xml:space="preserve">Стрелковый тренажер «СКАТТ»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ВА0000000078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28.04.2015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46 300,00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02"/>
              <w:numPr>
                <w:ilvl w:val="0"/>
                <w:numId w:val="15"/>
              </w:numPr>
              <w:ind w:left="414" w:hanging="357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lang w:val="en-US"/>
              </w:rPr>
            </w:pPr>
            <w:r>
              <w:rPr>
                <w:lang w:val="en-US"/>
              </w:rPr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02"/>
              <w:rPr>
                <w:lang w:val="en-US"/>
              </w:rPr>
            </w:pPr>
            <w:r>
              <w:t xml:space="preserve">Цифровой беспроводной телефон </w:t>
            </w:r>
            <w:r>
              <w:rPr>
                <w:lang w:val="en-US"/>
              </w:rPr>
              <w:t xml:space="preserve">Panasonic 2511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  <w:rPr>
                <w:lang w:val="en-US"/>
              </w:rPr>
            </w:pPr>
            <w:r>
              <w:t xml:space="preserve">ВА0000000</w:t>
            </w:r>
            <w:r>
              <w:rPr>
                <w:lang w:val="en-US"/>
              </w:rPr>
              <w:t xml:space="preserve">357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05.12.2016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3 500,00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02"/>
              <w:numPr>
                <w:ilvl w:val="0"/>
                <w:numId w:val="15"/>
              </w:numPr>
              <w:ind w:left="414" w:hanging="357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lang w:val="en-US"/>
              </w:rPr>
            </w:pPr>
            <w:r>
              <w:rPr>
                <w:lang w:val="en-US"/>
              </w:rPr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02"/>
            </w:pPr>
            <w:r>
              <w:t xml:space="preserve">Ш</w:t>
            </w:r>
            <w:r>
              <w:t xml:space="preserve">тендер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  <w:rPr>
                <w:lang w:val="en-US"/>
              </w:rPr>
            </w:pPr>
            <w:r>
              <w:t xml:space="preserve">ВА0000000354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28.11.2016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  <w:rPr>
                <w:lang w:val="en-US"/>
              </w:rPr>
            </w:pPr>
            <w:r>
              <w:t xml:space="preserve">4 500,00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02"/>
              <w:numPr>
                <w:ilvl w:val="0"/>
                <w:numId w:val="15"/>
              </w:numPr>
              <w:ind w:left="414" w:hanging="357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lang w:val="en-US"/>
              </w:rPr>
            </w:pPr>
            <w:r>
              <w:rPr>
                <w:lang w:val="en-US"/>
              </w:rPr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02"/>
            </w:pPr>
            <w:r>
              <w:t xml:space="preserve">Спортивная площадка 40м х15м по адресу:</w:t>
            </w:r>
            <w:r>
              <w:t xml:space="preserve"> г.Губкин, район Дворца спорта «Кристалл»</w:t>
            </w:r>
            <w:r>
              <w:t xml:space="preserve"> </w:t>
            </w:r>
            <w:r>
              <w:br w:type="textWrapping" w:clear="all"/>
            </w:r>
            <w:r>
              <w:t xml:space="preserve">ул.</w:t>
            </w:r>
            <w:r>
              <w:t xml:space="preserve"> </w:t>
            </w:r>
            <w:r>
              <w:t xml:space="preserve">Королева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10120220012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07.07.2022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5 000 000,00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02"/>
              <w:numPr>
                <w:ilvl w:val="0"/>
                <w:numId w:val="15"/>
              </w:numPr>
              <w:ind w:left="414" w:hanging="357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/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02"/>
            </w:pPr>
            <w:r>
              <w:t xml:space="preserve">Кресло оператора Престиж/Самба</w:t>
            </w:r>
            <w:r>
              <w:t xml:space="preserve"> </w:t>
            </w:r>
            <w:r>
              <w:rPr>
                <w:lang w:val="en-US"/>
              </w:rPr>
              <w:t xml:space="preserve">Z</w:t>
            </w:r>
            <w:r>
              <w:t xml:space="preserve">-01(11)</w:t>
            </w:r>
            <w:r>
              <w:t xml:space="preserve"> </w:t>
            </w:r>
            <w:r>
              <w:t xml:space="preserve">черный кожзам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/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27.12.2017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  <w:rPr>
                <w:highlight w:val="yellow"/>
              </w:rPr>
            </w:pPr>
            <w:r>
              <w:t xml:space="preserve">1 729,50</w:t>
            </w: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02"/>
              <w:numPr>
                <w:ilvl w:val="0"/>
                <w:numId w:val="15"/>
              </w:numPr>
              <w:ind w:left="414" w:hanging="357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/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02"/>
            </w:pPr>
            <w:r>
              <w:t xml:space="preserve">Кресло оператора Престиж/Самба</w:t>
            </w:r>
            <w:r>
              <w:rPr>
                <w:lang w:val="en-US"/>
              </w:rPr>
              <w:t xml:space="preserve">Z</w:t>
            </w:r>
            <w:r>
              <w:t xml:space="preserve">-01(11)</w:t>
            </w:r>
            <w:r>
              <w:t xml:space="preserve"> </w:t>
            </w:r>
            <w:r>
              <w:t xml:space="preserve">черный кожзам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/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27.12.2017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1 729,50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bottom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902"/>
              <w:numPr>
                <w:ilvl w:val="0"/>
                <w:numId w:val="15"/>
              </w:numPr>
              <w:ind w:left="414" w:hanging="357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/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bottom"/>
            <w:textDirection w:val="lrTb"/>
            <w:noWrap w:val="false"/>
          </w:tcPr>
          <w:p>
            <w:pPr>
              <w:pStyle w:val="902"/>
            </w:pPr>
            <w:r>
              <w:t xml:space="preserve">Барьер беговой л/атл с изменением высоты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/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11.11.2010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50 616,00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902"/>
              <w:numPr>
                <w:ilvl w:val="0"/>
                <w:numId w:val="15"/>
              </w:numPr>
              <w:ind w:left="414" w:hanging="357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bottom"/>
            <w:textDirection w:val="lrTb"/>
            <w:noWrap w:val="false"/>
          </w:tcPr>
          <w:p>
            <w:pPr>
              <w:pStyle w:val="902"/>
            </w:pPr>
            <w:r>
              <w:t xml:space="preserve">Будо- мат</w:t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27.09.2017</w:t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8 100,00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02"/>
              <w:numPr>
                <w:ilvl w:val="0"/>
                <w:numId w:val="15"/>
              </w:numPr>
              <w:ind w:left="414" w:hanging="357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/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bottom"/>
            <w:textDirection w:val="lrTb"/>
            <w:noWrap w:val="false"/>
          </w:tcPr>
          <w:p>
            <w:pPr>
              <w:pStyle w:val="902"/>
            </w:pPr>
            <w:r>
              <w:t xml:space="preserve">Маршрутизатор </w:t>
            </w:r>
            <w:r>
              <w:rPr>
                <w:lang w:val="en-US"/>
              </w:rPr>
              <w:t xml:space="preserve">TP</w:t>
            </w:r>
            <w:r>
              <w:t xml:space="preserve">-</w:t>
            </w:r>
            <w:r>
              <w:rPr>
                <w:lang w:val="en-US"/>
              </w:rPr>
              <w:t xml:space="preserve">Link</w:t>
            </w:r>
            <w:r>
              <w:t xml:space="preserve"> </w:t>
            </w:r>
            <w:r>
              <w:rPr>
                <w:lang w:val="en-US"/>
              </w:rPr>
              <w:t xml:space="preserve">TL</w:t>
            </w:r>
            <w:r>
              <w:t xml:space="preserve">-</w:t>
            </w:r>
            <w:r>
              <w:rPr>
                <w:lang w:val="en-US"/>
              </w:rPr>
              <w:t xml:space="preserve">WR</w:t>
            </w:r>
            <w:r>
              <w:t xml:space="preserve">740</w:t>
            </w:r>
            <w:r>
              <w:rPr>
                <w:lang w:val="en-US"/>
              </w:rPr>
              <w:t xml:space="preserve">N</w:t>
            </w:r>
            <w:r>
              <w:t xml:space="preserve"> беспроводной серии </w:t>
            </w:r>
            <w:r>
              <w:rPr>
                <w:lang w:val="en-US"/>
              </w:rPr>
              <w:t xml:space="preserve">N</w:t>
            </w:r>
            <w:r>
              <w:t xml:space="preserve">, скорость до 150 Мбит/с</w:t>
            </w:r>
            <w:r/>
          </w:p>
          <w:p>
            <w:pPr>
              <w:pStyle w:val="902"/>
            </w:pPr>
            <w:r>
              <w:rPr>
                <w:lang w:val="en-US"/>
              </w:rPr>
              <w:t xml:space="preserve">IEEE</w:t>
            </w:r>
            <w:r>
              <w:t xml:space="preserve">802.11</w:t>
            </w:r>
            <w:r>
              <w:rPr>
                <w:lang w:val="en-US"/>
              </w:rPr>
              <w:t xml:space="preserve">b</w:t>
            </w:r>
            <w:r>
              <w:t xml:space="preserve">,</w:t>
            </w:r>
            <w:r>
              <w:rPr>
                <w:lang w:val="en-US"/>
              </w:rPr>
              <w:t xml:space="preserve">g</w:t>
            </w:r>
            <w:r>
              <w:t xml:space="preserve">,</w:t>
            </w:r>
            <w:r>
              <w:rPr>
                <w:lang w:val="en-US"/>
              </w:rPr>
              <w:t xml:space="preserve">n</w:t>
            </w:r>
            <w:r>
              <w:t xml:space="preserve">, 4 </w:t>
            </w:r>
            <w:r>
              <w:rPr>
                <w:lang w:val="en-US"/>
              </w:rPr>
              <w:t xml:space="preserve">LAN</w:t>
            </w:r>
            <w:r>
              <w:t xml:space="preserve"> 1000 Мбит,сек, 1 </w:t>
            </w:r>
            <w:r>
              <w:rPr>
                <w:lang w:val="en-US"/>
              </w:rPr>
              <w:t xml:space="preserve">WAN</w:t>
            </w:r>
            <w:r>
              <w:t xml:space="preserve">, 2,4 ГГц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/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11.11.2016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1 510,00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02"/>
              <w:numPr>
                <w:ilvl w:val="0"/>
                <w:numId w:val="15"/>
              </w:numPr>
              <w:ind w:left="414" w:hanging="357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bottom"/>
            <w:textDirection w:val="lrTb"/>
            <w:noWrap w:val="false"/>
          </w:tcPr>
          <w:p>
            <w:pPr>
              <w:pStyle w:val="902"/>
            </w:pPr>
            <w:r>
              <w:t xml:space="preserve">Табличка 20х30</w:t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08.11.2016</w:t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300,00</w:t>
            </w:r>
            <w:r/>
          </w:p>
        </w:tc>
      </w:tr>
    </w:tbl>
    <w:p>
      <w:pPr>
        <w:pStyle w:val="902"/>
        <w:ind w:left="4248" w:firstLine="708"/>
        <w:jc w:val="center"/>
        <w:spacing w:line="228" w:lineRule="auto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902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902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902"/>
        <w:tabs>
          <w:tab w:val="left" w:pos="7368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И.о. начальника отдела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02"/>
        <w:tabs>
          <w:tab w:val="left" w:pos="7368" w:leader="none"/>
        </w:tabs>
      </w:pPr>
      <w:r>
        <w:rPr>
          <w:b/>
          <w:sz w:val="28"/>
          <w:szCs w:val="28"/>
        </w:rPr>
        <w:t xml:space="preserve">физической культуры и спорта                           Е.В. Ульянцева-Кашикина</w:t>
      </w:r>
      <w:r/>
    </w:p>
    <w:p>
      <w:pPr>
        <w:pStyle w:val="902"/>
        <w:rPr>
          <w:b/>
          <w:bCs/>
        </w:rPr>
      </w:pPr>
      <w:r>
        <w:rPr>
          <w:b/>
          <w:bCs/>
        </w:rPr>
      </w:r>
      <w:r>
        <w:rPr>
          <w:b/>
          <w:bCs/>
        </w:rPr>
        <w:t xml:space="preserve"> </w:t>
      </w:r>
      <w:r>
        <w:rPr>
          <w:b/>
          <w:bCs/>
        </w:rPr>
      </w:r>
      <w:r>
        <w:rPr>
          <w:b/>
          <w:bCs/>
        </w:rPr>
      </w:r>
    </w:p>
    <w:p>
      <w:pPr>
        <w:pStyle w:val="902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902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902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902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902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902"/>
        <w:ind w:right="6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902"/>
        <w:ind w:right="6"/>
        <w:rPr>
          <w:b/>
          <w:sz w:val="22"/>
          <w:szCs w:val="22"/>
        </w:rPr>
      </w:pPr>
      <w:r>
        <w:rPr>
          <w:b/>
          <w:bCs/>
        </w:rPr>
        <w:t xml:space="preserve">                                                                                                        </w:t>
      </w:r>
      <w:r>
        <w:rPr>
          <w:b/>
          <w:sz w:val="22"/>
          <w:szCs w:val="22"/>
        </w:rPr>
        <w:t xml:space="preserve">Приложение № </w:t>
      </w:r>
      <w:r>
        <w:rPr>
          <w:b/>
          <w:sz w:val="22"/>
          <w:szCs w:val="22"/>
        </w:rPr>
        <w:t xml:space="preserve">3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902"/>
        <w:ind w:left="5103" w:right="6" w:hanging="425"/>
        <w:jc w:val="center"/>
        <w:widowControl w:val="off"/>
        <w:rPr>
          <w:b/>
          <w:sz w:val="22"/>
          <w:szCs w:val="22"/>
        </w:rPr>
      </w:pPr>
      <w:r>
        <w:rPr>
          <w:b/>
          <w:sz w:val="22"/>
          <w:szCs w:val="22"/>
        </w:rPr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902"/>
        <w:ind w:left="5103" w:right="6" w:hanging="425"/>
        <w:jc w:val="center"/>
        <w:widowControl w:val="off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УТВЕРЖДЕН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902"/>
        <w:ind w:left="5103" w:right="6" w:hanging="425"/>
        <w:jc w:val="center"/>
        <w:widowControl w:val="off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постановлением администрации 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902"/>
        <w:ind w:left="5103" w:right="6" w:hanging="425"/>
        <w:jc w:val="center"/>
        <w:widowControl w:val="off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Губкинского городского округа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902"/>
        <w:ind w:left="5103" w:right="6" w:hanging="425"/>
        <w:jc w:val="center"/>
        <w:widowControl w:val="off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от «_____»____________2022 г. № _____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902"/>
        <w:ind w:left="5103" w:right="6" w:hanging="425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902"/>
        <w:ind w:left="5103" w:right="6" w:hanging="425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902"/>
        <w:ind w:left="5103" w:right="6" w:hanging="425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</w:r>
      <w:r>
        <w:rPr>
          <w:b/>
          <w:sz w:val="18"/>
          <w:szCs w:val="18"/>
        </w:rPr>
      </w:r>
      <w:r>
        <w:rPr>
          <w:b/>
          <w:sz w:val="18"/>
          <w:szCs w:val="18"/>
        </w:rPr>
      </w:r>
    </w:p>
    <w:p>
      <w:pPr>
        <w:pStyle w:val="902"/>
        <w:ind w:left="5103" w:right="6" w:hanging="425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</w:r>
      <w:r>
        <w:rPr>
          <w:b/>
          <w:sz w:val="18"/>
          <w:szCs w:val="18"/>
        </w:rPr>
      </w:r>
      <w:r>
        <w:rPr>
          <w:b/>
          <w:sz w:val="18"/>
          <w:szCs w:val="18"/>
        </w:rPr>
      </w:r>
    </w:p>
    <w:p>
      <w:pPr>
        <w:pStyle w:val="902"/>
        <w:jc w:val="both"/>
        <w:rPr>
          <w:b/>
          <w:color w:val="000000"/>
          <w:sz w:val="18"/>
          <w:szCs w:val="18"/>
          <w:shd w:val="clear" w:color="auto" w:fill="ffffff"/>
        </w:rPr>
      </w:pPr>
      <w:r>
        <w:rPr>
          <w:b/>
          <w:color w:val="000000"/>
          <w:sz w:val="18"/>
          <w:szCs w:val="18"/>
          <w:shd w:val="clear" w:color="auto" w:fill="ffffff"/>
        </w:rPr>
      </w:r>
      <w:r>
        <w:rPr>
          <w:b/>
          <w:color w:val="000000"/>
          <w:sz w:val="18"/>
          <w:szCs w:val="18"/>
          <w:shd w:val="clear" w:color="auto" w:fill="ffffff"/>
        </w:rPr>
      </w:r>
      <w:r>
        <w:rPr>
          <w:b/>
          <w:color w:val="000000"/>
          <w:sz w:val="18"/>
          <w:szCs w:val="18"/>
          <w:shd w:val="clear" w:color="auto" w:fill="ffffff"/>
        </w:rPr>
      </w:r>
    </w:p>
    <w:p>
      <w:pPr>
        <w:pStyle w:val="902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Перечень </w:t>
      </w:r>
      <w:r>
        <w:rPr>
          <w:b/>
          <w:color w:val="000000"/>
          <w:sz w:val="22"/>
          <w:szCs w:val="22"/>
        </w:rPr>
      </w:r>
      <w:r>
        <w:rPr>
          <w:b/>
          <w:color w:val="000000"/>
          <w:sz w:val="22"/>
          <w:szCs w:val="22"/>
        </w:rPr>
      </w:r>
    </w:p>
    <w:p>
      <w:pPr>
        <w:pStyle w:val="902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особо ценного</w:t>
      </w:r>
      <w:r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движимого муниципального имущества</w:t>
      </w:r>
      <w:r>
        <w:rPr>
          <w:b/>
          <w:color w:val="000000"/>
          <w:sz w:val="22"/>
          <w:szCs w:val="22"/>
        </w:rPr>
        <w:t xml:space="preserve">,</w:t>
      </w:r>
      <w:r>
        <w:rPr>
          <w:b/>
          <w:color w:val="000000"/>
          <w:sz w:val="22"/>
          <w:szCs w:val="22"/>
        </w:rPr>
        <w:t xml:space="preserve"> </w:t>
      </w:r>
      <w:r>
        <w:rPr>
          <w:b/>
          <w:sz w:val="22"/>
          <w:szCs w:val="22"/>
        </w:rPr>
        <w:br w:type="textWrapping" w:clear="all"/>
      </w:r>
      <w:r>
        <w:rPr>
          <w:b/>
          <w:spacing w:val="2"/>
          <w:sz w:val="22"/>
          <w:szCs w:val="22"/>
        </w:rPr>
        <w:t xml:space="preserve">муниципально</w:t>
      </w:r>
      <w:r>
        <w:rPr>
          <w:b/>
          <w:spacing w:val="2"/>
          <w:sz w:val="22"/>
          <w:szCs w:val="22"/>
        </w:rPr>
        <w:t xml:space="preserve">го</w:t>
      </w:r>
      <w:r>
        <w:rPr>
          <w:b/>
          <w:spacing w:val="2"/>
          <w:sz w:val="22"/>
          <w:szCs w:val="22"/>
        </w:rPr>
        <w:t xml:space="preserve"> бюджетно</w:t>
      </w:r>
      <w:r>
        <w:rPr>
          <w:b/>
          <w:spacing w:val="2"/>
          <w:sz w:val="22"/>
          <w:szCs w:val="22"/>
        </w:rPr>
        <w:t xml:space="preserve">го</w:t>
      </w:r>
      <w:r>
        <w:rPr>
          <w:b/>
          <w:spacing w:val="2"/>
          <w:sz w:val="22"/>
          <w:szCs w:val="22"/>
        </w:rPr>
        <w:t xml:space="preserve"> учреждени</w:t>
      </w:r>
      <w:r>
        <w:rPr>
          <w:b/>
          <w:spacing w:val="2"/>
          <w:sz w:val="22"/>
          <w:szCs w:val="22"/>
        </w:rPr>
        <w:t xml:space="preserve">я</w:t>
      </w:r>
      <w:r>
        <w:rPr>
          <w:b/>
          <w:color w:val="000000"/>
        </w:rPr>
        <w:t xml:space="preserve"> </w:t>
      </w:r>
      <w:r>
        <w:rPr>
          <w:b/>
          <w:sz w:val="22"/>
          <w:szCs w:val="22"/>
        </w:rPr>
        <w:t xml:space="preserve">«Центр тестирования физкультурно-спортивного комплекса «Готов к труду и обороне» и развития массового спорта 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902"/>
        <w:jc w:val="center"/>
        <w:rPr>
          <w:b/>
          <w:color w:val="000000"/>
        </w:rPr>
      </w:pPr>
      <w:r>
        <w:rPr>
          <w:b/>
          <w:sz w:val="22"/>
          <w:szCs w:val="22"/>
        </w:rPr>
        <w:t xml:space="preserve">Губкинского городского округа»</w:t>
      </w:r>
      <w:r>
        <w:rPr>
          <w:b/>
          <w:color w:val="000000"/>
        </w:rPr>
      </w:r>
      <w:r>
        <w:rPr>
          <w:b/>
          <w:color w:val="000000"/>
        </w:rPr>
      </w:r>
    </w:p>
    <w:p>
      <w:pPr>
        <w:pStyle w:val="902"/>
        <w:jc w:val="center"/>
        <w:rPr>
          <w:b/>
          <w:color w:val="000000"/>
        </w:rPr>
      </w:pPr>
      <w:r>
        <w:rPr>
          <w:b/>
          <w:color w:val="000000"/>
        </w:rPr>
      </w:r>
      <w:r>
        <w:rPr>
          <w:b/>
          <w:color w:val="000000"/>
        </w:rPr>
      </w:r>
      <w:r>
        <w:rPr>
          <w:b/>
          <w:color w:val="000000"/>
        </w:rPr>
      </w:r>
    </w:p>
    <w:tbl>
      <w:tblPr>
        <w:tblW w:w="9781" w:type="dxa"/>
        <w:tblInd w:w="-3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8"/>
        <w:gridCol w:w="2126"/>
        <w:gridCol w:w="1559"/>
        <w:gridCol w:w="1418"/>
        <w:gridCol w:w="1275"/>
        <w:gridCol w:w="2835"/>
      </w:tblGrid>
      <w:tr>
        <w:tblPrEx/>
        <w:trPr>
          <w:trHeight w:val="293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902"/>
              <w:rPr>
                <w:b/>
                <w:bCs/>
                <w:sz w:val="22"/>
                <w:szCs w:val="22"/>
              </w:rPr>
            </w:pPr>
            <w:r>
              <w:rPr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№</w:t>
              <w:br w:type="textWrapping" w:clear="all"/>
              <w:t xml:space="preserve">пп.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Наименование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0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объекта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Инвен</w:t>
            </w:r>
            <w:r>
              <w:rPr>
                <w:b/>
                <w:bCs/>
                <w:sz w:val="22"/>
                <w:szCs w:val="22"/>
              </w:rPr>
              <w:t xml:space="preserve">-</w:t>
            </w:r>
            <w:r>
              <w:rPr>
                <w:b/>
                <w:bCs/>
                <w:sz w:val="22"/>
                <w:szCs w:val="22"/>
              </w:rPr>
              <w:t xml:space="preserve">тарный    №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Год ввода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  <w:p>
            <w:pPr>
              <w:pStyle w:val="90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в эксплуатацию (выпуска) 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Кол-во, шт.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902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Балансовая стоимость, руб.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687"/>
        </w:trPr>
        <w:tc>
          <w:tcPr>
            <w:shd w:val="clear" w:color="ffffcc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textDirection w:val="lrTb"/>
            <w:noWrap w:val="false"/>
          </w:tcPr>
          <w:p>
            <w:pPr>
              <w:pStyle w:val="902"/>
              <w:numPr>
                <w:ilvl w:val="0"/>
                <w:numId w:val="16"/>
              </w:numPr>
              <w:ind w:left="459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shd w:val="clear" w:color="ffffcc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902"/>
            </w:pPr>
            <w:r>
              <w:t xml:space="preserve">Спортивная площадка 40м х15м по адресу:</w:t>
            </w:r>
            <w:r>
              <w:t xml:space="preserve"> г.Губкин, район Дворца спорта «Кристалл»</w:t>
            </w:r>
            <w:r>
              <w:t xml:space="preserve"> </w:t>
            </w:r>
            <w:r>
              <w:br w:type="textWrapping" w:clear="all"/>
            </w:r>
            <w:r>
              <w:t xml:space="preserve">ул.</w:t>
            </w:r>
            <w:r>
              <w:t xml:space="preserve"> </w:t>
            </w:r>
            <w:r>
              <w:t xml:space="preserve">Королева</w:t>
            </w:r>
            <w:r/>
          </w:p>
        </w:tc>
        <w:tc>
          <w:tcPr>
            <w:shd w:val="clear" w:color="ffffcc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10120220012</w:t>
            </w:r>
            <w:r/>
          </w:p>
        </w:tc>
        <w:tc>
          <w:tcPr>
            <w:shd w:val="clear" w:color="ffffcc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02"/>
            </w:pPr>
            <w:r>
              <w:t xml:space="preserve">07.07.2022</w:t>
            </w:r>
            <w:r/>
          </w:p>
        </w:tc>
        <w:tc>
          <w:tcPr>
            <w:shd w:val="clear" w:color="ffffcc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1</w:t>
            </w:r>
            <w:r/>
          </w:p>
        </w:tc>
        <w:tc>
          <w:tcPr>
            <w:shd w:val="clear" w:color="ffffcc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02"/>
              <w:jc w:val="center"/>
            </w:pPr>
            <w:r>
              <w:t xml:space="preserve">5 000 000,00</w:t>
            </w:r>
            <w:r/>
          </w:p>
        </w:tc>
      </w:tr>
    </w:tbl>
    <w:p>
      <w:pPr>
        <w:pStyle w:val="902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902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902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902"/>
        <w:tabs>
          <w:tab w:val="left" w:pos="7368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И.о. начальника отдела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02"/>
        <w:tabs>
          <w:tab w:val="left" w:pos="7368" w:leader="none"/>
        </w:tabs>
      </w:pPr>
      <w:r>
        <w:rPr>
          <w:b/>
          <w:sz w:val="28"/>
          <w:szCs w:val="28"/>
        </w:rPr>
        <w:t xml:space="preserve">физической культуры и спорта                          Е.В. Ульянцева-Кашикина</w:t>
      </w:r>
      <w:r/>
    </w:p>
    <w:p>
      <w:pPr>
        <w:pStyle w:val="902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4" w:right="850" w:bottom="1134" w:left="1701" w:header="708" w:footer="708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rinda">
    <w:panose1 w:val="020B0502040504020204"/>
  </w:font>
  <w:font w:name="Symbol">
    <w:panose1 w:val="05010000000000000000"/>
  </w:font>
  <w:font w:name="Wingdings">
    <w:panose1 w:val="05010000000000000000"/>
  </w:font>
  <w:font w:name="Arial Narrow">
    <w:panose1 w:val="020B0604020202020204"/>
  </w:font>
  <w:font w:name="Times New Roman">
    <w:panose1 w:val="02020603050405020304"/>
  </w:font>
  <w:font w:name="SimSun">
    <w:panose1 w:val="02000506000000020000"/>
  </w:font>
  <w:font w:name="Calibri">
    <w:panose1 w:val="020F0502020204030204"/>
  </w:font>
  <w:font w:name="OpenSymbol">
    <w:panose1 w:val="05010000000000000000"/>
  </w:font>
  <w:font w:name="Courier New">
    <w:panose1 w:val="02070309020205020404"/>
  </w:font>
  <w:font w:name="MS Mincho">
    <w:panose1 w:val="02020503050405090304"/>
  </w:font>
  <w:font w:name="Tahoma">
    <w:panose1 w:val="020B0604030504040204"/>
  </w:font>
  <w:font w:name="Cambria">
    <w:panose1 w:val="02040503050406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0"/>
      <w:rPr>
        <w:rStyle w:val="911"/>
        <w:sz w:val="26"/>
        <w:szCs w:val="26"/>
      </w:rPr>
      <w:framePr w:wrap="around" w:vAnchor="text" w:hAnchor="margin" w:xAlign="center" w:y="1"/>
    </w:pPr>
    <w:r>
      <w:rPr>
        <w:rStyle w:val="911"/>
        <w:sz w:val="26"/>
        <w:szCs w:val="26"/>
      </w:rPr>
      <w:fldChar w:fldCharType="begin"/>
    </w:r>
    <w:r>
      <w:rPr>
        <w:rStyle w:val="911"/>
        <w:sz w:val="26"/>
        <w:szCs w:val="26"/>
      </w:rPr>
      <w:instrText xml:space="preserve">PAGE  </w:instrText>
    </w:r>
    <w:r>
      <w:rPr>
        <w:rStyle w:val="911"/>
        <w:sz w:val="26"/>
        <w:szCs w:val="26"/>
      </w:rPr>
      <w:fldChar w:fldCharType="separate"/>
    </w:r>
    <w:r>
      <w:rPr>
        <w:rStyle w:val="911"/>
        <w:sz w:val="26"/>
        <w:szCs w:val="26"/>
      </w:rPr>
      <w:t xml:space="preserve">15</w:t>
    </w:r>
    <w:r>
      <w:rPr>
        <w:rStyle w:val="911"/>
        <w:sz w:val="26"/>
        <w:szCs w:val="26"/>
      </w:rPr>
      <w:fldChar w:fldCharType="end"/>
    </w:r>
    <w:r>
      <w:rPr>
        <w:rStyle w:val="911"/>
        <w:sz w:val="26"/>
        <w:szCs w:val="26"/>
      </w:rPr>
    </w:r>
    <w:r>
      <w:rPr>
        <w:rStyle w:val="911"/>
        <w:sz w:val="26"/>
        <w:szCs w:val="26"/>
      </w:rPr>
    </w:r>
  </w:p>
  <w:p>
    <w:pPr>
      <w:pStyle w:val="91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0"/>
      <w:rPr>
        <w:rStyle w:val="911"/>
      </w:rPr>
      <w:framePr w:wrap="around" w:vAnchor="text" w:hAnchor="margin" w:xAlign="center" w:y="1"/>
    </w:pPr>
    <w:r>
      <w:rPr>
        <w:rStyle w:val="911"/>
      </w:rPr>
      <w:fldChar w:fldCharType="begin"/>
    </w:r>
    <w:r>
      <w:rPr>
        <w:rStyle w:val="911"/>
      </w:rPr>
      <w:instrText xml:space="preserve">PAGE  </w:instrText>
    </w:r>
    <w:r>
      <w:rPr>
        <w:rStyle w:val="911"/>
      </w:rPr>
      <w:fldChar w:fldCharType="end"/>
    </w:r>
    <w:r>
      <w:rPr>
        <w:rStyle w:val="911"/>
      </w:rPr>
    </w:r>
    <w:r>
      <w:rPr>
        <w:rStyle w:val="911"/>
      </w:rPr>
    </w:r>
  </w:p>
  <w:p>
    <w:pPr>
      <w:pStyle w:val="91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ind w:left="0" w:firstLine="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284" w:hanging="284"/>
        <w:tabs>
          <w:tab w:val="num" w:pos="283" w:leader="none"/>
        </w:tabs>
      </w:pPr>
      <w:rPr>
        <w:rFonts w:ascii="Times New Roman" w:hAnsi="Times New Roman" w:cs="Times New Roman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4"/>
      <w:numFmt w:val="decimal"/>
      <w:isLgl w:val="false"/>
      <w:suff w:val="tab"/>
      <w:lvlText w:val="%1.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360"/>
        <w:tabs>
          <w:tab w:val="num" w:pos="1440" w:leader="none"/>
        </w:tabs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600" w:hanging="360"/>
        <w:tabs>
          <w:tab w:val="num" w:pos="3600" w:leader="none"/>
        </w:tabs>
      </w:pPr>
    </w:lvl>
  </w:abstractNum>
  <w:abstractNum w:abstractNumId="3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6"/>
      <w:numFmt w:val="decimal"/>
      <w:isLgl w:val="false"/>
      <w:suff w:val="tab"/>
      <w:lvlText w:val="%1.%2."/>
      <w:lvlJc w:val="left"/>
      <w:pPr>
        <w:ind w:left="928" w:hanging="360"/>
        <w:tabs>
          <w:tab w:val="num" w:pos="92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600" w:hanging="360"/>
        <w:tabs>
          <w:tab w:val="num" w:pos="360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70" w:hanging="360"/>
        <w:tabs>
          <w:tab w:val="num" w:pos="107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"/>
      <w:lvlJc w:val="left"/>
      <w:pPr>
        <w:ind w:left="1430" w:hanging="360"/>
        <w:tabs>
          <w:tab w:val="num" w:pos="1430" w:leader="none"/>
        </w:tabs>
      </w:pPr>
      <w:rPr>
        <w:rFonts w:ascii="Symbol" w:hAnsi="Symbol" w:cs="OpenSymbol"/>
      </w:rPr>
    </w:lvl>
    <w:lvl w:ilvl="2">
      <w:start w:val="1"/>
      <w:numFmt w:val="bullet"/>
      <w:isLgl w:val="false"/>
      <w:suff w:val="tab"/>
      <w:lvlText w:val=""/>
      <w:lvlJc w:val="left"/>
      <w:pPr>
        <w:ind w:left="1790" w:hanging="360"/>
        <w:tabs>
          <w:tab w:val="num" w:pos="1790" w:leader="none"/>
        </w:tabs>
      </w:pPr>
      <w:rPr>
        <w:rFonts w:ascii="Symbol" w:hAnsi="Symbol" w:cs="OpenSymbol"/>
      </w:rPr>
    </w:lvl>
    <w:lvl w:ilvl="3">
      <w:start w:val="1"/>
      <w:numFmt w:val="bullet"/>
      <w:isLgl w:val="false"/>
      <w:suff w:val="tab"/>
      <w:lvlText w:val=""/>
      <w:lvlJc w:val="left"/>
      <w:pPr>
        <w:ind w:left="2150" w:hanging="360"/>
        <w:tabs>
          <w:tab w:val="num" w:pos="215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"/>
      <w:lvlJc w:val="left"/>
      <w:pPr>
        <w:ind w:left="2510" w:hanging="360"/>
        <w:tabs>
          <w:tab w:val="num" w:pos="2510" w:leader="none"/>
        </w:tabs>
      </w:pPr>
      <w:rPr>
        <w:rFonts w:ascii="Symbol" w:hAnsi="Symbol" w:cs="OpenSymbol"/>
      </w:rPr>
    </w:lvl>
    <w:lvl w:ilvl="5">
      <w:start w:val="1"/>
      <w:numFmt w:val="bullet"/>
      <w:isLgl w:val="false"/>
      <w:suff w:val="tab"/>
      <w:lvlText w:val=""/>
      <w:lvlJc w:val="left"/>
      <w:pPr>
        <w:ind w:left="2870" w:hanging="360"/>
        <w:tabs>
          <w:tab w:val="num" w:pos="2870" w:leader="none"/>
        </w:tabs>
      </w:pPr>
      <w:rPr>
        <w:rFonts w:ascii="Symbol" w:hAnsi="Symbol" w:cs="OpenSymbol"/>
      </w:rPr>
    </w:lvl>
    <w:lvl w:ilvl="6">
      <w:start w:val="1"/>
      <w:numFmt w:val="bullet"/>
      <w:isLgl w:val="false"/>
      <w:suff w:val="tab"/>
      <w:lvlText w:val=""/>
      <w:lvlJc w:val="left"/>
      <w:pPr>
        <w:ind w:left="3230" w:hanging="360"/>
        <w:tabs>
          <w:tab w:val="num" w:pos="323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"/>
      <w:lvlJc w:val="left"/>
      <w:pPr>
        <w:ind w:left="3590" w:hanging="360"/>
        <w:tabs>
          <w:tab w:val="num" w:pos="3590" w:leader="none"/>
        </w:tabs>
      </w:pPr>
      <w:rPr>
        <w:rFonts w:ascii="Symbol" w:hAnsi="Symbol" w:cs="OpenSymbol"/>
      </w:rPr>
    </w:lvl>
    <w:lvl w:ilvl="8">
      <w:start w:val="1"/>
      <w:numFmt w:val="bullet"/>
      <w:isLgl w:val="false"/>
      <w:suff w:val="tab"/>
      <w:lvlText w:val=""/>
      <w:lvlJc w:val="left"/>
      <w:pPr>
        <w:ind w:left="3950" w:hanging="360"/>
        <w:tabs>
          <w:tab w:val="num" w:pos="3950" w:leader="none"/>
        </w:tabs>
      </w:pPr>
      <w:rPr>
        <w:rFonts w:ascii="Symbol" w:hAnsi="Symbol" w:cs="OpenSymbol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ind w:left="0" w:firstLine="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ind w:left="0" w:firstLine="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ind w:left="0" w:firstLine="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ind w:left="0" w:firstLine="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ind w:left="0" w:firstLine="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ind w:left="0" w:firstLine="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ind w:left="0" w:firstLine="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ind w:left="0" w:firstLine="0"/>
        <w:tabs>
          <w:tab w:val="num" w:pos="36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3"/>
      <w:numFmt w:val="upperRoman"/>
      <w:isLgl w:val="false"/>
      <w:suff w:val="tab"/>
      <w:lvlText w:val="%1."/>
      <w:lvlJc w:val="left"/>
      <w:pPr>
        <w:ind w:left="1080" w:hanging="720"/>
        <w:tabs>
          <w:tab w:val="num" w:pos="1080" w:leader="none"/>
        </w:tabs>
      </w:pPr>
      <w:rPr>
        <w:rFonts w:cs="Times New Roman"/>
      </w:rPr>
    </w:lvl>
    <w:lvl w:ilvl="1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  <w:rPr>
        <w:rFonts w:cs="Times New Roman"/>
      </w:rPr>
    </w:lvl>
    <w:lvl w:ilvl="2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  <w:rPr>
        <w:rFonts w:cs="Times New Roman"/>
      </w:rPr>
    </w:lvl>
    <w:lvl w:ilvl="3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  <w:rPr>
        <w:rFonts w:cs="Times New Roman"/>
      </w:rPr>
    </w:lvl>
    <w:lvl w:ilvl="4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  <w:rPr>
        <w:rFonts w:cs="Times New Roman"/>
      </w:rPr>
    </w:lvl>
    <w:lvl w:ilvl="5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  <w:rPr>
        <w:rFonts w:cs="Times New Roman"/>
      </w:rPr>
    </w:lvl>
    <w:lvl w:ilvl="6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  <w:rPr>
        <w:rFonts w:cs="Times New Roman"/>
      </w:rPr>
    </w:lvl>
    <w:lvl w:ilvl="7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  <w:rPr>
        <w:rFonts w:cs="Times New Roman"/>
      </w:rPr>
    </w:lvl>
    <w:lvl w:ilvl="8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  <w:rPr>
        <w:rFonts w:cs="Times New Roman"/>
      </w:rPr>
    </w:lvl>
  </w:abstractNum>
  <w:abstractNum w:abstractNumId="11">
    <w:multiLevelType w:val="hybridMultilevel"/>
    <w:lvl w:ilvl="0">
      <w:start w:val="0"/>
      <w:numFmt w:val="bullet"/>
      <w:isLgl w:val="false"/>
      <w:suff w:val="tab"/>
      <w:lvlText w:val="-"/>
      <w:legacy w:legacy="1" w:legacyIndent="0" w:legacySpace="0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2">
    <w:multiLevelType w:val="hybridMultilevel"/>
    <w:lvl w:ilvl="0">
      <w:start w:val="2002"/>
      <w:numFmt w:val="bullet"/>
      <w:isLgl w:val="false"/>
      <w:suff w:val="tab"/>
      <w:lvlText w:val="-"/>
      <w:lvlJc w:val="left"/>
      <w:pPr>
        <w:ind w:left="2062" w:hanging="360"/>
        <w:tabs>
          <w:tab w:val="num" w:pos="2062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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10"/>
  </w:num>
  <w:num w:numId="6">
    <w:abstractNumId w:val="8"/>
    <w:lvlOverride w:ilvl="0">
      <w:startOverride w:val="1"/>
    </w:lvlOverride>
    <w:lvlOverride w:ilvl="1">
      <w:startOverride w:val="0"/>
    </w:lvlOverride>
    <w:lvlOverride w:ilvl="2">
      <w:startOverride w:val="0"/>
    </w:lvlOverride>
    <w:lvlOverride w:ilvl="3">
      <w:startOverride w:val="0"/>
    </w:lvlOverride>
    <w:lvlOverride w:ilvl="4">
      <w:startOverride w:val="0"/>
    </w:lvlOverride>
    <w:lvlOverride w:ilvl="5">
      <w:startOverride w:val="0"/>
    </w:lvlOverride>
    <w:lvlOverride w:ilvl="6">
      <w:startOverride w:val="0"/>
    </w:lvlOverride>
    <w:lvlOverride w:ilvl="7">
      <w:startOverride w:val="0"/>
    </w:lvlOverride>
    <w:lvlOverride w:ilvl="8">
      <w:startOverride w:val="0"/>
    </w:lvlOverride>
  </w:num>
  <w:num w:numId="7">
    <w:abstractNumId w:val="1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lvl w:ilvl="0">
        <w:start w:val="0"/>
        <w:numFmt w:val="bullet"/>
        <w:isLgl w:val="false"/>
        <w:suff w:val="tab"/>
        <w:lvlText w:val="-"/>
        <w:legacy w:legacy="1" w:legacyIndent="0" w:legacySpace="0"/>
        <w:lvlJc w:val="left"/>
        <w:pPr>
          <w:ind w:left="0" w:firstLine="0"/>
        </w:pPr>
        <w:rPr>
          <w:rFonts w:ascii="Times New Roman" w:hAnsi="Times New Roman" w:cs="Times New Roman"/>
        </w:rPr>
      </w:lvl>
    </w:lvlOverride>
  </w:num>
  <w:num w:numId="9">
    <w:abstractNumId w:val="11"/>
  </w:num>
  <w:num w:numId="10">
    <w:abstractNumId w:val="13"/>
  </w:num>
  <w:num w:numId="11">
    <w:abstractNumId w:val="3"/>
  </w:num>
  <w:num w:numId="12">
    <w:abstractNumId w:val="2"/>
  </w:num>
  <w:num w:numId="13">
    <w:abstractNumId w:val="14"/>
  </w:num>
  <w:num w:numId="14">
    <w:abstractNumId w:val="14"/>
  </w:num>
  <w:num w:numId="15">
    <w:abstractNumId w:val="6"/>
  </w:num>
  <w:num w:numId="16">
    <w:abstractNumId w:val="9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5">
    <w:name w:val="Heading 1"/>
    <w:basedOn w:val="902"/>
    <w:next w:val="902"/>
    <w:link w:val="72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6">
    <w:name w:val="Heading 1 Char"/>
    <w:link w:val="725"/>
    <w:uiPriority w:val="9"/>
    <w:rPr>
      <w:rFonts w:ascii="Arial" w:hAnsi="Arial" w:eastAsia="Arial" w:cs="Arial"/>
      <w:sz w:val="40"/>
      <w:szCs w:val="40"/>
    </w:rPr>
  </w:style>
  <w:style w:type="paragraph" w:styleId="727">
    <w:name w:val="Heading 2"/>
    <w:basedOn w:val="902"/>
    <w:next w:val="902"/>
    <w:link w:val="72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8">
    <w:name w:val="Heading 2 Char"/>
    <w:link w:val="727"/>
    <w:uiPriority w:val="9"/>
    <w:rPr>
      <w:rFonts w:ascii="Arial" w:hAnsi="Arial" w:eastAsia="Arial" w:cs="Arial"/>
      <w:sz w:val="34"/>
    </w:rPr>
  </w:style>
  <w:style w:type="paragraph" w:styleId="729">
    <w:name w:val="Heading 3"/>
    <w:basedOn w:val="902"/>
    <w:next w:val="902"/>
    <w:link w:val="73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30">
    <w:name w:val="Heading 3 Char"/>
    <w:link w:val="729"/>
    <w:uiPriority w:val="9"/>
    <w:rPr>
      <w:rFonts w:ascii="Arial" w:hAnsi="Arial" w:eastAsia="Arial" w:cs="Arial"/>
      <w:sz w:val="30"/>
      <w:szCs w:val="30"/>
    </w:rPr>
  </w:style>
  <w:style w:type="paragraph" w:styleId="731">
    <w:name w:val="Heading 4"/>
    <w:basedOn w:val="902"/>
    <w:next w:val="902"/>
    <w:link w:val="73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2">
    <w:name w:val="Heading 4 Char"/>
    <w:link w:val="731"/>
    <w:uiPriority w:val="9"/>
    <w:rPr>
      <w:rFonts w:ascii="Arial" w:hAnsi="Arial" w:eastAsia="Arial" w:cs="Arial"/>
      <w:b/>
      <w:bCs/>
      <w:sz w:val="26"/>
      <w:szCs w:val="26"/>
    </w:rPr>
  </w:style>
  <w:style w:type="paragraph" w:styleId="733">
    <w:name w:val="Heading 5"/>
    <w:basedOn w:val="902"/>
    <w:next w:val="902"/>
    <w:link w:val="73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4">
    <w:name w:val="Heading 5 Char"/>
    <w:link w:val="733"/>
    <w:uiPriority w:val="9"/>
    <w:rPr>
      <w:rFonts w:ascii="Arial" w:hAnsi="Arial" w:eastAsia="Arial" w:cs="Arial"/>
      <w:b/>
      <w:bCs/>
      <w:sz w:val="24"/>
      <w:szCs w:val="24"/>
    </w:rPr>
  </w:style>
  <w:style w:type="paragraph" w:styleId="735">
    <w:name w:val="Heading 6"/>
    <w:basedOn w:val="902"/>
    <w:next w:val="902"/>
    <w:link w:val="73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6">
    <w:name w:val="Heading 6 Char"/>
    <w:link w:val="735"/>
    <w:uiPriority w:val="9"/>
    <w:rPr>
      <w:rFonts w:ascii="Arial" w:hAnsi="Arial" w:eastAsia="Arial" w:cs="Arial"/>
      <w:b/>
      <w:bCs/>
      <w:sz w:val="22"/>
      <w:szCs w:val="22"/>
    </w:rPr>
  </w:style>
  <w:style w:type="paragraph" w:styleId="737">
    <w:name w:val="Heading 7"/>
    <w:basedOn w:val="902"/>
    <w:next w:val="902"/>
    <w:link w:val="73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8">
    <w:name w:val="Heading 7 Char"/>
    <w:link w:val="73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9">
    <w:name w:val="Heading 8"/>
    <w:basedOn w:val="902"/>
    <w:next w:val="902"/>
    <w:link w:val="74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0">
    <w:name w:val="Heading 8 Char"/>
    <w:link w:val="739"/>
    <w:uiPriority w:val="9"/>
    <w:rPr>
      <w:rFonts w:ascii="Arial" w:hAnsi="Arial" w:eastAsia="Arial" w:cs="Arial"/>
      <w:i/>
      <w:iCs/>
      <w:sz w:val="22"/>
      <w:szCs w:val="22"/>
    </w:rPr>
  </w:style>
  <w:style w:type="paragraph" w:styleId="741">
    <w:name w:val="Heading 9"/>
    <w:basedOn w:val="902"/>
    <w:next w:val="902"/>
    <w:link w:val="74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2">
    <w:name w:val="Heading 9 Char"/>
    <w:link w:val="741"/>
    <w:uiPriority w:val="9"/>
    <w:rPr>
      <w:rFonts w:ascii="Arial" w:hAnsi="Arial" w:eastAsia="Arial" w:cs="Arial"/>
      <w:i/>
      <w:iCs/>
      <w:sz w:val="21"/>
      <w:szCs w:val="21"/>
    </w:rPr>
  </w:style>
  <w:style w:type="paragraph" w:styleId="743">
    <w:name w:val="No Spacing"/>
    <w:uiPriority w:val="1"/>
    <w:qFormat/>
    <w:pPr>
      <w:spacing w:before="0" w:after="0" w:line="240" w:lineRule="auto"/>
    </w:pPr>
  </w:style>
  <w:style w:type="paragraph" w:styleId="744">
    <w:name w:val="Title"/>
    <w:basedOn w:val="902"/>
    <w:next w:val="902"/>
    <w:link w:val="74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5">
    <w:name w:val="Title Char"/>
    <w:link w:val="744"/>
    <w:uiPriority w:val="10"/>
    <w:rPr>
      <w:sz w:val="48"/>
      <w:szCs w:val="48"/>
    </w:rPr>
  </w:style>
  <w:style w:type="paragraph" w:styleId="746">
    <w:name w:val="Subtitle"/>
    <w:basedOn w:val="902"/>
    <w:next w:val="902"/>
    <w:link w:val="747"/>
    <w:uiPriority w:val="11"/>
    <w:qFormat/>
    <w:pPr>
      <w:spacing w:before="200" w:after="200"/>
    </w:pPr>
    <w:rPr>
      <w:sz w:val="24"/>
      <w:szCs w:val="24"/>
    </w:rPr>
  </w:style>
  <w:style w:type="character" w:styleId="747">
    <w:name w:val="Subtitle Char"/>
    <w:link w:val="746"/>
    <w:uiPriority w:val="11"/>
    <w:rPr>
      <w:sz w:val="24"/>
      <w:szCs w:val="24"/>
    </w:rPr>
  </w:style>
  <w:style w:type="paragraph" w:styleId="748">
    <w:name w:val="Quote"/>
    <w:basedOn w:val="902"/>
    <w:next w:val="902"/>
    <w:link w:val="749"/>
    <w:uiPriority w:val="29"/>
    <w:qFormat/>
    <w:pPr>
      <w:ind w:left="720" w:right="720"/>
    </w:pPr>
    <w:rPr>
      <w:i/>
    </w:rPr>
  </w:style>
  <w:style w:type="character" w:styleId="749">
    <w:name w:val="Quote Char"/>
    <w:link w:val="748"/>
    <w:uiPriority w:val="29"/>
    <w:rPr>
      <w:i/>
    </w:rPr>
  </w:style>
  <w:style w:type="paragraph" w:styleId="750">
    <w:name w:val="Intense Quote"/>
    <w:basedOn w:val="902"/>
    <w:next w:val="902"/>
    <w:link w:val="75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1">
    <w:name w:val="Intense Quote Char"/>
    <w:link w:val="750"/>
    <w:uiPriority w:val="30"/>
    <w:rPr>
      <w:i/>
    </w:rPr>
  </w:style>
  <w:style w:type="paragraph" w:styleId="752">
    <w:name w:val="Header"/>
    <w:basedOn w:val="902"/>
    <w:link w:val="75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3">
    <w:name w:val="Header Char"/>
    <w:link w:val="752"/>
    <w:uiPriority w:val="99"/>
  </w:style>
  <w:style w:type="paragraph" w:styleId="754">
    <w:name w:val="Footer"/>
    <w:basedOn w:val="902"/>
    <w:link w:val="75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5">
    <w:name w:val="Footer Char"/>
    <w:link w:val="754"/>
    <w:uiPriority w:val="99"/>
  </w:style>
  <w:style w:type="paragraph" w:styleId="756">
    <w:name w:val="Caption"/>
    <w:basedOn w:val="902"/>
    <w:next w:val="90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7">
    <w:name w:val="Caption Char"/>
    <w:basedOn w:val="756"/>
    <w:link w:val="754"/>
    <w:uiPriority w:val="99"/>
  </w:style>
  <w:style w:type="table" w:styleId="75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9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9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9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9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9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4">
    <w:name w:val="Hyperlink"/>
    <w:uiPriority w:val="99"/>
    <w:unhideWhenUsed/>
    <w:rPr>
      <w:color w:val="0000ff" w:themeColor="hyperlink"/>
      <w:u w:val="single"/>
    </w:rPr>
  </w:style>
  <w:style w:type="paragraph" w:styleId="885">
    <w:name w:val="footnote text"/>
    <w:basedOn w:val="902"/>
    <w:link w:val="886"/>
    <w:uiPriority w:val="99"/>
    <w:semiHidden/>
    <w:unhideWhenUsed/>
    <w:pPr>
      <w:spacing w:after="40" w:line="240" w:lineRule="auto"/>
    </w:pPr>
    <w:rPr>
      <w:sz w:val="18"/>
    </w:rPr>
  </w:style>
  <w:style w:type="character" w:styleId="886">
    <w:name w:val="Footnote Text Char"/>
    <w:link w:val="885"/>
    <w:uiPriority w:val="99"/>
    <w:rPr>
      <w:sz w:val="18"/>
    </w:rPr>
  </w:style>
  <w:style w:type="character" w:styleId="887">
    <w:name w:val="footnote reference"/>
    <w:uiPriority w:val="99"/>
    <w:unhideWhenUsed/>
    <w:rPr>
      <w:vertAlign w:val="superscript"/>
    </w:rPr>
  </w:style>
  <w:style w:type="paragraph" w:styleId="888">
    <w:name w:val="endnote text"/>
    <w:basedOn w:val="902"/>
    <w:link w:val="889"/>
    <w:uiPriority w:val="99"/>
    <w:semiHidden/>
    <w:unhideWhenUsed/>
    <w:pPr>
      <w:spacing w:after="0" w:line="240" w:lineRule="auto"/>
    </w:pPr>
    <w:rPr>
      <w:sz w:val="20"/>
    </w:rPr>
  </w:style>
  <w:style w:type="character" w:styleId="889">
    <w:name w:val="Endnote Text Char"/>
    <w:link w:val="888"/>
    <w:uiPriority w:val="99"/>
    <w:rPr>
      <w:sz w:val="20"/>
    </w:rPr>
  </w:style>
  <w:style w:type="character" w:styleId="890">
    <w:name w:val="endnote reference"/>
    <w:uiPriority w:val="99"/>
    <w:semiHidden/>
    <w:unhideWhenUsed/>
    <w:rPr>
      <w:vertAlign w:val="superscript"/>
    </w:rPr>
  </w:style>
  <w:style w:type="paragraph" w:styleId="891">
    <w:name w:val="toc 1"/>
    <w:basedOn w:val="902"/>
    <w:next w:val="902"/>
    <w:uiPriority w:val="39"/>
    <w:unhideWhenUsed/>
    <w:pPr>
      <w:ind w:left="0" w:right="0" w:firstLine="0"/>
      <w:spacing w:after="57"/>
    </w:pPr>
  </w:style>
  <w:style w:type="paragraph" w:styleId="892">
    <w:name w:val="toc 2"/>
    <w:basedOn w:val="902"/>
    <w:next w:val="902"/>
    <w:uiPriority w:val="39"/>
    <w:unhideWhenUsed/>
    <w:pPr>
      <w:ind w:left="283" w:right="0" w:firstLine="0"/>
      <w:spacing w:after="57"/>
    </w:pPr>
  </w:style>
  <w:style w:type="paragraph" w:styleId="893">
    <w:name w:val="toc 3"/>
    <w:basedOn w:val="902"/>
    <w:next w:val="902"/>
    <w:uiPriority w:val="39"/>
    <w:unhideWhenUsed/>
    <w:pPr>
      <w:ind w:left="567" w:right="0" w:firstLine="0"/>
      <w:spacing w:after="57"/>
    </w:pPr>
  </w:style>
  <w:style w:type="paragraph" w:styleId="894">
    <w:name w:val="toc 4"/>
    <w:basedOn w:val="902"/>
    <w:next w:val="902"/>
    <w:uiPriority w:val="39"/>
    <w:unhideWhenUsed/>
    <w:pPr>
      <w:ind w:left="850" w:right="0" w:firstLine="0"/>
      <w:spacing w:after="57"/>
    </w:pPr>
  </w:style>
  <w:style w:type="paragraph" w:styleId="895">
    <w:name w:val="toc 5"/>
    <w:basedOn w:val="902"/>
    <w:next w:val="902"/>
    <w:uiPriority w:val="39"/>
    <w:unhideWhenUsed/>
    <w:pPr>
      <w:ind w:left="1134" w:right="0" w:firstLine="0"/>
      <w:spacing w:after="57"/>
    </w:pPr>
  </w:style>
  <w:style w:type="paragraph" w:styleId="896">
    <w:name w:val="toc 6"/>
    <w:basedOn w:val="902"/>
    <w:next w:val="902"/>
    <w:uiPriority w:val="39"/>
    <w:unhideWhenUsed/>
    <w:pPr>
      <w:ind w:left="1417" w:right="0" w:firstLine="0"/>
      <w:spacing w:after="57"/>
    </w:pPr>
  </w:style>
  <w:style w:type="paragraph" w:styleId="897">
    <w:name w:val="toc 7"/>
    <w:basedOn w:val="902"/>
    <w:next w:val="902"/>
    <w:uiPriority w:val="39"/>
    <w:unhideWhenUsed/>
    <w:pPr>
      <w:ind w:left="1701" w:right="0" w:firstLine="0"/>
      <w:spacing w:after="57"/>
    </w:pPr>
  </w:style>
  <w:style w:type="paragraph" w:styleId="898">
    <w:name w:val="toc 8"/>
    <w:basedOn w:val="902"/>
    <w:next w:val="902"/>
    <w:uiPriority w:val="39"/>
    <w:unhideWhenUsed/>
    <w:pPr>
      <w:ind w:left="1984" w:right="0" w:firstLine="0"/>
      <w:spacing w:after="57"/>
    </w:pPr>
  </w:style>
  <w:style w:type="paragraph" w:styleId="899">
    <w:name w:val="toc 9"/>
    <w:basedOn w:val="902"/>
    <w:next w:val="902"/>
    <w:uiPriority w:val="39"/>
    <w:unhideWhenUsed/>
    <w:pPr>
      <w:ind w:left="2268" w:right="0" w:firstLine="0"/>
      <w:spacing w:after="57"/>
    </w:pPr>
  </w:style>
  <w:style w:type="paragraph" w:styleId="900">
    <w:name w:val="TOC Heading"/>
    <w:uiPriority w:val="39"/>
    <w:unhideWhenUsed/>
  </w:style>
  <w:style w:type="paragraph" w:styleId="901">
    <w:name w:val="table of figures"/>
    <w:basedOn w:val="902"/>
    <w:next w:val="902"/>
    <w:uiPriority w:val="99"/>
    <w:unhideWhenUsed/>
    <w:pPr>
      <w:spacing w:after="0" w:afterAutospacing="0"/>
    </w:pPr>
  </w:style>
  <w:style w:type="paragraph" w:styleId="902" w:default="1">
    <w:name w:val="Normal"/>
    <w:next w:val="902"/>
    <w:link w:val="902"/>
    <w:qFormat/>
    <w:rPr>
      <w:sz w:val="24"/>
      <w:szCs w:val="24"/>
      <w:lang w:val="ru-RU" w:eastAsia="ru-RU" w:bidi="ar-SA"/>
    </w:rPr>
  </w:style>
  <w:style w:type="paragraph" w:styleId="903">
    <w:name w:val="Заголовок 1"/>
    <w:basedOn w:val="902"/>
    <w:next w:val="902"/>
    <w:link w:val="952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904">
    <w:name w:val="Заголовок 4"/>
    <w:basedOn w:val="902"/>
    <w:next w:val="904"/>
    <w:link w:val="918"/>
    <w:uiPriority w:val="9"/>
    <w:qFormat/>
    <w:pPr>
      <w:spacing w:before="100" w:beforeAutospacing="1" w:after="100" w:afterAutospacing="1"/>
      <w:outlineLvl w:val="3"/>
    </w:pPr>
    <w:rPr>
      <w:b/>
      <w:bCs/>
      <w:lang w:val="en-US" w:eastAsia="en-US"/>
    </w:rPr>
  </w:style>
  <w:style w:type="character" w:styleId="905">
    <w:name w:val="Основной шрифт абзаца"/>
    <w:next w:val="905"/>
    <w:link w:val="902"/>
    <w:semiHidden/>
  </w:style>
  <w:style w:type="table" w:styleId="906">
    <w:name w:val="Обычная таблица"/>
    <w:next w:val="906"/>
    <w:link w:val="902"/>
    <w:semiHidden/>
    <w:tblPr/>
  </w:style>
  <w:style w:type="numbering" w:styleId="907">
    <w:name w:val="Нет списка"/>
    <w:next w:val="907"/>
    <w:link w:val="902"/>
    <w:uiPriority w:val="99"/>
    <w:semiHidden/>
  </w:style>
  <w:style w:type="paragraph" w:styleId="908">
    <w:name w:val="Основной текст"/>
    <w:basedOn w:val="902"/>
    <w:next w:val="908"/>
    <w:link w:val="902"/>
    <w:pPr>
      <w:jc w:val="both"/>
    </w:pPr>
  </w:style>
  <w:style w:type="paragraph" w:styleId="909">
    <w:name w:val="Название объекта"/>
    <w:basedOn w:val="902"/>
    <w:next w:val="902"/>
    <w:link w:val="902"/>
    <w:qFormat/>
    <w:pPr>
      <w:jc w:val="center"/>
    </w:pPr>
    <w:rPr>
      <w:b/>
      <w:bCs/>
    </w:rPr>
  </w:style>
  <w:style w:type="paragraph" w:styleId="910">
    <w:name w:val="Верхний колонтитул"/>
    <w:basedOn w:val="902"/>
    <w:next w:val="910"/>
    <w:link w:val="955"/>
    <w:uiPriority w:val="99"/>
    <w:pPr>
      <w:tabs>
        <w:tab w:val="center" w:pos="4677" w:leader="none"/>
        <w:tab w:val="right" w:pos="9355" w:leader="none"/>
      </w:tabs>
    </w:pPr>
  </w:style>
  <w:style w:type="character" w:styleId="911">
    <w:name w:val="Номер страницы"/>
    <w:basedOn w:val="905"/>
    <w:next w:val="911"/>
    <w:link w:val="902"/>
  </w:style>
  <w:style w:type="paragraph" w:styleId="912">
    <w:name w:val="Заголовок"/>
    <w:basedOn w:val="902"/>
    <w:next w:val="908"/>
    <w:link w:val="902"/>
    <w:pPr>
      <w:keepNext/>
      <w:spacing w:before="240" w:after="120"/>
    </w:pPr>
    <w:rPr>
      <w:rFonts w:ascii="Arial" w:hAnsi="Arial" w:eastAsia="MS Mincho" w:cs="Tahoma"/>
      <w:sz w:val="28"/>
      <w:szCs w:val="28"/>
      <w:lang w:val="en-US" w:eastAsia="ar-SA"/>
    </w:rPr>
  </w:style>
  <w:style w:type="paragraph" w:styleId="913">
    <w:name w:val="Основной текст 2"/>
    <w:basedOn w:val="902"/>
    <w:next w:val="913"/>
    <w:link w:val="902"/>
    <w:pPr>
      <w:jc w:val="both"/>
      <w:tabs>
        <w:tab w:val="left" w:pos="4500" w:leader="none"/>
      </w:tabs>
    </w:pPr>
    <w:rPr>
      <w:sz w:val="26"/>
      <w:szCs w:val="26"/>
    </w:rPr>
  </w:style>
  <w:style w:type="paragraph" w:styleId="914">
    <w:name w:val="Нижний колонтитул"/>
    <w:basedOn w:val="902"/>
    <w:next w:val="914"/>
    <w:link w:val="902"/>
    <w:pPr>
      <w:tabs>
        <w:tab w:val="center" w:pos="4677" w:leader="none"/>
        <w:tab w:val="right" w:pos="9355" w:leader="none"/>
      </w:tabs>
    </w:pPr>
  </w:style>
  <w:style w:type="paragraph" w:styleId="915">
    <w:name w:val="Текст выноски"/>
    <w:basedOn w:val="902"/>
    <w:next w:val="915"/>
    <w:link w:val="916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styleId="916">
    <w:name w:val="Текст выноски Знак"/>
    <w:next w:val="916"/>
    <w:link w:val="915"/>
    <w:uiPriority w:val="99"/>
    <w:semiHidden/>
    <w:rPr>
      <w:rFonts w:ascii="Tahoma" w:hAnsi="Tahoma" w:cs="Tahoma"/>
      <w:sz w:val="16"/>
      <w:szCs w:val="16"/>
    </w:rPr>
  </w:style>
  <w:style w:type="table" w:styleId="917">
    <w:name w:val="Сетка таблицы"/>
    <w:basedOn w:val="906"/>
    <w:next w:val="917"/>
    <w:link w:val="902"/>
    <w:uiPriority w:val="59"/>
    <w:tblPr/>
  </w:style>
  <w:style w:type="character" w:styleId="918">
    <w:name w:val="Заголовок 4 Знак"/>
    <w:next w:val="918"/>
    <w:link w:val="904"/>
    <w:uiPriority w:val="9"/>
    <w:rPr>
      <w:b/>
      <w:bCs/>
      <w:sz w:val="24"/>
      <w:szCs w:val="24"/>
    </w:rPr>
  </w:style>
  <w:style w:type="paragraph" w:styleId="919">
    <w:name w:val="ConsNonformat"/>
    <w:next w:val="919"/>
    <w:link w:val="902"/>
    <w:rPr>
      <w:rFonts w:ascii="Courier New" w:hAnsi="Courier New" w:eastAsia="Arial"/>
      <w:sz w:val="16"/>
      <w:lang w:val="ru-RU" w:eastAsia="ar-SA" w:bidi="ar-SA"/>
    </w:rPr>
  </w:style>
  <w:style w:type="paragraph" w:styleId="920">
    <w:name w:val="Без интервала"/>
    <w:next w:val="920"/>
    <w:link w:val="902"/>
    <w:uiPriority w:val="1"/>
    <w:qFormat/>
    <w:rPr>
      <w:rFonts w:ascii="Calibri" w:hAnsi="Calibri" w:eastAsia="Calibri"/>
      <w:sz w:val="22"/>
      <w:szCs w:val="22"/>
      <w:lang w:val="ru-RU" w:eastAsia="ar-SA" w:bidi="ar-SA"/>
    </w:rPr>
  </w:style>
  <w:style w:type="paragraph" w:styleId="921">
    <w:name w:val="ConsPlusNormal"/>
    <w:next w:val="921"/>
    <w:link w:val="902"/>
    <w:pPr>
      <w:ind w:firstLine="720"/>
      <w:widowControl w:val="off"/>
    </w:pPr>
    <w:rPr>
      <w:rFonts w:ascii="Arial" w:hAnsi="Arial" w:eastAsia="Arial" w:cs="Arial"/>
      <w:lang w:val="ru-RU" w:eastAsia="ar-SA" w:bidi="ar-SA"/>
    </w:rPr>
  </w:style>
  <w:style w:type="paragraph" w:styleId="922">
    <w:name w:val="Основной текст с отступом"/>
    <w:basedOn w:val="902"/>
    <w:next w:val="922"/>
    <w:link w:val="923"/>
    <w:semiHidden/>
    <w:pPr>
      <w:ind w:left="283"/>
      <w:spacing w:after="120"/>
    </w:pPr>
    <w:rPr>
      <w:lang w:val="en-US" w:eastAsia="en-US"/>
    </w:rPr>
  </w:style>
  <w:style w:type="character" w:styleId="923">
    <w:name w:val="Основной текст с отступом Знак"/>
    <w:next w:val="923"/>
    <w:link w:val="922"/>
    <w:semiHidden/>
    <w:rPr>
      <w:sz w:val="24"/>
      <w:szCs w:val="24"/>
      <w:lang w:val="en-US"/>
    </w:rPr>
  </w:style>
  <w:style w:type="paragraph" w:styleId="924">
    <w:name w:val="Основной текст с отступом 21"/>
    <w:basedOn w:val="902"/>
    <w:next w:val="924"/>
    <w:link w:val="902"/>
    <w:pPr>
      <w:ind w:left="283"/>
      <w:spacing w:after="120" w:line="480" w:lineRule="auto"/>
    </w:pPr>
    <w:rPr>
      <w:lang w:eastAsia="ar-SA"/>
    </w:rPr>
  </w:style>
  <w:style w:type="paragraph" w:styleId="925">
    <w:name w:val="??? ?????????"/>
    <w:next w:val="925"/>
    <w:link w:val="902"/>
    <w:rPr>
      <w:rFonts w:ascii="Calibri" w:hAnsi="Calibri" w:eastAsia="Arial"/>
      <w:sz w:val="22"/>
      <w:lang w:val="ru-RU" w:eastAsia="ar-SA" w:bidi="ar-SA"/>
    </w:rPr>
  </w:style>
  <w:style w:type="character" w:styleId="926">
    <w:name w:val="apple-converted-space"/>
    <w:next w:val="926"/>
    <w:link w:val="902"/>
  </w:style>
  <w:style w:type="character" w:styleId="927">
    <w:name w:val="Гиперссылка"/>
    <w:next w:val="927"/>
    <w:link w:val="902"/>
    <w:uiPriority w:val="99"/>
    <w:rPr>
      <w:color w:val="0000ff"/>
      <w:u w:val="single"/>
    </w:rPr>
  </w:style>
  <w:style w:type="character" w:styleId="928">
    <w:name w:val="esummarylist"/>
    <w:next w:val="928"/>
    <w:link w:val="902"/>
  </w:style>
  <w:style w:type="paragraph" w:styleId="929">
    <w:name w:val="Обычный (веб)"/>
    <w:basedOn w:val="902"/>
    <w:next w:val="929"/>
    <w:link w:val="902"/>
    <w:pPr>
      <w:spacing w:before="100" w:beforeAutospacing="1" w:after="100" w:afterAutospacing="1"/>
    </w:pPr>
  </w:style>
  <w:style w:type="paragraph" w:styleId="930">
    <w:name w:val="s_15"/>
    <w:basedOn w:val="902"/>
    <w:next w:val="930"/>
    <w:link w:val="902"/>
    <w:pPr>
      <w:spacing w:before="100" w:beforeAutospacing="1" w:after="100" w:afterAutospacing="1"/>
    </w:pPr>
  </w:style>
  <w:style w:type="character" w:styleId="931">
    <w:name w:val="s_10"/>
    <w:next w:val="931"/>
    <w:link w:val="902"/>
  </w:style>
  <w:style w:type="paragraph" w:styleId="932">
    <w:name w:val="s_1"/>
    <w:basedOn w:val="902"/>
    <w:next w:val="932"/>
    <w:link w:val="902"/>
    <w:pPr>
      <w:spacing w:before="100" w:beforeAutospacing="1" w:after="100" w:afterAutospacing="1"/>
    </w:pPr>
  </w:style>
  <w:style w:type="paragraph" w:styleId="933">
    <w:name w:val="s_22"/>
    <w:basedOn w:val="902"/>
    <w:next w:val="933"/>
    <w:link w:val="902"/>
    <w:pPr>
      <w:spacing w:before="100" w:beforeAutospacing="1" w:after="100" w:afterAutospacing="1"/>
    </w:pPr>
  </w:style>
  <w:style w:type="paragraph" w:styleId="934">
    <w:name w:val="s_9"/>
    <w:basedOn w:val="902"/>
    <w:next w:val="934"/>
    <w:link w:val="902"/>
    <w:pPr>
      <w:spacing w:before="100" w:beforeAutospacing="1" w:after="100" w:afterAutospacing="1"/>
    </w:pPr>
  </w:style>
  <w:style w:type="paragraph" w:styleId="935">
    <w:name w:val="Абзац списка"/>
    <w:basedOn w:val="902"/>
    <w:next w:val="935"/>
    <w:link w:val="902"/>
    <w:qFormat/>
    <w:pPr>
      <w:contextualSpacing/>
      <w:ind w:left="720"/>
      <w:spacing w:after="200" w:line="276" w:lineRule="auto"/>
    </w:pPr>
    <w:rPr>
      <w:rFonts w:ascii="Calibri" w:hAnsi="Calibri" w:eastAsia="Calibri"/>
      <w:sz w:val="22"/>
      <w:szCs w:val="22"/>
      <w:lang w:eastAsia="en-US"/>
    </w:rPr>
  </w:style>
  <w:style w:type="paragraph" w:styleId="936">
    <w:name w:val="Текст1"/>
    <w:basedOn w:val="902"/>
    <w:next w:val="936"/>
    <w:link w:val="902"/>
    <w:rPr>
      <w:rFonts w:ascii="Courier New" w:hAnsi="Courier New"/>
      <w:sz w:val="20"/>
      <w:szCs w:val="20"/>
    </w:rPr>
  </w:style>
  <w:style w:type="paragraph" w:styleId="937">
    <w:name w:val="List Paragraph"/>
    <w:basedOn w:val="902"/>
    <w:next w:val="937"/>
    <w:link w:val="902"/>
    <w:pPr>
      <w:ind w:left="720"/>
    </w:pPr>
    <w:rPr>
      <w:sz w:val="28"/>
      <w:szCs w:val="28"/>
    </w:rPr>
  </w:style>
  <w:style w:type="paragraph" w:styleId="938">
    <w:name w:val="Основной текст с отступом 31"/>
    <w:basedOn w:val="902"/>
    <w:next w:val="938"/>
    <w:link w:val="902"/>
    <w:pPr>
      <w:ind w:left="283"/>
      <w:spacing w:after="120"/>
    </w:pPr>
    <w:rPr>
      <w:sz w:val="16"/>
      <w:szCs w:val="16"/>
      <w:lang w:val="en-US" w:eastAsia="ar-SA"/>
    </w:rPr>
  </w:style>
  <w:style w:type="paragraph" w:styleId="939">
    <w:name w:val="???????"/>
    <w:next w:val="939"/>
    <w:link w:val="902"/>
    <w:rPr>
      <w:rFonts w:eastAsia="SimSun" w:cs="Calibri"/>
      <w:lang w:val="ru-RU" w:eastAsia="ar-SA" w:bidi="ar-SA"/>
    </w:rPr>
  </w:style>
  <w:style w:type="paragraph" w:styleId="940">
    <w:name w:val="пункт"/>
    <w:basedOn w:val="902"/>
    <w:next w:val="940"/>
    <w:link w:val="902"/>
    <w:pPr>
      <w:ind w:left="680" w:hanging="680"/>
      <w:jc w:val="both"/>
      <w:spacing w:before="60"/>
    </w:pPr>
    <w:rPr>
      <w:rFonts w:ascii="Arial" w:hAnsi="Arial" w:cs="Arial"/>
      <w:lang w:val="en-US" w:eastAsia="en-US" w:bidi="en-US"/>
    </w:rPr>
  </w:style>
  <w:style w:type="paragraph" w:styleId="941">
    <w:name w:val="u"/>
    <w:basedOn w:val="902"/>
    <w:next w:val="941"/>
    <w:link w:val="902"/>
    <w:pPr>
      <w:spacing w:before="100" w:beforeAutospacing="1" w:after="100" w:afterAutospacing="1"/>
    </w:pPr>
  </w:style>
  <w:style w:type="paragraph" w:styleId="942">
    <w:name w:val="uv"/>
    <w:basedOn w:val="902"/>
    <w:next w:val="942"/>
    <w:link w:val="902"/>
    <w:pPr>
      <w:spacing w:before="100" w:beforeAutospacing="1" w:after="100" w:afterAutospacing="1"/>
    </w:pPr>
  </w:style>
  <w:style w:type="paragraph" w:styleId="943">
    <w:name w:val="uni"/>
    <w:basedOn w:val="902"/>
    <w:next w:val="943"/>
    <w:link w:val="902"/>
    <w:pPr>
      <w:spacing w:before="100" w:beforeAutospacing="1" w:after="100" w:afterAutospacing="1"/>
    </w:pPr>
  </w:style>
  <w:style w:type="paragraph" w:styleId="944">
    <w:name w:val="unip"/>
    <w:basedOn w:val="902"/>
    <w:next w:val="944"/>
    <w:link w:val="902"/>
    <w:pPr>
      <w:spacing w:before="100" w:beforeAutospacing="1" w:after="100" w:afterAutospacing="1"/>
    </w:pPr>
  </w:style>
  <w:style w:type="paragraph" w:styleId="945">
    <w:name w:val="ConsPlusNonformat"/>
    <w:next w:val="945"/>
    <w:link w:val="902"/>
    <w:uiPriority w:val="99"/>
    <w:rPr>
      <w:rFonts w:ascii="Courier New" w:hAnsi="Courier New" w:cs="Courier New"/>
      <w:lang w:val="ru-RU" w:eastAsia="ru-RU" w:bidi="ar-SA"/>
    </w:rPr>
  </w:style>
  <w:style w:type="paragraph" w:styleId="946">
    <w:name w:val="headertext"/>
    <w:basedOn w:val="902"/>
    <w:next w:val="946"/>
    <w:link w:val="902"/>
    <w:pPr>
      <w:spacing w:before="100" w:beforeAutospacing="1" w:after="100" w:afterAutospacing="1"/>
    </w:pPr>
  </w:style>
  <w:style w:type="character" w:styleId="947">
    <w:name w:val="comment"/>
    <w:basedOn w:val="905"/>
    <w:next w:val="947"/>
    <w:link w:val="902"/>
  </w:style>
  <w:style w:type="paragraph" w:styleId="948">
    <w:name w:val="formattext"/>
    <w:basedOn w:val="902"/>
    <w:next w:val="948"/>
    <w:link w:val="902"/>
    <w:pPr>
      <w:spacing w:before="100" w:beforeAutospacing="1" w:after="100" w:afterAutospacing="1"/>
    </w:pPr>
  </w:style>
  <w:style w:type="paragraph" w:styleId="949">
    <w:name w:val="s_3"/>
    <w:basedOn w:val="902"/>
    <w:next w:val="949"/>
    <w:link w:val="902"/>
    <w:pPr>
      <w:spacing w:before="100" w:beforeAutospacing="1" w:after="100" w:afterAutospacing="1"/>
    </w:pPr>
  </w:style>
  <w:style w:type="paragraph" w:styleId="950">
    <w:name w:val="s_52"/>
    <w:basedOn w:val="902"/>
    <w:next w:val="950"/>
    <w:link w:val="902"/>
    <w:pPr>
      <w:spacing w:before="100" w:beforeAutospacing="1" w:after="100" w:afterAutospacing="1"/>
    </w:pPr>
  </w:style>
  <w:style w:type="paragraph" w:styleId="951">
    <w:name w:val="s_16"/>
    <w:basedOn w:val="902"/>
    <w:next w:val="951"/>
    <w:link w:val="902"/>
    <w:pPr>
      <w:spacing w:before="100" w:beforeAutospacing="1" w:after="100" w:afterAutospacing="1"/>
    </w:pPr>
  </w:style>
  <w:style w:type="character" w:styleId="952">
    <w:name w:val="Заголовок 1 Знак"/>
    <w:next w:val="952"/>
    <w:link w:val="903"/>
    <w:uiPriority w:val="9"/>
    <w:rPr>
      <w:rFonts w:ascii="Cambria" w:hAnsi="Cambria" w:eastAsia="Times New Roman" w:cs="Times New Roman"/>
      <w:b/>
      <w:bCs/>
      <w:sz w:val="32"/>
      <w:szCs w:val="32"/>
    </w:rPr>
  </w:style>
  <w:style w:type="character" w:styleId="953">
    <w:name w:val="ng-isolate-scope"/>
    <w:basedOn w:val="905"/>
    <w:next w:val="953"/>
    <w:link w:val="902"/>
  </w:style>
  <w:style w:type="paragraph" w:styleId="954">
    <w:name w:val="ConsPlusTitle"/>
    <w:next w:val="954"/>
    <w:link w:val="902"/>
    <w:pPr>
      <w:widowControl w:val="off"/>
    </w:pPr>
    <w:rPr>
      <w:b/>
      <w:bCs/>
      <w:sz w:val="24"/>
      <w:szCs w:val="24"/>
      <w:lang w:val="ru-RU" w:eastAsia="ar-SA" w:bidi="ar-SA"/>
    </w:rPr>
  </w:style>
  <w:style w:type="character" w:styleId="955">
    <w:name w:val="Верхний колонтитул Знак"/>
    <w:next w:val="955"/>
    <w:link w:val="910"/>
    <w:uiPriority w:val="99"/>
    <w:rPr>
      <w:sz w:val="24"/>
      <w:szCs w:val="24"/>
    </w:rPr>
  </w:style>
  <w:style w:type="character" w:styleId="956" w:default="1">
    <w:name w:val="Default Paragraph Font"/>
    <w:uiPriority w:val="1"/>
    <w:semiHidden/>
    <w:unhideWhenUsed/>
  </w:style>
  <w:style w:type="numbering" w:styleId="957" w:default="1">
    <w:name w:val="No List"/>
    <w:uiPriority w:val="99"/>
    <w:semiHidden/>
    <w:unhideWhenUsed/>
  </w:style>
  <w:style w:type="table" w:styleId="95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            СТАРООСКОЛЬСКОГО ГОРОДСКОГО ОКРУГА БЕЛГОРОДСКОЙ ОБЛАСТИ</dc:title>
  <dc:creator>Home</dc:creator>
  <cp:revision>18</cp:revision>
  <dcterms:created xsi:type="dcterms:W3CDTF">2022-11-21T09:47:00Z</dcterms:created>
  <dcterms:modified xsi:type="dcterms:W3CDTF">2025-02-26T11:42:12Z</dcterms:modified>
  <cp:version>983040</cp:version>
</cp:coreProperties>
</file>