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D328F7" w:rsidRDefault="00D93733" w:rsidP="00684E7E">
      <w:pPr>
        <w:spacing w:after="0" w:line="240" w:lineRule="auto"/>
        <w:jc w:val="center"/>
        <w:outlineLvl w:val="0"/>
        <w:rPr>
          <w:b/>
          <w:sz w:val="20"/>
          <w:szCs w:val="16"/>
        </w:rPr>
      </w:pPr>
    </w:p>
    <w:p w:rsidR="00F1294E" w:rsidRPr="00D328F7" w:rsidRDefault="00F1294E" w:rsidP="00684E7E">
      <w:pPr>
        <w:spacing w:after="0" w:line="240" w:lineRule="auto"/>
        <w:jc w:val="center"/>
        <w:outlineLvl w:val="0"/>
        <w:rPr>
          <w:b/>
          <w:sz w:val="20"/>
          <w:szCs w:val="16"/>
        </w:rPr>
      </w:pPr>
    </w:p>
    <w:p w:rsidR="00F1294E" w:rsidRPr="00D328F7" w:rsidRDefault="00F1294E" w:rsidP="00684E7E">
      <w:pPr>
        <w:spacing w:after="0" w:line="240" w:lineRule="auto"/>
        <w:jc w:val="center"/>
        <w:outlineLvl w:val="0"/>
        <w:rPr>
          <w:b/>
          <w:szCs w:val="16"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D328F7">
        <w:rPr>
          <w:rFonts w:ascii="Arial" w:hAnsi="Arial" w:cs="Arial"/>
          <w:b/>
        </w:rPr>
        <w:t>ГУБКИНСКИЙ ГОРОДСКОЙ ОКРУГ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D328F7">
        <w:rPr>
          <w:rFonts w:ascii="Arial" w:hAnsi="Arial" w:cs="Arial"/>
          <w:b/>
        </w:rPr>
        <w:t>БЕЛГОРОДСКОЙ ОБЛАСТИ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D328F7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D328F7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D328F7">
        <w:rPr>
          <w:rFonts w:ascii="Arial" w:hAnsi="Arial" w:cs="Arial"/>
          <w:b/>
          <w:sz w:val="17"/>
          <w:szCs w:val="17"/>
        </w:rPr>
        <w:t>Губкин</w:t>
      </w:r>
    </w:p>
    <w:p w:rsidR="00D93733" w:rsidRPr="00D328F7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D328F7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D328F7">
        <w:rPr>
          <w:rFonts w:ascii="Arial" w:hAnsi="Arial" w:cs="Arial"/>
          <w:b/>
          <w:sz w:val="18"/>
          <w:szCs w:val="18"/>
        </w:rPr>
        <w:t xml:space="preserve"> “</w:t>
      </w:r>
      <w:r w:rsidR="007E3A11">
        <w:rPr>
          <w:rFonts w:ascii="Arial" w:hAnsi="Arial" w:cs="Arial"/>
          <w:b/>
          <w:sz w:val="18"/>
          <w:szCs w:val="18"/>
        </w:rPr>
        <w:t>____</w:t>
      </w:r>
      <w:r w:rsidRPr="00D328F7">
        <w:rPr>
          <w:rFonts w:ascii="Arial" w:hAnsi="Arial" w:cs="Arial"/>
          <w:b/>
          <w:sz w:val="18"/>
          <w:szCs w:val="18"/>
        </w:rPr>
        <w:t xml:space="preserve">” </w:t>
      </w:r>
      <w:r w:rsidR="007E3A11">
        <w:rPr>
          <w:rFonts w:ascii="Arial" w:hAnsi="Arial" w:cs="Arial"/>
          <w:b/>
          <w:sz w:val="18"/>
          <w:szCs w:val="18"/>
        </w:rPr>
        <w:t>__________</w:t>
      </w:r>
      <w:r w:rsidR="00CF2D6B">
        <w:rPr>
          <w:rFonts w:ascii="Arial" w:hAnsi="Arial" w:cs="Arial"/>
          <w:b/>
          <w:sz w:val="18"/>
          <w:szCs w:val="18"/>
        </w:rPr>
        <w:t xml:space="preserve"> </w:t>
      </w:r>
      <w:r w:rsidRPr="00D328F7">
        <w:rPr>
          <w:rFonts w:ascii="Arial" w:hAnsi="Arial" w:cs="Arial"/>
          <w:b/>
          <w:sz w:val="18"/>
          <w:szCs w:val="18"/>
        </w:rPr>
        <w:t xml:space="preserve"> 202</w:t>
      </w:r>
      <w:r w:rsidR="001232C9">
        <w:rPr>
          <w:rFonts w:ascii="Arial" w:hAnsi="Arial" w:cs="Arial"/>
          <w:b/>
          <w:sz w:val="18"/>
          <w:szCs w:val="18"/>
        </w:rPr>
        <w:t>3</w:t>
      </w:r>
      <w:r w:rsidRPr="00D328F7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D328F7">
        <w:rPr>
          <w:rFonts w:ascii="Arial" w:hAnsi="Arial" w:cs="Arial"/>
          <w:b/>
          <w:sz w:val="18"/>
          <w:szCs w:val="18"/>
        </w:rPr>
        <w:tab/>
      </w:r>
      <w:r w:rsidRPr="00D328F7">
        <w:rPr>
          <w:rFonts w:ascii="Arial" w:hAnsi="Arial" w:cs="Arial"/>
          <w:b/>
          <w:sz w:val="18"/>
          <w:szCs w:val="18"/>
        </w:rPr>
        <w:tab/>
      </w:r>
      <w:r w:rsidRPr="00D328F7">
        <w:rPr>
          <w:rFonts w:ascii="Arial" w:hAnsi="Arial" w:cs="Arial"/>
          <w:b/>
          <w:sz w:val="18"/>
          <w:szCs w:val="18"/>
        </w:rPr>
        <w:tab/>
        <w:t xml:space="preserve">                     </w:t>
      </w:r>
      <w:r w:rsidR="00CF2D6B">
        <w:rPr>
          <w:rFonts w:ascii="Arial" w:hAnsi="Arial" w:cs="Arial"/>
          <w:b/>
          <w:sz w:val="18"/>
          <w:szCs w:val="18"/>
        </w:rPr>
        <w:tab/>
      </w:r>
      <w:r w:rsidR="00CF2D6B">
        <w:rPr>
          <w:rFonts w:ascii="Arial" w:hAnsi="Arial" w:cs="Arial"/>
          <w:b/>
          <w:sz w:val="18"/>
          <w:szCs w:val="18"/>
        </w:rPr>
        <w:tab/>
      </w:r>
      <w:r w:rsidR="00CF2D6B">
        <w:rPr>
          <w:rFonts w:ascii="Arial" w:hAnsi="Arial" w:cs="Arial"/>
          <w:b/>
          <w:sz w:val="18"/>
          <w:szCs w:val="18"/>
        </w:rPr>
        <w:tab/>
      </w:r>
      <w:r w:rsidRPr="00D328F7">
        <w:rPr>
          <w:rFonts w:ascii="Arial" w:hAnsi="Arial" w:cs="Arial"/>
          <w:b/>
          <w:sz w:val="18"/>
          <w:szCs w:val="18"/>
        </w:rPr>
        <w:t xml:space="preserve"> № </w:t>
      </w:r>
      <w:r w:rsidR="007E3A11">
        <w:rPr>
          <w:rFonts w:ascii="Arial" w:hAnsi="Arial" w:cs="Arial"/>
          <w:b/>
          <w:sz w:val="18"/>
          <w:szCs w:val="18"/>
        </w:rPr>
        <w:t>______</w:t>
      </w:r>
    </w:p>
    <w:p w:rsidR="00D93733" w:rsidRPr="00D328F7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Pr="00D328F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40DBD" w:rsidRPr="00F1294E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F1294E">
        <w:rPr>
          <w:rFonts w:ascii="Times New Roman" w:eastAsia="Calibri" w:hAnsi="Times New Roman"/>
          <w:b/>
          <w:sz w:val="28"/>
          <w:szCs w:val="28"/>
          <w:lang w:val="x-none" w:eastAsia="x-none"/>
        </w:rPr>
        <w:t>О внесении изменени</w:t>
      </w:r>
      <w:r w:rsidR="00FF2C4C" w:rsidRPr="00F1294E">
        <w:rPr>
          <w:rFonts w:ascii="Times New Roman" w:eastAsia="Calibri" w:hAnsi="Times New Roman"/>
          <w:b/>
          <w:sz w:val="28"/>
          <w:szCs w:val="28"/>
          <w:lang w:eastAsia="x-none"/>
        </w:rPr>
        <w:t>й</w:t>
      </w:r>
      <w:r w:rsidRPr="00F1294E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 в </w:t>
      </w:r>
    </w:p>
    <w:p w:rsidR="00C40DBD" w:rsidRPr="004845C3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постановление администрации </w:t>
      </w:r>
    </w:p>
    <w:p w:rsidR="00C40DBD" w:rsidRPr="004845C3" w:rsidRDefault="00C40DBD" w:rsidP="00C40DBD">
      <w:pPr>
        <w:spacing w:after="0" w:line="240" w:lineRule="auto"/>
        <w:rPr>
          <w:rFonts w:ascii="Times New Roman" w:eastAsia="Calibri" w:hAnsi="Times New Roman"/>
          <w:b/>
          <w:sz w:val="28"/>
          <w:szCs w:val="28"/>
          <w:lang w:val="x-none" w:eastAsia="x-none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 xml:space="preserve">Губкинского городского округа </w:t>
      </w:r>
    </w:p>
    <w:p w:rsidR="00D93733" w:rsidRPr="009A4F0E" w:rsidRDefault="00C40DBD" w:rsidP="00C40DBD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845C3">
        <w:rPr>
          <w:rFonts w:ascii="Times New Roman" w:eastAsia="Calibri" w:hAnsi="Times New Roman"/>
          <w:b/>
          <w:sz w:val="28"/>
          <w:szCs w:val="28"/>
          <w:lang w:val="x-none" w:eastAsia="x-none"/>
        </w:rPr>
        <w:t>от 10 октября 2013 года № 2457-па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Уставом Губкинского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администрации 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, от 16 августа 2013 года № 1934-па «Об утверждении Перечня муниципальных программ Губкинского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Губкинского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Губкинского городского округа </w:t>
      </w:r>
      <w:r w:rsidR="00C40DBD" w:rsidRPr="004845C3">
        <w:rPr>
          <w:rFonts w:ascii="Times New Roman" w:hAnsi="Times New Roman"/>
          <w:sz w:val="28"/>
          <w:szCs w:val="28"/>
        </w:rPr>
        <w:t xml:space="preserve">от 10 октября 2013 года № 2457-па «Об утверждении муниципальной программы «Обеспечение населения Губкинского городского округа </w:t>
      </w:r>
      <w:r w:rsidR="00C40DBD" w:rsidRPr="00B20601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C40DBD" w:rsidRPr="004845C3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информации» (в редакции постановлений администрации Губкинского городского округа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30.04.2014 № 909-па, от 06.08.2014 № 1728-па, от 10.10.2014 № 2275-па,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27.03.2015 № 659-па, от 11.03.2016 № 414-па,  от 30.12.2016 № 2880-па, от</w:t>
      </w:r>
      <w:r w:rsidR="00C40DBD">
        <w:rPr>
          <w:rFonts w:ascii="Times New Roman" w:hAnsi="Times New Roman"/>
          <w:sz w:val="28"/>
          <w:szCs w:val="28"/>
        </w:rPr>
        <w:t> </w:t>
      </w:r>
      <w:r w:rsidR="00C40DBD" w:rsidRPr="004845C3">
        <w:rPr>
          <w:rFonts w:ascii="Times New Roman" w:hAnsi="Times New Roman"/>
          <w:sz w:val="28"/>
          <w:szCs w:val="28"/>
        </w:rPr>
        <w:t>28.12.2017 № 2038-па, от 27.12.2018 № 2179-па, от 25.12.2019 № 2249-па</w:t>
      </w:r>
      <w:r w:rsidR="00C40DBD">
        <w:rPr>
          <w:rFonts w:ascii="Times New Roman" w:hAnsi="Times New Roman"/>
          <w:sz w:val="28"/>
          <w:szCs w:val="28"/>
        </w:rPr>
        <w:t>, от </w:t>
      </w:r>
      <w:r w:rsidR="00C40DBD" w:rsidRPr="004845C3">
        <w:rPr>
          <w:rFonts w:ascii="Times New Roman" w:hAnsi="Times New Roman"/>
          <w:sz w:val="28"/>
          <w:szCs w:val="28"/>
        </w:rPr>
        <w:t>2</w:t>
      </w:r>
      <w:r w:rsidR="00C40DBD">
        <w:rPr>
          <w:rFonts w:ascii="Times New Roman" w:hAnsi="Times New Roman"/>
          <w:sz w:val="28"/>
          <w:szCs w:val="28"/>
        </w:rPr>
        <w:t>6</w:t>
      </w:r>
      <w:r w:rsidR="00C40DBD" w:rsidRPr="004845C3">
        <w:rPr>
          <w:rFonts w:ascii="Times New Roman" w:hAnsi="Times New Roman"/>
          <w:sz w:val="28"/>
          <w:szCs w:val="28"/>
        </w:rPr>
        <w:t>.12.20</w:t>
      </w:r>
      <w:r w:rsidR="00C40DBD">
        <w:rPr>
          <w:rFonts w:ascii="Times New Roman" w:hAnsi="Times New Roman"/>
          <w:sz w:val="28"/>
          <w:szCs w:val="28"/>
        </w:rPr>
        <w:t>20</w:t>
      </w:r>
      <w:r w:rsidR="00C40DBD" w:rsidRPr="004845C3">
        <w:rPr>
          <w:rFonts w:ascii="Times New Roman" w:hAnsi="Times New Roman"/>
          <w:sz w:val="28"/>
          <w:szCs w:val="28"/>
        </w:rPr>
        <w:t xml:space="preserve"> № </w:t>
      </w:r>
      <w:r w:rsidR="00C40DBD">
        <w:rPr>
          <w:rFonts w:ascii="Times New Roman" w:hAnsi="Times New Roman"/>
          <w:sz w:val="28"/>
          <w:szCs w:val="28"/>
        </w:rPr>
        <w:t>1947</w:t>
      </w:r>
      <w:r w:rsidR="00C40DBD" w:rsidRPr="004845C3">
        <w:rPr>
          <w:rFonts w:ascii="Times New Roman" w:hAnsi="Times New Roman"/>
          <w:sz w:val="28"/>
          <w:szCs w:val="28"/>
        </w:rPr>
        <w:t>-па</w:t>
      </w:r>
      <w:r w:rsidR="00C40DBD">
        <w:rPr>
          <w:rFonts w:ascii="Times New Roman" w:hAnsi="Times New Roman"/>
          <w:sz w:val="28"/>
          <w:szCs w:val="28"/>
        </w:rPr>
        <w:t>, от </w:t>
      </w:r>
      <w:r w:rsidR="00C40DBD" w:rsidRPr="004845C3">
        <w:rPr>
          <w:rFonts w:ascii="Times New Roman" w:hAnsi="Times New Roman"/>
          <w:sz w:val="28"/>
          <w:szCs w:val="28"/>
        </w:rPr>
        <w:t>2</w:t>
      </w:r>
      <w:r w:rsidR="00C40DBD">
        <w:rPr>
          <w:rFonts w:ascii="Times New Roman" w:hAnsi="Times New Roman"/>
          <w:sz w:val="28"/>
          <w:szCs w:val="28"/>
        </w:rPr>
        <w:t>7</w:t>
      </w:r>
      <w:r w:rsidR="00C40DBD" w:rsidRPr="004845C3">
        <w:rPr>
          <w:rFonts w:ascii="Times New Roman" w:hAnsi="Times New Roman"/>
          <w:sz w:val="28"/>
          <w:szCs w:val="28"/>
        </w:rPr>
        <w:t>.12.20</w:t>
      </w:r>
      <w:r w:rsidR="00C40DBD">
        <w:rPr>
          <w:rFonts w:ascii="Times New Roman" w:hAnsi="Times New Roman"/>
          <w:sz w:val="28"/>
          <w:szCs w:val="28"/>
        </w:rPr>
        <w:t>21</w:t>
      </w:r>
      <w:r w:rsidR="00C40DBD" w:rsidRPr="004845C3">
        <w:rPr>
          <w:rFonts w:ascii="Times New Roman" w:hAnsi="Times New Roman"/>
          <w:sz w:val="28"/>
          <w:szCs w:val="28"/>
        </w:rPr>
        <w:t xml:space="preserve"> № </w:t>
      </w:r>
      <w:r w:rsidR="00C40DBD">
        <w:rPr>
          <w:rFonts w:ascii="Times New Roman" w:hAnsi="Times New Roman"/>
          <w:sz w:val="28"/>
          <w:szCs w:val="28"/>
        </w:rPr>
        <w:t>2229</w:t>
      </w:r>
      <w:r w:rsidR="00C40DBD" w:rsidRPr="004845C3">
        <w:rPr>
          <w:rFonts w:ascii="Times New Roman" w:hAnsi="Times New Roman"/>
          <w:sz w:val="28"/>
          <w:szCs w:val="28"/>
        </w:rPr>
        <w:t>-па</w:t>
      </w:r>
      <w:r w:rsidR="00C327E9">
        <w:rPr>
          <w:rFonts w:ascii="Times New Roman" w:hAnsi="Times New Roman"/>
          <w:sz w:val="28"/>
          <w:szCs w:val="28"/>
        </w:rPr>
        <w:t xml:space="preserve">, </w:t>
      </w:r>
      <w:r w:rsidR="007E3A11">
        <w:rPr>
          <w:rFonts w:ascii="Times New Roman" w:hAnsi="Times New Roman"/>
          <w:sz w:val="28"/>
          <w:szCs w:val="28"/>
        </w:rPr>
        <w:t>от </w:t>
      </w:r>
      <w:r w:rsidR="007E3A11" w:rsidRPr="004845C3">
        <w:rPr>
          <w:rFonts w:ascii="Times New Roman" w:hAnsi="Times New Roman"/>
          <w:sz w:val="28"/>
          <w:szCs w:val="28"/>
        </w:rPr>
        <w:t>2</w:t>
      </w:r>
      <w:r w:rsidR="007E3A11">
        <w:rPr>
          <w:rFonts w:ascii="Times New Roman" w:hAnsi="Times New Roman"/>
          <w:sz w:val="28"/>
          <w:szCs w:val="28"/>
        </w:rPr>
        <w:t>3</w:t>
      </w:r>
      <w:r w:rsidR="007E3A11" w:rsidRPr="004845C3">
        <w:rPr>
          <w:rFonts w:ascii="Times New Roman" w:hAnsi="Times New Roman"/>
          <w:sz w:val="28"/>
          <w:szCs w:val="28"/>
        </w:rPr>
        <w:t>.12.20</w:t>
      </w:r>
      <w:r w:rsidR="007E3A11">
        <w:rPr>
          <w:rFonts w:ascii="Times New Roman" w:hAnsi="Times New Roman"/>
          <w:sz w:val="28"/>
          <w:szCs w:val="28"/>
        </w:rPr>
        <w:t>22</w:t>
      </w:r>
      <w:r w:rsidR="007E3A11" w:rsidRPr="004845C3">
        <w:rPr>
          <w:rFonts w:ascii="Times New Roman" w:hAnsi="Times New Roman"/>
          <w:sz w:val="28"/>
          <w:szCs w:val="28"/>
        </w:rPr>
        <w:t xml:space="preserve"> № </w:t>
      </w:r>
      <w:r w:rsidR="007E3A11">
        <w:rPr>
          <w:rFonts w:ascii="Times New Roman" w:hAnsi="Times New Roman"/>
          <w:sz w:val="28"/>
          <w:szCs w:val="28"/>
        </w:rPr>
        <w:t>2597</w:t>
      </w:r>
      <w:r w:rsidR="007E3A11" w:rsidRPr="004845C3">
        <w:rPr>
          <w:rFonts w:ascii="Times New Roman" w:hAnsi="Times New Roman"/>
          <w:sz w:val="28"/>
          <w:szCs w:val="28"/>
        </w:rPr>
        <w:t>-па</w:t>
      </w:r>
      <w:r w:rsidR="007E3A11">
        <w:rPr>
          <w:rFonts w:ascii="Times New Roman" w:hAnsi="Times New Roman"/>
          <w:sz w:val="28"/>
          <w:szCs w:val="28"/>
        </w:rPr>
        <w:t xml:space="preserve">, </w:t>
      </w:r>
      <w:r w:rsidR="00C327E9">
        <w:rPr>
          <w:rFonts w:ascii="Times New Roman" w:hAnsi="Times New Roman"/>
          <w:sz w:val="28"/>
          <w:szCs w:val="28"/>
        </w:rPr>
        <w:t>от </w:t>
      </w:r>
      <w:r w:rsidR="007E3A11">
        <w:rPr>
          <w:rFonts w:ascii="Times New Roman" w:hAnsi="Times New Roman"/>
          <w:sz w:val="28"/>
          <w:szCs w:val="28"/>
        </w:rPr>
        <w:t>16</w:t>
      </w:r>
      <w:r w:rsidR="00C327E9" w:rsidRPr="004845C3">
        <w:rPr>
          <w:rFonts w:ascii="Times New Roman" w:hAnsi="Times New Roman"/>
          <w:sz w:val="28"/>
          <w:szCs w:val="28"/>
        </w:rPr>
        <w:t>.</w:t>
      </w:r>
      <w:r w:rsidR="007E3A11">
        <w:rPr>
          <w:rFonts w:ascii="Times New Roman" w:hAnsi="Times New Roman"/>
          <w:sz w:val="28"/>
          <w:szCs w:val="28"/>
        </w:rPr>
        <w:t>03</w:t>
      </w:r>
      <w:r w:rsidR="00C327E9" w:rsidRPr="004845C3">
        <w:rPr>
          <w:rFonts w:ascii="Times New Roman" w:hAnsi="Times New Roman"/>
          <w:sz w:val="28"/>
          <w:szCs w:val="28"/>
        </w:rPr>
        <w:t>.20</w:t>
      </w:r>
      <w:r w:rsidR="00C327E9">
        <w:rPr>
          <w:rFonts w:ascii="Times New Roman" w:hAnsi="Times New Roman"/>
          <w:sz w:val="28"/>
          <w:szCs w:val="28"/>
        </w:rPr>
        <w:t>2</w:t>
      </w:r>
      <w:r w:rsidR="007E3A11">
        <w:rPr>
          <w:rFonts w:ascii="Times New Roman" w:hAnsi="Times New Roman"/>
          <w:sz w:val="28"/>
          <w:szCs w:val="28"/>
        </w:rPr>
        <w:t>3</w:t>
      </w:r>
      <w:r w:rsidR="00C327E9" w:rsidRPr="004845C3">
        <w:rPr>
          <w:rFonts w:ascii="Times New Roman" w:hAnsi="Times New Roman"/>
          <w:sz w:val="28"/>
          <w:szCs w:val="28"/>
        </w:rPr>
        <w:t xml:space="preserve"> № </w:t>
      </w:r>
      <w:r w:rsidR="007E3A11">
        <w:rPr>
          <w:rFonts w:ascii="Times New Roman" w:hAnsi="Times New Roman"/>
          <w:sz w:val="28"/>
          <w:szCs w:val="28"/>
        </w:rPr>
        <w:t>370</w:t>
      </w:r>
      <w:r w:rsidR="00C327E9" w:rsidRPr="004845C3">
        <w:rPr>
          <w:rFonts w:ascii="Times New Roman" w:hAnsi="Times New Roman"/>
          <w:sz w:val="28"/>
          <w:szCs w:val="28"/>
        </w:rPr>
        <w:t>-па</w:t>
      </w:r>
      <w:r w:rsidR="00C40DBD" w:rsidRPr="004845C3"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="00C40DBD" w:rsidRPr="004845C3">
        <w:rPr>
          <w:rFonts w:ascii="Times New Roman" w:hAnsi="Times New Roman"/>
          <w:sz w:val="28"/>
          <w:szCs w:val="28"/>
        </w:rPr>
        <w:t xml:space="preserve">Обеспечение населения Губкинского городского округа </w:t>
      </w:r>
      <w:r w:rsidR="00C40DBD" w:rsidRPr="00B20601">
        <w:rPr>
          <w:rFonts w:ascii="Times New Roman" w:hAnsi="Times New Roman"/>
          <w:sz w:val="28"/>
          <w:szCs w:val="28"/>
        </w:rPr>
        <w:t xml:space="preserve">Белгородской области </w:t>
      </w:r>
      <w:r w:rsidR="00C40DBD" w:rsidRPr="004845C3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</w:t>
      </w:r>
      <w:r w:rsidRPr="00A242EC">
        <w:rPr>
          <w:rFonts w:ascii="Times New Roman" w:hAnsi="Times New Roman"/>
          <w:sz w:val="28"/>
          <w:szCs w:val="28"/>
        </w:rPr>
        <w:t>»,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 xml:space="preserve">троку </w:t>
      </w:r>
      <w:r w:rsidR="00C40DBD">
        <w:rPr>
          <w:rFonts w:ascii="Times New Roman" w:hAnsi="Times New Roman"/>
          <w:sz w:val="28"/>
          <w:szCs w:val="28"/>
        </w:rPr>
        <w:t>8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  <w:r w:rsidR="00C40DBD">
        <w:rPr>
          <w:rFonts w:ascii="Times New Roman" w:hAnsi="Times New Roman"/>
          <w:sz w:val="28"/>
          <w:szCs w:val="28"/>
        </w:rPr>
        <w:t xml:space="preserve"> </w:t>
      </w:r>
    </w:p>
    <w:p w:rsidR="00E03033" w:rsidRDefault="00E030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7"/>
        <w:tblW w:w="1021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  <w:gridCol w:w="434"/>
      </w:tblGrid>
      <w:tr w:rsidR="003D1B35" w:rsidTr="007E3A11">
        <w:trPr>
          <w:trHeight w:val="6667"/>
        </w:trPr>
        <w:tc>
          <w:tcPr>
            <w:tcW w:w="385" w:type="dxa"/>
          </w:tcPr>
          <w:p w:rsidR="003D1B35" w:rsidRPr="00786709" w:rsidRDefault="003D1B35" w:rsidP="00C40D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  <w:tcBorders>
              <w:right w:val="single" w:sz="4" w:space="0" w:color="auto"/>
            </w:tcBorders>
          </w:tcPr>
          <w:p w:rsidR="003D1B35" w:rsidRPr="00786709" w:rsidRDefault="003D1B35" w:rsidP="00C40D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Программы за счет средств бюджета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городского округа Белгородской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области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плановых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объемов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 годам ее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источников 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всего 164642,4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составляет 107748,6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10806,4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10443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2016 год – 15650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16061,2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17396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16768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20624 тыс. рублей.</w:t>
            </w:r>
          </w:p>
          <w:p w:rsidR="00E03033" w:rsidRDefault="00E03033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Финансирование за счет внебюджетных средств составляет 56893,8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14069,5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13678,3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7179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6500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6037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5930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3500 тыс. рублей.</w:t>
            </w:r>
          </w:p>
          <w:p w:rsidR="003D1B35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Программы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всего составляет </w:t>
            </w:r>
            <w:r w:rsidR="007E3A11">
              <w:rPr>
                <w:rFonts w:ascii="Times New Roman" w:hAnsi="Times New Roman"/>
                <w:sz w:val="28"/>
                <w:szCs w:val="28"/>
              </w:rPr>
              <w:t>150948,5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Финансирование за счет средств бюджета Губкинского городского округа </w:t>
            </w:r>
            <w:r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7E3A11">
              <w:rPr>
                <w:rFonts w:ascii="Times New Roman" w:hAnsi="Times New Roman"/>
                <w:sz w:val="28"/>
                <w:szCs w:val="28"/>
              </w:rPr>
              <w:t>7282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2021 год – 23</w:t>
            </w:r>
            <w:r>
              <w:rPr>
                <w:rFonts w:ascii="Times New Roman" w:hAnsi="Times New Roman"/>
                <w:sz w:val="28"/>
                <w:szCs w:val="28"/>
              </w:rPr>
              <w:t>043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24364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2</w:t>
            </w:r>
            <w:r w:rsidR="007E3A11">
              <w:rPr>
                <w:rFonts w:ascii="Times New Roman" w:hAnsi="Times New Roman"/>
                <w:sz w:val="28"/>
                <w:szCs w:val="28"/>
              </w:rPr>
              <w:t>6540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 w:rsidR="00F91094">
              <w:rPr>
                <w:rFonts w:ascii="Times New Roman" w:hAnsi="Times New Roman"/>
                <w:sz w:val="28"/>
                <w:szCs w:val="28"/>
              </w:rPr>
              <w:t>26289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F91094">
              <w:rPr>
                <w:rFonts w:ascii="Times New Roman" w:hAnsi="Times New Roman"/>
                <w:sz w:val="28"/>
                <w:szCs w:val="28"/>
              </w:rPr>
              <w:t>7046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 w:rsidR="007E3A11">
              <w:rPr>
                <w:rFonts w:ascii="Times New Roman" w:hAnsi="Times New Roman"/>
                <w:sz w:val="28"/>
                <w:szCs w:val="28"/>
              </w:rPr>
              <w:t>23577,5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3577,5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3400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7E3A11">
              <w:rPr>
                <w:rFonts w:ascii="Times New Roman" w:hAnsi="Times New Roman"/>
                <w:sz w:val="28"/>
                <w:szCs w:val="28"/>
              </w:rPr>
              <w:t>3800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6300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6500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соответствующий финансовый год</w:t>
            </w:r>
          </w:p>
        </w:tc>
        <w:tc>
          <w:tcPr>
            <w:tcW w:w="434" w:type="dxa"/>
            <w:tcBorders>
              <w:left w:val="single" w:sz="4" w:space="0" w:color="auto"/>
            </w:tcBorders>
            <w:vAlign w:val="bottom"/>
          </w:tcPr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033" w:rsidRDefault="00E03033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03033" w:rsidRDefault="00E03033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3D1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  <w:tc>
          <w:tcPr>
            <w:tcW w:w="434" w:type="dxa"/>
          </w:tcPr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786709" w:rsidRDefault="003D1B35" w:rsidP="00C40DBD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40DBD" w:rsidRDefault="00C40DBD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D1B35" w:rsidRDefault="002F140E" w:rsidP="007E3A1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C40DBD">
        <w:rPr>
          <w:rFonts w:ascii="Times New Roman" w:hAnsi="Times New Roman"/>
          <w:sz w:val="28"/>
          <w:szCs w:val="28"/>
        </w:rPr>
        <w:t>с</w:t>
      </w:r>
      <w:r w:rsidR="00C40DBD" w:rsidRPr="00786709">
        <w:rPr>
          <w:rFonts w:ascii="Times New Roman" w:hAnsi="Times New Roman"/>
          <w:sz w:val="28"/>
          <w:szCs w:val="28"/>
        </w:rPr>
        <w:t xml:space="preserve">троку </w:t>
      </w:r>
      <w:r w:rsidR="00C40DBD">
        <w:rPr>
          <w:rFonts w:ascii="Times New Roman" w:hAnsi="Times New Roman"/>
          <w:sz w:val="28"/>
          <w:szCs w:val="28"/>
        </w:rPr>
        <w:t>6</w:t>
      </w:r>
      <w:r w:rsidR="00C40DBD" w:rsidRPr="00786709">
        <w:rPr>
          <w:rFonts w:ascii="Times New Roman" w:hAnsi="Times New Roman"/>
          <w:sz w:val="28"/>
          <w:szCs w:val="28"/>
        </w:rPr>
        <w:t xml:space="preserve"> паспорта </w:t>
      </w:r>
      <w:r w:rsidR="00C40DBD">
        <w:rPr>
          <w:rFonts w:ascii="Times New Roman" w:hAnsi="Times New Roman"/>
          <w:sz w:val="28"/>
          <w:szCs w:val="28"/>
        </w:rPr>
        <w:t xml:space="preserve">Подпрограммы </w:t>
      </w:r>
      <w:r w:rsidR="00C40DBD" w:rsidRPr="00C40DBD">
        <w:rPr>
          <w:rFonts w:ascii="Times New Roman" w:hAnsi="Times New Roman"/>
          <w:sz w:val="28"/>
          <w:szCs w:val="28"/>
        </w:rPr>
        <w:t>«Формирование посредством СМИ идеологических представлений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>населения об общественных процессах, побуждение к позитивным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>социальным действиям, приобщение жителей к общественно-политическим ценностям, традиционным этическим нормам и образцам поведения»</w:t>
      </w:r>
      <w:r w:rsidR="00C40DBD" w:rsidRPr="00786709">
        <w:rPr>
          <w:rFonts w:ascii="Times New Roman" w:hAnsi="Times New Roman"/>
          <w:sz w:val="28"/>
          <w:szCs w:val="28"/>
        </w:rPr>
        <w:t xml:space="preserve"> </w:t>
      </w:r>
      <w:r w:rsidR="00C40DBD">
        <w:rPr>
          <w:rFonts w:ascii="Times New Roman" w:hAnsi="Times New Roman"/>
          <w:sz w:val="28"/>
          <w:szCs w:val="28"/>
        </w:rPr>
        <w:t>изложить</w:t>
      </w:r>
      <w:r w:rsidR="00C40DBD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  <w:r w:rsidR="00C40DBD">
        <w:rPr>
          <w:rFonts w:ascii="Times New Roman" w:hAnsi="Times New Roman"/>
          <w:sz w:val="28"/>
          <w:szCs w:val="28"/>
        </w:rPr>
        <w:t xml:space="preserve"> </w:t>
      </w:r>
    </w:p>
    <w:p w:rsidR="00E03033" w:rsidRDefault="00E03033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9785" w:type="dxa"/>
        <w:jc w:val="center"/>
        <w:tblLook w:val="04A0" w:firstRow="1" w:lastRow="0" w:firstColumn="1" w:lastColumn="0" w:noHBand="0" w:noVBand="1"/>
      </w:tblPr>
      <w:tblGrid>
        <w:gridCol w:w="383"/>
        <w:gridCol w:w="516"/>
        <w:gridCol w:w="2498"/>
        <w:gridCol w:w="5954"/>
        <w:gridCol w:w="434"/>
      </w:tblGrid>
      <w:tr w:rsidR="003D1B35" w:rsidRPr="004845C3" w:rsidTr="009263B3">
        <w:trPr>
          <w:jc w:val="center"/>
        </w:trPr>
        <w:tc>
          <w:tcPr>
            <w:tcW w:w="383" w:type="dxa"/>
            <w:tcBorders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6.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Бюджетных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ассигнований подпрограммы 2 за счет средств бюджета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Губкинского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>городского округа</w:t>
            </w:r>
            <w: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Белгородской области </w:t>
            </w: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(с расшифровкой плановых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объемов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бюджетных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ассигнований по годам ее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реализации), а также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прогнозный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объем средств, привлекаемых из других </w:t>
            </w:r>
          </w:p>
          <w:p w:rsidR="003D1B35" w:rsidRPr="004845C3" w:rsidRDefault="003D1B35" w:rsidP="00C40D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845C3">
              <w:rPr>
                <w:rFonts w:ascii="Times New Roman" w:hAnsi="Times New Roman"/>
                <w:b/>
                <w:sz w:val="28"/>
                <w:szCs w:val="28"/>
              </w:rPr>
              <w:t xml:space="preserve">источников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мероприятий подпрограммы 2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160253,3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Белгородской области в 2014-2020 годах составляет </w:t>
            </w:r>
            <w:r w:rsidR="009263B3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106108,6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10282,4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10293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15360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15886,2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17221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16632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20434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Финансирование за счет внебюджетных средств составляет 54144,7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2014 год – 13428,3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2015 год – 12992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2016 год – 6918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2017 год – 6247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2018 год – 5757,4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2019 год – 5619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2020 год – 3183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мероприятий подпрограммы 2 на </w:t>
            </w:r>
            <w:r w:rsidRPr="004845C3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этапе составляет </w:t>
            </w:r>
            <w:r w:rsidR="00E20731">
              <w:rPr>
                <w:rFonts w:ascii="Times New Roman" w:hAnsi="Times New Roman"/>
                <w:sz w:val="28"/>
                <w:szCs w:val="28"/>
              </w:rPr>
              <w:t>148175,5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областного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89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89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    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средств бюджета Губкинского городского округа Белгородской области составляет </w:t>
            </w:r>
            <w:r w:rsidR="00E20731">
              <w:rPr>
                <w:rFonts w:ascii="Times New Roman" w:hAnsi="Times New Roman"/>
                <w:sz w:val="28"/>
                <w:szCs w:val="28"/>
              </w:rPr>
              <w:t>126586,5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 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2021 год – 2</w:t>
            </w:r>
            <w:r>
              <w:rPr>
                <w:rFonts w:ascii="Times New Roman" w:hAnsi="Times New Roman"/>
                <w:sz w:val="28"/>
                <w:szCs w:val="28"/>
              </w:rPr>
              <w:t>2947,5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24339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2023 год – 2</w:t>
            </w:r>
            <w:r w:rsidR="00E20731">
              <w:rPr>
                <w:rFonts w:ascii="Times New Roman" w:hAnsi="Times New Roman"/>
                <w:sz w:val="28"/>
                <w:szCs w:val="28"/>
              </w:rPr>
              <w:t>6015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="001232C9">
              <w:rPr>
                <w:rFonts w:ascii="Times New Roman" w:hAnsi="Times New Roman"/>
                <w:sz w:val="28"/>
                <w:szCs w:val="28"/>
              </w:rPr>
              <w:t>264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232C9">
              <w:rPr>
                <w:rFonts w:ascii="Times New Roman" w:hAnsi="Times New Roman"/>
                <w:sz w:val="28"/>
                <w:szCs w:val="28"/>
              </w:rPr>
              <w:t>7021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Финансирование за счет внебюджетных средств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E20731">
              <w:rPr>
                <w:rFonts w:ascii="Times New Roman" w:hAnsi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2700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3100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E20731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00 тыс. рублей;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62</w:t>
            </w:r>
            <w:r w:rsidRPr="004845C3">
              <w:rPr>
                <w:rFonts w:ascii="Times New Roman" w:hAnsi="Times New Roman"/>
                <w:sz w:val="28"/>
                <w:szCs w:val="28"/>
              </w:rPr>
              <w:t>00 тыс. рублей.</w:t>
            </w:r>
          </w:p>
          <w:p w:rsidR="003D1B35" w:rsidRPr="004845C3" w:rsidRDefault="003D1B35" w:rsidP="00C40DBD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845C3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подпрограммы 2 ежегодно подлежат уточнению при формировании бюджета на соответствующий финансовый год</w:t>
            </w:r>
          </w:p>
        </w:tc>
        <w:tc>
          <w:tcPr>
            <w:tcW w:w="434" w:type="dxa"/>
            <w:tcBorders>
              <w:left w:val="single" w:sz="4" w:space="0" w:color="auto"/>
            </w:tcBorders>
          </w:tcPr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263B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D1B35" w:rsidRPr="004845C3" w:rsidRDefault="009263B3" w:rsidP="003D1B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C40DBD" w:rsidRDefault="00C40DBD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A3880" w:rsidRDefault="00E20731" w:rsidP="00C40D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F4480E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>
        <w:rPr>
          <w:rFonts w:ascii="Times New Roman" w:hAnsi="Times New Roman"/>
          <w:sz w:val="28"/>
          <w:szCs w:val="28"/>
        </w:rPr>
        <w:t xml:space="preserve">аблицу </w:t>
      </w:r>
      <w:r w:rsidR="005A3880">
        <w:rPr>
          <w:rFonts w:ascii="Times New Roman" w:hAnsi="Times New Roman"/>
          <w:sz w:val="28"/>
          <w:szCs w:val="28"/>
          <w:lang w:val="en-US"/>
        </w:rPr>
        <w:t>II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 xml:space="preserve">этапа реализации муниципальной программы </w:t>
      </w:r>
      <w:r w:rsidR="00F4480E">
        <w:rPr>
          <w:rFonts w:ascii="Times New Roman" w:hAnsi="Times New Roman"/>
          <w:sz w:val="28"/>
          <w:szCs w:val="28"/>
        </w:rPr>
        <w:t xml:space="preserve">приложения   </w:t>
      </w:r>
      <w:r w:rsidR="005A3880">
        <w:rPr>
          <w:rFonts w:ascii="Times New Roman" w:hAnsi="Times New Roman"/>
          <w:sz w:val="28"/>
          <w:szCs w:val="28"/>
        </w:rPr>
        <w:t xml:space="preserve"> № </w:t>
      </w:r>
      <w:r w:rsidR="004D24A9">
        <w:rPr>
          <w:rFonts w:ascii="Times New Roman" w:hAnsi="Times New Roman"/>
          <w:sz w:val="28"/>
          <w:szCs w:val="28"/>
        </w:rPr>
        <w:t>3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«</w:t>
      </w:r>
      <w:r w:rsidR="00C40DBD" w:rsidRPr="00C40DBD">
        <w:rPr>
          <w:rFonts w:ascii="Times New Roman" w:hAnsi="Times New Roman"/>
          <w:sz w:val="28"/>
          <w:szCs w:val="28"/>
        </w:rPr>
        <w:t>Ресурсное обеспечение и прогнозная (справочная) оценка расходов на реализацию мероприятий муниципальной программы «Обеспечение населения Губкинского городского округа Белгородской области</w:t>
      </w:r>
      <w:r w:rsidR="00C40DBD">
        <w:rPr>
          <w:rFonts w:ascii="Times New Roman" w:hAnsi="Times New Roman"/>
          <w:sz w:val="28"/>
          <w:szCs w:val="28"/>
        </w:rPr>
        <w:t xml:space="preserve"> </w:t>
      </w:r>
      <w:r w:rsidR="00C40DBD" w:rsidRPr="00C40DBD">
        <w:rPr>
          <w:rFonts w:ascii="Times New Roman" w:hAnsi="Times New Roman"/>
          <w:sz w:val="28"/>
          <w:szCs w:val="28"/>
        </w:rPr>
        <w:t>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  <w:r w:rsidR="00C40DBD">
        <w:rPr>
          <w:rFonts w:ascii="Times New Roman" w:hAnsi="Times New Roman"/>
          <w:sz w:val="28"/>
          <w:szCs w:val="28"/>
        </w:rPr>
        <w:t>» из</w:t>
      </w:r>
      <w:r w:rsidR="005A3880" w:rsidRPr="005A3880">
        <w:rPr>
          <w:rFonts w:ascii="Times New Roman" w:hAnsi="Times New Roman"/>
          <w:sz w:val="28"/>
          <w:szCs w:val="28"/>
        </w:rPr>
        <w:t xml:space="preserve">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1</w:t>
      </w:r>
      <w:r w:rsidR="005A3880" w:rsidRPr="005A388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5A3880">
        <w:rPr>
          <w:rFonts w:ascii="Times New Roman" w:hAnsi="Times New Roman"/>
          <w:sz w:val="28"/>
          <w:szCs w:val="28"/>
        </w:rPr>
        <w:t>;</w:t>
      </w:r>
    </w:p>
    <w:p w:rsidR="005A3880" w:rsidRPr="005A3880" w:rsidRDefault="00E20731" w:rsidP="004D24A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>аблицу II этапа реализации муниципальной программы приложени</w:t>
      </w:r>
      <w:r w:rsidR="00F4480E">
        <w:rPr>
          <w:rFonts w:ascii="Times New Roman" w:hAnsi="Times New Roman"/>
          <w:sz w:val="28"/>
          <w:szCs w:val="28"/>
        </w:rPr>
        <w:t xml:space="preserve">я   </w:t>
      </w:r>
      <w:r w:rsidR="005A3880" w:rsidRPr="005A3880">
        <w:rPr>
          <w:rFonts w:ascii="Times New Roman" w:hAnsi="Times New Roman"/>
          <w:sz w:val="28"/>
          <w:szCs w:val="28"/>
        </w:rPr>
        <w:t xml:space="preserve"> №</w:t>
      </w:r>
      <w:r w:rsidR="00E03033">
        <w:rPr>
          <w:rFonts w:ascii="Times New Roman" w:hAnsi="Times New Roman"/>
          <w:sz w:val="28"/>
          <w:szCs w:val="28"/>
        </w:rPr>
        <w:t> </w:t>
      </w:r>
      <w:r w:rsidR="004D24A9">
        <w:rPr>
          <w:rFonts w:ascii="Times New Roman" w:hAnsi="Times New Roman"/>
          <w:sz w:val="28"/>
          <w:szCs w:val="28"/>
        </w:rPr>
        <w:t>4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>«</w:t>
      </w:r>
      <w:r w:rsidR="004D24A9" w:rsidRPr="004D24A9">
        <w:rPr>
          <w:rFonts w:ascii="Times New Roman" w:hAnsi="Times New Roman"/>
          <w:sz w:val="28"/>
          <w:szCs w:val="28"/>
        </w:rPr>
        <w:t>Ресурсное обеспечение реализации муниципальной программы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за счет средств бюджета Губкинского городского округа Белгородской области</w:t>
      </w:r>
      <w:r w:rsidR="005A3880" w:rsidRPr="005A3880">
        <w:rPr>
          <w:rFonts w:ascii="Times New Roman" w:hAnsi="Times New Roman"/>
          <w:sz w:val="28"/>
          <w:szCs w:val="28"/>
        </w:rPr>
        <w:t xml:space="preserve">» изложить в редакции согласно приложению № </w:t>
      </w:r>
      <w:r w:rsidR="005A3880">
        <w:rPr>
          <w:rFonts w:ascii="Times New Roman" w:hAnsi="Times New Roman"/>
          <w:sz w:val="28"/>
          <w:szCs w:val="28"/>
        </w:rPr>
        <w:t>2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106AD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93733" w:rsidRPr="00472ACC">
        <w:rPr>
          <w:rFonts w:ascii="Times New Roman" w:hAnsi="Times New Roman"/>
          <w:sz w:val="28"/>
          <w:szCs w:val="28"/>
        </w:rPr>
        <w:t xml:space="preserve">. </w:t>
      </w:r>
      <w:r w:rsidR="00D93733">
        <w:rPr>
          <w:rFonts w:ascii="Times New Roman" w:hAnsi="Times New Roman"/>
          <w:sz w:val="28"/>
          <w:szCs w:val="28"/>
        </w:rPr>
        <w:t>О</w:t>
      </w:r>
      <w:r w:rsidR="00D93733" w:rsidRPr="00472ACC">
        <w:rPr>
          <w:rFonts w:ascii="Times New Roman" w:hAnsi="Times New Roman"/>
          <w:sz w:val="28"/>
          <w:szCs w:val="28"/>
        </w:rPr>
        <w:t xml:space="preserve">публиковать </w:t>
      </w:r>
      <w:r w:rsidR="00D93733">
        <w:rPr>
          <w:rFonts w:ascii="Times New Roman" w:hAnsi="Times New Roman"/>
          <w:sz w:val="28"/>
          <w:szCs w:val="28"/>
        </w:rPr>
        <w:t>п</w:t>
      </w:r>
      <w:r w:rsidR="00D93733"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106AD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93733" w:rsidRPr="00472ACC">
        <w:rPr>
          <w:rFonts w:ascii="Times New Roman" w:hAnsi="Times New Roman"/>
          <w:sz w:val="28"/>
          <w:szCs w:val="28"/>
        </w:rPr>
        <w:t>.</w:t>
      </w:r>
      <w:r w:rsidR="00E03033">
        <w:rPr>
          <w:rFonts w:ascii="Times New Roman" w:hAnsi="Times New Roman"/>
          <w:sz w:val="28"/>
          <w:szCs w:val="28"/>
        </w:rPr>
        <w:t> </w:t>
      </w:r>
      <w:r w:rsidR="00D93733" w:rsidRPr="00472ACC">
        <w:rPr>
          <w:rFonts w:ascii="Times New Roman" w:hAnsi="Times New Roman"/>
          <w:sz w:val="28"/>
          <w:szCs w:val="28"/>
        </w:rPr>
        <w:t xml:space="preserve">Контроль за исполнением постановления возложить на </w:t>
      </w:r>
      <w:r w:rsidR="00D93733">
        <w:rPr>
          <w:rFonts w:ascii="Times New Roman" w:hAnsi="Times New Roman"/>
          <w:sz w:val="28"/>
          <w:szCs w:val="28"/>
        </w:rPr>
        <w:t xml:space="preserve">первого </w:t>
      </w:r>
      <w:r w:rsidR="00D93733"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D93733">
        <w:rPr>
          <w:rFonts w:ascii="Times New Roman" w:hAnsi="Times New Roman"/>
          <w:sz w:val="28"/>
          <w:szCs w:val="28"/>
        </w:rPr>
        <w:t>, руководителя аппарата</w:t>
      </w:r>
      <w:r w:rsidR="00D93733"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 w:rsidR="00D93733">
        <w:rPr>
          <w:rFonts w:ascii="Times New Roman" w:hAnsi="Times New Roman"/>
          <w:sz w:val="28"/>
          <w:szCs w:val="28"/>
        </w:rPr>
        <w:t xml:space="preserve"> </w:t>
      </w:r>
      <w:r w:rsidR="004F1B9C">
        <w:rPr>
          <w:rFonts w:ascii="Times New Roman" w:hAnsi="Times New Roman"/>
          <w:sz w:val="28"/>
          <w:szCs w:val="28"/>
        </w:rPr>
        <w:t>Кулева А.Н</w:t>
      </w:r>
      <w:r w:rsidR="00D93733"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5076AF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Губкинского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4F1B9C">
        <w:rPr>
          <w:rFonts w:ascii="Times New Roman" w:hAnsi="Times New Roman"/>
          <w:b/>
          <w:sz w:val="28"/>
          <w:szCs w:val="28"/>
        </w:rPr>
        <w:t xml:space="preserve">         </w:t>
      </w:r>
      <w:r w:rsidR="00793385">
        <w:rPr>
          <w:rFonts w:ascii="Times New Roman" w:hAnsi="Times New Roman"/>
          <w:b/>
          <w:sz w:val="28"/>
          <w:szCs w:val="28"/>
        </w:rPr>
        <w:t>М.А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793385">
        <w:rPr>
          <w:rFonts w:ascii="Times New Roman" w:hAnsi="Times New Roman"/>
          <w:b/>
          <w:sz w:val="28"/>
          <w:szCs w:val="28"/>
        </w:rPr>
        <w:t>Лобазнов</w:t>
      </w: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076AF" w:rsidRDefault="005076AF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215C" w:rsidRDefault="0007215C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07215C" w:rsidSect="002150EC">
          <w:headerReference w:type="default" r:id="rId8"/>
          <w:headerReference w:type="first" r:id="rId9"/>
          <w:type w:val="continuous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A3880" w:rsidRPr="00B33B91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>Приложение № 1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Губкинского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 w:rsidR="001232C9">
        <w:rPr>
          <w:rFonts w:ascii="Times New Roman" w:hAnsi="Times New Roman"/>
          <w:b/>
          <w:sz w:val="24"/>
          <w:szCs w:val="24"/>
        </w:rPr>
        <w:t xml:space="preserve">3 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BF19B1" w:rsidRPr="009263B3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5A3880" w:rsidRPr="009263B3" w:rsidRDefault="005A3880" w:rsidP="00684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3880" w:rsidRPr="009263B3" w:rsidRDefault="005A3880" w:rsidP="00684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и прогнозная (справочная) оценка расходов </w:t>
      </w: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  <w:r w:rsidRPr="004845C3">
        <w:rPr>
          <w:rFonts w:ascii="Times New Roman" w:hAnsi="Times New Roman"/>
          <w:b/>
          <w:bCs/>
          <w:sz w:val="24"/>
          <w:szCs w:val="24"/>
        </w:rPr>
        <w:t>на реализацию мероприятий муниципальной программы «Обеспечение населения Губкинского городского округа Белгородской области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845C3">
        <w:rPr>
          <w:rFonts w:ascii="Times New Roman" w:hAnsi="Times New Roman"/>
          <w:b/>
          <w:bCs/>
          <w:sz w:val="24"/>
          <w:szCs w:val="24"/>
        </w:rPr>
        <w:t>информацией о деятельности органов местного самоуправления в печатных и электронных средствах массовой информации» из различных источников финансирования</w:t>
      </w:r>
    </w:p>
    <w:p w:rsidR="004D24A9" w:rsidRPr="004845C3" w:rsidRDefault="004D24A9" w:rsidP="004D2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 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394"/>
        <w:gridCol w:w="2852"/>
        <w:gridCol w:w="1095"/>
        <w:gridCol w:w="1095"/>
        <w:gridCol w:w="1095"/>
        <w:gridCol w:w="1095"/>
        <w:gridCol w:w="1095"/>
      </w:tblGrid>
      <w:tr w:rsidR="004D24A9" w:rsidRPr="004845C3" w:rsidTr="004D24A9">
        <w:trPr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3"/>
                <w:szCs w:val="23"/>
              </w:rPr>
              <w:t>Статус</w:t>
            </w:r>
          </w:p>
        </w:tc>
        <w:tc>
          <w:tcPr>
            <w:tcW w:w="4394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Программы, подпрограммы, основные мероприятия</w:t>
            </w:r>
          </w:p>
        </w:tc>
        <w:tc>
          <w:tcPr>
            <w:tcW w:w="2852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Объем финансирования, источники финансирования</w:t>
            </w:r>
          </w:p>
        </w:tc>
        <w:tc>
          <w:tcPr>
            <w:tcW w:w="5475" w:type="dxa"/>
            <w:gridSpan w:val="5"/>
            <w:shd w:val="clear" w:color="auto" w:fill="auto"/>
            <w:vAlign w:val="center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Оценка расходов на II этап реализации программы (тыс. рублей), годы</w:t>
            </w:r>
          </w:p>
        </w:tc>
      </w:tr>
      <w:tr w:rsidR="004D24A9" w:rsidRPr="004845C3" w:rsidTr="004D24A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95" w:type="dxa"/>
            <w:shd w:val="clear" w:color="auto" w:fill="auto"/>
          </w:tcPr>
          <w:p w:rsidR="004D24A9" w:rsidRPr="004845C3" w:rsidRDefault="009263B3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</w:tbl>
    <w:p w:rsidR="004D24A9" w:rsidRPr="004845C3" w:rsidRDefault="004D24A9" w:rsidP="004D24A9">
      <w:pPr>
        <w:tabs>
          <w:tab w:val="left" w:pos="1080"/>
        </w:tabs>
        <w:spacing w:after="0" w:line="240" w:lineRule="auto"/>
        <w:rPr>
          <w:sz w:val="2"/>
          <w:szCs w:val="2"/>
        </w:rPr>
      </w:pPr>
      <w:r w:rsidRPr="004845C3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4394"/>
        <w:gridCol w:w="2835"/>
        <w:gridCol w:w="1100"/>
        <w:gridCol w:w="1098"/>
        <w:gridCol w:w="1098"/>
        <w:gridCol w:w="1098"/>
        <w:gridCol w:w="1098"/>
      </w:tblGrid>
      <w:tr w:rsidR="004D24A9" w:rsidRPr="004845C3" w:rsidTr="004D24A9">
        <w:trPr>
          <w:tblHeader/>
          <w:jc w:val="center"/>
        </w:trPr>
        <w:tc>
          <w:tcPr>
            <w:tcW w:w="1980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232C9" w:rsidRPr="004845C3" w:rsidTr="001232C9">
        <w:trPr>
          <w:trHeight w:val="491"/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26709,5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27764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E207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E20731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32589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33546</w:t>
            </w:r>
          </w:p>
        </w:tc>
      </w:tr>
      <w:tr w:rsidR="001232C9" w:rsidRPr="004845C3" w:rsidTr="001232C9">
        <w:trPr>
          <w:trHeight w:val="767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23043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24364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E2073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="00E20731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26289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27046</w:t>
            </w:r>
          </w:p>
        </w:tc>
      </w:tr>
      <w:tr w:rsidR="001232C9" w:rsidRPr="004845C3" w:rsidTr="001232C9">
        <w:trPr>
          <w:trHeight w:val="565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232C9" w:rsidRPr="004845C3" w:rsidTr="001232C9">
        <w:trPr>
          <w:trHeight w:val="545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trHeight w:val="440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3577,5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3400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E20731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6500</w:t>
            </w:r>
          </w:p>
        </w:tc>
      </w:tr>
      <w:tr w:rsidR="001232C9" w:rsidRPr="004845C3" w:rsidTr="001232C9">
        <w:trPr>
          <w:trHeight w:val="128"/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232C9" w:rsidRPr="004845C3" w:rsidTr="001232C9">
        <w:trPr>
          <w:trHeight w:val="188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trHeight w:val="426"/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1232C9" w:rsidRPr="004845C3" w:rsidTr="001232C9">
        <w:trPr>
          <w:trHeight w:val="263"/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1.1. Основное мероприятие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предоставляемые муниципальным бюджетным и автономным учреждениям»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877,5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</w:t>
            </w:r>
            <w:r w:rsidRPr="00484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традиционным этическим нормам и образцам поведения»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25736,5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27439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E20731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29515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32264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33221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22947,5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24339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E20731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26015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26264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27021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1232C9" w:rsidRDefault="001232C9" w:rsidP="001232C9">
            <w:pPr>
              <w:pStyle w:val="ConsPlusNormal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E20731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="001232C9"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2.1. Основное мероприятие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25087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26719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E20731" w:rsidP="00E20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28215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31264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32221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22298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23619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E20731" w:rsidP="00E20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24715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25264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26021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1232C9" w:rsidRPr="004845C3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2700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E20731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="001232C9"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6200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2.2. Основное мероприятие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E20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2073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649,5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E2073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2073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1000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1232C9" w:rsidRPr="004845C3" w:rsidRDefault="001232C9" w:rsidP="001232C9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4845C3">
              <w:t xml:space="preserve"> </w:t>
            </w: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области»</w:t>
            </w: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1232C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232C9" w:rsidRPr="004845C3" w:rsidRDefault="001232C9" w:rsidP="0012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1232C9" w:rsidRPr="004845C3" w:rsidRDefault="001232C9" w:rsidP="001232C9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1232C9" w:rsidRPr="001232C9" w:rsidRDefault="001232C9" w:rsidP="001232C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32C9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Default="004D24A9" w:rsidP="003B4826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  <w:p w:rsidR="0078412B" w:rsidRDefault="0078412B" w:rsidP="003B4826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78412B" w:rsidRPr="004845C3" w:rsidRDefault="0078412B" w:rsidP="003B4826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1232C9">
        <w:trPr>
          <w:jc w:val="center"/>
        </w:trPr>
        <w:tc>
          <w:tcPr>
            <w:tcW w:w="1980" w:type="dxa"/>
            <w:vMerge w:val="restart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Cs/>
                <w:sz w:val="24"/>
                <w:szCs w:val="24"/>
              </w:rPr>
              <w:t>3.1. Основное мероприятие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9263B3" w:rsidRPr="004845C3" w:rsidTr="001232C9">
        <w:trPr>
          <w:trHeight w:val="630"/>
          <w:jc w:val="center"/>
        </w:trPr>
        <w:tc>
          <w:tcPr>
            <w:tcW w:w="1980" w:type="dxa"/>
            <w:vMerge/>
            <w:shd w:val="clear" w:color="auto" w:fill="auto"/>
          </w:tcPr>
          <w:p w:rsidR="009263B3" w:rsidRPr="004845C3" w:rsidRDefault="009263B3" w:rsidP="0092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9263B3" w:rsidRPr="004845C3" w:rsidRDefault="009263B3" w:rsidP="0092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9263B3" w:rsidRPr="004845C3" w:rsidRDefault="009263B3" w:rsidP="009263B3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бюджет Губкинского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00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8" w:type="dxa"/>
            <w:shd w:val="clear" w:color="auto" w:fill="auto"/>
          </w:tcPr>
          <w:p w:rsidR="009263B3" w:rsidRPr="004845C3" w:rsidRDefault="009263B3" w:rsidP="001232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D24A9" w:rsidRPr="004845C3" w:rsidTr="004D24A9">
        <w:trPr>
          <w:trHeight w:val="483"/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4D24A9">
        <w:trPr>
          <w:trHeight w:val="424"/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4D24A9">
        <w:trPr>
          <w:trHeight w:val="697"/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24A9" w:rsidRPr="004845C3" w:rsidTr="004D24A9">
        <w:trPr>
          <w:trHeight w:val="422"/>
          <w:jc w:val="center"/>
        </w:trPr>
        <w:tc>
          <w:tcPr>
            <w:tcW w:w="1980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4D24A9" w:rsidRPr="004845C3" w:rsidRDefault="004D24A9" w:rsidP="003B4826">
            <w:pPr>
              <w:pStyle w:val="ConsPlusNormal"/>
              <w:jc w:val="center"/>
              <w:outlineLvl w:val="1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napToGrid w:val="0"/>
                <w:sz w:val="24"/>
                <w:szCs w:val="24"/>
              </w:rPr>
              <w:t>иные источники</w:t>
            </w:r>
          </w:p>
        </w:tc>
        <w:tc>
          <w:tcPr>
            <w:tcW w:w="1100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</w:tcPr>
          <w:p w:rsidR="004D24A9" w:rsidRPr="004845C3" w:rsidRDefault="004D24A9" w:rsidP="003B48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24A9" w:rsidRPr="00CD4001" w:rsidRDefault="004D24A9" w:rsidP="004D24A9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D4001" w:rsidRPr="00CD4001" w:rsidRDefault="00CD4001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D4001" w:rsidRPr="00CD4001" w:rsidRDefault="00CD4001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7CEE" w:rsidRPr="00C97CEE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Начальник управления </w:t>
      </w:r>
    </w:p>
    <w:p w:rsidR="00C97CEE" w:rsidRPr="00C97CEE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массовых коммуникаций </w:t>
      </w:r>
    </w:p>
    <w:p w:rsidR="00F84DF4" w:rsidRPr="00335174" w:rsidRDefault="00C97CEE" w:rsidP="00F84D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и информационных технологий </w:t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 xml:space="preserve">А.С. Никулов 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>Приложение № 2</w:t>
      </w:r>
    </w:p>
    <w:p w:rsidR="009263B3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 xml:space="preserve">к постановлению администрации 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Губкинского городского округа</w:t>
      </w:r>
    </w:p>
    <w:p w:rsidR="00BC0F70" w:rsidRPr="00580E2F" w:rsidRDefault="001232C9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от «__» _____________ 2023 </w:t>
      </w:r>
      <w:r w:rsidR="00BC0F70" w:rsidRPr="00580E2F">
        <w:rPr>
          <w:rFonts w:ascii="Times New Roman" w:hAnsi="Times New Roman"/>
          <w:b/>
          <w:sz w:val="24"/>
          <w:szCs w:val="28"/>
        </w:rPr>
        <w:t>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 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</w:rPr>
        <w:t>за счет средств бюджета Губкинского городского округа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845C3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4D24A9" w:rsidRPr="003B4826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845C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845C3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0"/>
          <w:szCs w:val="20"/>
        </w:rPr>
      </w:pPr>
    </w:p>
    <w:tbl>
      <w:tblPr>
        <w:tblW w:w="15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48"/>
        <w:gridCol w:w="2307"/>
        <w:gridCol w:w="1067"/>
        <w:gridCol w:w="1530"/>
        <w:gridCol w:w="1124"/>
        <w:gridCol w:w="1124"/>
        <w:gridCol w:w="1124"/>
        <w:gridCol w:w="1124"/>
        <w:gridCol w:w="1124"/>
      </w:tblGrid>
      <w:tr w:rsidR="004D24A9" w:rsidRPr="004845C3" w:rsidTr="003B4826">
        <w:trPr>
          <w:jc w:val="center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148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муниципальной программы,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подпрограммы,  основного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мероприятия</w:t>
            </w:r>
          </w:p>
        </w:tc>
        <w:tc>
          <w:tcPr>
            <w:tcW w:w="2307" w:type="dxa"/>
            <w:vMerge w:val="restart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 исполнитель, 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соисполнители, </w:t>
            </w: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участники</w:t>
            </w:r>
          </w:p>
        </w:tc>
        <w:tc>
          <w:tcPr>
            <w:tcW w:w="2597" w:type="dxa"/>
            <w:gridSpan w:val="2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20" w:type="dxa"/>
            <w:gridSpan w:val="5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на II этап реализации программы</w:t>
            </w:r>
          </w:p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  <w:vAlign w:val="center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  <w:vAlign w:val="center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vMerge/>
            <w:shd w:val="clear" w:color="auto" w:fill="auto"/>
            <w:vAlign w:val="center"/>
          </w:tcPr>
          <w:p w:rsidR="004D24A9" w:rsidRPr="004845C3" w:rsidRDefault="004D24A9" w:rsidP="003B482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4D24A9" w:rsidRPr="004845C3" w:rsidRDefault="004D24A9" w:rsidP="003B482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D24A9" w:rsidRPr="004845C3" w:rsidRDefault="009263B3" w:rsidP="003B482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</w:tbl>
    <w:p w:rsidR="004D24A9" w:rsidRPr="004845C3" w:rsidRDefault="004D24A9" w:rsidP="004D24A9">
      <w:pPr>
        <w:spacing w:after="0" w:line="240" w:lineRule="auto"/>
        <w:rPr>
          <w:sz w:val="2"/>
          <w:szCs w:val="2"/>
        </w:rPr>
      </w:pPr>
    </w:p>
    <w:tbl>
      <w:tblPr>
        <w:tblW w:w="15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48"/>
        <w:gridCol w:w="2307"/>
        <w:gridCol w:w="1067"/>
        <w:gridCol w:w="1530"/>
        <w:gridCol w:w="1124"/>
        <w:gridCol w:w="1124"/>
        <w:gridCol w:w="1124"/>
        <w:gridCol w:w="1124"/>
        <w:gridCol w:w="1124"/>
      </w:tblGrid>
      <w:tr w:rsidR="004D24A9" w:rsidRPr="004845C3" w:rsidTr="003B4826">
        <w:trPr>
          <w:tblHeader/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4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845C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D24A9" w:rsidRPr="004845C3" w:rsidTr="003B4826">
        <w:trPr>
          <w:trHeight w:val="654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населения Губкинского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4D24A9" w:rsidRPr="003B13D0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043</w:t>
            </w:r>
          </w:p>
        </w:tc>
        <w:tc>
          <w:tcPr>
            <w:tcW w:w="1124" w:type="dxa"/>
            <w:shd w:val="clear" w:color="auto" w:fill="auto"/>
          </w:tcPr>
          <w:p w:rsidR="004D24A9" w:rsidRPr="003B13D0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24364</w:t>
            </w:r>
          </w:p>
        </w:tc>
        <w:tc>
          <w:tcPr>
            <w:tcW w:w="1124" w:type="dxa"/>
            <w:shd w:val="clear" w:color="auto" w:fill="auto"/>
          </w:tcPr>
          <w:p w:rsidR="004D24A9" w:rsidRPr="003B13D0" w:rsidRDefault="003B3F00" w:rsidP="00E2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E20731">
              <w:rPr>
                <w:rFonts w:ascii="Times New Roman" w:hAnsi="Times New Roman"/>
              </w:rPr>
              <w:t>540</w:t>
            </w:r>
          </w:p>
        </w:tc>
        <w:tc>
          <w:tcPr>
            <w:tcW w:w="1124" w:type="dxa"/>
            <w:shd w:val="clear" w:color="auto" w:fill="auto"/>
          </w:tcPr>
          <w:p w:rsidR="004D24A9" w:rsidRPr="003B13D0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26289</w:t>
            </w:r>
          </w:p>
        </w:tc>
        <w:tc>
          <w:tcPr>
            <w:tcW w:w="1124" w:type="dxa"/>
            <w:shd w:val="clear" w:color="auto" w:fill="auto"/>
          </w:tcPr>
          <w:p w:rsidR="004D24A9" w:rsidRPr="003B13D0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27046</w:t>
            </w:r>
          </w:p>
        </w:tc>
      </w:tr>
      <w:tr w:rsidR="003B3F00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0800000000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B13D0">
              <w:rPr>
                <w:rFonts w:ascii="Times New Roman" w:hAnsi="Times New Roman"/>
              </w:rPr>
              <w:t>23</w:t>
            </w:r>
            <w:r>
              <w:rPr>
                <w:rFonts w:ascii="Times New Roman" w:hAnsi="Times New Roman"/>
              </w:rPr>
              <w:t>043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24364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E2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E20731">
              <w:rPr>
                <w:rFonts w:ascii="Times New Roman" w:hAnsi="Times New Roman"/>
              </w:rPr>
              <w:t>540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26289</w:t>
            </w:r>
          </w:p>
        </w:tc>
        <w:tc>
          <w:tcPr>
            <w:tcW w:w="1124" w:type="dxa"/>
            <w:shd w:val="clear" w:color="auto" w:fill="auto"/>
          </w:tcPr>
          <w:p w:rsidR="003B3F00" w:rsidRPr="003B13D0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27046</w:t>
            </w:r>
          </w:p>
        </w:tc>
      </w:tr>
      <w:tr w:rsidR="004D24A9" w:rsidRPr="004845C3" w:rsidTr="003B4826">
        <w:trPr>
          <w:trHeight w:val="403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«Развитие материально-технической базы муниципальных печатных и электронных СМИ»</w:t>
            </w:r>
          </w:p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0810000000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1.1.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«Укрепление материально-технической базы подведомственных учреждений (организаций), в том числе реализация мероприятий за счет субсидии на иные цели, предоставляемой муниципальным бюджетным и автономным учреждениям»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0810123010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</w:t>
            </w:r>
          </w:p>
        </w:tc>
      </w:tr>
      <w:tr w:rsidR="004D24A9" w:rsidRPr="004845C3" w:rsidTr="003B4826">
        <w:trPr>
          <w:trHeight w:val="887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</w:t>
            </w:r>
            <w:r>
              <w:rPr>
                <w:rFonts w:ascii="Times New Roman" w:hAnsi="Times New Roman"/>
                <w:sz w:val="24"/>
                <w:szCs w:val="24"/>
              </w:rPr>
              <w:t>им нормам и образцам поведения»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22947,5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24339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E2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</w:t>
            </w:r>
            <w:r w:rsidR="00E20731">
              <w:rPr>
                <w:rFonts w:ascii="Times New Roman" w:hAnsi="Times New Roman"/>
              </w:rPr>
              <w:t>6015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</w:t>
            </w:r>
            <w:r w:rsidR="003B3F00">
              <w:rPr>
                <w:rFonts w:ascii="Times New Roman" w:hAnsi="Times New Roman"/>
              </w:rPr>
              <w:t>264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</w:t>
            </w:r>
            <w:r w:rsidR="003B3F00">
              <w:rPr>
                <w:rFonts w:ascii="Times New Roman" w:hAnsi="Times New Roman"/>
              </w:rPr>
              <w:t>7021</w:t>
            </w:r>
          </w:p>
        </w:tc>
      </w:tr>
      <w:tr w:rsidR="003B3F00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3B3F00" w:rsidRPr="004845C3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082000000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22947,5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24339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E20731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26015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>264</w:t>
            </w:r>
          </w:p>
        </w:tc>
        <w:tc>
          <w:tcPr>
            <w:tcW w:w="1124" w:type="dxa"/>
            <w:shd w:val="clear" w:color="auto" w:fill="auto"/>
          </w:tcPr>
          <w:p w:rsidR="003B3F00" w:rsidRPr="00BA2596" w:rsidRDefault="003B3F00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7021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ind w:right="-25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2.1.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«Обеспечение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      </w:r>
          </w:p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0820120590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298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23619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E2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24</w:t>
            </w:r>
            <w:r w:rsidR="003B3F00">
              <w:rPr>
                <w:rFonts w:ascii="Times New Roman" w:hAnsi="Times New Roman"/>
              </w:rPr>
              <w:t>7</w:t>
            </w:r>
            <w:r w:rsidR="00E20731">
              <w:rPr>
                <w:rFonts w:ascii="Times New Roman" w:hAnsi="Times New Roman"/>
              </w:rPr>
              <w:t>15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25</w:t>
            </w:r>
            <w:r w:rsidR="003B3F00">
              <w:rPr>
                <w:rFonts w:ascii="Times New Roman" w:hAnsi="Times New Roman"/>
              </w:rPr>
              <w:t>264</w:t>
            </w:r>
          </w:p>
        </w:tc>
        <w:tc>
          <w:tcPr>
            <w:tcW w:w="1124" w:type="dxa"/>
            <w:shd w:val="clear" w:color="auto" w:fill="auto"/>
          </w:tcPr>
          <w:p w:rsidR="004D24A9" w:rsidRPr="00BA2596" w:rsidRDefault="004D24A9" w:rsidP="003B3F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BA2596">
              <w:rPr>
                <w:rFonts w:ascii="Times New Roman" w:hAnsi="Times New Roman"/>
              </w:rPr>
              <w:t>26</w:t>
            </w:r>
            <w:r w:rsidR="003B3F00">
              <w:rPr>
                <w:rFonts w:ascii="Times New Roman" w:hAnsi="Times New Roman"/>
              </w:rPr>
              <w:t>021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lastRenderedPageBreak/>
              <w:t>2.2.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«Информационное сопровождение деятельности органов местного самоуправления в печатных и электронных СМИ»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0820229280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649,5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720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E207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20731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3B3F00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</w:tr>
      <w:tr w:rsidR="004D24A9" w:rsidRPr="004845C3" w:rsidTr="003B4826">
        <w:trPr>
          <w:trHeight w:val="670"/>
          <w:jc w:val="center"/>
        </w:trPr>
        <w:tc>
          <w:tcPr>
            <w:tcW w:w="1809" w:type="dxa"/>
            <w:vMerge w:val="restart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</w:p>
        </w:tc>
        <w:tc>
          <w:tcPr>
            <w:tcW w:w="3148" w:type="dxa"/>
            <w:vMerge w:val="restart"/>
            <w:shd w:val="clear" w:color="auto" w:fill="auto"/>
          </w:tcPr>
          <w:p w:rsidR="004D24A9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«Кадровая политика в сфере развития информационного пространства Губкинского городского округа</w:t>
            </w:r>
            <w:r w:rsidRPr="004845C3">
              <w:t xml:space="preserve"> </w:t>
            </w:r>
            <w:r w:rsidRPr="004845C3">
              <w:rPr>
                <w:rFonts w:ascii="Times New Roman" w:hAnsi="Times New Roman"/>
                <w:sz w:val="24"/>
                <w:szCs w:val="24"/>
              </w:rPr>
              <w:t>Белгородской области»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8" w:type="dxa"/>
            <w:vMerge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0830000000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tr w:rsidR="004D24A9" w:rsidRPr="004845C3" w:rsidTr="003B4826">
        <w:trPr>
          <w:jc w:val="center"/>
        </w:trPr>
        <w:tc>
          <w:tcPr>
            <w:tcW w:w="1809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4845C3">
              <w:rPr>
                <w:rFonts w:ascii="Times New Roman" w:hAnsi="Times New Roman"/>
                <w:sz w:val="24"/>
                <w:szCs w:val="24"/>
              </w:rPr>
              <w:t>3.1. Основное мероприятие</w:t>
            </w:r>
          </w:p>
        </w:tc>
        <w:tc>
          <w:tcPr>
            <w:tcW w:w="3148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«Мероприятия, направленные на повышение уровня профессионального мастерства»</w:t>
            </w:r>
          </w:p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5C3">
              <w:rPr>
                <w:rFonts w:ascii="Times New Roman" w:hAnsi="Times New Roman"/>
                <w:sz w:val="24"/>
                <w:szCs w:val="24"/>
              </w:rPr>
              <w:t>Администрация Губкинского городского округа</w:t>
            </w:r>
          </w:p>
        </w:tc>
        <w:tc>
          <w:tcPr>
            <w:tcW w:w="1067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850</w:t>
            </w:r>
          </w:p>
        </w:tc>
        <w:tc>
          <w:tcPr>
            <w:tcW w:w="1530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0830129290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  <w:tc>
          <w:tcPr>
            <w:tcW w:w="1124" w:type="dxa"/>
            <w:shd w:val="clear" w:color="auto" w:fill="auto"/>
          </w:tcPr>
          <w:p w:rsidR="004D24A9" w:rsidRPr="004845C3" w:rsidRDefault="004D24A9" w:rsidP="003B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4845C3">
              <w:rPr>
                <w:rFonts w:ascii="Times New Roman" w:hAnsi="Times New Roman"/>
              </w:rPr>
              <w:t>25</w:t>
            </w:r>
          </w:p>
        </w:tc>
      </w:tr>
      <w:bookmarkEnd w:id="0"/>
    </w:tbl>
    <w:p w:rsidR="004D24A9" w:rsidRPr="004845C3" w:rsidRDefault="004D24A9" w:rsidP="004D2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4D24A9" w:rsidRDefault="004D24A9" w:rsidP="004D24A9">
      <w:pPr>
        <w:autoSpaceDE w:val="0"/>
        <w:autoSpaceDN w:val="0"/>
        <w:adjustRightInd w:val="0"/>
        <w:spacing w:after="0" w:line="240" w:lineRule="auto"/>
        <w:ind w:left="426"/>
        <w:jc w:val="right"/>
        <w:outlineLvl w:val="1"/>
        <w:rPr>
          <w:rFonts w:ascii="Times New Roman" w:hAnsi="Times New Roman"/>
          <w:sz w:val="24"/>
          <w:szCs w:val="23"/>
        </w:rPr>
      </w:pPr>
    </w:p>
    <w:p w:rsidR="004D24A9" w:rsidRDefault="004D24A9" w:rsidP="004D24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C97CEE" w:rsidRPr="00C97CEE" w:rsidRDefault="00C97CEE" w:rsidP="00C9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Начальник управления </w:t>
      </w:r>
    </w:p>
    <w:p w:rsidR="00C97CEE" w:rsidRPr="00C97CEE" w:rsidRDefault="00C97CEE" w:rsidP="00C97C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массовых коммуникаций </w:t>
      </w:r>
    </w:p>
    <w:p w:rsidR="00C97CEE" w:rsidRPr="004845C3" w:rsidRDefault="00C97CEE" w:rsidP="00C97CE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C97CEE">
        <w:rPr>
          <w:rFonts w:ascii="Times New Roman" w:hAnsi="Times New Roman"/>
          <w:b/>
          <w:sz w:val="24"/>
          <w:szCs w:val="28"/>
        </w:rPr>
        <w:t xml:space="preserve">и информационных технологий </w:t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>
        <w:rPr>
          <w:rFonts w:ascii="Times New Roman" w:hAnsi="Times New Roman"/>
          <w:b/>
          <w:sz w:val="24"/>
          <w:szCs w:val="28"/>
        </w:rPr>
        <w:tab/>
      </w:r>
      <w:r w:rsidRPr="00C97CEE">
        <w:rPr>
          <w:rFonts w:ascii="Times New Roman" w:hAnsi="Times New Roman"/>
          <w:b/>
          <w:sz w:val="24"/>
          <w:szCs w:val="28"/>
        </w:rPr>
        <w:t>А.С. Никулов</w:t>
      </w:r>
    </w:p>
    <w:sectPr w:rsidR="00C97CEE" w:rsidRPr="004845C3" w:rsidSect="00575989">
      <w:headerReference w:type="first" r:id="rId10"/>
      <w:pgSz w:w="16838" w:h="11906" w:orient="landscape"/>
      <w:pgMar w:top="1701" w:right="1134" w:bottom="426" w:left="993" w:header="709" w:footer="709" w:gutter="0"/>
      <w:pgNumType w:start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A11" w:rsidRDefault="007E3A11" w:rsidP="00AC3865">
      <w:pPr>
        <w:spacing w:after="0" w:line="240" w:lineRule="auto"/>
      </w:pPr>
      <w:r>
        <w:separator/>
      </w:r>
    </w:p>
  </w:endnote>
  <w:endnote w:type="continuationSeparator" w:id="0">
    <w:p w:rsidR="007E3A11" w:rsidRDefault="007E3A11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A11" w:rsidRDefault="007E3A11" w:rsidP="00AC3865">
      <w:pPr>
        <w:spacing w:after="0" w:line="240" w:lineRule="auto"/>
      </w:pPr>
      <w:r>
        <w:separator/>
      </w:r>
    </w:p>
  </w:footnote>
  <w:footnote w:type="continuationSeparator" w:id="0">
    <w:p w:rsidR="007E3A11" w:rsidRDefault="007E3A11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05041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7E3A11" w:rsidRPr="005076AF" w:rsidRDefault="007E3A11">
        <w:pPr>
          <w:pStyle w:val="a4"/>
          <w:jc w:val="center"/>
          <w:rPr>
            <w:rFonts w:ascii="Times New Roman" w:hAnsi="Times New Roman"/>
            <w:sz w:val="24"/>
          </w:rPr>
        </w:pPr>
        <w:r w:rsidRPr="005076AF">
          <w:rPr>
            <w:rFonts w:ascii="Times New Roman" w:hAnsi="Times New Roman"/>
            <w:sz w:val="24"/>
          </w:rPr>
          <w:fldChar w:fldCharType="begin"/>
        </w:r>
        <w:r w:rsidRPr="005076AF">
          <w:rPr>
            <w:rFonts w:ascii="Times New Roman" w:hAnsi="Times New Roman"/>
            <w:sz w:val="24"/>
          </w:rPr>
          <w:instrText>PAGE   \* MERGEFORMAT</w:instrText>
        </w:r>
        <w:r w:rsidRPr="005076AF">
          <w:rPr>
            <w:rFonts w:ascii="Times New Roman" w:hAnsi="Times New Roman"/>
            <w:sz w:val="24"/>
          </w:rPr>
          <w:fldChar w:fldCharType="separate"/>
        </w:r>
        <w:r w:rsidR="001027EC">
          <w:rPr>
            <w:rFonts w:ascii="Times New Roman" w:hAnsi="Times New Roman"/>
            <w:noProof/>
            <w:sz w:val="24"/>
          </w:rPr>
          <w:t>13</w:t>
        </w:r>
        <w:r w:rsidRPr="005076AF">
          <w:rPr>
            <w:rFonts w:ascii="Times New Roman" w:hAnsi="Times New Roman"/>
            <w:sz w:val="24"/>
          </w:rPr>
          <w:fldChar w:fldCharType="end"/>
        </w:r>
      </w:p>
    </w:sdtContent>
  </w:sdt>
  <w:p w:rsidR="007E3A11" w:rsidRDefault="007E3A1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8249676"/>
      <w:docPartObj>
        <w:docPartGallery w:val="Page Numbers (Top of Page)"/>
        <w:docPartUnique/>
      </w:docPartObj>
    </w:sdtPr>
    <w:sdtContent>
      <w:p w:rsidR="007E3A11" w:rsidRDefault="007E3A11">
        <w:pPr>
          <w:pStyle w:val="a4"/>
          <w:jc w:val="center"/>
        </w:pPr>
      </w:p>
    </w:sdtContent>
  </w:sdt>
  <w:p w:rsidR="007E3A11" w:rsidRDefault="007E3A1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9739230"/>
      <w:docPartObj>
        <w:docPartGallery w:val="Page Numbers (Top of Page)"/>
        <w:docPartUnique/>
      </w:docPartObj>
    </w:sdtPr>
    <w:sdtContent>
      <w:p w:rsidR="007E3A11" w:rsidRDefault="007E3A11">
        <w:pPr>
          <w:pStyle w:val="a4"/>
          <w:jc w:val="center"/>
        </w:pPr>
        <w:r>
          <w:t>7</w:t>
        </w:r>
      </w:p>
    </w:sdtContent>
  </w:sdt>
  <w:p w:rsidR="007E3A11" w:rsidRDefault="007E3A1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08C2"/>
    <w:rsid w:val="000534A5"/>
    <w:rsid w:val="00056B4E"/>
    <w:rsid w:val="000635EC"/>
    <w:rsid w:val="0007215C"/>
    <w:rsid w:val="0007350D"/>
    <w:rsid w:val="0007438F"/>
    <w:rsid w:val="00081E8F"/>
    <w:rsid w:val="000851E8"/>
    <w:rsid w:val="00090A4F"/>
    <w:rsid w:val="00092381"/>
    <w:rsid w:val="00097DA6"/>
    <w:rsid w:val="000B2A03"/>
    <w:rsid w:val="000B3176"/>
    <w:rsid w:val="000C38B8"/>
    <w:rsid w:val="000C4DD6"/>
    <w:rsid w:val="000C4E2B"/>
    <w:rsid w:val="000E3BBE"/>
    <w:rsid w:val="000E67CC"/>
    <w:rsid w:val="000F101A"/>
    <w:rsid w:val="001027EC"/>
    <w:rsid w:val="00102FFD"/>
    <w:rsid w:val="00104D34"/>
    <w:rsid w:val="00110B89"/>
    <w:rsid w:val="0011609E"/>
    <w:rsid w:val="001160F8"/>
    <w:rsid w:val="001201C5"/>
    <w:rsid w:val="001232C9"/>
    <w:rsid w:val="0013143D"/>
    <w:rsid w:val="00133E45"/>
    <w:rsid w:val="001351A3"/>
    <w:rsid w:val="0014065A"/>
    <w:rsid w:val="0014221F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9031B"/>
    <w:rsid w:val="00193E27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A4C"/>
    <w:rsid w:val="00203AEA"/>
    <w:rsid w:val="002041A6"/>
    <w:rsid w:val="00206612"/>
    <w:rsid w:val="0020727B"/>
    <w:rsid w:val="00214F9E"/>
    <w:rsid w:val="002150EC"/>
    <w:rsid w:val="00222D2E"/>
    <w:rsid w:val="00223A86"/>
    <w:rsid w:val="00223F9C"/>
    <w:rsid w:val="002271AF"/>
    <w:rsid w:val="0023297C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301C2B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64C5"/>
    <w:rsid w:val="0036069D"/>
    <w:rsid w:val="00361155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81B4E"/>
    <w:rsid w:val="00382A24"/>
    <w:rsid w:val="003877BA"/>
    <w:rsid w:val="00392C42"/>
    <w:rsid w:val="003A3286"/>
    <w:rsid w:val="003A392F"/>
    <w:rsid w:val="003A4ED1"/>
    <w:rsid w:val="003A76F9"/>
    <w:rsid w:val="003B23DB"/>
    <w:rsid w:val="003B3F00"/>
    <w:rsid w:val="003B4826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D1B35"/>
    <w:rsid w:val="003E2EBB"/>
    <w:rsid w:val="003E43A1"/>
    <w:rsid w:val="003E6B7A"/>
    <w:rsid w:val="003E7630"/>
    <w:rsid w:val="003E7B75"/>
    <w:rsid w:val="003F1A36"/>
    <w:rsid w:val="003F55B0"/>
    <w:rsid w:val="00403B32"/>
    <w:rsid w:val="00403E4C"/>
    <w:rsid w:val="00406F38"/>
    <w:rsid w:val="004102D1"/>
    <w:rsid w:val="00413380"/>
    <w:rsid w:val="00420628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1AAF"/>
    <w:rsid w:val="00482BB0"/>
    <w:rsid w:val="00483730"/>
    <w:rsid w:val="00485591"/>
    <w:rsid w:val="00485795"/>
    <w:rsid w:val="0049128E"/>
    <w:rsid w:val="00494D64"/>
    <w:rsid w:val="004952AE"/>
    <w:rsid w:val="00495998"/>
    <w:rsid w:val="004A172E"/>
    <w:rsid w:val="004A1E4C"/>
    <w:rsid w:val="004A31FA"/>
    <w:rsid w:val="004B31AD"/>
    <w:rsid w:val="004B781A"/>
    <w:rsid w:val="004C093E"/>
    <w:rsid w:val="004C3327"/>
    <w:rsid w:val="004C531A"/>
    <w:rsid w:val="004C5512"/>
    <w:rsid w:val="004C721D"/>
    <w:rsid w:val="004D0BF4"/>
    <w:rsid w:val="004D24A9"/>
    <w:rsid w:val="004D5B44"/>
    <w:rsid w:val="004E1834"/>
    <w:rsid w:val="004E6FD5"/>
    <w:rsid w:val="004F06F1"/>
    <w:rsid w:val="004F086A"/>
    <w:rsid w:val="004F1B9C"/>
    <w:rsid w:val="004F2AD9"/>
    <w:rsid w:val="00500A77"/>
    <w:rsid w:val="00506517"/>
    <w:rsid w:val="005076AF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75989"/>
    <w:rsid w:val="005808CF"/>
    <w:rsid w:val="00580E2F"/>
    <w:rsid w:val="0058293B"/>
    <w:rsid w:val="0058326F"/>
    <w:rsid w:val="00583C32"/>
    <w:rsid w:val="00583CC9"/>
    <w:rsid w:val="00584534"/>
    <w:rsid w:val="00586150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60CD"/>
    <w:rsid w:val="005B6330"/>
    <w:rsid w:val="005B785F"/>
    <w:rsid w:val="005C05F6"/>
    <w:rsid w:val="005D255C"/>
    <w:rsid w:val="005D2643"/>
    <w:rsid w:val="005D3BE0"/>
    <w:rsid w:val="005D410E"/>
    <w:rsid w:val="005D52D4"/>
    <w:rsid w:val="005E1D78"/>
    <w:rsid w:val="005E5025"/>
    <w:rsid w:val="005E7C77"/>
    <w:rsid w:val="005F047C"/>
    <w:rsid w:val="00606F1E"/>
    <w:rsid w:val="00611CCE"/>
    <w:rsid w:val="00612388"/>
    <w:rsid w:val="00612E89"/>
    <w:rsid w:val="00615033"/>
    <w:rsid w:val="00615BBD"/>
    <w:rsid w:val="006250CF"/>
    <w:rsid w:val="00627574"/>
    <w:rsid w:val="00631462"/>
    <w:rsid w:val="00633E5A"/>
    <w:rsid w:val="006363C7"/>
    <w:rsid w:val="00642BBD"/>
    <w:rsid w:val="0064444D"/>
    <w:rsid w:val="00645E44"/>
    <w:rsid w:val="00653763"/>
    <w:rsid w:val="0065447C"/>
    <w:rsid w:val="00655283"/>
    <w:rsid w:val="006552D7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86BF1"/>
    <w:rsid w:val="00690C29"/>
    <w:rsid w:val="00690E86"/>
    <w:rsid w:val="00695257"/>
    <w:rsid w:val="0069547B"/>
    <w:rsid w:val="006958FC"/>
    <w:rsid w:val="0069708E"/>
    <w:rsid w:val="006A0355"/>
    <w:rsid w:val="006A0D94"/>
    <w:rsid w:val="006A6A72"/>
    <w:rsid w:val="006A7B6E"/>
    <w:rsid w:val="006B3AD0"/>
    <w:rsid w:val="006C1230"/>
    <w:rsid w:val="006C1726"/>
    <w:rsid w:val="006C3189"/>
    <w:rsid w:val="006C3CFA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908"/>
    <w:rsid w:val="006E6BCC"/>
    <w:rsid w:val="006F04DD"/>
    <w:rsid w:val="006F1426"/>
    <w:rsid w:val="006F7569"/>
    <w:rsid w:val="006F7B78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42B74"/>
    <w:rsid w:val="00745AA7"/>
    <w:rsid w:val="00751EF2"/>
    <w:rsid w:val="007527E4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12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100A"/>
    <w:rsid w:val="007A1432"/>
    <w:rsid w:val="007A51B3"/>
    <w:rsid w:val="007A62BC"/>
    <w:rsid w:val="007A65B3"/>
    <w:rsid w:val="007A7969"/>
    <w:rsid w:val="007B4EE0"/>
    <w:rsid w:val="007B7CE2"/>
    <w:rsid w:val="007C41D6"/>
    <w:rsid w:val="007C676F"/>
    <w:rsid w:val="007D2059"/>
    <w:rsid w:val="007D409A"/>
    <w:rsid w:val="007E361A"/>
    <w:rsid w:val="007E3A11"/>
    <w:rsid w:val="007F0F0D"/>
    <w:rsid w:val="007F246C"/>
    <w:rsid w:val="007F308B"/>
    <w:rsid w:val="007F44C3"/>
    <w:rsid w:val="007F5700"/>
    <w:rsid w:val="008041FC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6152"/>
    <w:rsid w:val="0085007D"/>
    <w:rsid w:val="008534E0"/>
    <w:rsid w:val="00854854"/>
    <w:rsid w:val="00863716"/>
    <w:rsid w:val="00874504"/>
    <w:rsid w:val="00874621"/>
    <w:rsid w:val="0087652F"/>
    <w:rsid w:val="00877BCD"/>
    <w:rsid w:val="00880CCC"/>
    <w:rsid w:val="00885E0F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2A98"/>
    <w:rsid w:val="0090401D"/>
    <w:rsid w:val="0091169F"/>
    <w:rsid w:val="00911819"/>
    <w:rsid w:val="00912641"/>
    <w:rsid w:val="00912CF5"/>
    <w:rsid w:val="00925612"/>
    <w:rsid w:val="009263B3"/>
    <w:rsid w:val="00926784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90260"/>
    <w:rsid w:val="009A1866"/>
    <w:rsid w:val="009A4C94"/>
    <w:rsid w:val="009B011A"/>
    <w:rsid w:val="009B05C1"/>
    <w:rsid w:val="009C1B88"/>
    <w:rsid w:val="009C715B"/>
    <w:rsid w:val="009D3E0D"/>
    <w:rsid w:val="009D7556"/>
    <w:rsid w:val="009E1DF3"/>
    <w:rsid w:val="009E22A5"/>
    <w:rsid w:val="009E2F70"/>
    <w:rsid w:val="009E778D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2FED"/>
    <w:rsid w:val="00A35848"/>
    <w:rsid w:val="00A37343"/>
    <w:rsid w:val="00A401D4"/>
    <w:rsid w:val="00A41CFE"/>
    <w:rsid w:val="00A43BB7"/>
    <w:rsid w:val="00A5002F"/>
    <w:rsid w:val="00A52047"/>
    <w:rsid w:val="00A54394"/>
    <w:rsid w:val="00A57EF7"/>
    <w:rsid w:val="00A66F10"/>
    <w:rsid w:val="00A66F45"/>
    <w:rsid w:val="00A67198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7DE5"/>
    <w:rsid w:val="00AC01E1"/>
    <w:rsid w:val="00AC2273"/>
    <w:rsid w:val="00AC2751"/>
    <w:rsid w:val="00AC3865"/>
    <w:rsid w:val="00AC70FD"/>
    <w:rsid w:val="00AD033A"/>
    <w:rsid w:val="00AD635D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4071"/>
    <w:rsid w:val="00B060D3"/>
    <w:rsid w:val="00B11F91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0F9C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27E9"/>
    <w:rsid w:val="00C347BC"/>
    <w:rsid w:val="00C349C3"/>
    <w:rsid w:val="00C4002B"/>
    <w:rsid w:val="00C40A1D"/>
    <w:rsid w:val="00C40DBD"/>
    <w:rsid w:val="00C42946"/>
    <w:rsid w:val="00C43E1D"/>
    <w:rsid w:val="00C51FF5"/>
    <w:rsid w:val="00C52C3F"/>
    <w:rsid w:val="00C53DA9"/>
    <w:rsid w:val="00C5568E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625B"/>
    <w:rsid w:val="00C9177F"/>
    <w:rsid w:val="00C92FC2"/>
    <w:rsid w:val="00C97CEE"/>
    <w:rsid w:val="00CA2581"/>
    <w:rsid w:val="00CA71A2"/>
    <w:rsid w:val="00CA7741"/>
    <w:rsid w:val="00CB1D91"/>
    <w:rsid w:val="00CB2206"/>
    <w:rsid w:val="00CC1473"/>
    <w:rsid w:val="00CC2BBC"/>
    <w:rsid w:val="00CC4368"/>
    <w:rsid w:val="00CC4CD7"/>
    <w:rsid w:val="00CC79DD"/>
    <w:rsid w:val="00CD2108"/>
    <w:rsid w:val="00CD2DFF"/>
    <w:rsid w:val="00CD4001"/>
    <w:rsid w:val="00CD6BA4"/>
    <w:rsid w:val="00CD77F4"/>
    <w:rsid w:val="00CE7272"/>
    <w:rsid w:val="00CF133B"/>
    <w:rsid w:val="00CF2D6B"/>
    <w:rsid w:val="00CF535D"/>
    <w:rsid w:val="00CF588D"/>
    <w:rsid w:val="00CF6697"/>
    <w:rsid w:val="00D03B27"/>
    <w:rsid w:val="00D048D4"/>
    <w:rsid w:val="00D052D6"/>
    <w:rsid w:val="00D0547D"/>
    <w:rsid w:val="00D071D5"/>
    <w:rsid w:val="00D106AD"/>
    <w:rsid w:val="00D156F7"/>
    <w:rsid w:val="00D15AA1"/>
    <w:rsid w:val="00D15CCF"/>
    <w:rsid w:val="00D15FF4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28F7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457"/>
    <w:rsid w:val="00DA0CFA"/>
    <w:rsid w:val="00DA4138"/>
    <w:rsid w:val="00DA485F"/>
    <w:rsid w:val="00DA4EBE"/>
    <w:rsid w:val="00DA758F"/>
    <w:rsid w:val="00DB5BA8"/>
    <w:rsid w:val="00DC63E5"/>
    <w:rsid w:val="00DD1ABD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033"/>
    <w:rsid w:val="00E03C05"/>
    <w:rsid w:val="00E070C7"/>
    <w:rsid w:val="00E14F8C"/>
    <w:rsid w:val="00E163AE"/>
    <w:rsid w:val="00E20731"/>
    <w:rsid w:val="00E25E9E"/>
    <w:rsid w:val="00E319F7"/>
    <w:rsid w:val="00E352F2"/>
    <w:rsid w:val="00E37FDE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294E"/>
    <w:rsid w:val="00F1377A"/>
    <w:rsid w:val="00F165F9"/>
    <w:rsid w:val="00F27D4E"/>
    <w:rsid w:val="00F379F6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6390E"/>
    <w:rsid w:val="00F64594"/>
    <w:rsid w:val="00F67F13"/>
    <w:rsid w:val="00F756F8"/>
    <w:rsid w:val="00F76044"/>
    <w:rsid w:val="00F81EE5"/>
    <w:rsid w:val="00F82026"/>
    <w:rsid w:val="00F84DF4"/>
    <w:rsid w:val="00F9005D"/>
    <w:rsid w:val="00F91094"/>
    <w:rsid w:val="00F93FDF"/>
    <w:rsid w:val="00F95A4B"/>
    <w:rsid w:val="00FA0D6A"/>
    <w:rsid w:val="00FA53AD"/>
    <w:rsid w:val="00FB03F1"/>
    <w:rsid w:val="00FB15F7"/>
    <w:rsid w:val="00FB3E6A"/>
    <w:rsid w:val="00FB61AC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2C4C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1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  <w:style w:type="character" w:customStyle="1" w:styleId="11">
    <w:name w:val="Основной текст Знак1"/>
    <w:uiPriority w:val="99"/>
    <w:semiHidden/>
    <w:rsid w:val="004D24A9"/>
    <w:rPr>
      <w:rFonts w:ascii="Calibri" w:eastAsia="Times New Roman" w:hAnsi="Calibri" w:cs="Times New Roman"/>
      <w:lang w:eastAsia="ru-RU"/>
    </w:rPr>
  </w:style>
  <w:style w:type="paragraph" w:customStyle="1" w:styleId="Iai">
    <w:name w:val="I ?ai"/>
    <w:basedOn w:val="a"/>
    <w:next w:val="a"/>
    <w:rsid w:val="004D24A9"/>
    <w:pPr>
      <w:suppressAutoHyphens/>
      <w:spacing w:before="240" w:after="360" w:line="216" w:lineRule="auto"/>
      <w:ind w:right="3969" w:firstLine="709"/>
      <w:jc w:val="both"/>
    </w:pPr>
    <w:rPr>
      <w:rFonts w:ascii="Times New Roman" w:hAnsi="Times New Roman"/>
      <w:sz w:val="28"/>
      <w:szCs w:val="20"/>
    </w:rPr>
  </w:style>
  <w:style w:type="character" w:styleId="af9">
    <w:name w:val="Placeholder Text"/>
    <w:basedOn w:val="a0"/>
    <w:uiPriority w:val="99"/>
    <w:semiHidden/>
    <w:rsid w:val="004D24A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778BE-5A9B-4D7E-89AB-08B8A98C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Андрей Никулов</cp:lastModifiedBy>
  <cp:revision>2</cp:revision>
  <cp:lastPrinted>2023-06-16T12:41:00Z</cp:lastPrinted>
  <dcterms:created xsi:type="dcterms:W3CDTF">2023-06-16T12:42:00Z</dcterms:created>
  <dcterms:modified xsi:type="dcterms:W3CDTF">2023-06-16T12:42:00Z</dcterms:modified>
</cp:coreProperties>
</file>