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856" w:rsidRPr="00AD107F" w:rsidRDefault="00E13856" w:rsidP="001A7FC8">
      <w:pPr>
        <w:outlineLvl w:val="0"/>
        <w:rPr>
          <w:b/>
          <w:sz w:val="16"/>
          <w:szCs w:val="16"/>
        </w:rPr>
      </w:pPr>
      <w:bookmarkStart w:id="0" w:name="bookmark4"/>
    </w:p>
    <w:p w:rsidR="00E13856" w:rsidRPr="00AD107F" w:rsidRDefault="00E13856" w:rsidP="00E13856">
      <w:pPr>
        <w:jc w:val="center"/>
        <w:outlineLvl w:val="0"/>
        <w:rPr>
          <w:b/>
          <w:sz w:val="16"/>
          <w:szCs w:val="16"/>
        </w:rPr>
      </w:pPr>
    </w:p>
    <w:p w:rsidR="00E13856" w:rsidRPr="003221F3" w:rsidRDefault="00E13856" w:rsidP="00E13856">
      <w:pPr>
        <w:jc w:val="center"/>
        <w:outlineLvl w:val="0"/>
        <w:rPr>
          <w:rFonts w:ascii="Arial" w:hAnsi="Arial" w:cs="Arial"/>
          <w:b/>
        </w:rPr>
      </w:pPr>
      <w:r w:rsidRPr="003221F3">
        <w:rPr>
          <w:rFonts w:ascii="Arial" w:hAnsi="Arial" w:cs="Arial"/>
          <w:b/>
        </w:rPr>
        <w:t>ГУБКИНСКИЙ ГОРОДСКОЙ ОКРУГ</w:t>
      </w:r>
    </w:p>
    <w:p w:rsidR="00E13856" w:rsidRPr="003221F3" w:rsidRDefault="00E13856" w:rsidP="00E13856">
      <w:pPr>
        <w:jc w:val="center"/>
        <w:rPr>
          <w:rFonts w:ascii="Arial" w:hAnsi="Arial" w:cs="Arial"/>
        </w:rPr>
      </w:pPr>
      <w:r w:rsidRPr="003221F3">
        <w:rPr>
          <w:rFonts w:ascii="Arial" w:hAnsi="Arial" w:cs="Arial"/>
          <w:b/>
        </w:rPr>
        <w:t>БЕЛГОРОДСКОЙ ОБЛАСТИ</w:t>
      </w:r>
    </w:p>
    <w:p w:rsidR="00E13856" w:rsidRPr="003221F3" w:rsidRDefault="00E13856" w:rsidP="00E13856">
      <w:pPr>
        <w:jc w:val="center"/>
        <w:rPr>
          <w:rFonts w:ascii="Arial" w:hAnsi="Arial" w:cs="Arial"/>
          <w:b/>
        </w:rPr>
      </w:pPr>
    </w:p>
    <w:p w:rsidR="00E13856" w:rsidRPr="003221F3" w:rsidRDefault="00E13856" w:rsidP="00E13856">
      <w:pPr>
        <w:jc w:val="center"/>
        <w:outlineLvl w:val="0"/>
        <w:rPr>
          <w:rFonts w:ascii="Arial Narrow" w:hAnsi="Arial Narrow" w:cs="Arial"/>
          <w:b/>
          <w:sz w:val="36"/>
          <w:szCs w:val="36"/>
        </w:rPr>
      </w:pPr>
      <w:r w:rsidRPr="003221F3">
        <w:rPr>
          <w:rFonts w:ascii="Arial Narrow" w:hAnsi="Arial Narrow" w:cs="Arial"/>
          <w:b/>
          <w:sz w:val="36"/>
          <w:szCs w:val="36"/>
        </w:rPr>
        <w:t>АДМИНИСТРАЦИЯ ГУБКИНСКОГО ГОРОДСКОГО ОКРУГА</w:t>
      </w:r>
    </w:p>
    <w:p w:rsidR="00E13856" w:rsidRPr="003221F3" w:rsidRDefault="00E13856" w:rsidP="00E13856">
      <w:pPr>
        <w:jc w:val="center"/>
        <w:outlineLvl w:val="0"/>
        <w:rPr>
          <w:rFonts w:ascii="Arial" w:hAnsi="Arial" w:cs="Arial"/>
          <w:b/>
        </w:rPr>
      </w:pPr>
    </w:p>
    <w:p w:rsidR="00E13856" w:rsidRPr="003221F3" w:rsidRDefault="00E13856" w:rsidP="00E13856">
      <w:pPr>
        <w:jc w:val="center"/>
        <w:outlineLvl w:val="0"/>
        <w:rPr>
          <w:rFonts w:ascii="Arial" w:hAnsi="Arial" w:cs="Arial"/>
          <w:sz w:val="32"/>
          <w:szCs w:val="32"/>
        </w:rPr>
      </w:pPr>
      <w:proofErr w:type="gramStart"/>
      <w:r w:rsidRPr="003221F3">
        <w:rPr>
          <w:rFonts w:ascii="Arial" w:hAnsi="Arial" w:cs="Arial"/>
          <w:sz w:val="32"/>
          <w:szCs w:val="32"/>
        </w:rPr>
        <w:t>П</w:t>
      </w:r>
      <w:proofErr w:type="gramEnd"/>
      <w:r w:rsidRPr="003221F3">
        <w:rPr>
          <w:rFonts w:ascii="Arial" w:hAnsi="Arial" w:cs="Arial"/>
          <w:sz w:val="32"/>
          <w:szCs w:val="32"/>
        </w:rPr>
        <w:t xml:space="preserve"> О С Т А Н О В Л Е Н И Е</w:t>
      </w:r>
    </w:p>
    <w:p w:rsidR="00E13856" w:rsidRPr="003221F3" w:rsidRDefault="00E13856" w:rsidP="00E13856">
      <w:pPr>
        <w:jc w:val="center"/>
        <w:rPr>
          <w:rFonts w:ascii="Arial" w:hAnsi="Arial" w:cs="Arial"/>
          <w:b/>
        </w:rPr>
      </w:pPr>
    </w:p>
    <w:p w:rsidR="00E13856" w:rsidRPr="003221F3" w:rsidRDefault="00E13856" w:rsidP="00E13856">
      <w:pPr>
        <w:jc w:val="center"/>
        <w:rPr>
          <w:rFonts w:ascii="Arial" w:hAnsi="Arial" w:cs="Arial"/>
          <w:b/>
          <w:sz w:val="17"/>
          <w:szCs w:val="17"/>
        </w:rPr>
      </w:pPr>
      <w:r w:rsidRPr="003221F3">
        <w:rPr>
          <w:rFonts w:ascii="Arial" w:hAnsi="Arial" w:cs="Arial"/>
          <w:b/>
          <w:sz w:val="17"/>
          <w:szCs w:val="17"/>
        </w:rPr>
        <w:t>Губкин</w:t>
      </w:r>
    </w:p>
    <w:p w:rsidR="00E13856" w:rsidRPr="003221F3" w:rsidRDefault="00E13856" w:rsidP="00E13856">
      <w:pPr>
        <w:jc w:val="center"/>
        <w:rPr>
          <w:rFonts w:ascii="Arial" w:hAnsi="Arial" w:cs="Arial"/>
          <w:b/>
        </w:rPr>
      </w:pPr>
    </w:p>
    <w:p w:rsidR="00E13856" w:rsidRPr="00456095" w:rsidRDefault="00E13856" w:rsidP="00E13856">
      <w:pPr>
        <w:jc w:val="both"/>
        <w:rPr>
          <w:rFonts w:ascii="Times New Roman" w:hAnsi="Times New Roman" w:cs="Times New Roman"/>
          <w:b/>
          <w:sz w:val="28"/>
          <w:szCs w:val="28"/>
        </w:rPr>
      </w:pPr>
      <w:r w:rsidRPr="00456095">
        <w:rPr>
          <w:rFonts w:ascii="Arial" w:hAnsi="Arial" w:cs="Arial"/>
          <w:b/>
          <w:sz w:val="28"/>
          <w:szCs w:val="28"/>
        </w:rPr>
        <w:t xml:space="preserve"> </w:t>
      </w:r>
      <w:r w:rsidRPr="00456095">
        <w:rPr>
          <w:rFonts w:ascii="Times New Roman" w:hAnsi="Times New Roman" w:cs="Times New Roman"/>
          <w:b/>
          <w:sz w:val="28"/>
          <w:szCs w:val="28"/>
        </w:rPr>
        <w:t>“</w:t>
      </w:r>
      <w:r w:rsidR="001A7FC8" w:rsidRPr="00456095">
        <w:rPr>
          <w:rFonts w:ascii="Times New Roman" w:hAnsi="Times New Roman" w:cs="Times New Roman"/>
          <w:b/>
          <w:sz w:val="28"/>
          <w:szCs w:val="28"/>
        </w:rPr>
        <w:t>07” мая</w:t>
      </w:r>
      <w:r w:rsidRPr="00456095">
        <w:rPr>
          <w:rFonts w:ascii="Times New Roman" w:hAnsi="Times New Roman" w:cs="Times New Roman"/>
          <w:b/>
          <w:sz w:val="28"/>
          <w:szCs w:val="28"/>
        </w:rPr>
        <w:t xml:space="preserve"> 2020 г.                              </w:t>
      </w:r>
      <w:r w:rsidRPr="00456095">
        <w:rPr>
          <w:rFonts w:ascii="Times New Roman" w:hAnsi="Times New Roman" w:cs="Times New Roman"/>
          <w:b/>
          <w:sz w:val="28"/>
          <w:szCs w:val="28"/>
        </w:rPr>
        <w:tab/>
      </w:r>
      <w:r w:rsidRPr="00456095">
        <w:rPr>
          <w:rFonts w:ascii="Times New Roman" w:hAnsi="Times New Roman" w:cs="Times New Roman"/>
          <w:b/>
          <w:sz w:val="28"/>
          <w:szCs w:val="28"/>
        </w:rPr>
        <w:tab/>
        <w:t xml:space="preserve">                          </w:t>
      </w:r>
      <w:r w:rsidR="001A7FC8" w:rsidRPr="00456095">
        <w:rPr>
          <w:rFonts w:ascii="Times New Roman" w:hAnsi="Times New Roman" w:cs="Times New Roman"/>
          <w:b/>
          <w:sz w:val="28"/>
          <w:szCs w:val="28"/>
        </w:rPr>
        <w:t xml:space="preserve">             </w:t>
      </w:r>
      <w:r w:rsidR="00456095">
        <w:rPr>
          <w:rFonts w:ascii="Times New Roman" w:hAnsi="Times New Roman" w:cs="Times New Roman"/>
          <w:b/>
          <w:sz w:val="28"/>
          <w:szCs w:val="28"/>
        </w:rPr>
        <w:t xml:space="preserve">           </w:t>
      </w:r>
      <w:r w:rsidRPr="00456095">
        <w:rPr>
          <w:rFonts w:ascii="Times New Roman" w:hAnsi="Times New Roman" w:cs="Times New Roman"/>
          <w:b/>
          <w:sz w:val="28"/>
          <w:szCs w:val="28"/>
        </w:rPr>
        <w:t xml:space="preserve">№ </w:t>
      </w:r>
      <w:r w:rsidR="001A7FC8" w:rsidRPr="00456095">
        <w:rPr>
          <w:rFonts w:ascii="Times New Roman" w:hAnsi="Times New Roman" w:cs="Times New Roman"/>
          <w:b/>
          <w:sz w:val="28"/>
          <w:szCs w:val="28"/>
        </w:rPr>
        <w:t>643-па</w:t>
      </w:r>
    </w:p>
    <w:p w:rsidR="00E13856" w:rsidRPr="004D77DA" w:rsidRDefault="00E13856" w:rsidP="00E13856">
      <w:pPr>
        <w:jc w:val="center"/>
        <w:rPr>
          <w:sz w:val="28"/>
          <w:szCs w:val="28"/>
        </w:rPr>
      </w:pPr>
    </w:p>
    <w:p w:rsidR="00E13856" w:rsidRPr="002E72F9" w:rsidRDefault="00E13856" w:rsidP="00E13856">
      <w:pPr>
        <w:jc w:val="center"/>
        <w:rPr>
          <w:sz w:val="28"/>
          <w:szCs w:val="28"/>
        </w:rPr>
      </w:pP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Об утверждении Положения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об оплате труда работников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муниципального казенного учреждения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«Центр бухгалтерского обслуживания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учреждений сферы физической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культуры, спорта и молодежной</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политики»</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87284" w:rsidRPr="0083673E" w:rsidRDefault="00087284" w:rsidP="00087284">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090FD1" w:rsidRPr="00087284" w:rsidRDefault="00087284" w:rsidP="001A01E0">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w:t>
      </w:r>
      <w:r w:rsidR="001A01E0" w:rsidRPr="001A01E0">
        <w:rPr>
          <w:rFonts w:ascii="Times New Roman" w:hAnsi="Times New Roman" w:cs="Times New Roman"/>
          <w:color w:val="000000"/>
          <w:szCs w:val="28"/>
          <w:shd w:val="clear" w:color="auto" w:fill="FFFFFF"/>
        </w:rPr>
        <w:t xml:space="preserve">в редакции постановлений администрации </w:t>
      </w:r>
      <w:proofErr w:type="spellStart"/>
      <w:r w:rsidR="001A01E0" w:rsidRPr="001A01E0">
        <w:rPr>
          <w:rFonts w:ascii="Times New Roman" w:hAnsi="Times New Roman" w:cs="Times New Roman"/>
          <w:color w:val="000000"/>
          <w:szCs w:val="28"/>
          <w:shd w:val="clear" w:color="auto" w:fill="FFFFFF"/>
        </w:rPr>
        <w:t>Губкинского</w:t>
      </w:r>
      <w:proofErr w:type="spellEnd"/>
      <w:r w:rsidR="001A01E0" w:rsidRPr="001A01E0">
        <w:rPr>
          <w:rFonts w:ascii="Times New Roman" w:hAnsi="Times New Roman" w:cs="Times New Roman"/>
          <w:color w:val="000000"/>
          <w:szCs w:val="28"/>
          <w:shd w:val="clear" w:color="auto" w:fill="FFFFFF"/>
        </w:rPr>
        <w:t xml:space="preserve"> городского округа от 10.12</w:t>
      </w:r>
      <w:r w:rsidR="001A01E0">
        <w:rPr>
          <w:rFonts w:ascii="Times New Roman" w:hAnsi="Times New Roman" w:cs="Times New Roman"/>
          <w:color w:val="000000"/>
          <w:szCs w:val="28"/>
          <w:shd w:val="clear" w:color="auto" w:fill="FFFFFF"/>
        </w:rPr>
        <w:t xml:space="preserve">.2020 № 1832-па, от 07.10.2021 </w:t>
      </w:r>
      <w:r w:rsidR="001A01E0" w:rsidRPr="001A01E0">
        <w:rPr>
          <w:rFonts w:ascii="Times New Roman" w:hAnsi="Times New Roman" w:cs="Times New Roman"/>
          <w:color w:val="000000"/>
          <w:szCs w:val="28"/>
          <w:shd w:val="clear" w:color="auto" w:fill="FFFFFF"/>
        </w:rPr>
        <w:t>№ 1588-па, 24.02.2022 № 182-па, от 03.02.2023 № 112-па</w:t>
      </w:r>
      <w:r w:rsidR="00C65047" w:rsidRPr="00C65047">
        <w:rPr>
          <w:rFonts w:ascii="Times New Roman" w:hAnsi="Times New Roman" w:cs="Times New Roman"/>
          <w:color w:val="000000"/>
          <w:szCs w:val="28"/>
          <w:shd w:val="clear" w:color="auto" w:fill="FFFFFF"/>
        </w:rPr>
        <w:t>,</w:t>
      </w:r>
      <w:r w:rsidR="00C65047">
        <w:rPr>
          <w:rFonts w:ascii="Times New Roman" w:hAnsi="Times New Roman" w:cs="Times New Roman"/>
          <w:color w:val="000000"/>
          <w:szCs w:val="28"/>
          <w:shd w:val="clear" w:color="auto" w:fill="FFFFFF"/>
        </w:rPr>
        <w:t xml:space="preserve"> от 17.11.2023 №  1629-па</w:t>
      </w:r>
      <w:r w:rsidR="003A42A6" w:rsidRPr="003A42A6">
        <w:rPr>
          <w:rFonts w:ascii="Times New Roman" w:hAnsi="Times New Roman" w:cs="Times New Roman"/>
          <w:color w:val="000000"/>
          <w:szCs w:val="28"/>
          <w:shd w:val="clear" w:color="auto" w:fill="FFFFFF"/>
        </w:rPr>
        <w:t>,</w:t>
      </w:r>
      <w:r w:rsidR="003A42A6">
        <w:rPr>
          <w:rFonts w:ascii="Times New Roman" w:hAnsi="Times New Roman" w:cs="Times New Roman"/>
          <w:color w:val="000000"/>
          <w:szCs w:val="28"/>
          <w:shd w:val="clear" w:color="auto" w:fill="FFFFFF"/>
        </w:rPr>
        <w:t xml:space="preserve"> от 14.11.2024 № 1460-па</w:t>
      </w:r>
      <w:r w:rsidR="000C1AD0" w:rsidRPr="000C1AD0">
        <w:rPr>
          <w:rFonts w:ascii="Times New Roman" w:hAnsi="Times New Roman" w:cs="Times New Roman"/>
          <w:color w:val="000000"/>
          <w:szCs w:val="28"/>
          <w:shd w:val="clear" w:color="auto" w:fill="FFFFFF"/>
        </w:rPr>
        <w:t>,</w:t>
      </w:r>
      <w:r w:rsidR="000C1AD0">
        <w:rPr>
          <w:rFonts w:ascii="Times New Roman" w:hAnsi="Times New Roman" w:cs="Times New Roman"/>
          <w:color w:val="000000"/>
          <w:szCs w:val="28"/>
          <w:shd w:val="clear" w:color="auto" w:fill="FFFFFF"/>
        </w:rPr>
        <w:t xml:space="preserve"> </w:t>
      </w:r>
      <w:r w:rsidR="000C1AD0" w:rsidRPr="000C1AD0">
        <w:rPr>
          <w:rFonts w:ascii="Times New Roman" w:hAnsi="Times New Roman" w:cs="Times New Roman"/>
          <w:color w:val="000000"/>
          <w:szCs w:val="28"/>
          <w:shd w:val="clear" w:color="auto" w:fill="FFFFFF"/>
        </w:rPr>
        <w:t>от 14.02.2025 № 108-па</w:t>
      </w:r>
      <w:bookmarkStart w:id="1" w:name="_GoBack"/>
      <w:bookmarkEnd w:id="1"/>
      <w:r w:rsidRPr="0083673E">
        <w:rPr>
          <w:rFonts w:ascii="Times New Roman" w:hAnsi="Times New Roman" w:cs="Times New Roman"/>
          <w:color w:val="000000"/>
          <w:szCs w:val="28"/>
          <w:shd w:val="clear" w:color="auto" w:fill="FFFFFF"/>
        </w:rPr>
        <w:t>)</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90FD1" w:rsidRDefault="00090FD1" w:rsidP="00E13856">
      <w:pPr>
        <w:spacing w:line="216" w:lineRule="auto"/>
        <w:ind w:firstLine="782"/>
        <w:jc w:val="both"/>
        <w:rPr>
          <w:rFonts w:ascii="Times New Roman" w:eastAsia="Times New Roman" w:hAnsi="Times New Roman" w:cs="Times New Roman"/>
          <w:color w:val="auto"/>
          <w:sz w:val="28"/>
          <w:szCs w:val="28"/>
          <w:lang w:bidi="ar-SA"/>
        </w:rPr>
      </w:pPr>
      <w:proofErr w:type="gramStart"/>
      <w:r w:rsidRPr="00090FD1">
        <w:rPr>
          <w:rFonts w:ascii="Times New Roman" w:eastAsia="Times New Roman" w:hAnsi="Times New Roman" w:cs="Times New Roman"/>
          <w:color w:val="auto"/>
          <w:sz w:val="28"/>
          <w:szCs w:val="28"/>
          <w:lang w:bidi="ar-SA"/>
        </w:rPr>
        <w:t xml:space="preserve">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090FD1">
        <w:rPr>
          <w:rFonts w:ascii="Times New Roman" w:eastAsia="Times New Roman" w:hAnsi="Times New Roman" w:cs="Times New Roman"/>
          <w:color w:val="auto"/>
          <w:sz w:val="28"/>
          <w:szCs w:val="28"/>
          <w:lang w:bidi="ar-SA"/>
        </w:rPr>
        <w:t>Губкинского</w:t>
      </w:r>
      <w:proofErr w:type="spellEnd"/>
      <w:r w:rsidRPr="00090FD1">
        <w:rPr>
          <w:rFonts w:ascii="Times New Roman" w:eastAsia="Times New Roman" w:hAnsi="Times New Roman" w:cs="Times New Roman"/>
          <w:color w:val="auto"/>
          <w:sz w:val="28"/>
          <w:szCs w:val="28"/>
          <w:lang w:bidi="ar-SA"/>
        </w:rPr>
        <w:t xml:space="preserve"> городского округа, в целях установления оплаты труда, направленной на стимулирование работников за результаты труда, а также для обеспечения зависимости величины заработной платы от сложности выполняемых работ, количества и качества затраченного труда</w:t>
      </w:r>
      <w:proofErr w:type="gramEnd"/>
    </w:p>
    <w:p w:rsidR="00E13856" w:rsidRPr="00E13856" w:rsidRDefault="00E13856" w:rsidP="00E13856">
      <w:pPr>
        <w:ind w:firstLine="780"/>
        <w:jc w:val="both"/>
        <w:rPr>
          <w:rFonts w:ascii="Times New Roman" w:eastAsia="Times New Roman" w:hAnsi="Times New Roman" w:cs="Times New Roman"/>
          <w:color w:val="auto"/>
          <w:lang w:bidi="ar-SA"/>
        </w:rPr>
      </w:pPr>
    </w:p>
    <w:p w:rsidR="00090FD1" w:rsidRDefault="00090FD1" w:rsidP="00E13856">
      <w:pPr>
        <w:keepNext/>
        <w:keepLines/>
        <w:outlineLvl w:val="2"/>
        <w:rPr>
          <w:rFonts w:ascii="Times New Roman" w:eastAsia="Times New Roman" w:hAnsi="Times New Roman" w:cs="Times New Roman"/>
          <w:b/>
          <w:bCs/>
          <w:color w:val="auto"/>
          <w:sz w:val="28"/>
          <w:szCs w:val="28"/>
          <w:lang w:bidi="ar-SA"/>
        </w:rPr>
      </w:pPr>
      <w:bookmarkStart w:id="2" w:name="bookmark3"/>
      <w:r w:rsidRPr="00090FD1">
        <w:rPr>
          <w:rFonts w:ascii="Times New Roman" w:eastAsia="Times New Roman" w:hAnsi="Times New Roman" w:cs="Times New Roman"/>
          <w:b/>
          <w:bCs/>
          <w:color w:val="auto"/>
          <w:sz w:val="28"/>
          <w:szCs w:val="28"/>
          <w:lang w:bidi="ar-SA"/>
        </w:rPr>
        <w:t>ПОСТАНОВЛЯЮ:</w:t>
      </w:r>
      <w:bookmarkEnd w:id="2"/>
    </w:p>
    <w:p w:rsidR="00E13856" w:rsidRPr="00E13856" w:rsidRDefault="00E13856" w:rsidP="00E13856">
      <w:pPr>
        <w:keepNext/>
        <w:keepLines/>
        <w:outlineLvl w:val="2"/>
        <w:rPr>
          <w:rFonts w:ascii="Times New Roman" w:eastAsia="Times New Roman" w:hAnsi="Times New Roman" w:cs="Times New Roman"/>
          <w:b/>
          <w:bCs/>
          <w:color w:val="auto"/>
          <w:lang w:bidi="ar-SA"/>
        </w:rPr>
      </w:pPr>
    </w:p>
    <w:p w:rsidR="00090FD1"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w:t>
      </w:r>
      <w:r w:rsidR="00116F9B">
        <w:rPr>
          <w:rFonts w:ascii="Times New Roman" w:eastAsia="Times New Roman" w:hAnsi="Times New Roman" w:cs="Times New Roman"/>
          <w:color w:val="auto"/>
          <w:sz w:val="28"/>
          <w:szCs w:val="28"/>
          <w:lang w:bidi="ar-SA"/>
        </w:rPr>
        <w:t xml:space="preserve"> </w:t>
      </w:r>
      <w:r w:rsidR="00090FD1" w:rsidRPr="00090FD1">
        <w:rPr>
          <w:rFonts w:ascii="Times New Roman" w:eastAsia="Times New Roman" w:hAnsi="Times New Roman" w:cs="Times New Roman"/>
          <w:color w:val="auto"/>
          <w:sz w:val="28"/>
          <w:szCs w:val="28"/>
          <w:lang w:bidi="ar-SA"/>
        </w:rPr>
        <w:t>Утвердить Положение об оплате труда работников муниципального казенного учреждения «Центр бухгалтерского обслуживания учреждений сферы физической культуры, спорта и молодежной политики» (прилагается).</w:t>
      </w:r>
    </w:p>
    <w:p w:rsidR="003C1BD4"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Опубликовать постановление в средствах массовой информации.</w:t>
      </w:r>
    </w:p>
    <w:p w:rsidR="003C1BD4"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3.</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Постановление вступает в силу со дня его официального опубликования и распространяется на правоотношения, возникшие с момента создания учреждения.</w:t>
      </w:r>
    </w:p>
    <w:p w:rsidR="00090FD1"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 xml:space="preserve">4. </w:t>
      </w:r>
      <w:proofErr w:type="gramStart"/>
      <w:r w:rsidRPr="00090FD1">
        <w:rPr>
          <w:rFonts w:ascii="Times New Roman" w:eastAsia="Times New Roman" w:hAnsi="Times New Roman" w:cs="Times New Roman"/>
          <w:color w:val="auto"/>
          <w:sz w:val="28"/>
          <w:szCs w:val="28"/>
          <w:lang w:bidi="ar-SA"/>
        </w:rPr>
        <w:t>Контроль за</w:t>
      </w:r>
      <w:proofErr w:type="gramEnd"/>
      <w:r w:rsidRPr="00090FD1">
        <w:rPr>
          <w:rFonts w:ascii="Times New Roman" w:eastAsia="Times New Roman" w:hAnsi="Times New Roman" w:cs="Times New Roman"/>
          <w:color w:val="auto"/>
          <w:sz w:val="28"/>
          <w:szCs w:val="28"/>
          <w:lang w:bidi="ar-SA"/>
        </w:rPr>
        <w:t xml:space="preserve"> исполнением постановления возложить на заместителя главы администрации Белоусова И.К.</w:t>
      </w: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pPr>
      <w:r w:rsidRPr="00090FD1">
        <w:rPr>
          <w:rFonts w:ascii="Times New Roman" w:eastAsia="Times New Roman" w:hAnsi="Times New Roman" w:cs="Times New Roman"/>
          <w:b/>
          <w:bCs/>
          <w:color w:val="auto"/>
          <w:sz w:val="28"/>
          <w:szCs w:val="28"/>
        </w:rPr>
        <w:lastRenderedPageBreak/>
        <w:t>Глава администрации</w:t>
      </w: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sectPr w:rsidR="00090FD1" w:rsidRPr="00090FD1" w:rsidSect="00E13856">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567" w:bottom="1021" w:left="1701" w:header="720" w:footer="720" w:gutter="0"/>
          <w:cols w:space="720"/>
          <w:titlePg/>
        </w:sectPr>
      </w:pPr>
      <w:proofErr w:type="spellStart"/>
      <w:r w:rsidRPr="00090FD1">
        <w:rPr>
          <w:rFonts w:ascii="Times New Roman" w:eastAsia="Times New Roman" w:hAnsi="Times New Roman" w:cs="Times New Roman"/>
          <w:b/>
          <w:bCs/>
          <w:color w:val="auto"/>
          <w:sz w:val="28"/>
          <w:szCs w:val="28"/>
        </w:rPr>
        <w:t>Губкинского</w:t>
      </w:r>
      <w:proofErr w:type="spellEnd"/>
      <w:r w:rsidRPr="00090FD1">
        <w:rPr>
          <w:rFonts w:ascii="Times New Roman" w:eastAsia="Times New Roman" w:hAnsi="Times New Roman" w:cs="Times New Roman"/>
          <w:b/>
          <w:bCs/>
          <w:color w:val="auto"/>
          <w:sz w:val="28"/>
          <w:szCs w:val="28"/>
        </w:rPr>
        <w:t xml:space="preserve"> городского округа </w:t>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t xml:space="preserve">   А.П. </w:t>
      </w:r>
      <w:bookmarkStart w:id="3" w:name="Par29"/>
      <w:bookmarkEnd w:id="3"/>
      <w:proofErr w:type="spellStart"/>
      <w:r w:rsidRPr="00090FD1">
        <w:rPr>
          <w:rFonts w:ascii="Times New Roman" w:eastAsia="Times New Roman" w:hAnsi="Times New Roman" w:cs="Times New Roman"/>
          <w:b/>
          <w:bCs/>
          <w:color w:val="auto"/>
          <w:sz w:val="28"/>
          <w:szCs w:val="28"/>
        </w:rPr>
        <w:t>Гаевой</w:t>
      </w:r>
      <w:proofErr w:type="spellEnd"/>
    </w:p>
    <w:p w:rsidR="00090FD1" w:rsidRPr="00090FD1" w:rsidRDefault="00090FD1" w:rsidP="00090FD1">
      <w:pPr>
        <w:autoSpaceDE w:val="0"/>
        <w:autoSpaceDN w:val="0"/>
        <w:spacing w:before="74"/>
        <w:ind w:left="4962"/>
        <w:jc w:val="center"/>
        <w:outlineLvl w:val="0"/>
        <w:rPr>
          <w:rFonts w:ascii="Times New Roman" w:eastAsia="Times New Roman" w:hAnsi="Times New Roman" w:cs="Times New Roman"/>
          <w:b/>
          <w:bCs/>
          <w:color w:val="auto"/>
          <w:sz w:val="28"/>
          <w:szCs w:val="28"/>
        </w:rPr>
      </w:pPr>
      <w:bookmarkStart w:id="4" w:name="bookmark5"/>
      <w:bookmarkEnd w:id="0"/>
      <w:r w:rsidRPr="00090FD1">
        <w:rPr>
          <w:rFonts w:ascii="Times New Roman" w:eastAsia="Times New Roman" w:hAnsi="Times New Roman" w:cs="Times New Roman"/>
          <w:b/>
          <w:bCs/>
          <w:color w:val="auto"/>
          <w:sz w:val="28"/>
          <w:szCs w:val="28"/>
        </w:rPr>
        <w:lastRenderedPageBreak/>
        <w:t>Утвержден</w:t>
      </w:r>
    </w:p>
    <w:p w:rsidR="00090FD1" w:rsidRPr="00090FD1" w:rsidRDefault="00090FD1" w:rsidP="00090FD1">
      <w:pPr>
        <w:widowControl/>
        <w:ind w:left="4962" w:right="225"/>
        <w:jc w:val="center"/>
        <w:rPr>
          <w:rFonts w:ascii="Times New Roman" w:eastAsia="Times New Roman" w:hAnsi="Times New Roman" w:cs="Times New Roman"/>
          <w:b/>
          <w:color w:val="auto"/>
          <w:sz w:val="28"/>
          <w:szCs w:val="20"/>
          <w:lang w:bidi="ar-SA"/>
        </w:rPr>
      </w:pPr>
      <w:r w:rsidRPr="00090FD1">
        <w:rPr>
          <w:rFonts w:ascii="Times New Roman" w:eastAsia="Times New Roman" w:hAnsi="Times New Roman" w:cs="Times New Roman"/>
          <w:b/>
          <w:color w:val="auto"/>
          <w:sz w:val="28"/>
          <w:szCs w:val="20"/>
          <w:lang w:bidi="ar-SA"/>
        </w:rPr>
        <w:t xml:space="preserve">постановлением администрации </w:t>
      </w:r>
      <w:proofErr w:type="spellStart"/>
      <w:r w:rsidRPr="00090FD1">
        <w:rPr>
          <w:rFonts w:ascii="Times New Roman" w:eastAsia="Times New Roman" w:hAnsi="Times New Roman" w:cs="Times New Roman"/>
          <w:b/>
          <w:color w:val="auto"/>
          <w:sz w:val="28"/>
          <w:szCs w:val="20"/>
          <w:lang w:bidi="ar-SA"/>
        </w:rPr>
        <w:t>Губкинского</w:t>
      </w:r>
      <w:proofErr w:type="spellEnd"/>
      <w:r w:rsidRPr="00090FD1">
        <w:rPr>
          <w:rFonts w:ascii="Times New Roman" w:eastAsia="Times New Roman" w:hAnsi="Times New Roman" w:cs="Times New Roman"/>
          <w:b/>
          <w:color w:val="auto"/>
          <w:sz w:val="28"/>
          <w:szCs w:val="20"/>
          <w:lang w:bidi="ar-SA"/>
        </w:rPr>
        <w:t xml:space="preserve"> городского округа </w:t>
      </w:r>
    </w:p>
    <w:p w:rsidR="00090FD1" w:rsidRPr="001A7FC8" w:rsidRDefault="00415920" w:rsidP="00090FD1">
      <w:pPr>
        <w:widowControl/>
        <w:ind w:left="4962" w:right="225"/>
        <w:jc w:val="center"/>
        <w:rPr>
          <w:rFonts w:ascii="Times New Roman" w:eastAsia="Times New Roman" w:hAnsi="Times New Roman" w:cs="Times New Roman"/>
          <w:b/>
          <w:color w:val="auto"/>
          <w:sz w:val="28"/>
          <w:szCs w:val="20"/>
          <w:lang w:bidi="ar-SA"/>
        </w:rPr>
      </w:pPr>
      <w:r w:rsidRPr="001A7FC8">
        <w:rPr>
          <w:rFonts w:ascii="Times New Roman" w:eastAsia="Times New Roman" w:hAnsi="Times New Roman" w:cs="Times New Roman"/>
          <w:b/>
          <w:color w:val="auto"/>
          <w:sz w:val="28"/>
          <w:szCs w:val="20"/>
          <w:lang w:bidi="ar-SA"/>
        </w:rPr>
        <w:t>от «</w:t>
      </w:r>
      <w:r w:rsidR="001A7FC8" w:rsidRPr="001A7FC8">
        <w:rPr>
          <w:rFonts w:ascii="Times New Roman" w:eastAsia="Times New Roman" w:hAnsi="Times New Roman" w:cs="Times New Roman"/>
          <w:b/>
          <w:color w:val="auto"/>
          <w:sz w:val="28"/>
          <w:szCs w:val="28"/>
          <w:lang w:eastAsia="ar-SA" w:bidi="ar-SA"/>
        </w:rPr>
        <w:t>07</w:t>
      </w:r>
      <w:r w:rsidRPr="001A7FC8">
        <w:rPr>
          <w:rFonts w:ascii="Times New Roman" w:eastAsia="Times New Roman" w:hAnsi="Times New Roman" w:cs="Times New Roman"/>
          <w:b/>
          <w:color w:val="auto"/>
          <w:sz w:val="28"/>
          <w:szCs w:val="20"/>
          <w:lang w:bidi="ar-SA"/>
        </w:rPr>
        <w:t xml:space="preserve">» </w:t>
      </w:r>
      <w:r w:rsidR="001A7FC8" w:rsidRPr="001A7FC8">
        <w:rPr>
          <w:rFonts w:ascii="Times New Roman" w:eastAsia="Times New Roman" w:hAnsi="Times New Roman" w:cs="Times New Roman"/>
          <w:b/>
          <w:color w:val="auto"/>
          <w:sz w:val="28"/>
          <w:szCs w:val="28"/>
          <w:lang w:eastAsia="ar-SA" w:bidi="ar-SA"/>
        </w:rPr>
        <w:t>мая</w:t>
      </w:r>
      <w:r w:rsidRPr="001A7FC8">
        <w:rPr>
          <w:rFonts w:ascii="Times New Roman" w:eastAsia="Times New Roman" w:hAnsi="Times New Roman" w:cs="Times New Roman"/>
          <w:b/>
          <w:color w:val="auto"/>
          <w:sz w:val="28"/>
          <w:szCs w:val="20"/>
          <w:lang w:bidi="ar-SA"/>
        </w:rPr>
        <w:t xml:space="preserve"> 2020 г. № </w:t>
      </w:r>
      <w:r w:rsidR="001A7FC8" w:rsidRPr="001A7FC8">
        <w:rPr>
          <w:rFonts w:ascii="Times New Roman" w:eastAsia="Times New Roman" w:hAnsi="Times New Roman" w:cs="Times New Roman"/>
          <w:b/>
          <w:color w:val="auto"/>
          <w:sz w:val="28"/>
          <w:szCs w:val="28"/>
          <w:lang w:eastAsia="ar-SA" w:bidi="ar-SA"/>
        </w:rPr>
        <w:t>643-па</w:t>
      </w:r>
    </w:p>
    <w:p w:rsidR="00090FD1" w:rsidRDefault="00090FD1">
      <w:pPr>
        <w:pStyle w:val="33"/>
        <w:keepNext/>
        <w:keepLines/>
        <w:shd w:val="clear" w:color="auto" w:fill="auto"/>
        <w:spacing w:before="0" w:after="0" w:line="322" w:lineRule="exact"/>
        <w:ind w:left="20" w:firstLine="0"/>
        <w:jc w:val="center"/>
      </w:pPr>
    </w:p>
    <w:p w:rsidR="00090FD1" w:rsidRDefault="00090FD1">
      <w:pPr>
        <w:pStyle w:val="33"/>
        <w:keepNext/>
        <w:keepLines/>
        <w:shd w:val="clear" w:color="auto" w:fill="auto"/>
        <w:spacing w:before="0" w:after="0" w:line="322" w:lineRule="exact"/>
        <w:ind w:left="20" w:firstLine="0"/>
        <w:jc w:val="center"/>
      </w:pPr>
    </w:p>
    <w:p w:rsidR="006B0BE8" w:rsidRDefault="00E03E7D">
      <w:pPr>
        <w:pStyle w:val="33"/>
        <w:keepNext/>
        <w:keepLines/>
        <w:shd w:val="clear" w:color="auto" w:fill="auto"/>
        <w:spacing w:before="0" w:after="0" w:line="322" w:lineRule="exact"/>
        <w:ind w:left="20" w:firstLine="0"/>
        <w:jc w:val="center"/>
      </w:pPr>
      <w:r>
        <w:t>Положение</w:t>
      </w:r>
      <w:bookmarkEnd w:id="4"/>
    </w:p>
    <w:p w:rsidR="006B0BE8" w:rsidRDefault="00E03E7D">
      <w:pPr>
        <w:pStyle w:val="50"/>
        <w:shd w:val="clear" w:color="auto" w:fill="auto"/>
        <w:spacing w:before="0" w:after="333"/>
        <w:ind w:left="20"/>
        <w:jc w:val="center"/>
      </w:pPr>
      <w:r>
        <w:t>об оплате труда работников</w:t>
      </w:r>
      <w:r>
        <w:br/>
        <w:t>муниципального казенного учреждения</w:t>
      </w:r>
      <w:r>
        <w:br/>
        <w:t xml:space="preserve">«Центр бухгалтерского </w:t>
      </w:r>
      <w:r w:rsidR="00BE31C7">
        <w:t>обслуживания учреждений сферы физической культуры, спорта и молодежной политики</w:t>
      </w:r>
      <w:r>
        <w:t>»</w:t>
      </w:r>
    </w:p>
    <w:p w:rsidR="006B0BE8" w:rsidRDefault="00E03E7D">
      <w:pPr>
        <w:pStyle w:val="33"/>
        <w:keepNext/>
        <w:keepLines/>
        <w:numPr>
          <w:ilvl w:val="0"/>
          <w:numId w:val="2"/>
        </w:numPr>
        <w:shd w:val="clear" w:color="auto" w:fill="auto"/>
        <w:tabs>
          <w:tab w:val="left" w:pos="3862"/>
        </w:tabs>
        <w:spacing w:before="0" w:after="304" w:line="280" w:lineRule="exact"/>
        <w:ind w:left="3540" w:firstLine="0"/>
        <w:jc w:val="both"/>
      </w:pPr>
      <w:bookmarkStart w:id="5" w:name="bookmark6"/>
      <w:r>
        <w:t>Общие положения</w:t>
      </w:r>
      <w:bookmarkEnd w:id="5"/>
    </w:p>
    <w:p w:rsidR="006B0BE8" w:rsidRDefault="00E03E7D">
      <w:pPr>
        <w:pStyle w:val="22"/>
        <w:numPr>
          <w:ilvl w:val="1"/>
          <w:numId w:val="2"/>
        </w:numPr>
        <w:shd w:val="clear" w:color="auto" w:fill="auto"/>
        <w:tabs>
          <w:tab w:val="left" w:pos="1280"/>
        </w:tabs>
        <w:spacing w:before="0" w:after="0"/>
        <w:ind w:firstLine="780"/>
      </w:pPr>
      <w:proofErr w:type="gramStart"/>
      <w:r>
        <w:t>Настоящее Положение об оплате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t>Губкинского</w:t>
      </w:r>
      <w:proofErr w:type="spellEnd"/>
      <w:r>
        <w:t xml:space="preserve"> городского округа и с учетом Единых рекомендаций по установлению на федеральном</w:t>
      </w:r>
      <w:proofErr w:type="gramEnd"/>
      <w:r>
        <w:t xml:space="preserve">, </w:t>
      </w:r>
      <w:proofErr w:type="gramStart"/>
      <w:r>
        <w:t>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6B0BE8" w:rsidRDefault="00E03E7D">
      <w:pPr>
        <w:pStyle w:val="22"/>
        <w:numPr>
          <w:ilvl w:val="1"/>
          <w:numId w:val="2"/>
        </w:numPr>
        <w:shd w:val="clear" w:color="auto" w:fill="auto"/>
        <w:tabs>
          <w:tab w:val="left" w:pos="1280"/>
        </w:tabs>
        <w:spacing w:before="0" w:after="0"/>
        <w:ind w:firstLine="780"/>
      </w:pPr>
      <w:r>
        <w:t>Положение предусматривает основные принципы системы оплаты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6B0BE8" w:rsidRDefault="00E03E7D">
      <w:pPr>
        <w:pStyle w:val="22"/>
        <w:shd w:val="clear" w:color="auto" w:fill="auto"/>
        <w:spacing w:before="0" w:after="0"/>
        <w:ind w:firstLine="780"/>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6B0BE8" w:rsidRDefault="00E03E7D">
      <w:pPr>
        <w:pStyle w:val="22"/>
        <w:numPr>
          <w:ilvl w:val="1"/>
          <w:numId w:val="2"/>
        </w:numPr>
        <w:shd w:val="clear" w:color="auto" w:fill="auto"/>
        <w:tabs>
          <w:tab w:val="left" w:pos="1280"/>
        </w:tabs>
        <w:spacing w:before="0" w:after="0"/>
        <w:ind w:firstLine="780"/>
      </w:pPr>
      <w:r>
        <w:t>В настоящем Положении используются следующие основные понятия и определения:</w:t>
      </w:r>
    </w:p>
    <w:p w:rsidR="006B0BE8" w:rsidRDefault="00E03E7D">
      <w:pPr>
        <w:pStyle w:val="22"/>
        <w:shd w:val="clear" w:color="auto" w:fill="auto"/>
        <w:spacing w:before="0" w:after="0"/>
        <w:ind w:firstLine="780"/>
      </w:pPr>
      <w:r>
        <w:t xml:space="preserve">- базовый должностной оклад (далее - должностной оклад) - минимальный оклад работника Учреждения, осуществляющего профессиональную </w:t>
      </w:r>
      <w:r>
        <w:lastRenderedPageBreak/>
        <w:t xml:space="preserve">деятельность по занимаемой должности,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6B0BE8" w:rsidRDefault="00E03E7D">
      <w:pPr>
        <w:pStyle w:val="22"/>
        <w:numPr>
          <w:ilvl w:val="0"/>
          <w:numId w:val="3"/>
        </w:numPr>
        <w:shd w:val="clear" w:color="auto" w:fill="auto"/>
        <w:tabs>
          <w:tab w:val="left" w:pos="982"/>
        </w:tabs>
        <w:spacing w:before="0" w:after="0"/>
        <w:ind w:firstLine="760"/>
      </w:pPr>
      <w:r>
        <w:t>гарантированные доплаты - доплаты за выполнение дополнительной работы, не входящей в круг основных обязанностей работника;</w:t>
      </w:r>
    </w:p>
    <w:p w:rsidR="006B0BE8" w:rsidRDefault="00E03E7D">
      <w:pPr>
        <w:pStyle w:val="22"/>
        <w:numPr>
          <w:ilvl w:val="0"/>
          <w:numId w:val="3"/>
        </w:numPr>
        <w:shd w:val="clear" w:color="auto" w:fill="auto"/>
        <w:tabs>
          <w:tab w:val="left" w:pos="978"/>
        </w:tabs>
        <w:spacing w:before="0" w:after="0"/>
        <w:ind w:firstLine="760"/>
      </w:pPr>
      <w:r>
        <w:t>компенсационные выплаты - выплаты за выполнение работы в выходные и нерабочие праздничные дни;</w:t>
      </w:r>
    </w:p>
    <w:p w:rsidR="006B0BE8" w:rsidRDefault="00E03E7D">
      <w:pPr>
        <w:pStyle w:val="22"/>
        <w:numPr>
          <w:ilvl w:val="0"/>
          <w:numId w:val="3"/>
        </w:numPr>
        <w:shd w:val="clear" w:color="auto" w:fill="auto"/>
        <w:tabs>
          <w:tab w:val="left" w:pos="982"/>
        </w:tabs>
        <w:spacing w:before="0" w:after="0"/>
        <w:ind w:firstLine="760"/>
      </w:pPr>
      <w:r>
        <w:t>стимулирующие выплаты - выплаты, направленные на повышение мотивации качественного труда работников и их поощрения за результаты труда;</w:t>
      </w:r>
    </w:p>
    <w:p w:rsidR="006B0BE8" w:rsidRDefault="00E03E7D">
      <w:pPr>
        <w:pStyle w:val="22"/>
        <w:numPr>
          <w:ilvl w:val="0"/>
          <w:numId w:val="3"/>
        </w:numPr>
        <w:shd w:val="clear" w:color="auto" w:fill="auto"/>
        <w:tabs>
          <w:tab w:val="left" w:pos="973"/>
        </w:tabs>
        <w:spacing w:before="0" w:after="333"/>
        <w:ind w:firstLine="760"/>
      </w:pPr>
      <w:r>
        <w:t>социальные выплаты - выплаты, осуществляемые за счет средств фонда оплаты труда работников, направленные на их социальную поддержку, но не связанные с осуществлением ими трудовых функций.</w:t>
      </w:r>
    </w:p>
    <w:p w:rsidR="006B0BE8" w:rsidRDefault="00E03E7D">
      <w:pPr>
        <w:pStyle w:val="33"/>
        <w:keepNext/>
        <w:keepLines/>
        <w:numPr>
          <w:ilvl w:val="0"/>
          <w:numId w:val="2"/>
        </w:numPr>
        <w:shd w:val="clear" w:color="auto" w:fill="auto"/>
        <w:tabs>
          <w:tab w:val="left" w:pos="977"/>
        </w:tabs>
        <w:spacing w:before="0" w:after="239" w:line="280" w:lineRule="exact"/>
        <w:ind w:left="580" w:firstLine="0"/>
        <w:jc w:val="both"/>
      </w:pPr>
      <w:bookmarkStart w:id="6" w:name="bookmark7"/>
      <w:r>
        <w:t>Порядок исчисления заработной платы работников Учреждения</w:t>
      </w:r>
      <w:bookmarkEnd w:id="6"/>
    </w:p>
    <w:p w:rsidR="006B0BE8" w:rsidRDefault="00E03E7D">
      <w:pPr>
        <w:pStyle w:val="22"/>
        <w:numPr>
          <w:ilvl w:val="1"/>
          <w:numId w:val="2"/>
        </w:numPr>
        <w:shd w:val="clear" w:color="auto" w:fill="auto"/>
        <w:tabs>
          <w:tab w:val="left" w:pos="1294"/>
        </w:tabs>
        <w:spacing w:before="0" w:after="333"/>
        <w:ind w:firstLine="760"/>
      </w:pPr>
      <w:r>
        <w:t>Месячная заработная плата работников Учреждения определяется путем умножения должностного оклада на процент гарантированных доплат, компенсационных и стимулирующих выплат.</w:t>
      </w:r>
    </w:p>
    <w:p w:rsidR="006B0BE8" w:rsidRDefault="00E03E7D">
      <w:pPr>
        <w:pStyle w:val="33"/>
        <w:keepNext/>
        <w:keepLines/>
        <w:numPr>
          <w:ilvl w:val="0"/>
          <w:numId w:val="2"/>
        </w:numPr>
        <w:shd w:val="clear" w:color="auto" w:fill="auto"/>
        <w:tabs>
          <w:tab w:val="left" w:pos="2522"/>
        </w:tabs>
        <w:spacing w:before="0" w:after="249" w:line="280" w:lineRule="exact"/>
        <w:ind w:left="2120" w:firstLine="0"/>
        <w:jc w:val="both"/>
      </w:pPr>
      <w:bookmarkStart w:id="7" w:name="bookmark8"/>
      <w:r>
        <w:t>Оплата труда руководителя Учреждения</w:t>
      </w:r>
      <w:bookmarkEnd w:id="7"/>
    </w:p>
    <w:p w:rsidR="006B0BE8" w:rsidRDefault="00E03E7D">
      <w:pPr>
        <w:pStyle w:val="22"/>
        <w:numPr>
          <w:ilvl w:val="1"/>
          <w:numId w:val="2"/>
        </w:numPr>
        <w:shd w:val="clear" w:color="auto" w:fill="auto"/>
        <w:tabs>
          <w:tab w:val="left" w:pos="1358"/>
        </w:tabs>
        <w:spacing w:before="0" w:after="0"/>
        <w:ind w:firstLine="760"/>
      </w:pPr>
      <w:r>
        <w:t>Оплата труда руководителя Учреждения включает в себя:</w:t>
      </w:r>
    </w:p>
    <w:p w:rsidR="006B0BE8" w:rsidRDefault="00E03E7D">
      <w:pPr>
        <w:pStyle w:val="22"/>
        <w:numPr>
          <w:ilvl w:val="0"/>
          <w:numId w:val="3"/>
        </w:numPr>
        <w:shd w:val="clear" w:color="auto" w:fill="auto"/>
        <w:tabs>
          <w:tab w:val="left" w:pos="1037"/>
        </w:tabs>
        <w:spacing w:before="0" w:after="0"/>
        <w:ind w:firstLine="760"/>
      </w:pPr>
      <w:r>
        <w:t>должностной оклад согласно пункту 3.2. Положения;</w:t>
      </w:r>
    </w:p>
    <w:p w:rsidR="006B0BE8" w:rsidRDefault="00E03E7D">
      <w:pPr>
        <w:pStyle w:val="22"/>
        <w:numPr>
          <w:ilvl w:val="0"/>
          <w:numId w:val="3"/>
        </w:numPr>
        <w:shd w:val="clear" w:color="auto" w:fill="auto"/>
        <w:tabs>
          <w:tab w:val="left" w:pos="1037"/>
        </w:tabs>
        <w:spacing w:before="0" w:after="0"/>
        <w:ind w:firstLine="760"/>
      </w:pPr>
      <w:r>
        <w:t>компенсационные выплаты;</w:t>
      </w:r>
    </w:p>
    <w:p w:rsidR="006B0BE8" w:rsidRDefault="00E03E7D">
      <w:pPr>
        <w:pStyle w:val="22"/>
        <w:numPr>
          <w:ilvl w:val="0"/>
          <w:numId w:val="3"/>
        </w:numPr>
        <w:shd w:val="clear" w:color="auto" w:fill="auto"/>
        <w:tabs>
          <w:tab w:val="left" w:pos="1037"/>
        </w:tabs>
        <w:spacing w:before="0" w:after="0"/>
        <w:ind w:firstLine="760"/>
      </w:pPr>
      <w:r>
        <w:t>стимулирующие выплаты;</w:t>
      </w:r>
    </w:p>
    <w:p w:rsidR="006B0BE8" w:rsidRPr="00851189" w:rsidRDefault="00E03E7D">
      <w:pPr>
        <w:pStyle w:val="22"/>
        <w:numPr>
          <w:ilvl w:val="0"/>
          <w:numId w:val="3"/>
        </w:numPr>
        <w:shd w:val="clear" w:color="auto" w:fill="auto"/>
        <w:tabs>
          <w:tab w:val="left" w:pos="1037"/>
        </w:tabs>
        <w:spacing w:before="0" w:after="0"/>
        <w:ind w:firstLine="760"/>
        <w:rPr>
          <w:color w:val="FF0000"/>
        </w:rPr>
      </w:pPr>
      <w:r w:rsidRPr="00090FD1">
        <w:rPr>
          <w:color w:val="auto"/>
        </w:rPr>
        <w:t>социальные выплаты.</w:t>
      </w:r>
    </w:p>
    <w:p w:rsidR="00415920" w:rsidRDefault="00415920" w:rsidP="00FD263D">
      <w:pPr>
        <w:pStyle w:val="24"/>
        <w:framePr w:w="9667" w:wrap="notBeside" w:vAnchor="text" w:hAnchor="page" w:x="1411" w:y="623"/>
        <w:shd w:val="clear" w:color="auto" w:fill="auto"/>
        <w:spacing w:line="280" w:lineRule="exact"/>
      </w:pPr>
    </w:p>
    <w:p w:rsidR="00FD263D" w:rsidRDefault="00FD263D" w:rsidP="00FD263D">
      <w:pPr>
        <w:pStyle w:val="24"/>
        <w:framePr w:w="9667" w:wrap="notBeside" w:vAnchor="text" w:hAnchor="page" w:x="1411" w:y="623"/>
        <w:shd w:val="clear" w:color="auto" w:fill="auto"/>
        <w:spacing w:line="280" w:lineRule="exact"/>
      </w:pPr>
      <w: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29"/>
        <w:gridCol w:w="4810"/>
      </w:tblGrid>
      <w:tr w:rsidR="00FD263D" w:rsidTr="0044003F">
        <w:trPr>
          <w:trHeight w:hRule="exact" w:val="437"/>
          <w:jc w:val="center"/>
        </w:trPr>
        <w:tc>
          <w:tcPr>
            <w:tcW w:w="4829" w:type="dxa"/>
            <w:tcBorders>
              <w:top w:val="single" w:sz="4" w:space="0" w:color="auto"/>
              <w:left w:val="single" w:sz="4" w:space="0" w:color="auto"/>
              <w:bottom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Наименование должности</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Должностной оклад, рублей</w:t>
            </w:r>
          </w:p>
        </w:tc>
      </w:tr>
      <w:tr w:rsidR="001A01E0" w:rsidTr="00C0254D">
        <w:trPr>
          <w:trHeight w:hRule="exact" w:val="703"/>
          <w:jc w:val="center"/>
        </w:trPr>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667" w:wrap="notBeside" w:vAnchor="text" w:hAnchor="page" w:x="1411" w:y="623"/>
              <w:spacing w:line="280" w:lineRule="exact"/>
              <w:rPr>
                <w:rFonts w:ascii="Times New Roman" w:hAnsi="Times New Roman" w:cs="Times New Roman"/>
                <w:sz w:val="28"/>
                <w:szCs w:val="28"/>
              </w:rPr>
            </w:pPr>
            <w:r w:rsidRPr="001A01E0">
              <w:rPr>
                <w:rFonts w:ascii="Times New Roman" w:hAnsi="Times New Roman" w:cs="Times New Roman"/>
                <w:sz w:val="28"/>
                <w:szCs w:val="28"/>
              </w:rPr>
              <w:t>Директор</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46920" w:rsidP="001A01E0">
            <w:pPr>
              <w:framePr w:w="9667" w:wrap="notBeside" w:vAnchor="text" w:hAnchor="page" w:x="1411" w:y="623"/>
              <w:spacing w:line="280" w:lineRule="exact"/>
              <w:jc w:val="center"/>
              <w:rPr>
                <w:rFonts w:ascii="Times New Roman" w:hAnsi="Times New Roman" w:cs="Times New Roman"/>
                <w:b/>
              </w:rPr>
            </w:pPr>
            <w:r w:rsidRPr="00C46920">
              <w:rPr>
                <w:rFonts w:ascii="Times New Roman" w:hAnsi="Times New Roman" w:cs="Times New Roman"/>
                <w:bCs/>
                <w:sz w:val="28"/>
                <w:szCs w:val="28"/>
              </w:rPr>
              <w:t>19152</w:t>
            </w:r>
          </w:p>
        </w:tc>
      </w:tr>
    </w:tbl>
    <w:p w:rsidR="00FD263D" w:rsidRDefault="00FD263D" w:rsidP="00FD263D">
      <w:pPr>
        <w:framePr w:w="9667" w:wrap="notBeside" w:vAnchor="text" w:hAnchor="page" w:x="1411" w:y="623"/>
        <w:rPr>
          <w:sz w:val="2"/>
          <w:szCs w:val="2"/>
        </w:rPr>
      </w:pPr>
    </w:p>
    <w:p w:rsidR="00415920" w:rsidRDefault="00E03E7D" w:rsidP="00415920">
      <w:pPr>
        <w:pStyle w:val="22"/>
        <w:numPr>
          <w:ilvl w:val="1"/>
          <w:numId w:val="2"/>
        </w:numPr>
        <w:shd w:val="clear" w:color="auto" w:fill="auto"/>
        <w:tabs>
          <w:tab w:val="left" w:pos="1358"/>
        </w:tabs>
        <w:spacing w:before="0" w:after="296"/>
        <w:ind w:firstLine="760"/>
      </w:pPr>
      <w:r>
        <w:t>Должностной оклад руководителя Учреждения (таблица 1).</w:t>
      </w:r>
    </w:p>
    <w:p w:rsidR="006B0BE8" w:rsidRDefault="006B0BE8">
      <w:pPr>
        <w:rPr>
          <w:sz w:val="2"/>
          <w:szCs w:val="2"/>
        </w:rPr>
      </w:pPr>
    </w:p>
    <w:p w:rsidR="006B0BE8" w:rsidRDefault="00E03E7D" w:rsidP="00090FD1">
      <w:pPr>
        <w:pStyle w:val="22"/>
        <w:numPr>
          <w:ilvl w:val="1"/>
          <w:numId w:val="2"/>
        </w:numPr>
        <w:shd w:val="clear" w:color="auto" w:fill="auto"/>
        <w:tabs>
          <w:tab w:val="left" w:pos="1354"/>
        </w:tabs>
        <w:spacing w:before="0" w:after="0"/>
        <w:ind w:firstLine="760"/>
      </w:pPr>
      <w:r>
        <w:t>Выплаты стимулирующего характера включают в себя:</w:t>
      </w:r>
    </w:p>
    <w:p w:rsidR="006B0BE8" w:rsidRDefault="00E03E7D" w:rsidP="00851189">
      <w:pPr>
        <w:pStyle w:val="22"/>
        <w:numPr>
          <w:ilvl w:val="0"/>
          <w:numId w:val="3"/>
        </w:numPr>
        <w:shd w:val="clear" w:color="auto" w:fill="auto"/>
        <w:tabs>
          <w:tab w:val="left" w:pos="982"/>
        </w:tabs>
        <w:spacing w:before="0" w:after="0"/>
        <w:ind w:firstLine="760"/>
      </w:pPr>
      <w:r>
        <w:t>ежемесячн</w:t>
      </w:r>
      <w:r w:rsidR="00116F9B">
        <w:t>ую</w:t>
      </w:r>
      <w:r>
        <w:t xml:space="preserve"> надбавк</w:t>
      </w:r>
      <w:r w:rsidR="00116F9B">
        <w:t>у</w:t>
      </w:r>
      <w:r>
        <w:t xml:space="preserve"> за </w:t>
      </w:r>
      <w:r w:rsidR="00851189" w:rsidRPr="00851189">
        <w:t>особые условия работы</w:t>
      </w:r>
      <w:r>
        <w:t>;</w:t>
      </w:r>
    </w:p>
    <w:p w:rsidR="006B0BE8" w:rsidRDefault="00E03E7D">
      <w:pPr>
        <w:pStyle w:val="22"/>
        <w:numPr>
          <w:ilvl w:val="0"/>
          <w:numId w:val="3"/>
        </w:numPr>
        <w:shd w:val="clear" w:color="auto" w:fill="auto"/>
        <w:tabs>
          <w:tab w:val="left" w:pos="1037"/>
        </w:tabs>
        <w:spacing w:before="0" w:after="0"/>
        <w:ind w:firstLine="760"/>
      </w:pPr>
      <w:r>
        <w:t>ежемесячное денежное поощрение;</w:t>
      </w:r>
    </w:p>
    <w:p w:rsidR="006B0BE8" w:rsidRDefault="00E03E7D">
      <w:pPr>
        <w:pStyle w:val="22"/>
        <w:numPr>
          <w:ilvl w:val="0"/>
          <w:numId w:val="3"/>
        </w:numPr>
        <w:shd w:val="clear" w:color="auto" w:fill="auto"/>
        <w:tabs>
          <w:tab w:val="left" w:pos="1037"/>
        </w:tabs>
        <w:spacing w:before="0" w:after="0"/>
        <w:ind w:firstLine="760"/>
      </w:pPr>
      <w:r>
        <w:t>ежемесячн</w:t>
      </w:r>
      <w:r w:rsidR="00116F9B">
        <w:t>ую</w:t>
      </w:r>
      <w:r>
        <w:t xml:space="preserve"> надбавк</w:t>
      </w:r>
      <w:r w:rsidR="00116F9B">
        <w:t>у</w:t>
      </w:r>
      <w:r>
        <w:t xml:space="preserve"> к окладу за</w:t>
      </w:r>
      <w:r w:rsidR="00851189">
        <w:t xml:space="preserve"> общий</w:t>
      </w:r>
      <w:r>
        <w:t xml:space="preserve"> стаж</w:t>
      </w:r>
      <w:r w:rsidR="00851189">
        <w:t xml:space="preserve"> работы</w:t>
      </w:r>
      <w:r>
        <w:t>;</w:t>
      </w:r>
    </w:p>
    <w:p w:rsidR="006B0BE8" w:rsidRPr="00090FD1" w:rsidRDefault="00E03E7D">
      <w:pPr>
        <w:pStyle w:val="22"/>
        <w:numPr>
          <w:ilvl w:val="0"/>
          <w:numId w:val="3"/>
        </w:numPr>
        <w:shd w:val="clear" w:color="auto" w:fill="auto"/>
        <w:tabs>
          <w:tab w:val="left" w:pos="982"/>
        </w:tabs>
        <w:spacing w:before="0" w:after="0"/>
        <w:ind w:firstLine="760"/>
        <w:rPr>
          <w:color w:val="auto"/>
        </w:rPr>
      </w:pPr>
      <w:r w:rsidRPr="00090FD1">
        <w:rPr>
          <w:color w:val="auto"/>
        </w:rPr>
        <w:t>еже</w:t>
      </w:r>
      <w:r w:rsidR="00851189" w:rsidRPr="00090FD1">
        <w:rPr>
          <w:color w:val="auto"/>
        </w:rPr>
        <w:t>квартальн</w:t>
      </w:r>
      <w:r w:rsidR="00116F9B">
        <w:rPr>
          <w:color w:val="auto"/>
        </w:rPr>
        <w:t>ую</w:t>
      </w:r>
      <w:r w:rsidRPr="00090FD1">
        <w:rPr>
          <w:color w:val="auto"/>
        </w:rPr>
        <w:t xml:space="preserve"> преми</w:t>
      </w:r>
      <w:r w:rsidR="00116F9B">
        <w:rPr>
          <w:color w:val="auto"/>
        </w:rPr>
        <w:t>ю</w:t>
      </w:r>
      <w:r w:rsidRPr="00090FD1">
        <w:rPr>
          <w:color w:val="auto"/>
        </w:rPr>
        <w:t xml:space="preserve"> по результатам работы согласно настоящему Положению.</w:t>
      </w:r>
    </w:p>
    <w:p w:rsidR="00851189" w:rsidRDefault="00851189" w:rsidP="00851189">
      <w:pPr>
        <w:pStyle w:val="22"/>
        <w:shd w:val="clear" w:color="auto" w:fill="auto"/>
        <w:tabs>
          <w:tab w:val="left" w:pos="982"/>
        </w:tabs>
        <w:spacing w:before="0" w:after="0"/>
      </w:pPr>
    </w:p>
    <w:p w:rsidR="00851189" w:rsidRDefault="00851189" w:rsidP="00851189">
      <w:pPr>
        <w:pStyle w:val="22"/>
        <w:shd w:val="clear" w:color="auto" w:fill="auto"/>
        <w:tabs>
          <w:tab w:val="left" w:pos="982"/>
        </w:tabs>
        <w:spacing w:before="0" w:after="0"/>
      </w:pPr>
    </w:p>
    <w:p w:rsidR="00090FD1" w:rsidRDefault="00090FD1" w:rsidP="00851189">
      <w:pPr>
        <w:pStyle w:val="22"/>
        <w:shd w:val="clear" w:color="auto" w:fill="auto"/>
        <w:tabs>
          <w:tab w:val="left" w:pos="982"/>
        </w:tabs>
        <w:spacing w:before="0" w:after="0"/>
      </w:pPr>
    </w:p>
    <w:p w:rsidR="00265A38" w:rsidRDefault="00265A38" w:rsidP="00851189">
      <w:pPr>
        <w:pStyle w:val="22"/>
        <w:shd w:val="clear" w:color="auto" w:fill="auto"/>
        <w:tabs>
          <w:tab w:val="left" w:pos="982"/>
        </w:tabs>
        <w:spacing w:before="0" w:after="0"/>
      </w:pPr>
    </w:p>
    <w:p w:rsidR="006B0BE8" w:rsidRDefault="003C1BD4" w:rsidP="007970BD">
      <w:pPr>
        <w:pStyle w:val="50"/>
        <w:numPr>
          <w:ilvl w:val="0"/>
          <w:numId w:val="2"/>
        </w:numPr>
        <w:shd w:val="clear" w:color="auto" w:fill="auto"/>
        <w:tabs>
          <w:tab w:val="left" w:pos="727"/>
        </w:tabs>
        <w:spacing w:before="0" w:after="0" w:line="280" w:lineRule="exact"/>
        <w:ind w:left="340"/>
        <w:jc w:val="center"/>
      </w:pPr>
      <w:r>
        <w:t>Оплата труда работников Учреждения</w:t>
      </w:r>
    </w:p>
    <w:p w:rsidR="007970BD" w:rsidRDefault="007970BD" w:rsidP="007970BD">
      <w:pPr>
        <w:pStyle w:val="50"/>
        <w:shd w:val="clear" w:color="auto" w:fill="auto"/>
        <w:tabs>
          <w:tab w:val="left" w:pos="727"/>
        </w:tabs>
        <w:spacing w:before="0" w:after="0" w:line="280" w:lineRule="exact"/>
        <w:ind w:left="340"/>
        <w:jc w:val="both"/>
      </w:pPr>
    </w:p>
    <w:p w:rsidR="006B0BE8" w:rsidRDefault="00E03E7D">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руководителей и специалистов включает в себя:</w:t>
      </w:r>
    </w:p>
    <w:p w:rsidR="006B0BE8" w:rsidRDefault="00E03E7D">
      <w:pPr>
        <w:pStyle w:val="22"/>
        <w:numPr>
          <w:ilvl w:val="0"/>
          <w:numId w:val="3"/>
        </w:numPr>
        <w:shd w:val="clear" w:color="auto" w:fill="auto"/>
        <w:tabs>
          <w:tab w:val="left" w:pos="1012"/>
        </w:tabs>
        <w:spacing w:before="0" w:after="0"/>
        <w:ind w:left="740"/>
      </w:pPr>
      <w:r>
        <w:t>должностной оклад согласно пункту 4.2. Положения;</w:t>
      </w:r>
    </w:p>
    <w:p w:rsidR="006B0BE8" w:rsidRDefault="00E03E7D">
      <w:pPr>
        <w:pStyle w:val="22"/>
        <w:numPr>
          <w:ilvl w:val="0"/>
          <w:numId w:val="3"/>
        </w:numPr>
        <w:shd w:val="clear" w:color="auto" w:fill="auto"/>
        <w:tabs>
          <w:tab w:val="left" w:pos="1017"/>
        </w:tabs>
        <w:spacing w:before="0" w:after="0"/>
        <w:ind w:left="740"/>
      </w:pPr>
      <w:r>
        <w:t>компенсационные выплаты;</w:t>
      </w:r>
    </w:p>
    <w:p w:rsidR="006B0BE8" w:rsidRDefault="00E03E7D">
      <w:pPr>
        <w:pStyle w:val="22"/>
        <w:numPr>
          <w:ilvl w:val="0"/>
          <w:numId w:val="3"/>
        </w:numPr>
        <w:shd w:val="clear" w:color="auto" w:fill="auto"/>
        <w:tabs>
          <w:tab w:val="left" w:pos="1017"/>
        </w:tabs>
        <w:spacing w:before="0" w:after="0"/>
        <w:ind w:left="740"/>
      </w:pPr>
      <w:r>
        <w:t>стимулирующие выплаты;</w:t>
      </w:r>
    </w:p>
    <w:p w:rsidR="006B0BE8" w:rsidRDefault="00E03E7D">
      <w:pPr>
        <w:pStyle w:val="22"/>
        <w:numPr>
          <w:ilvl w:val="0"/>
          <w:numId w:val="3"/>
        </w:numPr>
        <w:shd w:val="clear" w:color="auto" w:fill="auto"/>
        <w:tabs>
          <w:tab w:val="left" w:pos="1017"/>
        </w:tabs>
        <w:spacing w:before="0" w:after="0"/>
        <w:ind w:left="740"/>
      </w:pPr>
      <w:r>
        <w:t>социальные выплаты.</w:t>
      </w:r>
    </w:p>
    <w:p w:rsidR="003446FA" w:rsidRDefault="003446FA" w:rsidP="003446FA">
      <w:pPr>
        <w:pStyle w:val="24"/>
        <w:framePr w:w="9701" w:wrap="notBeside" w:vAnchor="text" w:hAnchor="page" w:x="1391" w:y="1257"/>
        <w:shd w:val="clear" w:color="auto" w:fill="auto"/>
        <w:spacing w:line="280" w:lineRule="exact"/>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3446FA">
        <w:trPr>
          <w:trHeight w:hRule="exact" w:val="869"/>
          <w:jc w:val="center"/>
        </w:trPr>
        <w:tc>
          <w:tcPr>
            <w:tcW w:w="725" w:type="dxa"/>
            <w:tcBorders>
              <w:top w:val="single" w:sz="4" w:space="0" w:color="auto"/>
              <w:lef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3446FA" w:rsidRDefault="003446FA" w:rsidP="003446FA">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C46920" w:rsidTr="00B62B3E">
        <w:trPr>
          <w:trHeight w:hRule="exact" w:val="703"/>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1.</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Заместитель директора, начальник экономического отдела</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16607,0</w:t>
            </w:r>
          </w:p>
        </w:tc>
      </w:tr>
      <w:tr w:rsidR="00C46920" w:rsidTr="00181EA8">
        <w:trPr>
          <w:trHeight w:hRule="exact" w:val="533"/>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2.</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бухгалтер</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16607,0</w:t>
            </w:r>
          </w:p>
        </w:tc>
      </w:tr>
      <w:tr w:rsidR="00C46920" w:rsidTr="00181EA8">
        <w:trPr>
          <w:trHeight w:hRule="exact" w:val="859"/>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3.</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Заместитель главного бухгалтера</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14817,0</w:t>
            </w:r>
          </w:p>
        </w:tc>
      </w:tr>
      <w:tr w:rsidR="00C4692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4.</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326" w:lineRule="exact"/>
              <w:rPr>
                <w:rFonts w:ascii="Times New Roman" w:hAnsi="Times New Roman" w:cs="Times New Roman"/>
              </w:rPr>
            </w:pPr>
            <w:r w:rsidRPr="001A01E0">
              <w:rPr>
                <w:rFonts w:ascii="Times New Roman" w:hAnsi="Times New Roman" w:cs="Times New Roman"/>
                <w:sz w:val="28"/>
                <w:szCs w:val="28"/>
              </w:rPr>
              <w:t>Начальник отдела по оплате труда</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13022,0</w:t>
            </w:r>
          </w:p>
        </w:tc>
      </w:tr>
      <w:tr w:rsidR="00C46920" w:rsidTr="00181EA8">
        <w:trPr>
          <w:trHeight w:hRule="exact" w:val="1186"/>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5.</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имущества и финансовых расчетов</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13022,0</w:t>
            </w:r>
          </w:p>
        </w:tc>
      </w:tr>
      <w:tr w:rsidR="00C4692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6.</w:t>
            </w:r>
          </w:p>
        </w:tc>
        <w:tc>
          <w:tcPr>
            <w:tcW w:w="4829" w:type="dxa"/>
            <w:tcBorders>
              <w:top w:val="single" w:sz="4" w:space="0" w:color="auto"/>
              <w:left w:val="single" w:sz="4" w:space="0" w:color="auto"/>
            </w:tcBorders>
            <w:shd w:val="clear" w:color="auto" w:fill="FFFFFF"/>
            <w:vAlign w:val="center"/>
          </w:tcPr>
          <w:p w:rsidR="00C46920" w:rsidRPr="001A01E0" w:rsidRDefault="00C46920" w:rsidP="00C4692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муниципального заказа</w:t>
            </w:r>
          </w:p>
        </w:tc>
        <w:tc>
          <w:tcPr>
            <w:tcW w:w="4147" w:type="dxa"/>
            <w:tcBorders>
              <w:top w:val="single" w:sz="4" w:space="0" w:color="auto"/>
              <w:left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13022,0</w:t>
            </w:r>
          </w:p>
        </w:tc>
      </w:tr>
      <w:tr w:rsidR="00C46920" w:rsidTr="003446FA">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7.</w:t>
            </w:r>
          </w:p>
        </w:tc>
        <w:tc>
          <w:tcPr>
            <w:tcW w:w="4829" w:type="dxa"/>
            <w:tcBorders>
              <w:top w:val="single" w:sz="4" w:space="0" w:color="auto"/>
              <w:left w:val="single" w:sz="4" w:space="0" w:color="auto"/>
              <w:bottom w:val="single" w:sz="4" w:space="0" w:color="auto"/>
            </w:tcBorders>
            <w:shd w:val="clear" w:color="auto" w:fill="FFFFFF"/>
            <w:vAlign w:val="center"/>
          </w:tcPr>
          <w:p w:rsidR="00C46920" w:rsidRPr="001A01E0" w:rsidRDefault="00C46920" w:rsidP="00C4692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специалист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C46920" w:rsidRPr="00C46920" w:rsidRDefault="00C46920" w:rsidP="00C46920">
            <w:pPr>
              <w:framePr w:w="9701" w:wrap="notBeside" w:vAnchor="text" w:hAnchor="page" w:x="1391" w:y="1257"/>
              <w:spacing w:line="280" w:lineRule="exact"/>
              <w:jc w:val="center"/>
              <w:rPr>
                <w:rFonts w:ascii="Times New Roman" w:hAnsi="Times New Roman" w:cs="Times New Roman"/>
              </w:rPr>
            </w:pPr>
            <w:r w:rsidRPr="00C46920">
              <w:rPr>
                <w:rFonts w:ascii="Times New Roman" w:hAnsi="Times New Roman" w:cs="Times New Roman"/>
                <w:bCs/>
                <w:sz w:val="28"/>
                <w:szCs w:val="28"/>
              </w:rPr>
              <w:t>11398,0</w:t>
            </w:r>
          </w:p>
        </w:tc>
      </w:tr>
    </w:tbl>
    <w:p w:rsidR="003446FA" w:rsidRDefault="003446FA" w:rsidP="003446FA">
      <w:pPr>
        <w:framePr w:w="9701" w:wrap="notBeside" w:vAnchor="text" w:hAnchor="page" w:x="1391" w:y="1257"/>
        <w:rPr>
          <w:sz w:val="2"/>
          <w:szCs w:val="2"/>
        </w:rPr>
      </w:pPr>
    </w:p>
    <w:p w:rsidR="006B0BE8" w:rsidRDefault="00E03E7D">
      <w:pPr>
        <w:pStyle w:val="22"/>
        <w:numPr>
          <w:ilvl w:val="1"/>
          <w:numId w:val="2"/>
        </w:numPr>
        <w:shd w:val="clear" w:color="auto" w:fill="auto"/>
        <w:tabs>
          <w:tab w:val="left" w:pos="1464"/>
        </w:tabs>
        <w:spacing w:before="0" w:after="296"/>
        <w:ind w:firstLine="740"/>
        <w:jc w:val="left"/>
      </w:pPr>
      <w:r>
        <w:t>Должностные оклады работников, занимающих должности руководителей и специалистов (таблица 2).</w:t>
      </w:r>
    </w:p>
    <w:p w:rsidR="006B0BE8" w:rsidRDefault="006B0BE8">
      <w:pPr>
        <w:rPr>
          <w:sz w:val="2"/>
          <w:szCs w:val="2"/>
        </w:rPr>
      </w:pPr>
    </w:p>
    <w:p w:rsidR="006B0BE8" w:rsidRDefault="00E03E7D">
      <w:pPr>
        <w:pStyle w:val="22"/>
        <w:numPr>
          <w:ilvl w:val="1"/>
          <w:numId w:val="2"/>
        </w:numPr>
        <w:shd w:val="clear" w:color="auto" w:fill="auto"/>
        <w:tabs>
          <w:tab w:val="left" w:pos="1261"/>
        </w:tabs>
        <w:spacing w:before="0" w:after="0"/>
        <w:ind w:firstLine="760"/>
      </w:pPr>
      <w:r>
        <w:t>Работникам, занимающим должности руководителей и специалистов, устанавливаются выплаты стимулирующего характера:</w:t>
      </w:r>
    </w:p>
    <w:p w:rsidR="00385CDB" w:rsidRDefault="00385CDB" w:rsidP="00385CDB">
      <w:pPr>
        <w:pStyle w:val="22"/>
        <w:numPr>
          <w:ilvl w:val="0"/>
          <w:numId w:val="3"/>
        </w:numPr>
        <w:shd w:val="clear" w:color="auto" w:fill="auto"/>
        <w:tabs>
          <w:tab w:val="left" w:pos="982"/>
        </w:tabs>
        <w:spacing w:before="0" w:after="0"/>
        <w:ind w:firstLine="760"/>
      </w:pPr>
      <w:bookmarkStart w:id="8" w:name="bookmark9"/>
      <w:r>
        <w:t xml:space="preserve">ежемесячная надбавка за </w:t>
      </w:r>
      <w:r w:rsidRPr="00851189">
        <w:t>особые условия работы</w:t>
      </w:r>
      <w:r>
        <w:t>;</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385CDB" w:rsidRPr="00F933F1" w:rsidRDefault="00385CDB" w:rsidP="00385CDB">
      <w:pPr>
        <w:pStyle w:val="22"/>
        <w:numPr>
          <w:ilvl w:val="0"/>
          <w:numId w:val="3"/>
        </w:numPr>
        <w:shd w:val="clear" w:color="auto" w:fill="auto"/>
        <w:tabs>
          <w:tab w:val="left" w:pos="982"/>
        </w:tabs>
        <w:spacing w:before="0" w:after="0"/>
        <w:ind w:firstLine="760"/>
        <w:rPr>
          <w:color w:val="auto"/>
        </w:rPr>
      </w:pPr>
      <w:r w:rsidRPr="00F933F1">
        <w:rPr>
          <w:color w:val="auto"/>
        </w:rPr>
        <w:t>ежеквартальная премия по результатам работы согласно настоящему Положению.</w:t>
      </w:r>
    </w:p>
    <w:p w:rsidR="00090FD1" w:rsidRDefault="00090FD1" w:rsidP="00090FD1">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юрисконсульта и бухгалтера ревизора включает в себя:</w:t>
      </w:r>
    </w:p>
    <w:p w:rsidR="00090FD1" w:rsidRDefault="00090FD1" w:rsidP="00090FD1">
      <w:pPr>
        <w:pStyle w:val="22"/>
        <w:numPr>
          <w:ilvl w:val="0"/>
          <w:numId w:val="3"/>
        </w:numPr>
        <w:shd w:val="clear" w:color="auto" w:fill="auto"/>
        <w:tabs>
          <w:tab w:val="left" w:pos="1012"/>
        </w:tabs>
        <w:spacing w:before="0" w:after="0"/>
        <w:ind w:left="740"/>
      </w:pPr>
      <w:r>
        <w:t>должностной оклад согласно пункту 4.5. Положения;</w:t>
      </w:r>
    </w:p>
    <w:p w:rsidR="00090FD1" w:rsidRDefault="00090FD1" w:rsidP="00090FD1">
      <w:pPr>
        <w:pStyle w:val="22"/>
        <w:numPr>
          <w:ilvl w:val="0"/>
          <w:numId w:val="3"/>
        </w:numPr>
        <w:shd w:val="clear" w:color="auto" w:fill="auto"/>
        <w:tabs>
          <w:tab w:val="left" w:pos="1017"/>
        </w:tabs>
        <w:spacing w:before="0" w:after="0"/>
        <w:ind w:left="740"/>
      </w:pPr>
      <w:r>
        <w:t>компенсационные выплаты;</w:t>
      </w:r>
    </w:p>
    <w:p w:rsidR="00090FD1" w:rsidRDefault="00090FD1" w:rsidP="00090FD1">
      <w:pPr>
        <w:pStyle w:val="22"/>
        <w:numPr>
          <w:ilvl w:val="0"/>
          <w:numId w:val="3"/>
        </w:numPr>
        <w:shd w:val="clear" w:color="auto" w:fill="auto"/>
        <w:tabs>
          <w:tab w:val="left" w:pos="1017"/>
        </w:tabs>
        <w:spacing w:before="0" w:after="0"/>
        <w:ind w:left="740"/>
      </w:pPr>
      <w:r>
        <w:lastRenderedPageBreak/>
        <w:t>стимулирующие выплаты;</w:t>
      </w:r>
    </w:p>
    <w:p w:rsidR="00090FD1" w:rsidRDefault="00090FD1" w:rsidP="00090FD1">
      <w:pPr>
        <w:pStyle w:val="22"/>
        <w:numPr>
          <w:ilvl w:val="0"/>
          <w:numId w:val="3"/>
        </w:numPr>
        <w:shd w:val="clear" w:color="auto" w:fill="auto"/>
        <w:tabs>
          <w:tab w:val="left" w:pos="1017"/>
        </w:tabs>
        <w:spacing w:before="0" w:after="0"/>
        <w:ind w:left="740"/>
      </w:pPr>
      <w:r>
        <w:t>социальные выплаты.</w:t>
      </w:r>
    </w:p>
    <w:p w:rsidR="00090FD1" w:rsidRDefault="00090FD1" w:rsidP="00090FD1">
      <w:pPr>
        <w:pStyle w:val="24"/>
        <w:framePr w:w="9701" w:wrap="notBeside" w:vAnchor="text" w:hAnchor="page" w:x="1391" w:y="1257"/>
        <w:shd w:val="clear" w:color="auto" w:fill="auto"/>
        <w:spacing w:line="280" w:lineRule="exact"/>
      </w:pPr>
      <w: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CB279C">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090FD1" w:rsidRDefault="00090FD1" w:rsidP="00CB279C">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1A01E0" w:rsidTr="00090FD1">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bCs/>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sz w:val="28"/>
                <w:szCs w:val="28"/>
              </w:rPr>
            </w:pPr>
            <w:r w:rsidRPr="001A01E0">
              <w:rPr>
                <w:rFonts w:ascii="Times New Roman" w:hAnsi="Times New Roman" w:cs="Times New Roman"/>
                <w:sz w:val="28"/>
                <w:szCs w:val="28"/>
              </w:rPr>
              <w:t>Юрисконсульт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46920" w:rsidP="001A01E0">
            <w:pPr>
              <w:framePr w:w="9701" w:wrap="notBeside" w:vAnchor="text" w:hAnchor="page" w:x="1391" w:y="1257"/>
              <w:spacing w:line="280" w:lineRule="exact"/>
              <w:jc w:val="center"/>
              <w:rPr>
                <w:rFonts w:ascii="Times New Roman" w:hAnsi="Times New Roman" w:cs="Times New Roman"/>
                <w:bCs/>
                <w:sz w:val="28"/>
                <w:szCs w:val="28"/>
              </w:rPr>
            </w:pPr>
            <w:r w:rsidRPr="00C46920">
              <w:rPr>
                <w:rFonts w:ascii="Times New Roman" w:hAnsi="Times New Roman" w:cs="Times New Roman"/>
                <w:bCs/>
                <w:sz w:val="28"/>
                <w:szCs w:val="28"/>
              </w:rPr>
              <w:t>13022,0</w:t>
            </w:r>
          </w:p>
        </w:tc>
      </w:tr>
    </w:tbl>
    <w:p w:rsidR="00090FD1" w:rsidRDefault="00090FD1" w:rsidP="00090FD1">
      <w:pPr>
        <w:framePr w:w="9701" w:wrap="notBeside" w:vAnchor="text" w:hAnchor="page" w:x="1391" w:y="1257"/>
        <w:rPr>
          <w:sz w:val="2"/>
          <w:szCs w:val="2"/>
        </w:rPr>
      </w:pPr>
    </w:p>
    <w:p w:rsidR="00090FD1" w:rsidRDefault="00434D85" w:rsidP="00090FD1">
      <w:pPr>
        <w:pStyle w:val="22"/>
        <w:numPr>
          <w:ilvl w:val="1"/>
          <w:numId w:val="2"/>
        </w:numPr>
        <w:shd w:val="clear" w:color="auto" w:fill="auto"/>
        <w:tabs>
          <w:tab w:val="left" w:pos="1464"/>
        </w:tabs>
        <w:spacing w:before="0" w:after="296"/>
        <w:ind w:firstLine="740"/>
        <w:jc w:val="left"/>
      </w:pPr>
      <w:r>
        <w:rPr>
          <w:rFonts w:eastAsia="Batang"/>
        </w:rPr>
        <w:t xml:space="preserve">Должностной оклад работника, занимающего должность юрисконсульта </w:t>
      </w:r>
      <w:r w:rsidR="00090FD1">
        <w:t>(таблица 3).</w:t>
      </w:r>
    </w:p>
    <w:p w:rsidR="00090FD1" w:rsidRDefault="00090FD1" w:rsidP="00090FD1">
      <w:pPr>
        <w:rPr>
          <w:sz w:val="2"/>
          <w:szCs w:val="2"/>
        </w:rPr>
      </w:pPr>
    </w:p>
    <w:p w:rsidR="00090FD1" w:rsidRDefault="00434D85" w:rsidP="00090FD1">
      <w:pPr>
        <w:pStyle w:val="22"/>
        <w:numPr>
          <w:ilvl w:val="1"/>
          <w:numId w:val="2"/>
        </w:numPr>
        <w:shd w:val="clear" w:color="auto" w:fill="auto"/>
        <w:tabs>
          <w:tab w:val="left" w:pos="1261"/>
        </w:tabs>
        <w:spacing w:before="0" w:after="0"/>
        <w:ind w:firstLine="760"/>
      </w:pPr>
      <w:r>
        <w:rPr>
          <w:rFonts w:eastAsia="Batang"/>
        </w:rPr>
        <w:t>Работнику, занимающему должность юрисконсульта, устанавливаются выплаты стимулирующего характера</w:t>
      </w:r>
      <w:r w:rsidR="00090FD1">
        <w:t>:</w:t>
      </w:r>
    </w:p>
    <w:p w:rsidR="00090FD1" w:rsidRDefault="00090FD1" w:rsidP="00090FD1">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090FD1" w:rsidRDefault="00090FD1" w:rsidP="00090FD1">
      <w:pPr>
        <w:pStyle w:val="22"/>
        <w:numPr>
          <w:ilvl w:val="0"/>
          <w:numId w:val="3"/>
        </w:numPr>
        <w:shd w:val="clear" w:color="auto" w:fill="auto"/>
        <w:tabs>
          <w:tab w:val="left" w:pos="1037"/>
        </w:tabs>
        <w:spacing w:before="0" w:after="0"/>
        <w:ind w:firstLine="760"/>
      </w:pPr>
      <w:r>
        <w:t>ежемесячное денежное поощрение;</w:t>
      </w:r>
    </w:p>
    <w:p w:rsidR="00090FD1" w:rsidRDefault="00090FD1" w:rsidP="00090FD1">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090FD1" w:rsidRPr="00090FD1" w:rsidRDefault="00090FD1" w:rsidP="00090FD1">
      <w:pPr>
        <w:pStyle w:val="22"/>
        <w:numPr>
          <w:ilvl w:val="0"/>
          <w:numId w:val="3"/>
        </w:numPr>
        <w:shd w:val="clear" w:color="auto" w:fill="auto"/>
        <w:tabs>
          <w:tab w:val="left" w:pos="982"/>
        </w:tabs>
        <w:spacing w:before="0" w:after="0"/>
        <w:ind w:firstLine="760"/>
        <w:rPr>
          <w:color w:val="auto"/>
        </w:rPr>
      </w:pPr>
      <w:r w:rsidRPr="00090FD1">
        <w:rPr>
          <w:color w:val="auto"/>
        </w:rPr>
        <w:t>ежеквартальная премия по результатам работы согласно настоящему Положению.</w:t>
      </w:r>
    </w:p>
    <w:p w:rsidR="005B05E1" w:rsidRDefault="005B05E1" w:rsidP="005B05E1">
      <w:pPr>
        <w:pStyle w:val="22"/>
        <w:numPr>
          <w:ilvl w:val="1"/>
          <w:numId w:val="2"/>
        </w:numPr>
        <w:shd w:val="clear" w:color="auto" w:fill="auto"/>
        <w:tabs>
          <w:tab w:val="left" w:pos="982"/>
        </w:tabs>
        <w:spacing w:before="0" w:after="0"/>
        <w:ind w:firstLine="760"/>
        <w:rPr>
          <w:color w:val="auto"/>
        </w:rPr>
      </w:pPr>
      <w:r>
        <w:rPr>
          <w:color w:val="auto"/>
        </w:rPr>
        <w:t>Для работников</w:t>
      </w:r>
      <w:r w:rsidR="003C1BD4" w:rsidRPr="003C1BD4">
        <w:rPr>
          <w:color w:val="auto"/>
        </w:rPr>
        <w:t>,</w:t>
      </w:r>
      <w:r w:rsidR="003C1BD4">
        <w:rPr>
          <w:color w:val="auto"/>
        </w:rPr>
        <w:t xml:space="preserve"> занимающих должности</w:t>
      </w:r>
      <w:r>
        <w:rPr>
          <w:color w:val="auto"/>
        </w:rPr>
        <w:t xml:space="preserve"> обслуживающего персонала </w:t>
      </w:r>
      <w:r w:rsidRPr="005B05E1">
        <w:rPr>
          <w:color w:val="auto"/>
        </w:rPr>
        <w:t>оплата труда включает в себя:</w:t>
      </w:r>
    </w:p>
    <w:p w:rsidR="005B05E1" w:rsidRDefault="005B05E1" w:rsidP="005B05E1">
      <w:pPr>
        <w:pStyle w:val="22"/>
        <w:shd w:val="clear" w:color="auto" w:fill="auto"/>
        <w:tabs>
          <w:tab w:val="left" w:pos="982"/>
        </w:tabs>
        <w:spacing w:before="0" w:after="0"/>
        <w:ind w:left="760"/>
        <w:rPr>
          <w:color w:val="auto"/>
        </w:rPr>
      </w:pPr>
      <w:r w:rsidRPr="005B05E1">
        <w:rPr>
          <w:color w:val="auto"/>
        </w:rPr>
        <w:t xml:space="preserve">- должностной оклад согласно пункту </w:t>
      </w:r>
      <w:r>
        <w:rPr>
          <w:color w:val="auto"/>
        </w:rPr>
        <w:t>4</w:t>
      </w:r>
      <w:r w:rsidRPr="005B05E1">
        <w:rPr>
          <w:color w:val="auto"/>
        </w:rPr>
        <w:t>.</w:t>
      </w:r>
      <w:r w:rsidR="00090FD1">
        <w:rPr>
          <w:color w:val="auto"/>
        </w:rPr>
        <w:t>8</w:t>
      </w:r>
      <w:r w:rsidRPr="005B05E1">
        <w:rPr>
          <w:color w:val="auto"/>
        </w:rPr>
        <w:t>. Положения;</w:t>
      </w:r>
    </w:p>
    <w:p w:rsidR="00684BDE" w:rsidRPr="00684BDE" w:rsidRDefault="00684BDE" w:rsidP="00684BDE">
      <w:pPr>
        <w:pStyle w:val="22"/>
        <w:numPr>
          <w:ilvl w:val="0"/>
          <w:numId w:val="3"/>
        </w:numPr>
        <w:shd w:val="clear" w:color="auto" w:fill="auto"/>
        <w:tabs>
          <w:tab w:val="left" w:pos="1017"/>
        </w:tabs>
        <w:spacing w:before="0" w:after="0"/>
        <w:ind w:left="740"/>
      </w:pPr>
      <w:r>
        <w:t>компенсационные выплаты;</w:t>
      </w:r>
    </w:p>
    <w:p w:rsidR="005B05E1" w:rsidRDefault="005B05E1" w:rsidP="005B05E1">
      <w:pPr>
        <w:pStyle w:val="22"/>
        <w:shd w:val="clear" w:color="auto" w:fill="auto"/>
        <w:tabs>
          <w:tab w:val="left" w:pos="982"/>
        </w:tabs>
        <w:spacing w:before="0" w:after="0"/>
        <w:ind w:left="760"/>
        <w:rPr>
          <w:color w:val="auto"/>
        </w:rPr>
      </w:pPr>
      <w:r w:rsidRPr="005B05E1">
        <w:rPr>
          <w:color w:val="auto"/>
        </w:rPr>
        <w:t>-</w:t>
      </w:r>
      <w:r w:rsidR="00116F9B">
        <w:rPr>
          <w:color w:val="auto"/>
        </w:rPr>
        <w:t xml:space="preserve"> </w:t>
      </w:r>
      <w:r w:rsidRPr="005B05E1">
        <w:rPr>
          <w:color w:val="auto"/>
        </w:rPr>
        <w:t xml:space="preserve">стимулирующие выплаты; </w:t>
      </w:r>
    </w:p>
    <w:p w:rsidR="005B05E1" w:rsidRDefault="005B05E1" w:rsidP="005B05E1">
      <w:pPr>
        <w:pStyle w:val="22"/>
        <w:shd w:val="clear" w:color="auto" w:fill="auto"/>
        <w:tabs>
          <w:tab w:val="left" w:pos="982"/>
        </w:tabs>
        <w:spacing w:before="0" w:after="0"/>
        <w:ind w:left="760"/>
        <w:rPr>
          <w:color w:val="auto"/>
        </w:rPr>
      </w:pPr>
      <w:r w:rsidRPr="005B05E1">
        <w:rPr>
          <w:color w:val="auto"/>
        </w:rPr>
        <w:t>- социальные выплаты.</w:t>
      </w:r>
    </w:p>
    <w:p w:rsidR="00090FD1" w:rsidRDefault="00090FD1" w:rsidP="00090FD1">
      <w:pPr>
        <w:pStyle w:val="22"/>
        <w:numPr>
          <w:ilvl w:val="1"/>
          <w:numId w:val="2"/>
        </w:numPr>
        <w:shd w:val="clear" w:color="auto" w:fill="auto"/>
        <w:tabs>
          <w:tab w:val="left" w:pos="982"/>
        </w:tabs>
        <w:spacing w:before="0" w:after="0"/>
        <w:ind w:firstLine="760"/>
        <w:rPr>
          <w:color w:val="auto"/>
        </w:rPr>
      </w:pPr>
      <w:r>
        <w:t>Должностные оклады работников,</w:t>
      </w:r>
      <w:r>
        <w:rPr>
          <w:color w:val="auto"/>
        </w:rPr>
        <w:t xml:space="preserve"> занимающих должности обслуживающего персонала </w:t>
      </w:r>
      <w:r>
        <w:t>(таблица 4).</w:t>
      </w:r>
    </w:p>
    <w:p w:rsidR="00090FD1" w:rsidRDefault="00090FD1" w:rsidP="00090FD1">
      <w:pPr>
        <w:pStyle w:val="24"/>
        <w:shd w:val="clear" w:color="auto" w:fill="auto"/>
        <w:spacing w:line="280" w:lineRule="exact"/>
      </w:pPr>
    </w:p>
    <w:p w:rsidR="00090FD1" w:rsidRDefault="00090FD1" w:rsidP="00090FD1">
      <w:pPr>
        <w:pStyle w:val="24"/>
        <w:shd w:val="clear" w:color="auto" w:fill="auto"/>
        <w:spacing w:line="280" w:lineRule="exact"/>
      </w:pPr>
      <w:r>
        <w:t>Таблица 4</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684BDE">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shd w:val="clear" w:color="auto" w:fill="auto"/>
              <w:spacing w:before="0" w:after="120" w:line="280" w:lineRule="exact"/>
              <w:ind w:left="260"/>
              <w:jc w:val="left"/>
              <w:rPr>
                <w:b/>
              </w:rPr>
            </w:pPr>
            <w:r w:rsidRPr="00116F9B">
              <w:rPr>
                <w:rStyle w:val="26"/>
                <w:b/>
              </w:rPr>
              <w:t>№</w:t>
            </w:r>
          </w:p>
          <w:p w:rsidR="00090FD1" w:rsidRDefault="00090FD1" w:rsidP="00CB279C">
            <w:pPr>
              <w:pStyle w:val="22"/>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shd w:val="clear" w:color="auto" w:fill="auto"/>
              <w:spacing w:before="0" w:after="0" w:line="280" w:lineRule="exact"/>
              <w:jc w:val="center"/>
              <w:rPr>
                <w:rStyle w:val="25"/>
              </w:rPr>
            </w:pPr>
            <w:r>
              <w:rPr>
                <w:rStyle w:val="25"/>
              </w:rPr>
              <w:t>Наименование должности</w:t>
            </w:r>
          </w:p>
          <w:p w:rsidR="00090FD1" w:rsidRDefault="00090FD1" w:rsidP="00CB279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090FD1" w:rsidRDefault="00EE7D10" w:rsidP="00CB279C">
            <w:pPr>
              <w:pStyle w:val="22"/>
              <w:shd w:val="clear" w:color="auto" w:fill="auto"/>
              <w:spacing w:before="0" w:after="0" w:line="280" w:lineRule="exact"/>
              <w:ind w:left="260"/>
              <w:jc w:val="left"/>
            </w:pPr>
            <w:r>
              <w:rPr>
                <w:rStyle w:val="25"/>
              </w:rPr>
              <w:t>Должностной оклад, рублей</w:t>
            </w:r>
          </w:p>
        </w:tc>
      </w:tr>
      <w:tr w:rsidR="001A01E0" w:rsidRPr="001A01E0" w:rsidTr="00684BDE">
        <w:trPr>
          <w:trHeight w:hRule="exact" w:val="533"/>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b/>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rPr>
                <w:rFonts w:ascii="Times New Roman" w:hAnsi="Times New Roman" w:cs="Times New Roman"/>
                <w:sz w:val="28"/>
                <w:szCs w:val="28"/>
              </w:rPr>
            </w:pPr>
            <w:r w:rsidRPr="001A01E0">
              <w:rPr>
                <w:rFonts w:ascii="Times New Roman" w:hAnsi="Times New Roman" w:cs="Times New Roman"/>
                <w:sz w:val="28"/>
                <w:szCs w:val="28"/>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46920" w:rsidP="003B713F">
            <w:pPr>
              <w:spacing w:line="280" w:lineRule="exact"/>
              <w:jc w:val="center"/>
              <w:rPr>
                <w:rFonts w:ascii="Times New Roman" w:hAnsi="Times New Roman" w:cs="Times New Roman"/>
                <w:b/>
                <w:sz w:val="28"/>
                <w:szCs w:val="28"/>
              </w:rPr>
            </w:pPr>
            <w:r w:rsidRPr="00C46920">
              <w:rPr>
                <w:rFonts w:ascii="Times New Roman" w:hAnsi="Times New Roman" w:cs="Times New Roman"/>
                <w:bCs/>
                <w:sz w:val="28"/>
                <w:szCs w:val="28"/>
              </w:rPr>
              <w:t>10244,0</w:t>
            </w:r>
          </w:p>
        </w:tc>
      </w:tr>
      <w:tr w:rsidR="001A01E0" w:rsidRPr="001A01E0" w:rsidTr="00684BDE">
        <w:trPr>
          <w:trHeight w:hRule="exact" w:val="859"/>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sz w:val="28"/>
                <w:szCs w:val="28"/>
              </w:rPr>
            </w:pPr>
            <w:r w:rsidRPr="001A01E0">
              <w:rPr>
                <w:rFonts w:ascii="Times New Roman" w:hAnsi="Times New Roman" w:cs="Times New Roman"/>
                <w:sz w:val="28"/>
                <w:szCs w:val="28"/>
              </w:rPr>
              <w:t>2.</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322" w:lineRule="exact"/>
              <w:rPr>
                <w:rFonts w:ascii="Times New Roman" w:hAnsi="Times New Roman" w:cs="Times New Roman"/>
                <w:sz w:val="28"/>
                <w:szCs w:val="28"/>
              </w:rPr>
            </w:pPr>
            <w:r w:rsidRPr="001A01E0">
              <w:rPr>
                <w:rFonts w:ascii="Times New Roman" w:hAnsi="Times New Roman" w:cs="Times New Roman"/>
                <w:sz w:val="28"/>
                <w:szCs w:val="28"/>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C46920" w:rsidP="003B713F">
            <w:pPr>
              <w:spacing w:line="280" w:lineRule="exact"/>
              <w:jc w:val="center"/>
              <w:rPr>
                <w:rFonts w:ascii="Times New Roman" w:hAnsi="Times New Roman" w:cs="Times New Roman"/>
                <w:b/>
                <w:sz w:val="28"/>
                <w:szCs w:val="28"/>
              </w:rPr>
            </w:pPr>
            <w:r w:rsidRPr="00C46920">
              <w:rPr>
                <w:rFonts w:ascii="Times New Roman" w:hAnsi="Times New Roman" w:cs="Times New Roman"/>
                <w:bCs/>
                <w:sz w:val="28"/>
                <w:szCs w:val="28"/>
              </w:rPr>
              <w:t>10244,0</w:t>
            </w:r>
          </w:p>
        </w:tc>
      </w:tr>
    </w:tbl>
    <w:p w:rsidR="00684BDE" w:rsidRDefault="00684BDE" w:rsidP="00684BDE">
      <w:pPr>
        <w:pStyle w:val="22"/>
        <w:numPr>
          <w:ilvl w:val="1"/>
          <w:numId w:val="2"/>
        </w:numPr>
        <w:shd w:val="clear" w:color="auto" w:fill="auto"/>
        <w:tabs>
          <w:tab w:val="left" w:pos="1261"/>
        </w:tabs>
        <w:spacing w:before="0" w:after="0"/>
        <w:ind w:firstLine="760"/>
      </w:pPr>
      <w:r>
        <w:t xml:space="preserve">Работникам, занимающим должности </w:t>
      </w:r>
      <w:r>
        <w:rPr>
          <w:color w:val="auto"/>
        </w:rPr>
        <w:t>обслуживающего персонала</w:t>
      </w:r>
      <w:r>
        <w:t>, устанавливаются выплаты стимулирующего характера:</w:t>
      </w:r>
    </w:p>
    <w:p w:rsidR="00684BDE" w:rsidRDefault="00684BDE" w:rsidP="00684BDE">
      <w:pPr>
        <w:pStyle w:val="22"/>
        <w:numPr>
          <w:ilvl w:val="0"/>
          <w:numId w:val="3"/>
        </w:numPr>
        <w:shd w:val="clear" w:color="auto" w:fill="auto"/>
        <w:tabs>
          <w:tab w:val="left" w:pos="1037"/>
        </w:tabs>
        <w:spacing w:before="0" w:after="0"/>
        <w:ind w:firstLine="760"/>
      </w:pPr>
      <w:r>
        <w:t>ежемесячное денежное поощрение;</w:t>
      </w:r>
    </w:p>
    <w:p w:rsidR="00B82E7A" w:rsidRPr="00684BDE" w:rsidRDefault="00684BDE" w:rsidP="005B05E1">
      <w:pPr>
        <w:pStyle w:val="22"/>
        <w:numPr>
          <w:ilvl w:val="0"/>
          <w:numId w:val="3"/>
        </w:numPr>
        <w:shd w:val="clear" w:color="auto" w:fill="auto"/>
        <w:tabs>
          <w:tab w:val="left" w:pos="1037"/>
        </w:tabs>
        <w:spacing w:before="0" w:after="0"/>
        <w:ind w:firstLine="760"/>
      </w:pPr>
      <w:r w:rsidRPr="00090FD1">
        <w:rPr>
          <w:color w:val="auto"/>
        </w:rPr>
        <w:t>ежемесячная надбавка</w:t>
      </w:r>
      <w:r w:rsidR="00986311">
        <w:rPr>
          <w:color w:val="auto"/>
        </w:rPr>
        <w:t xml:space="preserve"> </w:t>
      </w:r>
      <w:r w:rsidR="00951B5B">
        <w:rPr>
          <w:color w:val="auto"/>
        </w:rPr>
        <w:t>за</w:t>
      </w:r>
      <w:r w:rsidRPr="00090FD1">
        <w:rPr>
          <w:color w:val="auto"/>
        </w:rPr>
        <w:t xml:space="preserve"> сложность, напряженность и высокие достижения в труде</w:t>
      </w:r>
      <w:r w:rsidR="001825BC">
        <w:t>.</w:t>
      </w:r>
    </w:p>
    <w:p w:rsidR="005B05E1" w:rsidRPr="003446FA" w:rsidRDefault="005B05E1" w:rsidP="003446FA">
      <w:pPr>
        <w:pStyle w:val="22"/>
        <w:shd w:val="clear" w:color="auto" w:fill="auto"/>
        <w:tabs>
          <w:tab w:val="left" w:pos="982"/>
        </w:tabs>
        <w:spacing w:before="0" w:after="0"/>
        <w:ind w:left="760"/>
        <w:rPr>
          <w:color w:val="auto"/>
        </w:rPr>
      </w:pPr>
    </w:p>
    <w:p w:rsidR="006B0BE8" w:rsidRDefault="00E03E7D">
      <w:pPr>
        <w:pStyle w:val="33"/>
        <w:keepNext/>
        <w:keepLines/>
        <w:numPr>
          <w:ilvl w:val="0"/>
          <w:numId w:val="2"/>
        </w:numPr>
        <w:shd w:val="clear" w:color="auto" w:fill="auto"/>
        <w:tabs>
          <w:tab w:val="left" w:pos="1844"/>
        </w:tabs>
        <w:spacing w:before="0" w:line="322" w:lineRule="exact"/>
        <w:ind w:left="3260"/>
      </w:pPr>
      <w:r>
        <w:t>Порядок установления компенсационных выплат, гарантированных доплат</w:t>
      </w:r>
      <w:bookmarkEnd w:id="8"/>
    </w:p>
    <w:p w:rsidR="006B0BE8" w:rsidRDefault="00E03E7D">
      <w:pPr>
        <w:pStyle w:val="22"/>
        <w:numPr>
          <w:ilvl w:val="1"/>
          <w:numId w:val="2"/>
        </w:numPr>
        <w:shd w:val="clear" w:color="auto" w:fill="auto"/>
        <w:tabs>
          <w:tab w:val="left" w:pos="1246"/>
        </w:tabs>
        <w:spacing w:before="0" w:after="0"/>
        <w:ind w:firstLine="760"/>
      </w:pPr>
      <w:r>
        <w:t xml:space="preserve">Работнику, работающему в выходные и нерабочие праздничные дни, </w:t>
      </w:r>
      <w:r>
        <w:lastRenderedPageBreak/>
        <w:t>оплата производится согласно статье 153 Трудового Кодекса Российской Федерации, с учетом ежемесячных надбавок и доплат, предусмотренных настоящим Положением.</w:t>
      </w:r>
    </w:p>
    <w:p w:rsidR="006B0BE8" w:rsidRDefault="002553C2">
      <w:pPr>
        <w:pStyle w:val="22"/>
        <w:shd w:val="clear" w:color="auto" w:fill="auto"/>
        <w:spacing w:before="0" w:after="0"/>
        <w:ind w:firstLine="760"/>
      </w:pPr>
      <w:r>
        <w:t xml:space="preserve"> </w:t>
      </w:r>
      <w:r w:rsidR="00E03E7D">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553C2" w:rsidRDefault="002553C2" w:rsidP="00090FD1">
      <w:pPr>
        <w:pStyle w:val="22"/>
        <w:numPr>
          <w:ilvl w:val="1"/>
          <w:numId w:val="2"/>
        </w:numPr>
        <w:shd w:val="clear" w:color="auto" w:fill="auto"/>
        <w:tabs>
          <w:tab w:val="left" w:pos="1703"/>
        </w:tabs>
        <w:spacing w:before="0" w:after="0"/>
        <w:ind w:firstLine="760"/>
        <w:rPr>
          <w:rStyle w:val="fontstyle01"/>
          <w:rFonts w:ascii="Times New Roman" w:hAnsi="Times New Roman"/>
        </w:rPr>
      </w:pPr>
      <w:r w:rsidRPr="00B62B3E">
        <w:rPr>
          <w:rStyle w:val="fontstyle01"/>
          <w:rFonts w:ascii="Times New Roman" w:hAnsi="Times New Roman"/>
        </w:rPr>
        <w:t>Гарантированные доплаты работникам Учреждения устанавливаются за выполнение дополнительной работы, не входящей в круг основных обязанностей работников, а также за увеличение объема работ и определяются в пределах средств, направляемых на оплату труда, самостоятельно Учреждением по соглашению сторон, до 100 % от  должностного оклада, установленного по основной занимаемой должности.</w:t>
      </w:r>
    </w:p>
    <w:p w:rsidR="00090FD1" w:rsidRPr="00B62B3E" w:rsidRDefault="002553C2" w:rsidP="002553C2">
      <w:pPr>
        <w:pStyle w:val="22"/>
        <w:numPr>
          <w:ilvl w:val="1"/>
          <w:numId w:val="2"/>
        </w:numPr>
        <w:tabs>
          <w:tab w:val="left" w:pos="1703"/>
        </w:tabs>
        <w:spacing w:before="0" w:after="0"/>
        <w:ind w:firstLine="760"/>
      </w:pPr>
      <w:r>
        <w:t xml:space="preserve"> </w:t>
      </w:r>
      <w:proofErr w:type="gramStart"/>
      <w:r w:rsidRPr="002553C2">
        <w:t>Работникам, исполняющим обязанности временно отсутствующего работника или дополнительный объем работы по одной и той же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расширение зоны обслуживания, увеличение объема работы от должностного оклада (без учета гарантированной доплаты), установленного по основной занимаемой должности, но не более 50 % от должностного оклада по</w:t>
      </w:r>
      <w:proofErr w:type="gramEnd"/>
      <w:r w:rsidRPr="002553C2">
        <w:t xml:space="preserve"> совмещаемой должности. </w:t>
      </w:r>
    </w:p>
    <w:p w:rsidR="006B0BE8" w:rsidRPr="00B62B3E" w:rsidRDefault="00B62B3E" w:rsidP="00901D46">
      <w:pPr>
        <w:widowControl/>
        <w:autoSpaceDE w:val="0"/>
        <w:autoSpaceDN w:val="0"/>
        <w:adjustRightInd w:val="0"/>
        <w:jc w:val="both"/>
        <w:rPr>
          <w:rFonts w:ascii="Times New Roman" w:hAnsi="Times New Roman" w:cs="Times New Roman"/>
          <w:color w:val="auto"/>
          <w:sz w:val="28"/>
          <w:szCs w:val="28"/>
          <w:lang w:bidi="ar-SA"/>
        </w:rPr>
      </w:pPr>
      <w:r>
        <w:rPr>
          <w:rFonts w:ascii="Times New Roman" w:hAnsi="Times New Roman" w:cs="Times New Roman"/>
          <w:color w:val="auto"/>
          <w:sz w:val="27"/>
          <w:szCs w:val="27"/>
          <w:lang w:bidi="ar-SA"/>
        </w:rPr>
        <w:t xml:space="preserve">             </w:t>
      </w:r>
      <w:r w:rsidRPr="00B62B3E">
        <w:rPr>
          <w:rFonts w:ascii="Times New Roman" w:hAnsi="Times New Roman" w:cs="Times New Roman"/>
          <w:color w:val="auto"/>
          <w:sz w:val="28"/>
          <w:szCs w:val="28"/>
          <w:lang w:bidi="ar-SA"/>
        </w:rPr>
        <w:t>Указанные доплаты устанавливаются от должностного оклада (в абсолютной сумме или процентном отношении) в соответствии с приказом</w:t>
      </w:r>
      <w:r w:rsidR="00901D46">
        <w:rPr>
          <w:rFonts w:ascii="Times New Roman" w:hAnsi="Times New Roman" w:cs="Times New Roman"/>
          <w:color w:val="auto"/>
          <w:sz w:val="28"/>
          <w:szCs w:val="28"/>
          <w:lang w:bidi="ar-SA"/>
        </w:rPr>
        <w:t xml:space="preserve"> </w:t>
      </w:r>
      <w:r w:rsidRPr="00B62B3E">
        <w:rPr>
          <w:rFonts w:ascii="Times New Roman" w:hAnsi="Times New Roman" w:cs="Times New Roman"/>
          <w:color w:val="auto"/>
          <w:sz w:val="28"/>
          <w:szCs w:val="28"/>
          <w:lang w:bidi="ar-SA"/>
        </w:rPr>
        <w:t>руководителя Учреждения при наличии вакантных должностей в утвержденном штатном расписании организации.</w:t>
      </w:r>
    </w:p>
    <w:p w:rsidR="00B62B3E" w:rsidRPr="00B62B3E" w:rsidRDefault="00B62B3E" w:rsidP="00B62B3E">
      <w:pPr>
        <w:widowControl/>
        <w:autoSpaceDE w:val="0"/>
        <w:autoSpaceDN w:val="0"/>
        <w:adjustRightInd w:val="0"/>
        <w:rPr>
          <w:rFonts w:ascii="Times New Roman" w:hAnsi="Times New Roman" w:cs="Times New Roman"/>
          <w:color w:val="auto"/>
          <w:sz w:val="27"/>
          <w:szCs w:val="27"/>
          <w:lang w:bidi="ar-SA"/>
        </w:rPr>
      </w:pPr>
    </w:p>
    <w:p w:rsidR="006B0BE8" w:rsidRDefault="00E03E7D">
      <w:pPr>
        <w:pStyle w:val="33"/>
        <w:keepNext/>
        <w:keepLines/>
        <w:numPr>
          <w:ilvl w:val="0"/>
          <w:numId w:val="2"/>
        </w:numPr>
        <w:shd w:val="clear" w:color="auto" w:fill="auto"/>
        <w:tabs>
          <w:tab w:val="left" w:pos="2024"/>
        </w:tabs>
        <w:spacing w:before="0" w:after="299" w:line="280" w:lineRule="exact"/>
        <w:ind w:left="1680" w:firstLine="0"/>
        <w:jc w:val="both"/>
      </w:pPr>
      <w:bookmarkStart w:id="9" w:name="bookmark10"/>
      <w:r>
        <w:t>Порядок установления стимулирующих выплат</w:t>
      </w:r>
      <w:bookmarkEnd w:id="9"/>
    </w:p>
    <w:p w:rsidR="006B0BE8" w:rsidRDefault="00E03E7D">
      <w:pPr>
        <w:pStyle w:val="22"/>
        <w:numPr>
          <w:ilvl w:val="1"/>
          <w:numId w:val="2"/>
        </w:numPr>
        <w:shd w:val="clear" w:color="auto" w:fill="auto"/>
        <w:tabs>
          <w:tab w:val="left" w:pos="1305"/>
        </w:tabs>
        <w:spacing w:before="0" w:after="0"/>
        <w:ind w:firstLine="760"/>
      </w:pPr>
      <w:r>
        <w:t>К стимулирующим выплатам относятся:</w:t>
      </w:r>
    </w:p>
    <w:p w:rsidR="00385CDB" w:rsidRDefault="00385CDB" w:rsidP="00385CDB">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514EBE" w:rsidRDefault="00514EBE" w:rsidP="00514EBE">
      <w:pPr>
        <w:pStyle w:val="22"/>
        <w:numPr>
          <w:ilvl w:val="0"/>
          <w:numId w:val="3"/>
        </w:numPr>
        <w:shd w:val="clear" w:color="auto" w:fill="auto"/>
        <w:tabs>
          <w:tab w:val="left" w:pos="1037"/>
        </w:tabs>
        <w:spacing w:before="0" w:after="0"/>
        <w:ind w:firstLine="760"/>
      </w:pPr>
      <w:r w:rsidRPr="006872F4">
        <w:rPr>
          <w:rFonts w:ascii="TimesNewRomanPSMT" w:eastAsia="Tahoma" w:hAnsi="TimesNewRomanPSMT" w:cs="Tahoma"/>
        </w:rPr>
        <w:t>ежемесячная надбавка за сло</w:t>
      </w:r>
      <w:r w:rsidR="00B90628">
        <w:rPr>
          <w:rFonts w:ascii="TimesNewRomanPSMT" w:eastAsia="Tahoma" w:hAnsi="TimesNewRomanPSMT" w:cs="Tahoma"/>
        </w:rPr>
        <w:t xml:space="preserve">жность, напряженность и высокие </w:t>
      </w:r>
      <w:r w:rsidRPr="006872F4">
        <w:rPr>
          <w:rFonts w:ascii="TimesNewRomanPSMT" w:eastAsia="Tahoma" w:hAnsi="TimesNewRomanPSMT" w:cs="Tahoma"/>
        </w:rPr>
        <w:t>достижения в труде;</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6B0BE8" w:rsidRPr="00122E44" w:rsidRDefault="00385CDB" w:rsidP="00122E44">
      <w:pPr>
        <w:pStyle w:val="22"/>
        <w:numPr>
          <w:ilvl w:val="0"/>
          <w:numId w:val="3"/>
        </w:numPr>
        <w:shd w:val="clear" w:color="auto" w:fill="auto"/>
        <w:tabs>
          <w:tab w:val="left" w:pos="967"/>
        </w:tabs>
        <w:spacing w:before="0" w:after="0"/>
        <w:ind w:firstLine="760"/>
        <w:rPr>
          <w:color w:val="auto"/>
        </w:rPr>
      </w:pPr>
      <w:r w:rsidRPr="00122E44">
        <w:rPr>
          <w:color w:val="auto"/>
        </w:rPr>
        <w:t>ежеквартальная премия по результатам работы согласно настоящему Положению.</w:t>
      </w:r>
    </w:p>
    <w:p w:rsidR="006B0BE8" w:rsidRDefault="00E03E7D">
      <w:pPr>
        <w:pStyle w:val="22"/>
        <w:shd w:val="clear" w:color="auto" w:fill="auto"/>
        <w:spacing w:before="0" w:after="0"/>
        <w:ind w:firstLine="760"/>
      </w:pPr>
      <w:r>
        <w:t>Конкретный размер надбавок устанавливается сотруднику со дня приема на работу.</w:t>
      </w:r>
    </w:p>
    <w:p w:rsidR="006B0BE8" w:rsidRDefault="00E03E7D">
      <w:pPr>
        <w:pStyle w:val="22"/>
        <w:numPr>
          <w:ilvl w:val="1"/>
          <w:numId w:val="2"/>
        </w:numPr>
        <w:shd w:val="clear" w:color="auto" w:fill="auto"/>
        <w:tabs>
          <w:tab w:val="left" w:pos="1251"/>
        </w:tabs>
        <w:spacing w:before="0" w:after="0"/>
        <w:ind w:firstLine="760"/>
      </w:pPr>
      <w:r>
        <w:t xml:space="preserve">Ежемесячная надбавка за </w:t>
      </w:r>
      <w:r w:rsidR="00385CDB">
        <w:t>особые условия</w:t>
      </w:r>
      <w:r w:rsidR="003C1BD4">
        <w:t xml:space="preserve"> работы</w:t>
      </w:r>
      <w:r>
        <w:t xml:space="preserve">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p>
    <w:p w:rsidR="006B0BE8" w:rsidRDefault="00E03E7D">
      <w:pPr>
        <w:pStyle w:val="22"/>
        <w:shd w:val="clear" w:color="auto" w:fill="auto"/>
        <w:spacing w:before="0" w:after="0"/>
        <w:ind w:firstLine="740"/>
      </w:pPr>
      <w:r>
        <w:t>Основными критериями для выплаты надбавки являются:</w:t>
      </w:r>
    </w:p>
    <w:p w:rsidR="006B0BE8" w:rsidRDefault="00986311">
      <w:pPr>
        <w:pStyle w:val="22"/>
        <w:numPr>
          <w:ilvl w:val="0"/>
          <w:numId w:val="3"/>
        </w:numPr>
        <w:shd w:val="clear" w:color="auto" w:fill="auto"/>
        <w:tabs>
          <w:tab w:val="left" w:pos="991"/>
        </w:tabs>
        <w:spacing w:before="0" w:after="0"/>
        <w:ind w:firstLine="740"/>
      </w:pPr>
      <w:r>
        <w:lastRenderedPageBreak/>
        <w:t>качественная подготовка и проведение мероприятий</w:t>
      </w:r>
      <w:r w:rsidRPr="00986311">
        <w:t>,</w:t>
      </w:r>
      <w:r>
        <w:t xml:space="preserve"> свя</w:t>
      </w:r>
      <w:r w:rsidR="004B7BD6">
        <w:t>з</w:t>
      </w:r>
      <w:r>
        <w:t>анных с уставной деятельностью учреждения</w:t>
      </w:r>
      <w:r w:rsidR="00E03E7D">
        <w:t>;</w:t>
      </w:r>
    </w:p>
    <w:p w:rsidR="006B0BE8" w:rsidRDefault="00E2185D">
      <w:pPr>
        <w:pStyle w:val="22"/>
        <w:numPr>
          <w:ilvl w:val="0"/>
          <w:numId w:val="3"/>
        </w:numPr>
        <w:shd w:val="clear" w:color="auto" w:fill="auto"/>
        <w:tabs>
          <w:tab w:val="left" w:pos="991"/>
        </w:tabs>
        <w:spacing w:before="0" w:after="0"/>
        <w:ind w:firstLine="740"/>
      </w:pPr>
      <w:r>
        <w:t>своевременное выполнение работ</w:t>
      </w:r>
      <w:r w:rsidR="00E03E7D">
        <w:t>;</w:t>
      </w:r>
    </w:p>
    <w:p w:rsidR="006B0BE8" w:rsidRDefault="00986311" w:rsidP="00986311">
      <w:pPr>
        <w:pStyle w:val="22"/>
        <w:numPr>
          <w:ilvl w:val="0"/>
          <w:numId w:val="3"/>
        </w:numPr>
        <w:shd w:val="clear" w:color="auto" w:fill="auto"/>
        <w:tabs>
          <w:tab w:val="left" w:pos="1296"/>
        </w:tabs>
        <w:spacing w:before="0" w:after="0"/>
        <w:ind w:firstLine="740"/>
      </w:pPr>
      <w:r>
        <w:t>компетентность сотрудника в принятии решений</w:t>
      </w:r>
      <w:r w:rsidRPr="00986311">
        <w:t>,</w:t>
      </w:r>
      <w:r>
        <w:t xml:space="preserve"> проявленная при исполнении должностных обязанностей;</w:t>
      </w:r>
    </w:p>
    <w:p w:rsidR="0065429A" w:rsidRDefault="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6B0BE8" w:rsidRDefault="00E03E7D">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3C1BD4" w:rsidRDefault="003C1BD4" w:rsidP="003C1BD4">
      <w:pPr>
        <w:pStyle w:val="22"/>
        <w:shd w:val="clear" w:color="auto" w:fill="auto"/>
        <w:tabs>
          <w:tab w:val="left" w:pos="991"/>
        </w:tabs>
        <w:spacing w:before="0" w:after="0"/>
        <w:ind w:firstLine="709"/>
      </w:pPr>
      <w:r>
        <w:t>Руко</w:t>
      </w:r>
      <w:r w:rsidR="004613D4">
        <w:t>водителю</w:t>
      </w:r>
      <w:r w:rsidR="00187C60">
        <w:t xml:space="preserve"> по согласов</w:t>
      </w:r>
      <w:r w:rsidR="00C45143">
        <w:t>а</w:t>
      </w:r>
      <w:r w:rsidR="00187C60">
        <w:t>нию с Работодателем</w:t>
      </w:r>
      <w:r w:rsidR="004613D4">
        <w:t xml:space="preserve"> устанавливается размер</w:t>
      </w:r>
      <w:r>
        <w:t xml:space="preserve"> ежемесячной надбавки за особые условия работы в соответствии с таблицей 5.</w:t>
      </w:r>
    </w:p>
    <w:p w:rsidR="009D21D0" w:rsidRDefault="009D21D0" w:rsidP="003C1BD4">
      <w:pPr>
        <w:pStyle w:val="22"/>
        <w:shd w:val="clear" w:color="auto" w:fill="auto"/>
        <w:tabs>
          <w:tab w:val="left" w:pos="991"/>
        </w:tabs>
        <w:spacing w:before="0" w:after="0"/>
      </w:pPr>
    </w:p>
    <w:p w:rsidR="003C1BD4" w:rsidRDefault="00986311" w:rsidP="003C1BD4">
      <w:pPr>
        <w:pStyle w:val="22"/>
        <w:shd w:val="clear" w:color="auto" w:fill="auto"/>
        <w:tabs>
          <w:tab w:val="left" w:pos="991"/>
        </w:tabs>
        <w:spacing w:before="0" w:after="0"/>
      </w:pPr>
      <w:r>
        <w:t>Таблица</w:t>
      </w:r>
      <w:r w:rsidR="003C1BD4">
        <w:t xml:space="preserve"> 5</w:t>
      </w:r>
    </w:p>
    <w:tbl>
      <w:tblP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3C1BD4" w:rsidTr="003C0052">
        <w:trPr>
          <w:trHeight w:hRule="exact" w:val="888"/>
        </w:trPr>
        <w:tc>
          <w:tcPr>
            <w:tcW w:w="638" w:type="dxa"/>
            <w:tcBorders>
              <w:top w:val="single" w:sz="4" w:space="0" w:color="auto"/>
              <w:left w:val="single" w:sz="4" w:space="0" w:color="auto"/>
            </w:tcBorders>
            <w:shd w:val="clear" w:color="auto" w:fill="FFFFFF"/>
            <w:vAlign w:val="center"/>
          </w:tcPr>
          <w:p w:rsidR="003C1BD4" w:rsidRPr="00244DAE" w:rsidRDefault="003C1BD4" w:rsidP="003C1BD4">
            <w:pPr>
              <w:pStyle w:val="22"/>
              <w:shd w:val="clear" w:color="auto" w:fill="auto"/>
              <w:spacing w:before="0" w:after="120" w:line="280" w:lineRule="exact"/>
              <w:ind w:left="220"/>
              <w:jc w:val="left"/>
              <w:rPr>
                <w:b/>
              </w:rPr>
            </w:pPr>
            <w:r w:rsidRPr="00244DAE">
              <w:rPr>
                <w:rStyle w:val="26"/>
                <w:b/>
              </w:rPr>
              <w:t>№</w:t>
            </w:r>
          </w:p>
          <w:p w:rsidR="003C1BD4" w:rsidRDefault="003C1BD4" w:rsidP="003C1BD4">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3C1BD4" w:rsidRDefault="003C1BD4" w:rsidP="003C1BD4">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3C1BD4" w:rsidRDefault="003C1BD4" w:rsidP="003C1BD4">
            <w:pPr>
              <w:pStyle w:val="22"/>
              <w:shd w:val="clear" w:color="auto" w:fill="auto"/>
              <w:spacing w:before="0" w:after="60" w:line="280" w:lineRule="exact"/>
              <w:jc w:val="center"/>
            </w:pPr>
            <w:r>
              <w:rPr>
                <w:rStyle w:val="25"/>
              </w:rPr>
              <w:t>Размер надбавки,</w:t>
            </w:r>
          </w:p>
          <w:p w:rsidR="003C1BD4" w:rsidRPr="00244DAE" w:rsidRDefault="003C1BD4" w:rsidP="003C1BD4">
            <w:pPr>
              <w:pStyle w:val="22"/>
              <w:shd w:val="clear" w:color="auto" w:fill="auto"/>
              <w:spacing w:before="60" w:after="0" w:line="280" w:lineRule="exact"/>
              <w:jc w:val="center"/>
              <w:rPr>
                <w:b/>
              </w:rPr>
            </w:pPr>
            <w:r w:rsidRPr="00244DAE">
              <w:rPr>
                <w:rStyle w:val="26"/>
                <w:b/>
              </w:rPr>
              <w:t>%</w:t>
            </w:r>
          </w:p>
        </w:tc>
      </w:tr>
      <w:tr w:rsidR="003C1BD4" w:rsidTr="003C0052">
        <w:trPr>
          <w:trHeight w:hRule="exact" w:val="637"/>
        </w:trPr>
        <w:tc>
          <w:tcPr>
            <w:tcW w:w="638"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60" w:lineRule="exact"/>
              <w:ind w:left="260"/>
              <w:jc w:val="left"/>
            </w:pPr>
            <w:r>
              <w:rPr>
                <w:rStyle w:val="213pt"/>
              </w:rPr>
              <w:t>1</w:t>
            </w:r>
            <w:r>
              <w:rPr>
                <w:rStyle w:val="2ArialNarrow11pt"/>
              </w:rPr>
              <w:t>.</w:t>
            </w:r>
          </w:p>
        </w:tc>
        <w:tc>
          <w:tcPr>
            <w:tcW w:w="5909"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80" w:lineRule="exact"/>
              <w:jc w:val="left"/>
            </w:pPr>
            <w:r>
              <w:rPr>
                <w:rStyle w:val="26"/>
              </w:rPr>
              <w:t>Директор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3C1BD4" w:rsidRDefault="003C1BD4"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bl>
    <w:p w:rsidR="009D21D0" w:rsidRDefault="009D21D0" w:rsidP="009D21D0">
      <w:pPr>
        <w:pStyle w:val="22"/>
        <w:shd w:val="clear" w:color="auto" w:fill="auto"/>
        <w:spacing w:before="0" w:after="0"/>
        <w:ind w:firstLine="740"/>
      </w:pPr>
      <w:r>
        <w:t>Конкретные размеры ежемесячной надбавки</w:t>
      </w:r>
      <w:r w:rsidR="003C0052">
        <w:t xml:space="preserve"> работникам </w:t>
      </w:r>
      <w:r>
        <w:t>за особые условия работы устанавливаются руководителем Учреждения в соответствии с таблицей 6.</w:t>
      </w:r>
    </w:p>
    <w:p w:rsidR="009D21D0" w:rsidRDefault="000C2BAF" w:rsidP="003C0052">
      <w:pPr>
        <w:pStyle w:val="24"/>
        <w:framePr w:w="9696" w:wrap="notBeside" w:vAnchor="text" w:hAnchor="page" w:x="1311" w:y="720"/>
        <w:shd w:val="clear" w:color="auto" w:fill="auto"/>
        <w:spacing w:line="280" w:lineRule="exact"/>
      </w:pPr>
      <w:r>
        <w:t xml:space="preserve">     </w:t>
      </w:r>
      <w:r w:rsidR="009D21D0">
        <w:t>Таблица 6</w:t>
      </w:r>
    </w:p>
    <w:p w:rsidR="009D21D0" w:rsidRDefault="009D21D0" w:rsidP="003C0052">
      <w:pPr>
        <w:framePr w:w="9696" w:wrap="notBeside" w:vAnchor="text" w:hAnchor="page" w:x="1311" w:y="720"/>
        <w:rPr>
          <w:sz w:val="2"/>
          <w:szCs w:val="2"/>
        </w:rPr>
      </w:pPr>
    </w:p>
    <w:p w:rsidR="009D21D0" w:rsidRDefault="009D21D0" w:rsidP="009D21D0">
      <w:pPr>
        <w:pStyle w:val="22"/>
        <w:shd w:val="clear" w:color="auto" w:fill="auto"/>
        <w:tabs>
          <w:tab w:val="left" w:pos="991"/>
        </w:tabs>
        <w:spacing w:before="0" w:after="0"/>
      </w:pPr>
    </w:p>
    <w:tbl>
      <w:tblPr>
        <w:tblpPr w:leftFromText="180" w:rightFromText="180" w:vertAnchor="text" w:horzAnchor="margin" w:tblpY="733"/>
        <w:tblOverlap w:val="neve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9D21D0" w:rsidTr="003C0052">
        <w:trPr>
          <w:trHeight w:hRule="exact" w:val="888"/>
        </w:trPr>
        <w:tc>
          <w:tcPr>
            <w:tcW w:w="638" w:type="dxa"/>
            <w:tcBorders>
              <w:top w:val="single" w:sz="4" w:space="0" w:color="auto"/>
              <w:left w:val="single" w:sz="4" w:space="0" w:color="auto"/>
            </w:tcBorders>
            <w:shd w:val="clear" w:color="auto" w:fill="FFFFFF"/>
            <w:vAlign w:val="center"/>
          </w:tcPr>
          <w:p w:rsidR="009D21D0" w:rsidRPr="00244DAE" w:rsidRDefault="009D21D0" w:rsidP="009D21D0">
            <w:pPr>
              <w:pStyle w:val="22"/>
              <w:shd w:val="clear" w:color="auto" w:fill="auto"/>
              <w:spacing w:before="0" w:after="120" w:line="280" w:lineRule="exact"/>
              <w:ind w:left="220"/>
              <w:jc w:val="left"/>
              <w:rPr>
                <w:b/>
              </w:rPr>
            </w:pPr>
            <w:r w:rsidRPr="00244DAE">
              <w:rPr>
                <w:rStyle w:val="26"/>
                <w:b/>
              </w:rPr>
              <w:t>№</w:t>
            </w:r>
          </w:p>
          <w:p w:rsidR="009D21D0" w:rsidRDefault="009D21D0" w:rsidP="009D21D0">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9D21D0" w:rsidRDefault="009D21D0" w:rsidP="009D21D0">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60" w:line="280" w:lineRule="exact"/>
              <w:jc w:val="center"/>
            </w:pPr>
            <w:r>
              <w:rPr>
                <w:rStyle w:val="25"/>
              </w:rPr>
              <w:t>Размер надбавки,</w:t>
            </w:r>
          </w:p>
          <w:p w:rsidR="009D21D0" w:rsidRPr="00244DAE" w:rsidRDefault="009D21D0" w:rsidP="009D21D0">
            <w:pPr>
              <w:pStyle w:val="22"/>
              <w:shd w:val="clear" w:color="auto" w:fill="auto"/>
              <w:spacing w:before="60" w:after="0" w:line="280" w:lineRule="exact"/>
              <w:jc w:val="center"/>
              <w:rPr>
                <w:b/>
              </w:rPr>
            </w:pPr>
            <w:r w:rsidRPr="00244DAE">
              <w:rPr>
                <w:rStyle w:val="26"/>
                <w:b/>
              </w:rPr>
              <w:t>%</w:t>
            </w:r>
          </w:p>
        </w:tc>
      </w:tr>
      <w:tr w:rsidR="00195D7C" w:rsidTr="00195D7C">
        <w:trPr>
          <w:trHeight w:hRule="exact" w:val="399"/>
        </w:trPr>
        <w:tc>
          <w:tcPr>
            <w:tcW w:w="638" w:type="dxa"/>
            <w:tcBorders>
              <w:top w:val="single" w:sz="4" w:space="0" w:color="auto"/>
              <w:left w:val="single" w:sz="4" w:space="0" w:color="auto"/>
            </w:tcBorders>
            <w:shd w:val="clear" w:color="auto" w:fill="FFFFFF"/>
            <w:vAlign w:val="bottom"/>
          </w:tcPr>
          <w:p w:rsidR="00195D7C" w:rsidRDefault="00195D7C" w:rsidP="00195D7C">
            <w:pPr>
              <w:pStyle w:val="22"/>
              <w:shd w:val="clear" w:color="auto" w:fill="auto"/>
              <w:spacing w:before="0" w:line="280" w:lineRule="exact"/>
              <w:ind w:left="260"/>
              <w:jc w:val="left"/>
            </w:pPr>
            <w:r>
              <w:rPr>
                <w:rStyle w:val="27"/>
              </w:rPr>
              <w:t>1</w:t>
            </w:r>
          </w:p>
        </w:tc>
        <w:tc>
          <w:tcPr>
            <w:tcW w:w="5909" w:type="dxa"/>
            <w:tcBorders>
              <w:top w:val="single" w:sz="4" w:space="0" w:color="auto"/>
              <w:left w:val="single" w:sz="4" w:space="0" w:color="auto"/>
            </w:tcBorders>
            <w:shd w:val="clear" w:color="auto" w:fill="FFFFFF"/>
            <w:vAlign w:val="bottom"/>
          </w:tcPr>
          <w:p w:rsidR="00195D7C" w:rsidRPr="00195D7C" w:rsidRDefault="00195D7C" w:rsidP="00195D7C">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195D7C" w:rsidRPr="00195D7C" w:rsidRDefault="00195D7C" w:rsidP="00195D7C">
            <w:pPr>
              <w:pStyle w:val="22"/>
              <w:shd w:val="clear" w:color="auto" w:fill="auto"/>
              <w:spacing w:before="0" w:line="280" w:lineRule="exact"/>
              <w:jc w:val="center"/>
            </w:pPr>
            <w:r w:rsidRPr="00195D7C">
              <w:rPr>
                <w:rStyle w:val="25"/>
              </w:rPr>
              <w:t>3</w:t>
            </w:r>
          </w:p>
        </w:tc>
      </w:tr>
      <w:tr w:rsidR="009D21D0" w:rsidTr="001A01E0">
        <w:trPr>
          <w:trHeight w:hRule="exact" w:val="110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1.</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З</w:t>
            </w:r>
            <w:r w:rsidRPr="00851189">
              <w:rPr>
                <w:rStyle w:val="26"/>
              </w:rPr>
              <w:t>аместитель директора, начальник экономического отдела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1A01E0">
        <w:trPr>
          <w:trHeight w:hRule="exact" w:val="853"/>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2.</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бухгалтер</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3C0052">
        <w:trPr>
          <w:trHeight w:hRule="exact" w:val="85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3.</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Заместитель главного бухгалтера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p w:rsidR="009D21D0" w:rsidRDefault="009D21D0" w:rsidP="009D21D0">
            <w:pPr>
              <w:pStyle w:val="22"/>
              <w:shd w:val="clear" w:color="auto" w:fill="auto"/>
              <w:spacing w:before="0" w:after="0" w:line="280" w:lineRule="exact"/>
              <w:jc w:val="center"/>
            </w:pPr>
          </w:p>
        </w:tc>
      </w:tr>
      <w:tr w:rsidR="009D21D0" w:rsidTr="001A01E0">
        <w:trPr>
          <w:trHeight w:hRule="exact" w:val="1105"/>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4.</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326" w:lineRule="exact"/>
              <w:jc w:val="left"/>
            </w:pPr>
            <w:r>
              <w:rPr>
                <w:rStyle w:val="26"/>
              </w:rPr>
              <w:t>Н</w:t>
            </w:r>
            <w:r w:rsidRPr="00181EA8">
              <w:rPr>
                <w:rStyle w:val="26"/>
              </w:rPr>
              <w:t>ачальник отдела по оплате труда</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1A01E0">
        <w:trPr>
          <w:trHeight w:hRule="exact" w:val="1566"/>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5.</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Н</w:t>
            </w:r>
            <w:r w:rsidRPr="00181EA8">
              <w:rPr>
                <w:rStyle w:val="26"/>
              </w:rPr>
              <w:t>ачальник отдела имущества и финансовых расчетов</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275898" w:rsidTr="00195D7C">
        <w:trPr>
          <w:trHeight w:hRule="exact" w:val="439"/>
        </w:trPr>
        <w:tc>
          <w:tcPr>
            <w:tcW w:w="638" w:type="dxa"/>
            <w:tcBorders>
              <w:top w:val="single" w:sz="4" w:space="0" w:color="auto"/>
              <w:left w:val="single" w:sz="4" w:space="0" w:color="auto"/>
            </w:tcBorders>
            <w:shd w:val="clear" w:color="auto" w:fill="FFFFFF"/>
            <w:vAlign w:val="bottom"/>
          </w:tcPr>
          <w:p w:rsidR="00275898" w:rsidRDefault="00275898" w:rsidP="00275898">
            <w:pPr>
              <w:pStyle w:val="22"/>
              <w:shd w:val="clear" w:color="auto" w:fill="auto"/>
              <w:spacing w:before="0" w:line="280" w:lineRule="exact"/>
              <w:ind w:left="260"/>
              <w:jc w:val="left"/>
            </w:pPr>
            <w:r>
              <w:rPr>
                <w:rStyle w:val="27"/>
              </w:rPr>
              <w:lastRenderedPageBreak/>
              <w:t>1</w:t>
            </w:r>
          </w:p>
        </w:tc>
        <w:tc>
          <w:tcPr>
            <w:tcW w:w="5909" w:type="dxa"/>
            <w:tcBorders>
              <w:top w:val="single" w:sz="4" w:space="0" w:color="auto"/>
              <w:left w:val="single" w:sz="4" w:space="0" w:color="auto"/>
            </w:tcBorders>
            <w:shd w:val="clear" w:color="auto" w:fill="FFFFFF"/>
            <w:vAlign w:val="bottom"/>
          </w:tcPr>
          <w:p w:rsidR="00275898" w:rsidRPr="00195D7C" w:rsidRDefault="00195D7C" w:rsidP="00275898">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275898" w:rsidRPr="00195D7C" w:rsidRDefault="00195D7C" w:rsidP="00275898">
            <w:pPr>
              <w:pStyle w:val="22"/>
              <w:shd w:val="clear" w:color="auto" w:fill="auto"/>
              <w:spacing w:before="0" w:line="280" w:lineRule="exact"/>
              <w:jc w:val="center"/>
            </w:pPr>
            <w:r w:rsidRPr="00195D7C">
              <w:rPr>
                <w:rStyle w:val="25"/>
              </w:rPr>
              <w:t>3</w:t>
            </w:r>
          </w:p>
        </w:tc>
      </w:tr>
      <w:tr w:rsidR="00275898" w:rsidTr="00A246E5">
        <w:trPr>
          <w:trHeight w:hRule="exact" w:val="716"/>
        </w:trPr>
        <w:tc>
          <w:tcPr>
            <w:tcW w:w="638" w:type="dxa"/>
            <w:tcBorders>
              <w:top w:val="single" w:sz="4" w:space="0" w:color="auto"/>
              <w:left w:val="single" w:sz="4" w:space="0" w:color="auto"/>
            </w:tcBorders>
            <w:shd w:val="clear" w:color="auto" w:fill="FFFFFF"/>
            <w:vAlign w:val="center"/>
          </w:tcPr>
          <w:p w:rsidR="00275898" w:rsidRPr="00181EA8" w:rsidRDefault="00275898" w:rsidP="00275898">
            <w:pPr>
              <w:pStyle w:val="22"/>
              <w:shd w:val="clear" w:color="auto" w:fill="auto"/>
              <w:spacing w:before="0" w:after="0" w:line="280" w:lineRule="exact"/>
              <w:ind w:left="260"/>
              <w:jc w:val="left"/>
              <w:rPr>
                <w:b/>
              </w:rPr>
            </w:pPr>
            <w:r w:rsidRPr="00181EA8">
              <w:rPr>
                <w:rStyle w:val="25"/>
                <w:b w:val="0"/>
              </w:rPr>
              <w:t>6.</w:t>
            </w:r>
          </w:p>
        </w:tc>
        <w:tc>
          <w:tcPr>
            <w:tcW w:w="5909" w:type="dxa"/>
            <w:tcBorders>
              <w:top w:val="single" w:sz="4" w:space="0" w:color="auto"/>
              <w:left w:val="single" w:sz="4" w:space="0" w:color="auto"/>
            </w:tcBorders>
            <w:shd w:val="clear" w:color="auto" w:fill="FFFFFF"/>
            <w:vAlign w:val="center"/>
          </w:tcPr>
          <w:p w:rsidR="00275898" w:rsidRDefault="00275898" w:rsidP="00275898">
            <w:pPr>
              <w:pStyle w:val="22"/>
              <w:shd w:val="clear" w:color="auto" w:fill="auto"/>
              <w:spacing w:before="0" w:after="0"/>
              <w:jc w:val="left"/>
            </w:pPr>
            <w:r>
              <w:rPr>
                <w:rStyle w:val="26"/>
              </w:rPr>
              <w:t>Н</w:t>
            </w:r>
            <w:r w:rsidRPr="00181EA8">
              <w:rPr>
                <w:rStyle w:val="26"/>
              </w:rPr>
              <w:t>ачальник отдела муниципального заказа</w:t>
            </w:r>
          </w:p>
        </w:tc>
        <w:tc>
          <w:tcPr>
            <w:tcW w:w="3244" w:type="dxa"/>
            <w:tcBorders>
              <w:top w:val="single" w:sz="4" w:space="0" w:color="auto"/>
              <w:left w:val="single" w:sz="4" w:space="0" w:color="auto"/>
              <w:right w:val="single" w:sz="4" w:space="0" w:color="auto"/>
            </w:tcBorders>
            <w:shd w:val="clear" w:color="auto" w:fill="FFFFFF"/>
            <w:vAlign w:val="center"/>
          </w:tcPr>
          <w:p w:rsidR="00275898" w:rsidRDefault="00275898" w:rsidP="00275898">
            <w:pPr>
              <w:pStyle w:val="22"/>
              <w:shd w:val="clear" w:color="auto" w:fill="auto"/>
              <w:spacing w:before="0" w:after="0" w:line="280" w:lineRule="exact"/>
              <w:jc w:val="center"/>
            </w:pPr>
            <w:r>
              <w:rPr>
                <w:rStyle w:val="26"/>
              </w:rPr>
              <w:t xml:space="preserve">до </w:t>
            </w:r>
            <w:r w:rsidR="001A01E0">
              <w:rPr>
                <w:rStyle w:val="26"/>
              </w:rPr>
              <w:t>100</w:t>
            </w:r>
          </w:p>
        </w:tc>
      </w:tr>
      <w:tr w:rsidR="009D21D0" w:rsidTr="003C0052">
        <w:trPr>
          <w:trHeight w:hRule="exact" w:val="571"/>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7</w:t>
            </w:r>
            <w:r w:rsidR="00244DAE">
              <w:rPr>
                <w:rStyle w:val="25"/>
                <w:b w:val="0"/>
              </w:rPr>
              <w:t>.</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sidRPr="00181EA8">
              <w:rPr>
                <w:rStyle w:val="26"/>
              </w:rPr>
              <w:t>Юрисконсульт</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04"/>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8.</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Pr>
                <w:rStyle w:val="26"/>
              </w:rPr>
              <w:t>Б</w:t>
            </w:r>
            <w:r w:rsidRPr="00181EA8">
              <w:rPr>
                <w:rStyle w:val="26"/>
              </w:rPr>
              <w:t>ухгалтер ревизор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12"/>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9.</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специалист</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tc>
      </w:tr>
    </w:tbl>
    <w:p w:rsidR="006B0BE8" w:rsidRDefault="006B0BE8">
      <w:pPr>
        <w:rPr>
          <w:sz w:val="2"/>
          <w:szCs w:val="2"/>
        </w:rPr>
      </w:pPr>
    </w:p>
    <w:p w:rsidR="00514EBE" w:rsidRDefault="00E03E7D" w:rsidP="00514EBE">
      <w:pPr>
        <w:pStyle w:val="22"/>
        <w:shd w:val="clear" w:color="auto" w:fill="auto"/>
        <w:spacing w:before="0" w:after="0"/>
        <w:ind w:firstLine="760"/>
      </w:pPr>
      <w: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514EBE" w:rsidRPr="00514EBE" w:rsidRDefault="00514EBE">
      <w:pPr>
        <w:pStyle w:val="22"/>
        <w:numPr>
          <w:ilvl w:val="1"/>
          <w:numId w:val="2"/>
        </w:numPr>
        <w:shd w:val="clear" w:color="auto" w:fill="auto"/>
        <w:tabs>
          <w:tab w:val="left" w:pos="1272"/>
        </w:tabs>
        <w:spacing w:before="0" w:after="0"/>
        <w:ind w:firstLine="760"/>
      </w:pPr>
      <w:r w:rsidRPr="00514EBE">
        <w:rPr>
          <w:rFonts w:ascii="TimesNewRomanPSMT" w:eastAsia="Tahoma" w:hAnsi="TimesNewRomanPSMT" w:cs="Tahoma"/>
        </w:rPr>
        <w:t>Ежемесячная надбавка за сложность, напряженность и высокие</w:t>
      </w:r>
      <w:r w:rsidR="00244DAE">
        <w:rPr>
          <w:rFonts w:ascii="TimesNewRomanPSMT" w:eastAsia="Tahoma" w:hAnsi="TimesNewRomanPSMT" w:cs="Tahoma"/>
        </w:rPr>
        <w:t xml:space="preserve"> </w:t>
      </w:r>
      <w:r w:rsidRPr="00514EBE">
        <w:rPr>
          <w:rFonts w:ascii="TimesNewRomanPSMT" w:eastAsia="Tahoma" w:hAnsi="TimesNewRomanPSMT" w:cs="Tahoma"/>
        </w:rPr>
        <w:t>достижения в труде производится</w:t>
      </w:r>
      <w:r w:rsidR="003155EA">
        <w:rPr>
          <w:rFonts w:ascii="TimesNewRomanPSMT" w:eastAsia="Tahoma" w:hAnsi="TimesNewRomanPSMT" w:cs="Tahoma"/>
        </w:rPr>
        <w:t xml:space="preserve"> </w:t>
      </w:r>
      <w:proofErr w:type="gramStart"/>
      <w:r w:rsidR="003155EA">
        <w:rPr>
          <w:rFonts w:ascii="TimesNewRomanPSMT" w:eastAsia="Tahoma" w:hAnsi="TimesNewRomanPSMT" w:cs="Tahoma"/>
        </w:rPr>
        <w:t>работникам</w:t>
      </w:r>
      <w:proofErr w:type="gramEnd"/>
      <w:r w:rsidR="003155EA">
        <w:rPr>
          <w:rFonts w:ascii="TimesNewRomanPSMT" w:eastAsia="Tahoma" w:hAnsi="TimesNewRomanPSMT" w:cs="Tahoma"/>
        </w:rPr>
        <w:t xml:space="preserve"> занимающим должности обслуживающего персонала</w:t>
      </w:r>
      <w:r w:rsidRPr="00514EBE">
        <w:rPr>
          <w:rFonts w:ascii="TimesNewRomanPSMT" w:eastAsia="Tahoma" w:hAnsi="TimesNewRomanPSMT" w:cs="Tahoma"/>
        </w:rPr>
        <w:t xml:space="preserve"> </w:t>
      </w:r>
      <w:r>
        <w:t>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w:t>
      </w:r>
      <w:r w:rsidR="003155EA">
        <w:t>т, особый режим и график работы</w:t>
      </w:r>
      <w:r>
        <w:t xml:space="preserve"> и т.д.).</w:t>
      </w:r>
    </w:p>
    <w:p w:rsidR="00514EBE" w:rsidRDefault="00514EBE" w:rsidP="00514EBE">
      <w:pPr>
        <w:pStyle w:val="22"/>
        <w:shd w:val="clear" w:color="auto" w:fill="auto"/>
        <w:spacing w:before="0" w:after="0"/>
        <w:ind w:firstLine="740"/>
      </w:pPr>
      <w:r>
        <w:t>Основными критериями для выплаты надбавки являются:</w:t>
      </w:r>
    </w:p>
    <w:p w:rsidR="00514EBE" w:rsidRDefault="003155EA" w:rsidP="00514EBE">
      <w:pPr>
        <w:pStyle w:val="22"/>
        <w:numPr>
          <w:ilvl w:val="0"/>
          <w:numId w:val="3"/>
        </w:numPr>
        <w:shd w:val="clear" w:color="auto" w:fill="auto"/>
        <w:tabs>
          <w:tab w:val="left" w:pos="991"/>
        </w:tabs>
        <w:spacing w:before="0" w:after="0"/>
        <w:ind w:firstLine="740"/>
      </w:pPr>
      <w:r>
        <w:t>своевременное выполнение работ</w:t>
      </w:r>
      <w:r w:rsidR="00514EBE">
        <w:t>;</w:t>
      </w:r>
    </w:p>
    <w:p w:rsidR="00514EBE" w:rsidRDefault="00514EBE" w:rsidP="00514EBE">
      <w:pPr>
        <w:pStyle w:val="22"/>
        <w:numPr>
          <w:ilvl w:val="0"/>
          <w:numId w:val="3"/>
        </w:numPr>
        <w:shd w:val="clear" w:color="auto" w:fill="auto"/>
        <w:tabs>
          <w:tab w:val="left" w:pos="991"/>
        </w:tabs>
        <w:spacing w:before="0" w:after="0"/>
        <w:ind w:firstLine="740"/>
      </w:pPr>
      <w:r>
        <w:t>привлечение сотрудн</w:t>
      </w:r>
      <w:r w:rsidR="004D667E">
        <w:t>ика к выполнению непредвиденных и</w:t>
      </w:r>
      <w:r>
        <w:t xml:space="preserve"> особо важных работ;</w:t>
      </w:r>
    </w:p>
    <w:p w:rsidR="00514EBE" w:rsidRDefault="00514EBE" w:rsidP="00514EBE">
      <w:pPr>
        <w:pStyle w:val="22"/>
        <w:numPr>
          <w:ilvl w:val="0"/>
          <w:numId w:val="3"/>
        </w:numPr>
        <w:shd w:val="clear" w:color="auto" w:fill="auto"/>
        <w:tabs>
          <w:tab w:val="left" w:pos="1296"/>
        </w:tabs>
        <w:spacing w:before="0" w:after="0"/>
        <w:ind w:firstLine="740"/>
      </w:pPr>
      <w:r>
        <w:t xml:space="preserve">компетентность сотрудника в </w:t>
      </w:r>
      <w:r w:rsidR="0065429A">
        <w:t>принятии</w:t>
      </w:r>
      <w:r>
        <w:t xml:space="preserve"> решений</w:t>
      </w:r>
      <w:r w:rsidR="00986311" w:rsidRPr="00986311">
        <w:t>,</w:t>
      </w:r>
      <w:r w:rsidR="00986311">
        <w:t xml:space="preserve"> проявленная при исполнении должностных обязанностей</w:t>
      </w:r>
      <w:r>
        <w:t>;</w:t>
      </w:r>
    </w:p>
    <w:p w:rsidR="0065429A" w:rsidRDefault="0065429A" w:rsidP="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514EBE" w:rsidRDefault="00514EBE" w:rsidP="00514EBE">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B90372" w:rsidRDefault="00244DAE" w:rsidP="00514EBE">
      <w:pPr>
        <w:pStyle w:val="22"/>
        <w:shd w:val="clear" w:color="auto" w:fill="auto"/>
        <w:tabs>
          <w:tab w:val="left" w:pos="1272"/>
        </w:tabs>
        <w:spacing w:before="0" w:after="0"/>
      </w:pPr>
      <w:r>
        <w:rPr>
          <w:rFonts w:ascii="TimesNewRomanPSMT" w:eastAsia="Tahoma" w:hAnsi="TimesNewRomanPSMT" w:cs="Tahoma"/>
        </w:rPr>
        <w:t xml:space="preserve">           </w:t>
      </w:r>
      <w:r w:rsidR="00514EBE" w:rsidRPr="00514EBE">
        <w:rPr>
          <w:rFonts w:ascii="TimesNewRomanPSMT" w:eastAsia="Tahoma" w:hAnsi="TimesNewRomanPSMT" w:cs="Tahoma"/>
        </w:rPr>
        <w:t>Конкретный размер ежемесячной надбавки за сложность,</w:t>
      </w:r>
      <w:r w:rsidR="00986311">
        <w:rPr>
          <w:rFonts w:ascii="TimesNewRomanPSMT" w:eastAsia="Tahoma" w:hAnsi="TimesNewRomanPSMT" w:cs="Tahoma"/>
        </w:rPr>
        <w:t xml:space="preserve"> </w:t>
      </w:r>
      <w:r w:rsidR="00514EBE" w:rsidRPr="00514EBE">
        <w:rPr>
          <w:rFonts w:ascii="TimesNewRomanPSMT" w:eastAsia="Tahoma" w:hAnsi="TimesNewRomanPSMT" w:cs="Tahoma"/>
        </w:rPr>
        <w:t xml:space="preserve">напряженность и высокие достижения в труде устанавливается </w:t>
      </w:r>
      <w:r w:rsidR="00514EBE">
        <w:t xml:space="preserve"> руководителем Учреждения в соответствии с таблицей </w:t>
      </w:r>
      <w:r w:rsidR="00AB2699">
        <w:t>7</w:t>
      </w:r>
      <w:r w:rsidR="00514EBE">
        <w:t>.</w:t>
      </w:r>
    </w:p>
    <w:p w:rsidR="00514EBE" w:rsidRDefault="00514EBE" w:rsidP="00514EBE">
      <w:pPr>
        <w:pStyle w:val="22"/>
        <w:shd w:val="clear" w:color="auto" w:fill="auto"/>
        <w:tabs>
          <w:tab w:val="left" w:pos="1272"/>
        </w:tabs>
        <w:spacing w:before="0" w:after="0"/>
      </w:pPr>
    </w:p>
    <w:p w:rsidR="00514EBE" w:rsidRDefault="00514EBE" w:rsidP="00514EBE">
      <w:pPr>
        <w:pStyle w:val="24"/>
        <w:shd w:val="clear" w:color="auto" w:fill="auto"/>
        <w:spacing w:line="280" w:lineRule="exact"/>
      </w:pPr>
      <w:r>
        <w:t xml:space="preserve">Таблица </w:t>
      </w:r>
      <w:r w:rsidR="00AB2699">
        <w:t>7</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514EBE" w:rsidTr="001A01E0">
        <w:trPr>
          <w:trHeight w:hRule="exact" w:val="1944"/>
          <w:jc w:val="center"/>
        </w:trPr>
        <w:tc>
          <w:tcPr>
            <w:tcW w:w="725" w:type="dxa"/>
            <w:tcBorders>
              <w:top w:val="single" w:sz="4" w:space="0" w:color="auto"/>
              <w:left w:val="single" w:sz="4" w:space="0" w:color="auto"/>
            </w:tcBorders>
            <w:shd w:val="clear" w:color="auto" w:fill="FFFFFF"/>
            <w:vAlign w:val="center"/>
          </w:tcPr>
          <w:p w:rsidR="00514EBE" w:rsidRPr="00244DAE" w:rsidRDefault="00514EBE" w:rsidP="001374BC">
            <w:pPr>
              <w:pStyle w:val="22"/>
              <w:shd w:val="clear" w:color="auto" w:fill="auto"/>
              <w:spacing w:before="0" w:after="120" w:line="280" w:lineRule="exact"/>
              <w:ind w:left="260"/>
              <w:jc w:val="left"/>
              <w:rPr>
                <w:b/>
              </w:rPr>
            </w:pPr>
            <w:r w:rsidRPr="00244DAE">
              <w:rPr>
                <w:rStyle w:val="26"/>
                <w:b/>
              </w:rPr>
              <w:t>№</w:t>
            </w:r>
          </w:p>
          <w:p w:rsidR="00B90372" w:rsidRPr="00B90372" w:rsidRDefault="00514EBE" w:rsidP="00B90372">
            <w:pPr>
              <w:pStyle w:val="22"/>
              <w:shd w:val="clear" w:color="auto" w:fill="auto"/>
              <w:spacing w:before="120" w:after="0" w:line="280" w:lineRule="exact"/>
              <w:ind w:left="260"/>
              <w:jc w:val="left"/>
              <w:rPr>
                <w:b/>
                <w:bCs/>
              </w:rPr>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514EBE" w:rsidRDefault="00514EBE" w:rsidP="001374BC">
            <w:pPr>
              <w:pStyle w:val="22"/>
              <w:shd w:val="clear" w:color="auto" w:fill="auto"/>
              <w:spacing w:before="0" w:after="0" w:line="280" w:lineRule="exact"/>
              <w:jc w:val="center"/>
              <w:rPr>
                <w:rStyle w:val="25"/>
              </w:rPr>
            </w:pPr>
            <w:r>
              <w:rPr>
                <w:rStyle w:val="25"/>
              </w:rPr>
              <w:t>Наименование должности</w:t>
            </w:r>
          </w:p>
          <w:p w:rsidR="00514EBE" w:rsidRDefault="00514EBE" w:rsidP="001374B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514EBE" w:rsidRDefault="00514EBE" w:rsidP="00514EBE">
            <w:pPr>
              <w:pStyle w:val="22"/>
              <w:shd w:val="clear" w:color="auto" w:fill="auto"/>
              <w:spacing w:before="0" w:after="60" w:line="280" w:lineRule="exact"/>
              <w:jc w:val="center"/>
            </w:pPr>
            <w:r>
              <w:rPr>
                <w:rStyle w:val="25"/>
              </w:rPr>
              <w:t>Размер надбавки,</w:t>
            </w:r>
          </w:p>
          <w:p w:rsidR="00514EBE" w:rsidRPr="00244DAE" w:rsidRDefault="00514EBE" w:rsidP="00514EBE">
            <w:pPr>
              <w:pStyle w:val="22"/>
              <w:shd w:val="clear" w:color="auto" w:fill="auto"/>
              <w:spacing w:before="0" w:after="0" w:line="280" w:lineRule="exact"/>
              <w:ind w:left="260"/>
              <w:jc w:val="center"/>
              <w:rPr>
                <w:b/>
              </w:rPr>
            </w:pPr>
            <w:r w:rsidRPr="00244DAE">
              <w:rPr>
                <w:rStyle w:val="26"/>
                <w:b/>
              </w:rPr>
              <w:t>%</w:t>
            </w:r>
          </w:p>
        </w:tc>
      </w:tr>
      <w:tr w:rsidR="00514EBE" w:rsidTr="001A01E0">
        <w:trPr>
          <w:trHeight w:hRule="exact" w:val="995"/>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rPr>
                <w:b/>
              </w:rPr>
            </w:pPr>
            <w:r>
              <w:rPr>
                <w:rStyle w:val="25"/>
                <w:b w:val="0"/>
              </w:rPr>
              <w:t>1</w:t>
            </w:r>
            <w:r w:rsidR="00514EBE"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line="280" w:lineRule="exact"/>
              <w:jc w:val="left"/>
            </w:pPr>
            <w:r>
              <w:rPr>
                <w:rStyle w:val="26"/>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r w:rsidR="007E706B" w:rsidTr="00777AE2">
        <w:trPr>
          <w:trHeight w:hRule="exact" w:val="510"/>
          <w:jc w:val="center"/>
        </w:trPr>
        <w:tc>
          <w:tcPr>
            <w:tcW w:w="725"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ind w:left="260"/>
              <w:jc w:val="left"/>
              <w:rPr>
                <w:rStyle w:val="26"/>
                <w:b/>
              </w:rPr>
            </w:pPr>
            <w:r w:rsidRPr="007E706B">
              <w:rPr>
                <w:rStyle w:val="26"/>
                <w:b/>
              </w:rPr>
              <w:lastRenderedPageBreak/>
              <w:t>1</w:t>
            </w:r>
          </w:p>
        </w:tc>
        <w:tc>
          <w:tcPr>
            <w:tcW w:w="4829"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7E706B">
            <w:pPr>
              <w:pStyle w:val="22"/>
              <w:shd w:val="clear" w:color="auto" w:fill="auto"/>
              <w:spacing w:before="0" w:after="0"/>
              <w:jc w:val="center"/>
              <w:rPr>
                <w:rStyle w:val="26"/>
                <w:b/>
              </w:rPr>
            </w:pPr>
            <w:r w:rsidRPr="007E706B">
              <w:rPr>
                <w:rStyle w:val="26"/>
                <w:b/>
              </w:rPr>
              <w:t>2</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jc w:val="center"/>
              <w:rPr>
                <w:rStyle w:val="25"/>
              </w:rPr>
            </w:pPr>
            <w:r w:rsidRPr="007E706B">
              <w:rPr>
                <w:rStyle w:val="25"/>
              </w:rPr>
              <w:t>3</w:t>
            </w:r>
          </w:p>
        </w:tc>
      </w:tr>
      <w:tr w:rsidR="00514EBE" w:rsidTr="00A246E5">
        <w:trPr>
          <w:trHeight w:hRule="exact" w:val="988"/>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pPr>
            <w:r>
              <w:rPr>
                <w:rStyle w:val="26"/>
              </w:rPr>
              <w:t>2</w:t>
            </w:r>
            <w:r w:rsidR="00514EBE" w:rsidRPr="00181EA8">
              <w:rPr>
                <w:rStyle w:val="26"/>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jc w:val="left"/>
            </w:pPr>
            <w:r>
              <w:rPr>
                <w:rStyle w:val="26"/>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bl>
    <w:p w:rsidR="003C0052" w:rsidRDefault="006C5572" w:rsidP="00B90372">
      <w:pPr>
        <w:pStyle w:val="22"/>
        <w:shd w:val="clear" w:color="auto" w:fill="auto"/>
        <w:tabs>
          <w:tab w:val="left" w:pos="1272"/>
        </w:tabs>
        <w:spacing w:before="0" w:after="0"/>
      </w:pPr>
      <w:r>
        <w:t xml:space="preserve">           </w:t>
      </w:r>
    </w:p>
    <w:p w:rsidR="00B90372" w:rsidRDefault="003C0052" w:rsidP="00B90372">
      <w:pPr>
        <w:pStyle w:val="22"/>
        <w:shd w:val="clear" w:color="auto" w:fill="auto"/>
        <w:tabs>
          <w:tab w:val="left" w:pos="1272"/>
        </w:tabs>
        <w:spacing w:before="0" w:after="0"/>
      </w:pPr>
      <w:r>
        <w:t xml:space="preserve">           </w:t>
      </w:r>
      <w:r w:rsidR="00B90372">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6B0BE8" w:rsidRDefault="00E03E7D">
      <w:pPr>
        <w:pStyle w:val="22"/>
        <w:numPr>
          <w:ilvl w:val="1"/>
          <w:numId w:val="2"/>
        </w:numPr>
        <w:shd w:val="clear" w:color="auto" w:fill="auto"/>
        <w:tabs>
          <w:tab w:val="left" w:pos="1272"/>
        </w:tabs>
        <w:spacing w:before="0" w:after="0"/>
        <w:ind w:firstLine="760"/>
      </w:pPr>
      <w:r>
        <w:t>Ежемесячное денежное поощрение устанавливается в размере до 100% от должностного оклада</w:t>
      </w:r>
      <w:r w:rsidR="00684BDE" w:rsidRPr="00684BDE">
        <w:t>,</w:t>
      </w:r>
      <w:r w:rsidR="00684BDE">
        <w:t xml:space="preserve"> а работникам обслуживающего персонала до 25% от должностного оклада при условии выполнения следующих показателей работы: </w:t>
      </w:r>
    </w:p>
    <w:p w:rsidR="006B0BE8" w:rsidRDefault="00E03E7D">
      <w:pPr>
        <w:pStyle w:val="22"/>
        <w:numPr>
          <w:ilvl w:val="0"/>
          <w:numId w:val="3"/>
        </w:numPr>
        <w:shd w:val="clear" w:color="auto" w:fill="auto"/>
        <w:tabs>
          <w:tab w:val="left" w:pos="1015"/>
        </w:tabs>
        <w:spacing w:before="0" w:after="0"/>
        <w:ind w:firstLine="760"/>
      </w:pPr>
      <w:r>
        <w:t xml:space="preserve"> качественное исполнение должностных обязанностей;</w:t>
      </w:r>
    </w:p>
    <w:p w:rsidR="006B0BE8" w:rsidRDefault="00E03E7D">
      <w:pPr>
        <w:pStyle w:val="22"/>
        <w:numPr>
          <w:ilvl w:val="0"/>
          <w:numId w:val="3"/>
        </w:numPr>
        <w:shd w:val="clear" w:color="auto" w:fill="auto"/>
        <w:tabs>
          <w:tab w:val="left" w:pos="1015"/>
        </w:tabs>
        <w:spacing w:before="0" w:after="0"/>
        <w:ind w:firstLine="760"/>
      </w:pPr>
      <w:r>
        <w:t>оперативное решение задач, стоящих перед Учреждением;</w:t>
      </w:r>
    </w:p>
    <w:p w:rsidR="006B0BE8" w:rsidRDefault="00E03E7D">
      <w:pPr>
        <w:pStyle w:val="22"/>
        <w:numPr>
          <w:ilvl w:val="0"/>
          <w:numId w:val="3"/>
        </w:numPr>
        <w:shd w:val="clear" w:color="auto" w:fill="auto"/>
        <w:tabs>
          <w:tab w:val="left" w:pos="1015"/>
        </w:tabs>
        <w:spacing w:before="0" w:after="0"/>
        <w:ind w:firstLine="760"/>
      </w:pPr>
      <w:r>
        <w:t>выполнение поручений и указаний непосредственного руководителя;</w:t>
      </w:r>
    </w:p>
    <w:p w:rsidR="006B0BE8" w:rsidRDefault="00E03E7D">
      <w:pPr>
        <w:pStyle w:val="22"/>
        <w:numPr>
          <w:ilvl w:val="0"/>
          <w:numId w:val="3"/>
        </w:numPr>
        <w:shd w:val="clear" w:color="auto" w:fill="auto"/>
        <w:tabs>
          <w:tab w:val="left" w:pos="960"/>
        </w:tabs>
        <w:spacing w:before="0" w:after="0"/>
        <w:ind w:firstLine="760"/>
      </w:pPr>
      <w:r>
        <w:t>соблюдение трудовой дисциплины и правил внутреннего трудового распорядка;</w:t>
      </w:r>
    </w:p>
    <w:p w:rsidR="006B0BE8" w:rsidRDefault="00E03E7D">
      <w:pPr>
        <w:pStyle w:val="22"/>
        <w:numPr>
          <w:ilvl w:val="0"/>
          <w:numId w:val="3"/>
        </w:numPr>
        <w:shd w:val="clear" w:color="auto" w:fill="auto"/>
        <w:tabs>
          <w:tab w:val="left" w:pos="953"/>
        </w:tabs>
        <w:spacing w:before="0" w:after="0"/>
        <w:ind w:firstLine="760"/>
      </w:pPr>
      <w:r>
        <w:t>обеспечение сохранности и надлежащего состояния имущества, находящегося в оперативном управлении Учреждения.</w:t>
      </w:r>
    </w:p>
    <w:p w:rsidR="006B0BE8" w:rsidRDefault="00E03E7D">
      <w:pPr>
        <w:pStyle w:val="22"/>
        <w:shd w:val="clear" w:color="auto" w:fill="auto"/>
        <w:spacing w:before="0" w:after="0"/>
        <w:ind w:firstLine="760"/>
      </w:pPr>
      <w:r>
        <w:t>Конкретные размеры ежемесячного денежного поощрения устанавливаются руководителем Учреждения.</w:t>
      </w:r>
    </w:p>
    <w:p w:rsidR="006B0BE8" w:rsidRDefault="00E03E7D">
      <w:pPr>
        <w:pStyle w:val="22"/>
        <w:shd w:val="clear" w:color="auto" w:fill="auto"/>
        <w:spacing w:before="0" w:after="0"/>
        <w:ind w:firstLine="760"/>
      </w:pPr>
      <w:r>
        <w:t>В случаях неисполнения должностных обязанностей по решению руководителя Учреждения размер ежемесячного денежного поощрения может быть снижен.</w:t>
      </w:r>
    </w:p>
    <w:p w:rsidR="006B0BE8" w:rsidRDefault="00E03E7D">
      <w:pPr>
        <w:pStyle w:val="22"/>
        <w:shd w:val="clear" w:color="auto" w:fill="auto"/>
        <w:spacing w:before="0" w:after="0"/>
        <w:ind w:firstLine="760"/>
      </w:pPr>
      <w:r>
        <w:t xml:space="preserve">Снижение размера ежемесячного денежного поощрения или его </w:t>
      </w:r>
      <w:r w:rsidR="00385CDB">
        <w:t>не установление</w:t>
      </w:r>
      <w:r>
        <w:t xml:space="preserve"> оформляется приказом руководителя Учреждения.</w:t>
      </w:r>
    </w:p>
    <w:p w:rsidR="006B0BE8" w:rsidRDefault="001A01E0" w:rsidP="001A01E0">
      <w:pPr>
        <w:pStyle w:val="22"/>
        <w:numPr>
          <w:ilvl w:val="1"/>
          <w:numId w:val="2"/>
        </w:numPr>
        <w:shd w:val="clear" w:color="auto" w:fill="auto"/>
        <w:tabs>
          <w:tab w:val="left" w:pos="1459"/>
        </w:tabs>
        <w:spacing w:before="0" w:after="0"/>
        <w:ind w:firstLine="760"/>
      </w:pPr>
      <w:r w:rsidRPr="001A01E0">
        <w:t>Ежемесячная надбавка к должностному окладу за общий стаж работы устанавливается в следующих размерах</w:t>
      </w:r>
      <w:r w:rsidR="00E03E7D">
        <w:t>:</w:t>
      </w:r>
    </w:p>
    <w:p w:rsidR="00A246E5" w:rsidRDefault="00A246E5" w:rsidP="00264244">
      <w:pPr>
        <w:pStyle w:val="22"/>
        <w:shd w:val="clear" w:color="auto" w:fill="auto"/>
        <w:tabs>
          <w:tab w:val="left" w:pos="1459"/>
        </w:tabs>
        <w:spacing w:before="0" w:after="0"/>
      </w:pPr>
    </w:p>
    <w:p w:rsidR="006B0BE8" w:rsidRDefault="00E03E7D">
      <w:pPr>
        <w:pStyle w:val="24"/>
        <w:framePr w:w="9667" w:wrap="notBeside" w:vAnchor="text" w:hAnchor="text" w:xAlign="center" w:y="1"/>
        <w:shd w:val="clear" w:color="auto" w:fill="auto"/>
        <w:spacing w:line="280" w:lineRule="exact"/>
      </w:pPr>
      <w:r>
        <w:t xml:space="preserve">Таблица </w:t>
      </w:r>
      <w:r w:rsidR="00AB2699">
        <w:t>8</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77"/>
        <w:gridCol w:w="4790"/>
      </w:tblGrid>
      <w:tr w:rsidR="006B0BE8" w:rsidTr="00265A38">
        <w:trPr>
          <w:trHeight w:hRule="exact" w:val="438"/>
          <w:jc w:val="center"/>
        </w:trPr>
        <w:tc>
          <w:tcPr>
            <w:tcW w:w="4877" w:type="dxa"/>
            <w:tcBorders>
              <w:top w:val="single" w:sz="4" w:space="0" w:color="auto"/>
              <w:lef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Стаж работы</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Процент надбавки, %</w:t>
            </w:r>
          </w:p>
        </w:tc>
      </w:tr>
      <w:tr w:rsidR="006B0BE8" w:rsidTr="006E2394">
        <w:trPr>
          <w:trHeight w:hRule="exact" w:val="428"/>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1</w:t>
            </w:r>
            <w:r>
              <w:rPr>
                <w:rStyle w:val="26"/>
              </w:rPr>
              <w:t xml:space="preserve"> до </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10</w:t>
            </w:r>
          </w:p>
        </w:tc>
      </w:tr>
      <w:tr w:rsidR="006B0BE8" w:rsidTr="006E2394">
        <w:trPr>
          <w:trHeight w:hRule="exact" w:val="421"/>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5</w:t>
            </w:r>
            <w:r>
              <w:rPr>
                <w:rStyle w:val="26"/>
              </w:rPr>
              <w:t xml:space="preserve"> до 1</w:t>
            </w:r>
            <w:r w:rsidR="00A707F9">
              <w:rPr>
                <w:rStyle w:val="26"/>
              </w:rPr>
              <w:t>0</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15</w:t>
            </w:r>
          </w:p>
        </w:tc>
      </w:tr>
      <w:tr w:rsidR="006B0BE8" w:rsidTr="006E2394">
        <w:trPr>
          <w:trHeight w:hRule="exact" w:val="427"/>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от 1</w:t>
            </w:r>
            <w:r w:rsidR="00A707F9">
              <w:rPr>
                <w:rStyle w:val="26"/>
              </w:rPr>
              <w:t>0</w:t>
            </w:r>
            <w:r>
              <w:rPr>
                <w:rStyle w:val="26"/>
              </w:rPr>
              <w:t xml:space="preserve"> до 1</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20</w:t>
            </w:r>
          </w:p>
        </w:tc>
      </w:tr>
      <w:tr w:rsidR="006B0BE8" w:rsidTr="006E2394">
        <w:trPr>
          <w:trHeight w:hRule="exact" w:val="405"/>
          <w:jc w:val="center"/>
        </w:trPr>
        <w:tc>
          <w:tcPr>
            <w:tcW w:w="4877" w:type="dxa"/>
            <w:tcBorders>
              <w:top w:val="single" w:sz="4" w:space="0" w:color="auto"/>
              <w:left w:val="single" w:sz="4" w:space="0" w:color="auto"/>
              <w:bottom w:val="single" w:sz="4" w:space="0" w:color="auto"/>
            </w:tcBorders>
            <w:shd w:val="clear" w:color="auto" w:fill="FFFFFF"/>
          </w:tcPr>
          <w:p w:rsidR="006B0BE8" w:rsidRDefault="00E03E7D" w:rsidP="00A707F9">
            <w:pPr>
              <w:pStyle w:val="22"/>
              <w:framePr w:w="9667" w:wrap="notBeside" w:vAnchor="text" w:hAnchor="text" w:xAlign="center" w:y="1"/>
              <w:shd w:val="clear" w:color="auto" w:fill="auto"/>
              <w:spacing w:before="0" w:after="0" w:line="280" w:lineRule="exact"/>
              <w:jc w:val="left"/>
            </w:pPr>
            <w:r>
              <w:rPr>
                <w:rStyle w:val="26"/>
              </w:rPr>
              <w:t xml:space="preserve">свыше </w:t>
            </w:r>
            <w:r w:rsidR="00A707F9">
              <w:rPr>
                <w:rStyle w:val="26"/>
              </w:rPr>
              <w:t>15</w:t>
            </w:r>
            <w:r>
              <w:rPr>
                <w:rStyle w:val="26"/>
              </w:rPr>
              <w:t xml:space="preserve"> лет</w:t>
            </w:r>
          </w:p>
        </w:tc>
        <w:tc>
          <w:tcPr>
            <w:tcW w:w="4790" w:type="dxa"/>
            <w:tcBorders>
              <w:top w:val="single" w:sz="4" w:space="0" w:color="auto"/>
              <w:left w:val="single" w:sz="4" w:space="0" w:color="auto"/>
              <w:bottom w:val="single" w:sz="4" w:space="0" w:color="auto"/>
              <w:right w:val="single" w:sz="4" w:space="0" w:color="auto"/>
            </w:tcBorders>
            <w:shd w:val="clear" w:color="auto" w:fill="FFFFFF"/>
          </w:tcPr>
          <w:p w:rsidR="006B0BE8" w:rsidRDefault="00E03E7D">
            <w:pPr>
              <w:pStyle w:val="22"/>
              <w:framePr w:w="9667" w:wrap="notBeside" w:vAnchor="text" w:hAnchor="text" w:xAlign="center" w:y="1"/>
              <w:shd w:val="clear" w:color="auto" w:fill="auto"/>
              <w:spacing w:before="0" w:after="0" w:line="280" w:lineRule="exact"/>
              <w:jc w:val="center"/>
            </w:pPr>
            <w:r>
              <w:rPr>
                <w:rStyle w:val="26"/>
              </w:rPr>
              <w:t>30</w:t>
            </w:r>
          </w:p>
        </w:tc>
      </w:tr>
    </w:tbl>
    <w:p w:rsidR="006B0BE8" w:rsidRDefault="006B0BE8">
      <w:pPr>
        <w:framePr w:w="9667" w:wrap="notBeside" w:vAnchor="text" w:hAnchor="text" w:xAlign="center" w:y="1"/>
        <w:rPr>
          <w:sz w:val="2"/>
          <w:szCs w:val="2"/>
        </w:rPr>
      </w:pPr>
    </w:p>
    <w:p w:rsidR="006B0BE8" w:rsidRDefault="006B0BE8">
      <w:pPr>
        <w:rPr>
          <w:sz w:val="2"/>
          <w:szCs w:val="2"/>
        </w:rPr>
      </w:pPr>
    </w:p>
    <w:p w:rsidR="001A01E0" w:rsidRDefault="001A01E0" w:rsidP="001A01E0">
      <w:pPr>
        <w:pStyle w:val="22"/>
        <w:shd w:val="clear" w:color="auto" w:fill="auto"/>
        <w:tabs>
          <w:tab w:val="left" w:pos="1243"/>
        </w:tabs>
        <w:spacing w:before="0" w:after="0"/>
      </w:pPr>
      <w:r>
        <w:t xml:space="preserve">                     </w:t>
      </w:r>
      <w:r w:rsidRPr="001A01E0">
        <w:t>с учетом стажа работы по специальности, в органах местного самоуправления, муниципальных учреждения, в исполнительных органах государственной власти, в исполнительных органах субъектов  Российской Федерации, а также службы на воинских должностях и должностях правоохранительной службы.</w:t>
      </w:r>
    </w:p>
    <w:p w:rsidR="006B0BE8" w:rsidRDefault="00A707F9">
      <w:pPr>
        <w:pStyle w:val="22"/>
        <w:numPr>
          <w:ilvl w:val="1"/>
          <w:numId w:val="2"/>
        </w:numPr>
        <w:shd w:val="clear" w:color="auto" w:fill="auto"/>
        <w:tabs>
          <w:tab w:val="left" w:pos="1243"/>
        </w:tabs>
        <w:spacing w:before="0" w:after="0"/>
        <w:ind w:firstLine="760"/>
      </w:pPr>
      <w:r>
        <w:t>Ежеквартальная п</w:t>
      </w:r>
      <w:r w:rsidR="00E03E7D">
        <w:t xml:space="preserve">ремия по результатам работы выплачивается в </w:t>
      </w:r>
      <w:r w:rsidR="00E03E7D">
        <w:lastRenderedPageBreak/>
        <w:t xml:space="preserve">размере </w:t>
      </w:r>
      <w:r>
        <w:t>7</w:t>
      </w:r>
      <w:r w:rsidR="00E03E7D">
        <w:t xml:space="preserve">5% должностного оклада за фактически отработанное время за добросовестное выполнение должностных обязанностей по итогам работы за </w:t>
      </w:r>
      <w:r>
        <w:t>квартал</w:t>
      </w:r>
      <w:r w:rsidR="00E03E7D">
        <w:t>.</w:t>
      </w:r>
    </w:p>
    <w:p w:rsidR="006B0BE8" w:rsidRDefault="00E03E7D">
      <w:pPr>
        <w:pStyle w:val="22"/>
        <w:shd w:val="clear" w:color="auto" w:fill="auto"/>
        <w:spacing w:before="0" w:after="0"/>
        <w:ind w:firstLine="760"/>
      </w:pPr>
      <w:r>
        <w:t>Основными показателями для премирования являются:</w:t>
      </w:r>
    </w:p>
    <w:p w:rsidR="006B0BE8" w:rsidRDefault="00E03E7D">
      <w:pPr>
        <w:pStyle w:val="22"/>
        <w:numPr>
          <w:ilvl w:val="0"/>
          <w:numId w:val="3"/>
        </w:numPr>
        <w:shd w:val="clear" w:color="auto" w:fill="auto"/>
        <w:tabs>
          <w:tab w:val="left" w:pos="1180"/>
        </w:tabs>
        <w:spacing w:before="0" w:after="0"/>
        <w:ind w:firstLine="760"/>
      </w:pPr>
      <w:r>
        <w:t>личное отношение каждого работника к выполнению своих должностных (функциональных) обязанностей;</w:t>
      </w:r>
    </w:p>
    <w:p w:rsidR="006B0BE8" w:rsidRDefault="00E03E7D">
      <w:pPr>
        <w:pStyle w:val="22"/>
        <w:numPr>
          <w:ilvl w:val="0"/>
          <w:numId w:val="3"/>
        </w:numPr>
        <w:shd w:val="clear" w:color="auto" w:fill="auto"/>
        <w:tabs>
          <w:tab w:val="left" w:pos="926"/>
        </w:tabs>
        <w:spacing w:before="0" w:after="0"/>
        <w:ind w:firstLine="760"/>
      </w:pPr>
      <w:r>
        <w:t>профессионализм и личный вклад работника в общий результат работы учреждения при решении вопросов, входящих в компетенцию сотрудника;</w:t>
      </w:r>
    </w:p>
    <w:p w:rsidR="006B0BE8" w:rsidRDefault="00E03E7D">
      <w:pPr>
        <w:pStyle w:val="22"/>
        <w:numPr>
          <w:ilvl w:val="0"/>
          <w:numId w:val="3"/>
        </w:numPr>
        <w:shd w:val="clear" w:color="auto" w:fill="auto"/>
        <w:tabs>
          <w:tab w:val="left" w:pos="916"/>
        </w:tabs>
        <w:spacing w:before="0" w:after="0"/>
        <w:ind w:firstLine="760"/>
      </w:pPr>
      <w:r>
        <w:t xml:space="preserve"> разумная и</w:t>
      </w:r>
      <w:r w:rsidR="00986311">
        <w:t>нициатива работника, проявленная</w:t>
      </w:r>
      <w:r>
        <w:t xml:space="preserve"> при исполнении должностных обязанностей;</w:t>
      </w:r>
    </w:p>
    <w:p w:rsidR="006B0BE8" w:rsidRDefault="00E03E7D">
      <w:pPr>
        <w:pStyle w:val="22"/>
        <w:numPr>
          <w:ilvl w:val="0"/>
          <w:numId w:val="3"/>
        </w:numPr>
        <w:shd w:val="clear" w:color="auto" w:fill="auto"/>
        <w:tabs>
          <w:tab w:val="left" w:pos="916"/>
        </w:tabs>
        <w:spacing w:before="0" w:after="0"/>
        <w:ind w:firstLine="760"/>
      </w:pPr>
      <w:r>
        <w:t>результаты работы, достигнутые путем своевременного и качественного выполнения должностных (функциональных) обязанностей.</w:t>
      </w:r>
    </w:p>
    <w:p w:rsidR="006B0BE8" w:rsidRDefault="00E03E7D">
      <w:pPr>
        <w:pStyle w:val="22"/>
        <w:shd w:val="clear" w:color="auto" w:fill="auto"/>
        <w:spacing w:before="0" w:after="0"/>
        <w:ind w:firstLine="760"/>
      </w:pPr>
      <w:r>
        <w:t>Размер премии может быть установлен работникам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6B0BE8" w:rsidRDefault="00E03E7D">
      <w:pPr>
        <w:pStyle w:val="22"/>
        <w:shd w:val="clear" w:color="auto" w:fill="auto"/>
        <w:spacing w:before="0" w:after="0"/>
        <w:ind w:firstLine="760"/>
      </w:pPr>
      <w:r>
        <w:t>Оценка трудовой деятельности работников осуществляется непосредственным руководителем.</w:t>
      </w:r>
    </w:p>
    <w:p w:rsidR="00D906A1" w:rsidRDefault="00D906A1">
      <w:pPr>
        <w:pStyle w:val="22"/>
        <w:shd w:val="clear" w:color="auto" w:fill="auto"/>
        <w:spacing w:before="0" w:after="0"/>
        <w:ind w:firstLine="760"/>
      </w:pPr>
    </w:p>
    <w:p w:rsidR="006B0BE8" w:rsidRPr="00A65723" w:rsidRDefault="00E03E7D">
      <w:pPr>
        <w:pStyle w:val="33"/>
        <w:keepNext/>
        <w:keepLines/>
        <w:numPr>
          <w:ilvl w:val="0"/>
          <w:numId w:val="2"/>
        </w:numPr>
        <w:shd w:val="clear" w:color="auto" w:fill="auto"/>
        <w:tabs>
          <w:tab w:val="left" w:pos="3651"/>
        </w:tabs>
        <w:spacing w:before="0" w:after="304" w:line="280" w:lineRule="exact"/>
        <w:ind w:left="3320" w:firstLine="0"/>
        <w:jc w:val="both"/>
        <w:rPr>
          <w:color w:val="auto"/>
        </w:rPr>
      </w:pPr>
      <w:bookmarkStart w:id="10" w:name="bookmark11"/>
      <w:r w:rsidRPr="00A65723">
        <w:rPr>
          <w:color w:val="auto"/>
        </w:rPr>
        <w:t>Социальные выплаты</w:t>
      </w:r>
      <w:bookmarkEnd w:id="10"/>
    </w:p>
    <w:p w:rsidR="006B0BE8" w:rsidRDefault="00E03E7D">
      <w:pPr>
        <w:pStyle w:val="22"/>
        <w:shd w:val="clear" w:color="auto" w:fill="auto"/>
        <w:spacing w:before="0" w:after="0"/>
        <w:ind w:firstLine="760"/>
      </w:pPr>
      <w:r>
        <w:t>Работникам Учреждения устанавливаются социальные выплаты.</w:t>
      </w:r>
    </w:p>
    <w:p w:rsidR="006B0BE8" w:rsidRDefault="00E03E7D" w:rsidP="0071704D">
      <w:pPr>
        <w:pStyle w:val="22"/>
        <w:numPr>
          <w:ilvl w:val="1"/>
          <w:numId w:val="2"/>
        </w:numPr>
        <w:shd w:val="clear" w:color="auto" w:fill="auto"/>
        <w:tabs>
          <w:tab w:val="left" w:pos="1243"/>
        </w:tabs>
        <w:spacing w:before="0" w:after="0"/>
        <w:ind w:firstLine="760"/>
      </w:pPr>
      <w:r>
        <w:t>При уходе в ежегодный оплачиваемый отпуск работнику Учреждения</w:t>
      </w:r>
      <w:r w:rsidR="00986311">
        <w:t xml:space="preserve"> </w:t>
      </w:r>
      <w:r w:rsidR="003348AC" w:rsidRPr="00B82E7A">
        <w:t xml:space="preserve">(кроме </w:t>
      </w:r>
      <w:r w:rsidR="00D906A1">
        <w:t>сотрудников</w:t>
      </w:r>
      <w:r w:rsidR="003348AC" w:rsidRPr="00B82E7A">
        <w:t xml:space="preserve"> Учреждения указанных в пункте </w:t>
      </w:r>
      <w:r w:rsidR="003348AC">
        <w:t>4</w:t>
      </w:r>
      <w:r w:rsidR="003348AC" w:rsidRPr="00B82E7A">
        <w:t>.</w:t>
      </w:r>
      <w:r w:rsidR="00A65723">
        <w:t>8</w:t>
      </w:r>
      <w:r w:rsidR="003348AC" w:rsidRPr="00B82E7A">
        <w:t xml:space="preserve">. раздела </w:t>
      </w:r>
      <w:r w:rsidR="003348AC">
        <w:t>4</w:t>
      </w:r>
      <w:r w:rsidR="003348AC" w:rsidRPr="00B82E7A">
        <w:t xml:space="preserve"> настоящего Положения) </w:t>
      </w:r>
      <w:r>
        <w:t xml:space="preserve"> на основании личного заявления производится единовременная выплата в размере двух должностных окладов</w:t>
      </w:r>
      <w:r w:rsidR="0071704D">
        <w:t>.</w:t>
      </w:r>
      <w:r>
        <w:t xml:space="preserve"> При предоставлении оплачиваемого отпуска вновь принятому сотруднику и отработавшему менее шести месяцев единовременная выплата производится в размере одного должностного оклада.</w:t>
      </w:r>
    </w:p>
    <w:p w:rsidR="006B0BE8" w:rsidRDefault="00E03E7D">
      <w:pPr>
        <w:pStyle w:val="22"/>
        <w:shd w:val="clear" w:color="auto" w:fill="auto"/>
        <w:spacing w:before="0" w:after="0"/>
        <w:ind w:firstLine="740"/>
      </w:pPr>
      <w:r>
        <w:t>При увольнении сотрудника до окончания того рабочего года, в счет которого он уже получил единовременную выплату в размере двух должностных окладов за неотработанные дни отпуска, выплаченная единовременная выплата удержанию не подлежит.</w:t>
      </w:r>
    </w:p>
    <w:p w:rsidR="006B0BE8" w:rsidRDefault="00E03E7D">
      <w:pPr>
        <w:pStyle w:val="22"/>
        <w:shd w:val="clear" w:color="auto" w:fill="auto"/>
        <w:spacing w:before="0" w:after="0"/>
        <w:ind w:firstLine="740"/>
      </w:pPr>
      <w:r>
        <w:t>При окончательном денежном расчете с работником единовременная выплата производится пропорционально отработанному времени.</w:t>
      </w:r>
    </w:p>
    <w:p w:rsidR="00B82E7A" w:rsidRPr="00D906A1" w:rsidRDefault="009946C7" w:rsidP="00D906A1">
      <w:pPr>
        <w:pStyle w:val="22"/>
        <w:shd w:val="clear" w:color="auto" w:fill="auto"/>
        <w:spacing w:before="0" w:after="0"/>
        <w:ind w:firstLine="760"/>
        <w:rPr>
          <w:color w:val="FF0000"/>
        </w:rPr>
      </w:pPr>
      <w:r>
        <w:t>Работника</w:t>
      </w:r>
      <w:r w:rsidR="00D906A1">
        <w:t>м</w:t>
      </w:r>
      <w:r w:rsidR="00B82E7A" w:rsidRPr="00B82E7A">
        <w:t xml:space="preserve"> (кроме </w:t>
      </w:r>
      <w:r w:rsidR="00D906A1">
        <w:t>сотрудников</w:t>
      </w:r>
      <w:r w:rsidR="00B82E7A" w:rsidRPr="00B82E7A">
        <w:t xml:space="preserve"> Учреждения указанных в пункте </w:t>
      </w:r>
      <w:r w:rsidR="00B82E7A">
        <w:t>4</w:t>
      </w:r>
      <w:r w:rsidR="00B82E7A" w:rsidRPr="00B82E7A">
        <w:t>.</w:t>
      </w:r>
      <w:r w:rsidR="00A65723">
        <w:t>8</w:t>
      </w:r>
      <w:r w:rsidR="00B82E7A" w:rsidRPr="00B82E7A">
        <w:t xml:space="preserve">. раздела </w:t>
      </w:r>
      <w:r w:rsidR="00B82E7A">
        <w:t>4</w:t>
      </w:r>
      <w:r w:rsidR="00B82E7A" w:rsidRPr="00B82E7A">
        <w:t xml:space="preserve"> настоящего Положения) на основании их личных заявлений один раз в течение календарного года выплачивается материальная помощь в размере одного должностного оклада. Вновь принятому </w:t>
      </w:r>
      <w:r w:rsidR="00D906A1">
        <w:t>работнику</w:t>
      </w:r>
      <w:r w:rsidR="00D906A1" w:rsidRPr="00D906A1">
        <w:t>,</w:t>
      </w:r>
      <w:r w:rsidR="00D906A1">
        <w:t xml:space="preserve"> материальная помощь выплачивается по истечении шести месяцев. </w:t>
      </w:r>
      <w:r w:rsidR="00D906A1" w:rsidRPr="00D906A1">
        <w:rPr>
          <w:color w:val="auto"/>
        </w:rPr>
        <w:t>При окончательном денежном расчете с работником выплата материальной помощи производится пропорционально отработанному времени.</w:t>
      </w:r>
    </w:p>
    <w:p w:rsidR="006B0BE8" w:rsidRDefault="00E03E7D">
      <w:pPr>
        <w:pStyle w:val="22"/>
        <w:numPr>
          <w:ilvl w:val="1"/>
          <w:numId w:val="2"/>
        </w:numPr>
        <w:shd w:val="clear" w:color="auto" w:fill="auto"/>
        <w:tabs>
          <w:tab w:val="left" w:pos="1313"/>
        </w:tabs>
        <w:spacing w:before="0" w:after="0"/>
        <w:ind w:firstLine="740"/>
      </w:pPr>
      <w:r>
        <w:t>Единовременная социальная выплата выплачивается:</w:t>
      </w:r>
    </w:p>
    <w:p w:rsidR="006B0BE8" w:rsidRDefault="00E03E7D">
      <w:pPr>
        <w:pStyle w:val="22"/>
        <w:numPr>
          <w:ilvl w:val="0"/>
          <w:numId w:val="3"/>
        </w:numPr>
        <w:shd w:val="clear" w:color="auto" w:fill="auto"/>
        <w:tabs>
          <w:tab w:val="left" w:pos="953"/>
        </w:tabs>
        <w:spacing w:before="0" w:after="0"/>
        <w:ind w:firstLine="740"/>
      </w:pPr>
      <w:r>
        <w:t xml:space="preserve">к юбилейным датам </w:t>
      </w:r>
      <w:r w:rsidR="0070714C" w:rsidRPr="00DE7CB8">
        <w:t xml:space="preserve">женщины </w:t>
      </w:r>
      <w:r w:rsidR="0070714C">
        <w:t>–</w:t>
      </w:r>
      <w:r w:rsidR="00244DAE">
        <w:t xml:space="preserve"> </w:t>
      </w:r>
      <w:r w:rsidR="0070714C">
        <w:t>(50</w:t>
      </w:r>
      <w:r w:rsidR="0070714C" w:rsidRPr="00DE7CB8">
        <w:t xml:space="preserve"> лет, </w:t>
      </w:r>
      <w:r w:rsidR="0070714C">
        <w:t xml:space="preserve">55 лет, </w:t>
      </w:r>
      <w:r w:rsidR="0070714C" w:rsidRPr="00DE7CB8">
        <w:t xml:space="preserve">мужчины </w:t>
      </w:r>
      <w:r w:rsidR="0070714C">
        <w:t xml:space="preserve">–55 лет, </w:t>
      </w:r>
      <w:r w:rsidR="00D435F3">
        <w:t xml:space="preserve">  </w:t>
      </w:r>
      <w:r w:rsidR="0070714C" w:rsidRPr="00DE7CB8">
        <w:t xml:space="preserve">60 </w:t>
      </w:r>
      <w:r w:rsidR="0070714C" w:rsidRPr="00DE7CB8">
        <w:lastRenderedPageBreak/>
        <w:t>лет и каждые по</w:t>
      </w:r>
      <w:r w:rsidR="0070714C">
        <w:t>следующие 5 лет со дня рождения)</w:t>
      </w:r>
      <w:r w:rsidR="00244DAE">
        <w:t xml:space="preserve"> </w:t>
      </w:r>
      <w:r w:rsidRPr="0070714C">
        <w:rPr>
          <w:color w:val="auto"/>
        </w:rPr>
        <w:t>- в размере одного должностного</w:t>
      </w:r>
      <w:r>
        <w:t xml:space="preserve"> оклада;</w:t>
      </w:r>
    </w:p>
    <w:p w:rsidR="006B0BE8" w:rsidRDefault="00E03E7D">
      <w:pPr>
        <w:pStyle w:val="22"/>
        <w:numPr>
          <w:ilvl w:val="0"/>
          <w:numId w:val="3"/>
        </w:numPr>
        <w:shd w:val="clear" w:color="auto" w:fill="auto"/>
        <w:tabs>
          <w:tab w:val="left" w:pos="997"/>
        </w:tabs>
        <w:spacing w:before="0" w:after="0"/>
        <w:ind w:firstLine="740"/>
      </w:pPr>
      <w:r>
        <w:t>при уходе на пенсию - в размере одного должностного оклада;</w:t>
      </w:r>
    </w:p>
    <w:p w:rsidR="006B0BE8" w:rsidRDefault="00D206B9">
      <w:pPr>
        <w:pStyle w:val="22"/>
        <w:numPr>
          <w:ilvl w:val="0"/>
          <w:numId w:val="3"/>
        </w:numPr>
        <w:shd w:val="clear" w:color="auto" w:fill="auto"/>
        <w:tabs>
          <w:tab w:val="left" w:pos="957"/>
        </w:tabs>
        <w:spacing w:before="0" w:after="0"/>
        <w:ind w:firstLine="740"/>
      </w:pPr>
      <w:r>
        <w:rPr>
          <w:color w:val="auto"/>
          <w:sz w:val="27"/>
          <w:szCs w:val="27"/>
          <w:lang w:bidi="ar-SA"/>
        </w:rPr>
        <w:t>в связи со смертью близких родственников (родители, супруги, дети) - в</w:t>
      </w:r>
      <w:r w:rsidR="00D435F3" w:rsidRPr="00D435F3">
        <w:t xml:space="preserve"> </w:t>
      </w:r>
      <w:r w:rsidR="00E03E7D">
        <w:t>размере 3000 рублей;</w:t>
      </w:r>
    </w:p>
    <w:p w:rsidR="00D206B9" w:rsidRPr="00030791" w:rsidRDefault="00E03E7D" w:rsidP="00030791">
      <w:pPr>
        <w:pStyle w:val="22"/>
        <w:numPr>
          <w:ilvl w:val="0"/>
          <w:numId w:val="3"/>
        </w:numPr>
        <w:shd w:val="clear" w:color="auto" w:fill="auto"/>
        <w:tabs>
          <w:tab w:val="left" w:pos="962"/>
        </w:tabs>
        <w:spacing w:before="0" w:after="0"/>
        <w:ind w:firstLine="740"/>
      </w:pPr>
      <w:r>
        <w:t>в целях оказания материальной поддержки при длительном и (или) тяжелом заболевании - в размере до 5000 рублей;</w:t>
      </w:r>
    </w:p>
    <w:p w:rsidR="006B0BE8" w:rsidRDefault="00E03E7D">
      <w:pPr>
        <w:pStyle w:val="22"/>
        <w:numPr>
          <w:ilvl w:val="0"/>
          <w:numId w:val="3"/>
        </w:numPr>
        <w:shd w:val="clear" w:color="auto" w:fill="auto"/>
        <w:tabs>
          <w:tab w:val="left" w:pos="953"/>
        </w:tabs>
        <w:spacing w:before="0" w:after="0"/>
        <w:ind w:firstLine="740"/>
      </w:pPr>
      <w:r>
        <w:t>при погребении работника родственникам выдается материальная помощь в размере 5000 рублей.</w:t>
      </w:r>
    </w:p>
    <w:p w:rsidR="006B0BE8" w:rsidRDefault="00E03E7D">
      <w:pPr>
        <w:pStyle w:val="22"/>
        <w:shd w:val="clear" w:color="auto" w:fill="auto"/>
        <w:spacing w:before="0" w:after="0"/>
        <w:ind w:firstLine="740"/>
      </w:pPr>
      <w:r>
        <w:t>Единовременные социальные выплаты работникам Учреждения производятся в соответствии с приказом директора Учреждения.</w:t>
      </w:r>
    </w:p>
    <w:p w:rsidR="003155EA" w:rsidRDefault="00E03E7D" w:rsidP="003155EA">
      <w:pPr>
        <w:pStyle w:val="22"/>
        <w:numPr>
          <w:ilvl w:val="1"/>
          <w:numId w:val="2"/>
        </w:numPr>
        <w:shd w:val="clear" w:color="auto" w:fill="auto"/>
        <w:tabs>
          <w:tab w:val="left" w:pos="1284"/>
        </w:tabs>
        <w:spacing w:before="0" w:after="0"/>
        <w:ind w:firstLine="740"/>
      </w:pPr>
      <w:r>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rsidR="00986679" w:rsidRDefault="00986679" w:rsidP="00986679">
      <w:pPr>
        <w:pStyle w:val="22"/>
        <w:shd w:val="clear" w:color="auto" w:fill="auto"/>
        <w:tabs>
          <w:tab w:val="left" w:pos="1284"/>
        </w:tabs>
        <w:spacing w:before="0" w:after="0"/>
        <w:ind w:left="740"/>
      </w:pPr>
    </w:p>
    <w:p w:rsidR="00986679" w:rsidRDefault="00986679" w:rsidP="00986679">
      <w:pPr>
        <w:pStyle w:val="22"/>
        <w:shd w:val="clear" w:color="auto" w:fill="auto"/>
        <w:tabs>
          <w:tab w:val="left" w:pos="1284"/>
        </w:tabs>
        <w:spacing w:before="0" w:after="0"/>
        <w:ind w:left="740"/>
      </w:pPr>
    </w:p>
    <w:p w:rsidR="00986679" w:rsidRDefault="00986679" w:rsidP="00986679">
      <w:pPr>
        <w:widowControl/>
        <w:jc w:val="both"/>
        <w:rPr>
          <w:rFonts w:ascii="Times New Roman" w:eastAsia="Times New Roman" w:hAnsi="Times New Roman" w:cs="Times New Roman"/>
          <w:b/>
          <w:color w:val="auto"/>
          <w:sz w:val="28"/>
          <w:szCs w:val="28"/>
          <w:lang w:bidi="ar-SA"/>
        </w:rPr>
      </w:pPr>
    </w:p>
    <w:p w:rsidR="00986679" w:rsidRPr="003155EA" w:rsidRDefault="00986679" w:rsidP="00986679">
      <w:pPr>
        <w:pStyle w:val="22"/>
        <w:shd w:val="clear" w:color="auto" w:fill="auto"/>
        <w:tabs>
          <w:tab w:val="left" w:pos="1284"/>
        </w:tabs>
        <w:spacing w:before="0" w:after="0"/>
      </w:pPr>
    </w:p>
    <w:sectPr w:rsidR="00986679" w:rsidRPr="003155EA" w:rsidSect="00F1465F">
      <w:headerReference w:type="default" r:id="rId15"/>
      <w:type w:val="continuous"/>
      <w:pgSz w:w="11900" w:h="16840"/>
      <w:pgMar w:top="1088" w:right="803" w:bottom="1107" w:left="133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BD4" w:rsidRDefault="00EF1BD4">
      <w:r>
        <w:separator/>
      </w:r>
    </w:p>
  </w:endnote>
  <w:endnote w:type="continuationSeparator" w:id="0">
    <w:p w:rsidR="00EF1BD4" w:rsidRDefault="00EF1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BD4" w:rsidRDefault="00EF1BD4"/>
  </w:footnote>
  <w:footnote w:type="continuationSeparator" w:id="0">
    <w:p w:rsidR="00EF1BD4" w:rsidRDefault="00EF1B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A25DD2">
    <w:pPr>
      <w:pStyle w:val="a9"/>
      <w:jc w:val="center"/>
    </w:pPr>
    <w:r>
      <w:fldChar w:fldCharType="begin"/>
    </w:r>
    <w:r w:rsidR="00090FD1">
      <w:instrText xml:space="preserve"> PAGE   \* MERGEFORMAT </w:instrText>
    </w:r>
    <w:r>
      <w:fldChar w:fldCharType="separate"/>
    </w:r>
    <w:r w:rsidR="000C1AD0">
      <w:rPr>
        <w:noProof/>
      </w:rPr>
      <w:t>2</w:t>
    </w:r>
    <w:r>
      <w:fldChar w:fldCharType="end"/>
    </w:r>
  </w:p>
  <w:p w:rsidR="00090FD1" w:rsidRDefault="00090FD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5B16C5" w:rsidRDefault="00A25DD2" w:rsidP="005B16C5">
    <w:pPr>
      <w:pStyle w:val="a9"/>
      <w:jc w:val="center"/>
    </w:pPr>
    <w:r>
      <w:fldChar w:fldCharType="begin"/>
    </w:r>
    <w:r w:rsidR="005B16C5">
      <w:instrText xml:space="preserve"> PAGE   \* MERGEFORMAT </w:instrText>
    </w:r>
    <w:r>
      <w:fldChar w:fldCharType="separate"/>
    </w:r>
    <w:r w:rsidR="000C1AD0">
      <w:rPr>
        <w:noProof/>
      </w:rPr>
      <w:t>12</w:t>
    </w:r>
    <w:r>
      <w:fldChar w:fldCharType="end"/>
    </w:r>
  </w:p>
  <w:p w:rsidR="00367536" w:rsidRPr="00367536" w:rsidRDefault="00367536" w:rsidP="00367536">
    <w:pPr>
      <w:widowControl/>
      <w:tabs>
        <w:tab w:val="center" w:pos="4677"/>
        <w:tab w:val="right" w:pos="9355"/>
      </w:tabs>
      <w:jc w:val="center"/>
      <w:rPr>
        <w:rFonts w:ascii="Times New Roman" w:eastAsia="Times New Roman" w:hAnsi="Times New Roman" w:cs="Times New Roman"/>
        <w:color w:val="auto"/>
        <w:sz w:val="20"/>
        <w:szCs w:val="20"/>
        <w:lang w:bidi="ar-SA"/>
      </w:rPr>
    </w:pPr>
  </w:p>
  <w:p w:rsidR="006B0BE8" w:rsidRPr="00BA2D6D" w:rsidRDefault="00EF1BD4" w:rsidP="00BA2D6D">
    <w:pPr>
      <w:widowControl/>
      <w:tabs>
        <w:tab w:val="center" w:pos="4677"/>
        <w:tab w:val="right" w:pos="9355"/>
      </w:tabs>
      <w:jc w:val="center"/>
      <w:rPr>
        <w:rFonts w:ascii="Times New Roman" w:eastAsia="Times New Roman" w:hAnsi="Times New Roman" w:cs="Times New Roman"/>
        <w:color w:val="auto"/>
        <w:sz w:val="20"/>
        <w:szCs w:val="20"/>
        <w:lang w:bidi="ar-SA"/>
      </w:rPr>
    </w:pPr>
    <w:r>
      <w:rPr>
        <w:noProof/>
        <w:lang w:bidi="ar-SA"/>
      </w:rPr>
      <w:pict>
        <v:shapetype id="_x0000_t202" coordsize="21600,21600" o:spt="202" path="m,l,21600r21600,l21600,xe">
          <v:stroke joinstyle="miter"/>
          <v:path gradientshapeok="t" o:connecttype="rect"/>
        </v:shapetype>
        <v:shape id="Text Box 1" o:spid="_x0000_s2049" type="#_x0000_t202" style="position:absolute;left:0;text-align:left;margin-left:306.1pt;margin-top:37.35pt;width:6.5pt;height:13.8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" filled="f" stroked="f">
          <v:textbox style="mso-fit-shape-to-text:t" inset="0,0,0,0">
            <w:txbxContent>
              <w:p w:rsidR="006B0BE8" w:rsidRDefault="006B0BE8">
                <w:pPr>
                  <w:pStyle w:val="a5"/>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261"/>
    <w:multiLevelType w:val="multilevel"/>
    <w:tmpl w:val="35627D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DF4A66"/>
    <w:multiLevelType w:val="multilevel"/>
    <w:tmpl w:val="CAD25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D374D1"/>
    <w:multiLevelType w:val="multilevel"/>
    <w:tmpl w:val="9FD43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0BE8"/>
    <w:rsid w:val="00030791"/>
    <w:rsid w:val="00087284"/>
    <w:rsid w:val="00090FD1"/>
    <w:rsid w:val="000C1AD0"/>
    <w:rsid w:val="000C2BAF"/>
    <w:rsid w:val="00116F9B"/>
    <w:rsid w:val="001211EB"/>
    <w:rsid w:val="00122E44"/>
    <w:rsid w:val="00175708"/>
    <w:rsid w:val="00181EA8"/>
    <w:rsid w:val="001825BC"/>
    <w:rsid w:val="00187C60"/>
    <w:rsid w:val="00195D7C"/>
    <w:rsid w:val="001A01E0"/>
    <w:rsid w:val="001A13D4"/>
    <w:rsid w:val="001A7FC8"/>
    <w:rsid w:val="00215174"/>
    <w:rsid w:val="002403C5"/>
    <w:rsid w:val="00244DAE"/>
    <w:rsid w:val="002553C2"/>
    <w:rsid w:val="00264244"/>
    <w:rsid w:val="00265A38"/>
    <w:rsid w:val="00275898"/>
    <w:rsid w:val="003155EA"/>
    <w:rsid w:val="003348AC"/>
    <w:rsid w:val="003446FA"/>
    <w:rsid w:val="00367536"/>
    <w:rsid w:val="00385CDB"/>
    <w:rsid w:val="003A42A6"/>
    <w:rsid w:val="003A62BD"/>
    <w:rsid w:val="003C0052"/>
    <w:rsid w:val="003C1BD4"/>
    <w:rsid w:val="003D66A2"/>
    <w:rsid w:val="00415920"/>
    <w:rsid w:val="00434D85"/>
    <w:rsid w:val="0044003F"/>
    <w:rsid w:val="00456095"/>
    <w:rsid w:val="004613D4"/>
    <w:rsid w:val="00465DD2"/>
    <w:rsid w:val="004B7BD6"/>
    <w:rsid w:val="004C36DA"/>
    <w:rsid w:val="004D667E"/>
    <w:rsid w:val="00503559"/>
    <w:rsid w:val="00514EBE"/>
    <w:rsid w:val="00515DE2"/>
    <w:rsid w:val="00543DFA"/>
    <w:rsid w:val="005440B7"/>
    <w:rsid w:val="005B05E1"/>
    <w:rsid w:val="005B16C5"/>
    <w:rsid w:val="005F6F44"/>
    <w:rsid w:val="006067C9"/>
    <w:rsid w:val="0065429A"/>
    <w:rsid w:val="0065767E"/>
    <w:rsid w:val="00684BDE"/>
    <w:rsid w:val="006872F4"/>
    <w:rsid w:val="006B0BE8"/>
    <w:rsid w:val="006C5572"/>
    <w:rsid w:val="006E2394"/>
    <w:rsid w:val="0070714C"/>
    <w:rsid w:val="0071704D"/>
    <w:rsid w:val="007466B1"/>
    <w:rsid w:val="00777AE2"/>
    <w:rsid w:val="007942F1"/>
    <w:rsid w:val="007970BD"/>
    <w:rsid w:val="007A778A"/>
    <w:rsid w:val="007E706B"/>
    <w:rsid w:val="00851189"/>
    <w:rsid w:val="008D3773"/>
    <w:rsid w:val="00901D46"/>
    <w:rsid w:val="00951B5B"/>
    <w:rsid w:val="009534DF"/>
    <w:rsid w:val="0097042C"/>
    <w:rsid w:val="00986311"/>
    <w:rsid w:val="00986346"/>
    <w:rsid w:val="00986679"/>
    <w:rsid w:val="009946C7"/>
    <w:rsid w:val="009C5D6F"/>
    <w:rsid w:val="009D21D0"/>
    <w:rsid w:val="009E0FDA"/>
    <w:rsid w:val="00A246E5"/>
    <w:rsid w:val="00A25DD2"/>
    <w:rsid w:val="00A65723"/>
    <w:rsid w:val="00A707F9"/>
    <w:rsid w:val="00AA4016"/>
    <w:rsid w:val="00AB2699"/>
    <w:rsid w:val="00B62B3E"/>
    <w:rsid w:val="00B82E7A"/>
    <w:rsid w:val="00B90372"/>
    <w:rsid w:val="00B90628"/>
    <w:rsid w:val="00BA186A"/>
    <w:rsid w:val="00BA2D6D"/>
    <w:rsid w:val="00BE31C7"/>
    <w:rsid w:val="00C0254D"/>
    <w:rsid w:val="00C27FCF"/>
    <w:rsid w:val="00C45143"/>
    <w:rsid w:val="00C46920"/>
    <w:rsid w:val="00C65047"/>
    <w:rsid w:val="00C81EBD"/>
    <w:rsid w:val="00D206B9"/>
    <w:rsid w:val="00D20EC6"/>
    <w:rsid w:val="00D435F3"/>
    <w:rsid w:val="00D906A1"/>
    <w:rsid w:val="00D919B5"/>
    <w:rsid w:val="00DA44FA"/>
    <w:rsid w:val="00DB54FC"/>
    <w:rsid w:val="00DD0C1C"/>
    <w:rsid w:val="00DE78F4"/>
    <w:rsid w:val="00DF234B"/>
    <w:rsid w:val="00E03E7D"/>
    <w:rsid w:val="00E13856"/>
    <w:rsid w:val="00E2185D"/>
    <w:rsid w:val="00E40F6A"/>
    <w:rsid w:val="00E9190F"/>
    <w:rsid w:val="00EE7D10"/>
    <w:rsid w:val="00EF1BD4"/>
    <w:rsid w:val="00F1465F"/>
    <w:rsid w:val="00F7278B"/>
    <w:rsid w:val="00F933F1"/>
    <w:rsid w:val="00FD2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 w:type="paragraph" w:customStyle="1" w:styleId="ConsPlusNormal">
    <w:name w:val="ConsPlusNormal"/>
    <w:rsid w:val="00087284"/>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47625">
      <w:bodyDiv w:val="1"/>
      <w:marLeft w:val="0"/>
      <w:marRight w:val="0"/>
      <w:marTop w:val="0"/>
      <w:marBottom w:val="0"/>
      <w:divBdr>
        <w:top w:val="none" w:sz="0" w:space="0" w:color="auto"/>
        <w:left w:val="none" w:sz="0" w:space="0" w:color="auto"/>
        <w:bottom w:val="none" w:sz="0" w:space="0" w:color="auto"/>
        <w:right w:val="none" w:sz="0" w:space="0" w:color="auto"/>
      </w:divBdr>
    </w:div>
    <w:div w:id="519973660">
      <w:bodyDiv w:val="1"/>
      <w:marLeft w:val="0"/>
      <w:marRight w:val="0"/>
      <w:marTop w:val="0"/>
      <w:marBottom w:val="0"/>
      <w:divBdr>
        <w:top w:val="none" w:sz="0" w:space="0" w:color="auto"/>
        <w:left w:val="none" w:sz="0" w:space="0" w:color="auto"/>
        <w:bottom w:val="none" w:sz="0" w:space="0" w:color="auto"/>
        <w:right w:val="none" w:sz="0" w:space="0" w:color="auto"/>
      </w:divBdr>
    </w:div>
    <w:div w:id="1541674003">
      <w:bodyDiv w:val="1"/>
      <w:marLeft w:val="0"/>
      <w:marRight w:val="0"/>
      <w:marTop w:val="0"/>
      <w:marBottom w:val="0"/>
      <w:divBdr>
        <w:top w:val="none" w:sz="0" w:space="0" w:color="auto"/>
        <w:left w:val="none" w:sz="0" w:space="0" w:color="auto"/>
        <w:bottom w:val="none" w:sz="0" w:space="0" w:color="auto"/>
        <w:right w:val="none" w:sz="0" w:space="0" w:color="auto"/>
      </w:divBdr>
    </w:div>
    <w:div w:id="1591159058">
      <w:bodyDiv w:val="1"/>
      <w:marLeft w:val="0"/>
      <w:marRight w:val="0"/>
      <w:marTop w:val="0"/>
      <w:marBottom w:val="0"/>
      <w:divBdr>
        <w:top w:val="none" w:sz="0" w:space="0" w:color="auto"/>
        <w:left w:val="none" w:sz="0" w:space="0" w:color="auto"/>
        <w:bottom w:val="none" w:sz="0" w:space="0" w:color="auto"/>
        <w:right w:val="none" w:sz="0" w:space="0" w:color="auto"/>
      </w:divBdr>
    </w:div>
    <w:div w:id="1644263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A164E-2F64-4D6B-88AB-9F972168D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2705</Words>
  <Characters>15425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v.saprikin</dc:creator>
  <cp:lastModifiedBy>v.saprikin</cp:lastModifiedBy>
  <cp:revision>16</cp:revision>
  <cp:lastPrinted>2020-05-07T05:11:00Z</cp:lastPrinted>
  <dcterms:created xsi:type="dcterms:W3CDTF">2020-05-06T07:25:00Z</dcterms:created>
  <dcterms:modified xsi:type="dcterms:W3CDTF">2025-03-17T06:13:00Z</dcterms:modified>
</cp:coreProperties>
</file>