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2659" w:rsidRPr="00A2373C" w:rsidRDefault="00845FAD" w:rsidP="00D62659">
      <w:pPr>
        <w:jc w:val="center"/>
        <w:rPr>
          <w:b/>
          <w:color w:val="000000"/>
          <w:sz w:val="27"/>
          <w:szCs w:val="27"/>
        </w:rPr>
      </w:pPr>
      <w:r>
        <w:rPr>
          <w:b/>
          <w:color w:val="000000"/>
          <w:sz w:val="27"/>
          <w:szCs w:val="27"/>
        </w:rPr>
        <w:t xml:space="preserve"> </w:t>
      </w:r>
      <w:r w:rsidR="00D62659" w:rsidRPr="00A2373C">
        <w:rPr>
          <w:b/>
          <w:color w:val="000000"/>
          <w:sz w:val="27"/>
          <w:szCs w:val="27"/>
        </w:rPr>
        <w:t xml:space="preserve">Обоснование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необходимости реализации предлагаемых решений посредством принятия муниципального нормативного правового акта, </w:t>
      </w:r>
    </w:p>
    <w:p w:rsidR="00D62659" w:rsidRPr="00A2373C" w:rsidRDefault="00D62659" w:rsidP="00D62659">
      <w:pPr>
        <w:jc w:val="center"/>
        <w:rPr>
          <w:b/>
          <w:color w:val="000000"/>
          <w:sz w:val="27"/>
          <w:szCs w:val="27"/>
        </w:rPr>
      </w:pPr>
      <w:r w:rsidRPr="00A2373C">
        <w:rPr>
          <w:b/>
          <w:color w:val="000000"/>
          <w:sz w:val="27"/>
          <w:szCs w:val="27"/>
        </w:rPr>
        <w:t xml:space="preserve">в том числе их влияния на конкуренцию </w:t>
      </w:r>
    </w:p>
    <w:p w:rsidR="00D62659" w:rsidRPr="00A2373C" w:rsidRDefault="00D62659" w:rsidP="00D62659">
      <w:pPr>
        <w:jc w:val="center"/>
        <w:rPr>
          <w:b/>
          <w:color w:val="000000"/>
          <w:sz w:val="26"/>
          <w:szCs w:val="26"/>
          <w:highlight w:val="yellow"/>
        </w:rPr>
      </w:pPr>
    </w:p>
    <w:tbl>
      <w:tblPr>
        <w:tblW w:w="0" w:type="auto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0030"/>
      </w:tblGrid>
      <w:tr w:rsidR="00D62659" w:rsidRPr="009A3B6F" w:rsidTr="00A94FA4">
        <w:tc>
          <w:tcPr>
            <w:tcW w:w="10030" w:type="dxa"/>
          </w:tcPr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  <w:highlight w:val="yellow"/>
              </w:rPr>
            </w:pPr>
            <w:r w:rsidRPr="00424E33">
              <w:rPr>
                <w:sz w:val="24"/>
                <w:szCs w:val="24"/>
              </w:rPr>
              <w:t xml:space="preserve">Проект постановления администрации </w:t>
            </w:r>
            <w:proofErr w:type="spellStart"/>
            <w:r w:rsidRPr="00424E33">
              <w:rPr>
                <w:sz w:val="24"/>
                <w:szCs w:val="24"/>
              </w:rPr>
              <w:t>Губкинского</w:t>
            </w:r>
            <w:proofErr w:type="spellEnd"/>
            <w:r w:rsidRPr="00424E33">
              <w:rPr>
                <w:sz w:val="24"/>
                <w:szCs w:val="24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424E33">
              <w:rPr>
                <w:sz w:val="24"/>
                <w:szCs w:val="24"/>
              </w:rPr>
              <w:t>Губкинского</w:t>
            </w:r>
            <w:proofErr w:type="spellEnd"/>
            <w:r w:rsidRPr="00424E33">
              <w:rPr>
                <w:sz w:val="24"/>
                <w:szCs w:val="24"/>
              </w:rPr>
              <w:t xml:space="preserve"> городского округа                                       от </w:t>
            </w:r>
            <w:r w:rsidR="00B81240">
              <w:rPr>
                <w:sz w:val="24"/>
                <w:szCs w:val="24"/>
              </w:rPr>
              <w:t>2</w:t>
            </w:r>
            <w:r w:rsidR="00B83F69">
              <w:rPr>
                <w:sz w:val="24"/>
                <w:szCs w:val="24"/>
              </w:rPr>
              <w:t>8</w:t>
            </w:r>
            <w:r>
              <w:rPr>
                <w:sz w:val="24"/>
                <w:szCs w:val="24"/>
              </w:rPr>
              <w:t xml:space="preserve"> </w:t>
            </w:r>
            <w:r w:rsidR="00B83F69">
              <w:rPr>
                <w:sz w:val="24"/>
                <w:szCs w:val="24"/>
              </w:rPr>
              <w:t>декабря</w:t>
            </w:r>
            <w:r>
              <w:rPr>
                <w:sz w:val="24"/>
                <w:szCs w:val="24"/>
              </w:rPr>
              <w:t xml:space="preserve"> 20</w:t>
            </w:r>
            <w:r w:rsidR="00B83F69">
              <w:rPr>
                <w:sz w:val="24"/>
                <w:szCs w:val="24"/>
              </w:rPr>
              <w:t>18 года №2211</w:t>
            </w:r>
            <w:r>
              <w:rPr>
                <w:sz w:val="24"/>
                <w:szCs w:val="24"/>
              </w:rPr>
              <w:t>-па</w:t>
            </w:r>
            <w:r w:rsidRPr="00424E33">
              <w:rPr>
                <w:sz w:val="24"/>
                <w:szCs w:val="24"/>
              </w:rPr>
              <w:t>»</w:t>
            </w:r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proofErr w:type="gramStart"/>
            <w:r w:rsidRPr="00073E46">
              <w:rPr>
                <w:i/>
                <w:color w:val="000000"/>
              </w:rPr>
              <w:t xml:space="preserve">(наименование проекта муниципального нормативного правового акта </w:t>
            </w:r>
            <w:proofErr w:type="gramEnd"/>
          </w:p>
          <w:p w:rsidR="00D62659" w:rsidRPr="00073E46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r w:rsidRPr="00073E46">
              <w:rPr>
                <w:i/>
                <w:color w:val="000000"/>
              </w:rPr>
              <w:t xml:space="preserve">администрации </w:t>
            </w:r>
            <w:proofErr w:type="spellStart"/>
            <w:r w:rsidRPr="00073E46">
              <w:rPr>
                <w:i/>
                <w:color w:val="000000"/>
              </w:rPr>
              <w:t>Губкинского</w:t>
            </w:r>
            <w:proofErr w:type="spellEnd"/>
            <w:r w:rsidRPr="00073E46">
              <w:rPr>
                <w:i/>
                <w:color w:val="000000"/>
              </w:rPr>
              <w:t xml:space="preserve"> городского округа)</w:t>
            </w:r>
          </w:p>
          <w:p w:rsidR="00D62659" w:rsidRPr="00424E33" w:rsidRDefault="00D62659" w:rsidP="00A94FA4">
            <w:pPr>
              <w:pBdr>
                <w:bottom w:val="single" w:sz="12" w:space="1" w:color="auto"/>
              </w:pBdr>
              <w:autoSpaceDE w:val="0"/>
              <w:autoSpaceDN w:val="0"/>
              <w:adjustRightIn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управление образования администрации </w:t>
            </w:r>
            <w:proofErr w:type="spellStart"/>
            <w:r>
              <w:rPr>
                <w:sz w:val="24"/>
                <w:szCs w:val="24"/>
              </w:rPr>
              <w:t>Губкинского</w:t>
            </w:r>
            <w:proofErr w:type="spellEnd"/>
            <w:r>
              <w:rPr>
                <w:sz w:val="24"/>
                <w:szCs w:val="24"/>
              </w:rPr>
              <w:t xml:space="preserve"> городского округа</w:t>
            </w:r>
          </w:p>
          <w:p w:rsidR="00D62659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</w:rPr>
            </w:pPr>
            <w:proofErr w:type="gramStart"/>
            <w:r w:rsidRPr="00B64830">
              <w:rPr>
                <w:i/>
                <w:color w:val="000000"/>
              </w:rPr>
              <w:t xml:space="preserve">(наименование структурного подразделения администрации </w:t>
            </w:r>
            <w:proofErr w:type="spellStart"/>
            <w:r w:rsidRPr="00B64830">
              <w:rPr>
                <w:i/>
                <w:color w:val="000000"/>
              </w:rPr>
              <w:t>Губкинского</w:t>
            </w:r>
            <w:proofErr w:type="spellEnd"/>
            <w:r w:rsidRPr="00B64830">
              <w:rPr>
                <w:i/>
                <w:color w:val="000000"/>
              </w:rPr>
              <w:t xml:space="preserve"> городского округа, </w:t>
            </w:r>
            <w:proofErr w:type="gramEnd"/>
          </w:p>
          <w:p w:rsidR="00D62659" w:rsidRPr="00B64830" w:rsidRDefault="00D62659" w:rsidP="00A94FA4">
            <w:pPr>
              <w:autoSpaceDE w:val="0"/>
              <w:autoSpaceDN w:val="0"/>
              <w:adjustRightInd w:val="0"/>
              <w:jc w:val="center"/>
            </w:pPr>
            <w:r w:rsidRPr="00B64830">
              <w:rPr>
                <w:i/>
                <w:color w:val="000000"/>
              </w:rPr>
              <w:t>подготовившего данный проект муниципального нормативного правового акта)</w:t>
            </w:r>
          </w:p>
          <w:p w:rsidR="00D62659" w:rsidRPr="009A3B6F" w:rsidRDefault="00D62659" w:rsidP="00A94FA4">
            <w:pPr>
              <w:autoSpaceDE w:val="0"/>
              <w:autoSpaceDN w:val="0"/>
              <w:adjustRightInd w:val="0"/>
              <w:jc w:val="center"/>
              <w:rPr>
                <w:i/>
                <w:color w:val="000000"/>
                <w:sz w:val="24"/>
                <w:szCs w:val="24"/>
                <w:highlight w:val="yellow"/>
              </w:rPr>
            </w:pPr>
          </w:p>
        </w:tc>
      </w:tr>
      <w:tr w:rsidR="00D62659" w:rsidRPr="009A3B6F" w:rsidTr="00A94FA4">
        <w:tc>
          <w:tcPr>
            <w:tcW w:w="10030" w:type="dxa"/>
          </w:tcPr>
          <w:p w:rsidR="00D62659" w:rsidRPr="0028656B" w:rsidRDefault="00D62659" w:rsidP="00D62659">
            <w:pPr>
              <w:numPr>
                <w:ilvl w:val="0"/>
                <w:numId w:val="1"/>
              </w:numPr>
              <w:ind w:left="34" w:firstLine="686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10118A">
              <w:rPr>
                <w:color w:val="000000"/>
                <w:sz w:val="24"/>
                <w:szCs w:val="24"/>
                <w:lang w:eastAsia="en-US"/>
              </w:rPr>
              <w:t>Обоснование необходимости принятия муниципального нормативного правового акта    (основания, концепция, цели, задачи, последствия принятия):</w:t>
            </w:r>
          </w:p>
        </w:tc>
      </w:tr>
      <w:tr w:rsidR="00D62659" w:rsidRPr="009A3B6F" w:rsidTr="00A031D0">
        <w:tc>
          <w:tcPr>
            <w:tcW w:w="10030" w:type="dxa"/>
            <w:shd w:val="clear" w:color="auto" w:fill="auto"/>
          </w:tcPr>
          <w:p w:rsidR="00D62659" w:rsidRPr="009A3B6F" w:rsidRDefault="00135DCE" w:rsidP="00B81240">
            <w:pPr>
              <w:autoSpaceDE w:val="0"/>
              <w:autoSpaceDN w:val="0"/>
              <w:adjustRightInd w:val="0"/>
              <w:ind w:firstLine="851"/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sz w:val="24"/>
                <w:szCs w:val="24"/>
              </w:rPr>
              <w:t>В</w:t>
            </w:r>
            <w:r w:rsidRPr="00135DCE">
              <w:rPr>
                <w:sz w:val="24"/>
                <w:szCs w:val="24"/>
              </w:rPr>
              <w:t xml:space="preserve">несение изменений связано с </w:t>
            </w:r>
            <w:r w:rsidR="00B81240">
              <w:rPr>
                <w:sz w:val="24"/>
                <w:szCs w:val="24"/>
              </w:rPr>
              <w:t>изменением должностных окладов в связи повышением оплату труда с 1 октября</w:t>
            </w:r>
            <w:r w:rsidR="00781E5B">
              <w:rPr>
                <w:sz w:val="24"/>
                <w:szCs w:val="24"/>
              </w:rPr>
              <w:t xml:space="preserve"> 202</w:t>
            </w:r>
            <w:r w:rsidR="00CE6507">
              <w:rPr>
                <w:sz w:val="24"/>
                <w:szCs w:val="24"/>
              </w:rPr>
              <w:t>4</w:t>
            </w:r>
            <w:r w:rsidR="00781E5B">
              <w:rPr>
                <w:sz w:val="24"/>
                <w:szCs w:val="24"/>
              </w:rPr>
              <w:t xml:space="preserve"> год</w:t>
            </w:r>
            <w:r w:rsidR="00443C87">
              <w:rPr>
                <w:sz w:val="24"/>
                <w:szCs w:val="24"/>
              </w:rPr>
              <w:t>у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3F52C3" w:rsidRDefault="00D62659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2. Информация о влиянии положений проекта муниципального нормативного правового акта на состояние конкурентной среды на рынках товаров, работ, услуг </w:t>
            </w:r>
            <w:proofErr w:type="spellStart"/>
            <w:r w:rsidRPr="003F52C3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3F52C3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 (</w:t>
            </w:r>
            <w:proofErr w:type="gramStart"/>
            <w:r w:rsidRPr="003F52C3">
              <w:rPr>
                <w:color w:val="000000"/>
                <w:sz w:val="24"/>
                <w:szCs w:val="24"/>
                <w:lang w:eastAsia="en-US"/>
              </w:rPr>
              <w:t>окажет</w:t>
            </w:r>
            <w:proofErr w:type="gramEnd"/>
            <w:r w:rsidRPr="003F52C3">
              <w:rPr>
                <w:color w:val="000000"/>
                <w:sz w:val="24"/>
                <w:szCs w:val="24"/>
                <w:lang w:eastAsia="en-US"/>
              </w:rPr>
              <w:t>/не окажет, если окажет, укажите какое влияние и на какие товарные рынки):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color w:val="000000"/>
                <w:sz w:val="24"/>
                <w:szCs w:val="24"/>
                <w:highlight w:val="yellow"/>
                <w:lang w:eastAsia="en-US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Н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е ока</w:t>
            </w:r>
            <w:r>
              <w:rPr>
                <w:color w:val="000000"/>
                <w:sz w:val="24"/>
                <w:szCs w:val="24"/>
                <w:lang w:eastAsia="en-US"/>
              </w:rPr>
              <w:t>жет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285887" w:rsidRDefault="00D62659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</w:rPr>
            </w:pPr>
            <w:r w:rsidRPr="00285887">
              <w:rPr>
                <w:sz w:val="24"/>
                <w:szCs w:val="24"/>
              </w:rPr>
              <w:t xml:space="preserve">3. Информация о положениях </w:t>
            </w:r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проекта муниципального нормативного правового акта, которые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285887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285887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 (</w:t>
            </w:r>
            <w:proofErr w:type="gramStart"/>
            <w:r w:rsidRPr="00285887">
              <w:rPr>
                <w:color w:val="000000"/>
                <w:sz w:val="24"/>
                <w:szCs w:val="24"/>
                <w:lang w:eastAsia="en-US"/>
              </w:rPr>
              <w:t>отсутствуют</w:t>
            </w:r>
            <w:proofErr w:type="gramEnd"/>
            <w:r w:rsidRPr="00285887">
              <w:rPr>
                <w:color w:val="000000"/>
                <w:sz w:val="24"/>
                <w:szCs w:val="24"/>
                <w:lang w:eastAsia="en-US"/>
              </w:rPr>
              <w:t>/присутствуют, если присутствуют, отразите короткое обоснование их наличия):</w:t>
            </w:r>
            <w:r>
              <w:rPr>
                <w:color w:val="000000"/>
                <w:sz w:val="24"/>
                <w:szCs w:val="24"/>
                <w:lang w:eastAsia="en-US"/>
              </w:rPr>
              <w:t xml:space="preserve"> </w:t>
            </w:r>
          </w:p>
        </w:tc>
      </w:tr>
      <w:tr w:rsidR="00D62659" w:rsidRPr="009A3B6F" w:rsidTr="00A94FA4">
        <w:tc>
          <w:tcPr>
            <w:tcW w:w="10030" w:type="dxa"/>
          </w:tcPr>
          <w:p w:rsidR="00D62659" w:rsidRPr="009A3B6F" w:rsidRDefault="00135DCE" w:rsidP="00A94FA4">
            <w:pPr>
              <w:tabs>
                <w:tab w:val="left" w:pos="2940"/>
              </w:tabs>
              <w:jc w:val="both"/>
              <w:rPr>
                <w:sz w:val="24"/>
                <w:szCs w:val="24"/>
                <w:highlight w:val="yellow"/>
              </w:rPr>
            </w:pPr>
            <w:r>
              <w:rPr>
                <w:color w:val="000000"/>
                <w:sz w:val="24"/>
                <w:szCs w:val="24"/>
                <w:lang w:eastAsia="en-US"/>
              </w:rPr>
              <w:t>Отсутствую</w:t>
            </w:r>
            <w:r w:rsidR="00D62659">
              <w:rPr>
                <w:color w:val="000000"/>
                <w:sz w:val="24"/>
                <w:szCs w:val="24"/>
                <w:lang w:eastAsia="en-US"/>
              </w:rPr>
              <w:t>т</w:t>
            </w:r>
          </w:p>
        </w:tc>
      </w:tr>
    </w:tbl>
    <w:p w:rsidR="00D62659" w:rsidRPr="007C29FA" w:rsidRDefault="00D62659" w:rsidP="00D62659">
      <w:pPr>
        <w:tabs>
          <w:tab w:val="left" w:pos="1418"/>
        </w:tabs>
        <w:autoSpaceDE w:val="0"/>
        <w:autoSpaceDN w:val="0"/>
        <w:adjustRightInd w:val="0"/>
        <w:jc w:val="both"/>
        <w:rPr>
          <w:b/>
          <w:sz w:val="26"/>
          <w:szCs w:val="26"/>
        </w:rPr>
      </w:pPr>
    </w:p>
    <w:p w:rsidR="00D17D4F" w:rsidRDefault="00D17D4F"/>
    <w:sectPr w:rsidR="00D17D4F" w:rsidSect="00217D4E">
      <w:headerReference w:type="default" r:id="rId7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E275E" w:rsidRDefault="00DE275E" w:rsidP="004D439E">
      <w:r>
        <w:separator/>
      </w:r>
    </w:p>
  </w:endnote>
  <w:endnote w:type="continuationSeparator" w:id="0">
    <w:p w:rsidR="00DE275E" w:rsidRDefault="00DE275E" w:rsidP="004D43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E275E" w:rsidRDefault="00DE275E" w:rsidP="004D439E">
      <w:r>
        <w:separator/>
      </w:r>
    </w:p>
  </w:footnote>
  <w:footnote w:type="continuationSeparator" w:id="0">
    <w:p w:rsidR="00DE275E" w:rsidRDefault="00DE275E" w:rsidP="004D43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22D6" w:rsidRDefault="00EB4ABB" w:rsidP="006974BA">
    <w:pPr>
      <w:pStyle w:val="a3"/>
      <w:jc w:val="center"/>
    </w:pPr>
    <w:r>
      <w:fldChar w:fldCharType="begin"/>
    </w:r>
    <w:r w:rsidR="00D62659">
      <w:instrText>PAGE   \* MERGEFORMAT</w:instrText>
    </w:r>
    <w:r>
      <w:fldChar w:fldCharType="separate"/>
    </w:r>
    <w:r w:rsidR="00D62659">
      <w:rPr>
        <w:noProof/>
      </w:rPr>
      <w:t>2</w:t>
    </w:r>
    <w: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AA783F"/>
    <w:multiLevelType w:val="hybridMultilevel"/>
    <w:tmpl w:val="44944B3E"/>
    <w:lvl w:ilvl="0" w:tplc="FC68A54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62659"/>
    <w:rsid w:val="00135DCE"/>
    <w:rsid w:val="0017658C"/>
    <w:rsid w:val="00180268"/>
    <w:rsid w:val="001E707F"/>
    <w:rsid w:val="001F71B2"/>
    <w:rsid w:val="00203582"/>
    <w:rsid w:val="002A160B"/>
    <w:rsid w:val="002E026D"/>
    <w:rsid w:val="00377622"/>
    <w:rsid w:val="0040435B"/>
    <w:rsid w:val="00443C87"/>
    <w:rsid w:val="00466153"/>
    <w:rsid w:val="004A1F8C"/>
    <w:rsid w:val="004D439E"/>
    <w:rsid w:val="00574FC0"/>
    <w:rsid w:val="00615C31"/>
    <w:rsid w:val="00686326"/>
    <w:rsid w:val="00781E5B"/>
    <w:rsid w:val="007F71AC"/>
    <w:rsid w:val="00845FAD"/>
    <w:rsid w:val="00851505"/>
    <w:rsid w:val="008750BA"/>
    <w:rsid w:val="00876551"/>
    <w:rsid w:val="008A2B6A"/>
    <w:rsid w:val="008B0D55"/>
    <w:rsid w:val="008F6B41"/>
    <w:rsid w:val="00926BF2"/>
    <w:rsid w:val="009C1D6D"/>
    <w:rsid w:val="00A031D0"/>
    <w:rsid w:val="00AC6674"/>
    <w:rsid w:val="00AE174C"/>
    <w:rsid w:val="00B0752F"/>
    <w:rsid w:val="00B81240"/>
    <w:rsid w:val="00B83F69"/>
    <w:rsid w:val="00BB0774"/>
    <w:rsid w:val="00C93479"/>
    <w:rsid w:val="00CC0605"/>
    <w:rsid w:val="00CD6228"/>
    <w:rsid w:val="00CE6507"/>
    <w:rsid w:val="00D17D4F"/>
    <w:rsid w:val="00D301E8"/>
    <w:rsid w:val="00D415F5"/>
    <w:rsid w:val="00D532BE"/>
    <w:rsid w:val="00D62659"/>
    <w:rsid w:val="00DB25B3"/>
    <w:rsid w:val="00DE275E"/>
    <w:rsid w:val="00DF4F1A"/>
    <w:rsid w:val="00DF5DE3"/>
    <w:rsid w:val="00E76B60"/>
    <w:rsid w:val="00EB4ABB"/>
    <w:rsid w:val="00F270B6"/>
    <w:rsid w:val="00FC5168"/>
    <w:rsid w:val="00FD7E99"/>
    <w:rsid w:val="00FF25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265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6265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D6265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Normal (Web)"/>
    <w:basedOn w:val="a"/>
    <w:uiPriority w:val="99"/>
    <w:rsid w:val="00135D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238</Words>
  <Characters>1358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Ковалева ИВ</cp:lastModifiedBy>
  <cp:revision>3</cp:revision>
  <cp:lastPrinted>2019-12-10T10:59:00Z</cp:lastPrinted>
  <dcterms:created xsi:type="dcterms:W3CDTF">2024-10-16T12:44:00Z</dcterms:created>
  <dcterms:modified xsi:type="dcterms:W3CDTF">2024-10-16T12:45:00Z</dcterms:modified>
</cp:coreProperties>
</file>