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Анкета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sz w:val="27"/>
          <w:szCs w:val="27"/>
        </w:rPr>
        <w:t xml:space="preserve">участника публичных консультаций, проводимых </w:t>
      </w:r>
      <w:r w:rsidRPr="00D82336">
        <w:rPr>
          <w:b/>
          <w:bCs/>
          <w:sz w:val="27"/>
          <w:szCs w:val="27"/>
        </w:rPr>
        <w:t xml:space="preserve">посредством сбора 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замечаний и предложений организаций и граждан в рамках анализа </w:t>
      </w:r>
    </w:p>
    <w:p w:rsidR="00BE7F06" w:rsidRDefault="00BE7F06" w:rsidP="00BE7F06">
      <w:pPr>
        <w:autoSpaceDE w:val="0"/>
        <w:autoSpaceDN w:val="0"/>
        <w:adjustRightInd w:val="0"/>
        <w:jc w:val="center"/>
        <w:rPr>
          <w:b/>
          <w:bCs/>
          <w:sz w:val="27"/>
          <w:szCs w:val="27"/>
        </w:rPr>
      </w:pPr>
      <w:r w:rsidRPr="00D82336">
        <w:rPr>
          <w:b/>
          <w:bCs/>
          <w:sz w:val="27"/>
          <w:szCs w:val="27"/>
        </w:rPr>
        <w:t xml:space="preserve">проекта муниципального нормативного правового акта </w:t>
      </w:r>
    </w:p>
    <w:p w:rsidR="00BE7F06" w:rsidRPr="00D82336" w:rsidRDefault="00BE7F06" w:rsidP="00BE7F06">
      <w:pPr>
        <w:autoSpaceDE w:val="0"/>
        <w:autoSpaceDN w:val="0"/>
        <w:adjustRightInd w:val="0"/>
        <w:jc w:val="center"/>
        <w:rPr>
          <w:b/>
          <w:sz w:val="27"/>
          <w:szCs w:val="27"/>
        </w:rPr>
      </w:pPr>
      <w:r w:rsidRPr="00D82336">
        <w:rPr>
          <w:b/>
          <w:bCs/>
          <w:sz w:val="27"/>
          <w:szCs w:val="27"/>
        </w:rPr>
        <w:t>на предмет его влияния на конкуренцию</w:t>
      </w:r>
    </w:p>
    <w:p w:rsidR="00BE7F06" w:rsidRPr="00D82336" w:rsidRDefault="00BE7F06" w:rsidP="00BE7F06">
      <w:pPr>
        <w:jc w:val="center"/>
        <w:rPr>
          <w:sz w:val="24"/>
          <w:szCs w:val="24"/>
        </w:rPr>
      </w:pPr>
    </w:p>
    <w:p w:rsidR="00BE7F06" w:rsidRPr="00D82336" w:rsidRDefault="00BE7F06" w:rsidP="00BE7F06">
      <w:pPr>
        <w:pStyle w:val="a3"/>
        <w:numPr>
          <w:ilvl w:val="0"/>
          <w:numId w:val="1"/>
        </w:numPr>
        <w:rPr>
          <w:b/>
          <w:sz w:val="27"/>
          <w:szCs w:val="27"/>
        </w:rPr>
      </w:pPr>
      <w:r w:rsidRPr="00D82336">
        <w:rPr>
          <w:b/>
          <w:sz w:val="27"/>
          <w:szCs w:val="27"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672"/>
        <w:gridCol w:w="5217"/>
      </w:tblGrid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ИНН хозяйствующего субъекта (организации)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ФИО участника публичных консультаций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Контактный телефон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  <w:tr w:rsidR="00BE7F06" w:rsidRPr="00E62B32" w:rsidTr="008333A4">
        <w:tc>
          <w:tcPr>
            <w:tcW w:w="4672" w:type="dxa"/>
          </w:tcPr>
          <w:p w:rsidR="00BE7F06" w:rsidRPr="00E62B32" w:rsidRDefault="00BE7F06" w:rsidP="008333A4">
            <w:pPr>
              <w:jc w:val="both"/>
              <w:rPr>
                <w:sz w:val="24"/>
                <w:szCs w:val="24"/>
              </w:rPr>
            </w:pPr>
            <w:r w:rsidRPr="00E62B32">
              <w:rPr>
                <w:sz w:val="24"/>
                <w:szCs w:val="24"/>
              </w:rPr>
              <w:t>Адрес электронной почты</w:t>
            </w:r>
          </w:p>
        </w:tc>
        <w:tc>
          <w:tcPr>
            <w:tcW w:w="5217" w:type="dxa"/>
          </w:tcPr>
          <w:p w:rsidR="00BE7F06" w:rsidRPr="00E62B32" w:rsidRDefault="00BE7F06" w:rsidP="008333A4">
            <w:pPr>
              <w:jc w:val="center"/>
              <w:rPr>
                <w:sz w:val="24"/>
                <w:szCs w:val="24"/>
              </w:rPr>
            </w:pPr>
          </w:p>
        </w:tc>
      </w:tr>
    </w:tbl>
    <w:p w:rsidR="00BE7F06" w:rsidRPr="009A3B6F" w:rsidRDefault="00BE7F06" w:rsidP="00BE7F06">
      <w:pPr>
        <w:jc w:val="center"/>
        <w:rPr>
          <w:sz w:val="16"/>
          <w:szCs w:val="16"/>
          <w:highlight w:val="yellow"/>
        </w:rPr>
      </w:pPr>
      <w:r w:rsidRPr="009A3B6F">
        <w:rPr>
          <w:sz w:val="28"/>
          <w:szCs w:val="28"/>
          <w:highlight w:val="yellow"/>
        </w:rPr>
        <w:t xml:space="preserve"> </w:t>
      </w:r>
    </w:p>
    <w:p w:rsidR="00BE7F06" w:rsidRPr="00EC4ED7" w:rsidRDefault="00BE7F06" w:rsidP="00BE7F06">
      <w:pPr>
        <w:jc w:val="center"/>
        <w:rPr>
          <w:sz w:val="28"/>
          <w:szCs w:val="28"/>
        </w:rPr>
      </w:pPr>
      <w:r w:rsidRPr="00EC4ED7">
        <w:rPr>
          <w:b/>
          <w:sz w:val="28"/>
          <w:szCs w:val="28"/>
        </w:rPr>
        <w:t>2. Общие сведения о проекте нормативного правового акта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9854"/>
      </w:tblGrid>
      <w:tr w:rsidR="00BE7F06" w:rsidRPr="00EC4ED7" w:rsidTr="008333A4">
        <w:tc>
          <w:tcPr>
            <w:tcW w:w="9854" w:type="dxa"/>
          </w:tcPr>
          <w:p w:rsidR="00BE7F06" w:rsidRPr="00263E10" w:rsidRDefault="00BE7F06" w:rsidP="008333A4">
            <w:pPr>
              <w:widowControl w:val="0"/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24"/>
                <w:szCs w:val="24"/>
                <w:u w:val="single"/>
              </w:rPr>
            </w:pPr>
            <w:r w:rsidRPr="00263E10">
              <w:rPr>
                <w:sz w:val="24"/>
                <w:szCs w:val="24"/>
                <w:u w:val="single"/>
              </w:rPr>
              <w:t xml:space="preserve">Проект постановления администрации </w:t>
            </w:r>
            <w:proofErr w:type="spellStart"/>
            <w:r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Pr="00263E10">
              <w:rPr>
                <w:sz w:val="24"/>
                <w:szCs w:val="24"/>
                <w:u w:val="single"/>
              </w:rPr>
              <w:t xml:space="preserve"> городского округа «О внесении                изменений в постановление администрации </w:t>
            </w:r>
            <w:proofErr w:type="spellStart"/>
            <w:r w:rsidRPr="00263E10">
              <w:rPr>
                <w:sz w:val="24"/>
                <w:szCs w:val="24"/>
                <w:u w:val="single"/>
              </w:rPr>
              <w:t>Губкинского</w:t>
            </w:r>
            <w:proofErr w:type="spellEnd"/>
            <w:r w:rsidRPr="00263E10">
              <w:rPr>
                <w:sz w:val="24"/>
                <w:szCs w:val="24"/>
                <w:u w:val="single"/>
              </w:rPr>
              <w:t xml:space="preserve"> городского округа                                       от </w:t>
            </w:r>
            <w:r w:rsidR="005E2CC7">
              <w:rPr>
                <w:sz w:val="24"/>
                <w:szCs w:val="24"/>
                <w:u w:val="single"/>
              </w:rPr>
              <w:t>28</w:t>
            </w:r>
            <w:r>
              <w:rPr>
                <w:sz w:val="24"/>
                <w:szCs w:val="24"/>
                <w:u w:val="single"/>
              </w:rPr>
              <w:t xml:space="preserve"> </w:t>
            </w:r>
            <w:r w:rsidR="005E2CC7">
              <w:rPr>
                <w:sz w:val="24"/>
                <w:szCs w:val="24"/>
                <w:u w:val="single"/>
              </w:rPr>
              <w:t>дека</w:t>
            </w:r>
            <w:r>
              <w:rPr>
                <w:sz w:val="24"/>
                <w:szCs w:val="24"/>
                <w:u w:val="single"/>
              </w:rPr>
              <w:t>бря 201</w:t>
            </w:r>
            <w:r w:rsidR="005E2CC7">
              <w:rPr>
                <w:sz w:val="24"/>
                <w:szCs w:val="24"/>
                <w:u w:val="single"/>
              </w:rPr>
              <w:t>8</w:t>
            </w:r>
            <w:r>
              <w:rPr>
                <w:sz w:val="24"/>
                <w:szCs w:val="24"/>
                <w:u w:val="single"/>
              </w:rPr>
              <w:t xml:space="preserve"> года №</w:t>
            </w:r>
            <w:r w:rsidR="00BD67C6">
              <w:rPr>
                <w:sz w:val="24"/>
                <w:szCs w:val="24"/>
                <w:u w:val="single"/>
              </w:rPr>
              <w:t xml:space="preserve"> </w:t>
            </w:r>
            <w:r w:rsidR="005E2CC7">
              <w:rPr>
                <w:sz w:val="24"/>
                <w:szCs w:val="24"/>
                <w:u w:val="single"/>
              </w:rPr>
              <w:t>2211</w:t>
            </w:r>
            <w:r>
              <w:rPr>
                <w:sz w:val="24"/>
                <w:szCs w:val="24"/>
                <w:u w:val="single"/>
              </w:rPr>
              <w:t>-па»</w:t>
            </w:r>
            <w:r w:rsidRPr="00263E10">
              <w:rPr>
                <w:i/>
                <w:color w:val="000000"/>
                <w:sz w:val="24"/>
                <w:szCs w:val="24"/>
                <w:u w:val="single"/>
              </w:rPr>
              <w:t xml:space="preserve"> </w:t>
            </w:r>
          </w:p>
          <w:p w:rsidR="00BE7F06" w:rsidRPr="00EC4ED7" w:rsidRDefault="00BE7F06" w:rsidP="008333A4">
            <w:pPr>
              <w:autoSpaceDE w:val="0"/>
              <w:autoSpaceDN w:val="0"/>
              <w:adjustRightInd w:val="0"/>
              <w:spacing w:line="260" w:lineRule="exact"/>
              <w:jc w:val="center"/>
              <w:rPr>
                <w:i/>
                <w:color w:val="000000"/>
                <w:sz w:val="18"/>
                <w:szCs w:val="18"/>
              </w:rPr>
            </w:pPr>
            <w:r w:rsidRPr="00EC4ED7">
              <w:rPr>
                <w:i/>
                <w:color w:val="000000"/>
                <w:sz w:val="18"/>
                <w:szCs w:val="18"/>
              </w:rPr>
              <w:t xml:space="preserve">(наименование проекта муниципального нормативного правового акта администрации </w:t>
            </w:r>
            <w:proofErr w:type="spellStart"/>
            <w:r w:rsidRPr="00EC4ED7">
              <w:rPr>
                <w:i/>
                <w:color w:val="000000"/>
                <w:sz w:val="18"/>
                <w:szCs w:val="18"/>
              </w:rPr>
              <w:t>Губкинского</w:t>
            </w:r>
            <w:proofErr w:type="spellEnd"/>
            <w:r w:rsidRPr="00EC4ED7">
              <w:rPr>
                <w:i/>
                <w:color w:val="000000"/>
                <w:sz w:val="18"/>
                <w:szCs w:val="18"/>
              </w:rPr>
              <w:t xml:space="preserve"> городского округа</w:t>
            </w:r>
            <w:r>
              <w:rPr>
                <w:i/>
                <w:color w:val="000000"/>
                <w:sz w:val="18"/>
                <w:szCs w:val="18"/>
              </w:rPr>
              <w:t>)</w:t>
            </w:r>
            <w:r w:rsidRPr="00EC4ED7">
              <w:rPr>
                <w:i/>
                <w:color w:val="000000"/>
                <w:sz w:val="18"/>
                <w:szCs w:val="18"/>
              </w:rPr>
              <w:t>)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1. Могут ли положения проекта муниципального нормативного правового акта оказать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color w:val="000000"/>
                <w:sz w:val="24"/>
                <w:szCs w:val="24"/>
                <w:lang w:eastAsia="en-US"/>
              </w:rPr>
            </w:pP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2. Присутствуют ли в проекте муниципального нормативного правового акта положения, которые могут оказать негативное влияние на конкуренцию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3.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Какие положения проекта муниципального нормативного правового акта могут привести к недопущению, ограничению или устранению конкуренции на рынках товаров, работ, услуг </w:t>
            </w:r>
            <w:proofErr w:type="spellStart"/>
            <w:r w:rsidRPr="00EE2EBF">
              <w:rPr>
                <w:color w:val="000000"/>
                <w:sz w:val="24"/>
                <w:szCs w:val="24"/>
                <w:lang w:eastAsia="en-US"/>
              </w:rPr>
              <w:t>Губкинского</w:t>
            </w:r>
            <w:proofErr w:type="spellEnd"/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 городского округа? </w:t>
            </w:r>
            <w:r w:rsidRPr="00EE2EBF">
              <w:rPr>
                <w:sz w:val="24"/>
                <w:szCs w:val="24"/>
              </w:rPr>
              <w:t xml:space="preserve">Укажите номер подпункта, пункта, части, статьи проекта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 и их содержание.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4. На каких рынках товаров, работ, услуг может ухудшиться состояние конкурентной среды в результате принятия муниципального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нормативного правового акта?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5. Какие положения антимонопольного законодательства могут быть нарушены?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>6. Какие возможны негативные последствия для конкуренции в случае принятия муниципального нормативного правового акта в данной редакции?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6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7. Ваши замечания и предложения по 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 xml:space="preserve">проекту муниципального нормативного правового акта </w:t>
            </w:r>
            <w:r w:rsidRPr="00EE2EBF">
              <w:rPr>
                <w:sz w:val="24"/>
                <w:szCs w:val="24"/>
              </w:rPr>
              <w:t>в целях учета требований антимонопольного законодательства</w:t>
            </w:r>
            <w:r w:rsidRPr="00EE2EBF">
              <w:rPr>
                <w:color w:val="000000"/>
                <w:sz w:val="24"/>
                <w:szCs w:val="24"/>
                <w:lang w:eastAsia="en-US"/>
              </w:rPr>
              <w:t>:</w:t>
            </w:r>
          </w:p>
        </w:tc>
      </w:tr>
      <w:tr w:rsidR="00BE7F06" w:rsidRPr="009A3B6F" w:rsidTr="008333A4">
        <w:tc>
          <w:tcPr>
            <w:tcW w:w="9854" w:type="dxa"/>
          </w:tcPr>
          <w:p w:rsidR="00BE7F06" w:rsidRPr="00EE2EBF" w:rsidRDefault="00BE7F06" w:rsidP="008333A4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Замечания и предложения принимаются по адресу: </w:t>
            </w:r>
            <w:r w:rsidRPr="00AE07FB">
              <w:rPr>
                <w:sz w:val="24"/>
                <w:szCs w:val="24"/>
                <w:u w:val="single"/>
              </w:rPr>
              <w:t xml:space="preserve">309189, Белгородская область, </w:t>
            </w:r>
            <w:proofErr w:type="gramStart"/>
            <w:r w:rsidRPr="00AE07FB">
              <w:rPr>
                <w:sz w:val="24"/>
                <w:szCs w:val="24"/>
                <w:u w:val="single"/>
              </w:rPr>
              <w:t>г</w:t>
            </w:r>
            <w:proofErr w:type="gramEnd"/>
            <w:r w:rsidRPr="00AE07FB">
              <w:rPr>
                <w:sz w:val="24"/>
                <w:szCs w:val="24"/>
                <w:u w:val="single"/>
              </w:rPr>
              <w:t xml:space="preserve">. Губкин, ул. Мира, д. 16, </w:t>
            </w:r>
            <w:r w:rsidRPr="00EE2EBF">
              <w:rPr>
                <w:sz w:val="24"/>
                <w:szCs w:val="24"/>
              </w:rPr>
              <w:t xml:space="preserve"> а также по адресу электронной почты: </w:t>
            </w:r>
            <w:proofErr w:type="spellStart"/>
            <w:r w:rsidR="002A4565" w:rsidRPr="002A4565">
              <w:rPr>
                <w:sz w:val="24"/>
                <w:szCs w:val="24"/>
                <w:lang w:val="de-DE"/>
              </w:rPr>
              <w:t>yogubkin</w:t>
            </w:r>
            <w:proofErr w:type="spellEnd"/>
            <w:r w:rsidR="002A4565" w:rsidRPr="002A4565">
              <w:rPr>
                <w:sz w:val="24"/>
                <w:szCs w:val="24"/>
                <w:lang w:val="de-DE"/>
              </w:rPr>
              <w:t>@</w:t>
            </w:r>
            <w:proofErr w:type="spellStart"/>
            <w:r w:rsidR="002A4565" w:rsidRPr="002A4565">
              <w:rPr>
                <w:sz w:val="24"/>
                <w:szCs w:val="24"/>
                <w:lang w:val="en-US"/>
              </w:rPr>
              <w:t>gu</w:t>
            </w:r>
            <w:proofErr w:type="spellEnd"/>
            <w:r w:rsidR="002A4565" w:rsidRPr="002A4565">
              <w:rPr>
                <w:sz w:val="24"/>
                <w:szCs w:val="24"/>
              </w:rPr>
              <w:t>.</w:t>
            </w:r>
            <w:proofErr w:type="spellStart"/>
            <w:r w:rsidR="002A4565" w:rsidRPr="002A4565">
              <w:rPr>
                <w:sz w:val="24"/>
                <w:szCs w:val="24"/>
                <w:lang w:val="en-US"/>
              </w:rPr>
              <w:t>belregion</w:t>
            </w:r>
            <w:bookmarkStart w:id="0" w:name="_GoBack"/>
            <w:bookmarkEnd w:id="0"/>
            <w:proofErr w:type="spellEnd"/>
            <w:r w:rsidR="002A4565" w:rsidRPr="002A4565">
              <w:rPr>
                <w:sz w:val="24"/>
                <w:szCs w:val="24"/>
                <w:lang w:val="de-DE"/>
              </w:rPr>
              <w:t>.</w:t>
            </w:r>
            <w:proofErr w:type="spellStart"/>
            <w:r w:rsidR="002A4565" w:rsidRPr="002A4565">
              <w:rPr>
                <w:sz w:val="24"/>
                <w:szCs w:val="24"/>
                <w:lang w:val="de-DE"/>
              </w:rPr>
              <w:t>ru</w:t>
            </w:r>
            <w:proofErr w:type="spellEnd"/>
          </w:p>
          <w:p w:rsidR="00BE7F06" w:rsidRPr="00EE2EBF" w:rsidRDefault="00BE7F06" w:rsidP="00265120">
            <w:pPr>
              <w:tabs>
                <w:tab w:val="left" w:pos="2940"/>
              </w:tabs>
              <w:spacing w:line="280" w:lineRule="exact"/>
              <w:jc w:val="both"/>
              <w:rPr>
                <w:sz w:val="24"/>
                <w:szCs w:val="24"/>
              </w:rPr>
            </w:pPr>
            <w:r w:rsidRPr="00EE2EBF">
              <w:rPr>
                <w:sz w:val="24"/>
                <w:szCs w:val="24"/>
              </w:rPr>
              <w:t xml:space="preserve">Сроки приема замечаний и предложений: с </w:t>
            </w:r>
            <w:r w:rsidR="005E2CC7">
              <w:rPr>
                <w:sz w:val="24"/>
                <w:szCs w:val="24"/>
              </w:rPr>
              <w:t xml:space="preserve"> 1</w:t>
            </w:r>
            <w:r w:rsidR="00265120">
              <w:rPr>
                <w:sz w:val="24"/>
                <w:szCs w:val="24"/>
              </w:rPr>
              <w:t>8</w:t>
            </w:r>
            <w:r w:rsidR="005E2CC7">
              <w:rPr>
                <w:sz w:val="24"/>
                <w:szCs w:val="24"/>
              </w:rPr>
              <w:t>.10</w:t>
            </w:r>
            <w:r w:rsidR="002A4565">
              <w:rPr>
                <w:sz w:val="24"/>
                <w:szCs w:val="24"/>
              </w:rPr>
              <w:t>.202</w:t>
            </w:r>
            <w:r w:rsidR="00637147">
              <w:rPr>
                <w:sz w:val="24"/>
                <w:szCs w:val="24"/>
              </w:rPr>
              <w:t>4</w:t>
            </w:r>
            <w:r w:rsidR="002A4565">
              <w:rPr>
                <w:sz w:val="24"/>
                <w:szCs w:val="24"/>
              </w:rPr>
              <w:t xml:space="preserve"> года </w:t>
            </w:r>
            <w:r w:rsidR="005E2CC7">
              <w:rPr>
                <w:sz w:val="24"/>
                <w:szCs w:val="24"/>
              </w:rPr>
              <w:t>3</w:t>
            </w:r>
            <w:r w:rsidR="00265120">
              <w:rPr>
                <w:sz w:val="24"/>
                <w:szCs w:val="24"/>
              </w:rPr>
              <w:t>1</w:t>
            </w:r>
            <w:r w:rsidR="005E2CC7">
              <w:rPr>
                <w:sz w:val="24"/>
                <w:szCs w:val="24"/>
              </w:rPr>
              <w:t>.10</w:t>
            </w:r>
            <w:r w:rsidR="00637147">
              <w:rPr>
                <w:sz w:val="24"/>
                <w:szCs w:val="24"/>
              </w:rPr>
              <w:t>.2024</w:t>
            </w:r>
            <w:r w:rsidR="002A4565">
              <w:rPr>
                <w:sz w:val="24"/>
                <w:szCs w:val="24"/>
              </w:rPr>
              <w:t xml:space="preserve"> </w:t>
            </w:r>
            <w:r w:rsidRPr="00EE2EBF">
              <w:rPr>
                <w:sz w:val="24"/>
                <w:szCs w:val="24"/>
              </w:rPr>
              <w:t>года</w:t>
            </w:r>
            <w:r>
              <w:rPr>
                <w:sz w:val="24"/>
                <w:szCs w:val="24"/>
              </w:rPr>
              <w:t>.</w:t>
            </w:r>
          </w:p>
        </w:tc>
      </w:tr>
    </w:tbl>
    <w:p w:rsidR="00BE7F06" w:rsidRDefault="00BE7F06" w:rsidP="00BE7F06">
      <w:pPr>
        <w:jc w:val="right"/>
        <w:rPr>
          <w:b/>
          <w:sz w:val="28"/>
          <w:szCs w:val="28"/>
        </w:rPr>
      </w:pPr>
    </w:p>
    <w:p w:rsidR="00BE7F06" w:rsidRPr="009A3B6F" w:rsidRDefault="00BE7F06" w:rsidP="00BE7F06">
      <w:pPr>
        <w:jc w:val="right"/>
        <w:rPr>
          <w:color w:val="000000"/>
          <w:sz w:val="28"/>
          <w:szCs w:val="28"/>
          <w:highlight w:val="yellow"/>
        </w:rPr>
      </w:pPr>
    </w:p>
    <w:p w:rsidR="00BE7F06" w:rsidRDefault="00BE7F06" w:rsidP="00BE7F06"/>
    <w:p w:rsidR="00D17D4F" w:rsidRDefault="00D17D4F"/>
    <w:sectPr w:rsidR="00D17D4F" w:rsidSect="0020782B">
      <w:pgSz w:w="11907" w:h="16839" w:code="9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6546695"/>
    <w:multiLevelType w:val="hybridMultilevel"/>
    <w:tmpl w:val="2404F23C"/>
    <w:lvl w:ilvl="0" w:tplc="5838B422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7F06"/>
    <w:rsid w:val="0006702B"/>
    <w:rsid w:val="000968D1"/>
    <w:rsid w:val="001D51D4"/>
    <w:rsid w:val="001F3CA4"/>
    <w:rsid w:val="00265120"/>
    <w:rsid w:val="002A4565"/>
    <w:rsid w:val="002A4AFE"/>
    <w:rsid w:val="002B5B74"/>
    <w:rsid w:val="00307782"/>
    <w:rsid w:val="003750EC"/>
    <w:rsid w:val="004E49B5"/>
    <w:rsid w:val="004F437D"/>
    <w:rsid w:val="00507241"/>
    <w:rsid w:val="0055525F"/>
    <w:rsid w:val="005E2CC7"/>
    <w:rsid w:val="00637147"/>
    <w:rsid w:val="00694828"/>
    <w:rsid w:val="0071700B"/>
    <w:rsid w:val="00776BDB"/>
    <w:rsid w:val="007A3415"/>
    <w:rsid w:val="007E4185"/>
    <w:rsid w:val="008A5626"/>
    <w:rsid w:val="009F26BF"/>
    <w:rsid w:val="00AB6744"/>
    <w:rsid w:val="00BD67C6"/>
    <w:rsid w:val="00BE7F06"/>
    <w:rsid w:val="00C93022"/>
    <w:rsid w:val="00D17D4F"/>
    <w:rsid w:val="00D84275"/>
    <w:rsid w:val="00D92B99"/>
    <w:rsid w:val="00DB1246"/>
    <w:rsid w:val="00DF5DE3"/>
    <w:rsid w:val="00E612CD"/>
    <w:rsid w:val="00E63AF1"/>
    <w:rsid w:val="00E97025"/>
    <w:rsid w:val="00F34983"/>
    <w:rsid w:val="00F61F48"/>
    <w:rsid w:val="00F85D3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F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7F0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356</Words>
  <Characters>2031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5</cp:revision>
  <dcterms:created xsi:type="dcterms:W3CDTF">2024-10-16T12:48:00Z</dcterms:created>
  <dcterms:modified xsi:type="dcterms:W3CDTF">2024-10-17T06:50:00Z</dcterms:modified>
</cp:coreProperties>
</file>